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0409D" w14:textId="3C46D034" w:rsidR="00C07FE7" w:rsidRPr="000241B3" w:rsidRDefault="00D467EA" w:rsidP="009D7DDB">
      <w:pPr>
        <w:ind w:left="0" w:firstLine="0"/>
        <w:jc w:val="center"/>
        <w:rPr>
          <w:rFonts w:asciiTheme="majorBidi" w:hAnsiTheme="majorBidi" w:cstheme="majorBidi"/>
          <w:b/>
          <w:bCs/>
          <w:color w:val="FF0000"/>
          <w:sz w:val="40"/>
          <w:szCs w:val="40"/>
        </w:rPr>
      </w:pPr>
      <w:r w:rsidRPr="000241B3">
        <w:rPr>
          <w:rFonts w:asciiTheme="majorBidi" w:hAnsiTheme="majorBidi" w:cstheme="majorBidi"/>
          <w:b/>
          <w:bCs/>
          <w:color w:val="FF0000"/>
          <w:sz w:val="40"/>
          <w:szCs w:val="40"/>
        </w:rPr>
        <w:t>Cardio Vascular System</w:t>
      </w:r>
    </w:p>
    <w:p w14:paraId="1108E542" w14:textId="2528249F" w:rsidR="008965D6" w:rsidRPr="004B6F25" w:rsidRDefault="005D7EFC" w:rsidP="008965D6">
      <w:pPr>
        <w:ind w:left="360" w:hanging="360"/>
        <w:jc w:val="center"/>
        <w:rPr>
          <w:rFonts w:asciiTheme="majorBidi" w:hAnsiTheme="majorBidi" w:cstheme="majorBidi"/>
          <w:sz w:val="20"/>
          <w:szCs w:val="20"/>
          <w:lang w:eastAsia="x-none"/>
        </w:rPr>
      </w:pPr>
      <w:r>
        <w:rPr>
          <w:rFonts w:asciiTheme="majorBidi" w:hAnsiTheme="majorBidi" w:cstheme="majorBidi"/>
          <w:noProof/>
          <w:sz w:val="20"/>
          <w:szCs w:val="20"/>
          <w:lang w:eastAsia="x-none"/>
        </w:rPr>
        <w:drawing>
          <wp:inline distT="0" distB="0" distL="0" distR="0" wp14:anchorId="3299D3A9" wp14:editId="1011C114">
            <wp:extent cx="5727700" cy="4023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27700" cy="4023995"/>
                    </a:xfrm>
                    <a:prstGeom prst="rect">
                      <a:avLst/>
                    </a:prstGeom>
                  </pic:spPr>
                </pic:pic>
              </a:graphicData>
            </a:graphic>
          </wp:inline>
        </w:drawing>
      </w:r>
    </w:p>
    <w:p w14:paraId="1D4FCCA7" w14:textId="77777777" w:rsidR="008965D6" w:rsidRPr="004B6F25" w:rsidRDefault="008965D6" w:rsidP="008965D6">
      <w:pPr>
        <w:ind w:left="360" w:hanging="360"/>
        <w:jc w:val="center"/>
        <w:rPr>
          <w:rFonts w:asciiTheme="majorBidi" w:hAnsiTheme="majorBidi" w:cstheme="majorBidi"/>
          <w:sz w:val="20"/>
          <w:szCs w:val="20"/>
          <w:lang w:eastAsia="x-none"/>
        </w:rPr>
      </w:pPr>
      <w:r w:rsidRPr="004B6F25">
        <w:rPr>
          <w:rFonts w:asciiTheme="majorBidi" w:hAnsiTheme="majorBidi" w:cstheme="majorBidi"/>
          <w:sz w:val="20"/>
          <w:szCs w:val="20"/>
          <w:lang w:eastAsia="x-none"/>
        </w:rPr>
        <w:t>Divisions of mediastinum</w:t>
      </w:r>
    </w:p>
    <w:p w14:paraId="196AD493" w14:textId="77777777" w:rsidR="008965D6" w:rsidRPr="004B6F25" w:rsidRDefault="008965D6" w:rsidP="008965D6">
      <w:pPr>
        <w:ind w:left="360" w:hanging="360"/>
        <w:jc w:val="center"/>
        <w:rPr>
          <w:rFonts w:asciiTheme="majorBidi" w:hAnsiTheme="majorBidi" w:cstheme="majorBidi"/>
          <w:sz w:val="20"/>
          <w:szCs w:val="20"/>
          <w:lang w:eastAsia="x-none"/>
        </w:rPr>
      </w:pPr>
    </w:p>
    <w:p w14:paraId="43CCBE11" w14:textId="77777777" w:rsidR="008965D6" w:rsidRPr="004B6F25" w:rsidRDefault="008965D6" w:rsidP="008965D6">
      <w:pPr>
        <w:ind w:left="360" w:hanging="360"/>
        <w:rPr>
          <w:rFonts w:asciiTheme="majorBidi" w:hAnsiTheme="majorBidi" w:cstheme="majorBidi"/>
          <w:noProof/>
          <w:sz w:val="20"/>
          <w:szCs w:val="20"/>
          <w:lang w:eastAsia="x-none"/>
        </w:rPr>
      </w:pPr>
    </w:p>
    <w:p w14:paraId="20A45B28" w14:textId="5D8461B9" w:rsidR="008965D6" w:rsidRPr="004B6F25" w:rsidRDefault="008965D6" w:rsidP="008965D6">
      <w:pPr>
        <w:ind w:left="360" w:hanging="360"/>
        <w:jc w:val="center"/>
        <w:rPr>
          <w:rFonts w:asciiTheme="majorBidi" w:hAnsiTheme="majorBidi" w:cstheme="majorBidi"/>
          <w:sz w:val="20"/>
          <w:szCs w:val="20"/>
          <w:lang w:eastAsia="x-none"/>
        </w:rPr>
      </w:pPr>
      <w:r w:rsidRPr="004B6F25">
        <w:rPr>
          <w:rFonts w:asciiTheme="majorBidi" w:hAnsiTheme="majorBidi" w:cstheme="majorBidi"/>
          <w:noProof/>
          <w:sz w:val="20"/>
          <w:szCs w:val="20"/>
          <w:lang w:eastAsia="x-none"/>
        </w:rPr>
        <w:drawing>
          <wp:inline distT="0" distB="0" distL="0" distR="0" wp14:anchorId="7F9A9318" wp14:editId="0ACA1DD5">
            <wp:extent cx="4191000" cy="2524125"/>
            <wp:effectExtent l="0" t="0" r="0" b="9525"/>
            <wp:docPr id="1989011091" name="Picture 44" descr="A diagram of the internal organs of the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11091" name="Picture 44" descr="A diagram of the internal organs of the human body&#10;&#10;Description automatically generated"/>
                    <pic:cNvPicPr>
                      <a:picLocks noChangeAspect="1" noChangeArrowheads="1"/>
                    </pic:cNvPicPr>
                  </pic:nvPicPr>
                  <pic:blipFill>
                    <a:blip r:embed="rId8">
                      <a:grayscl/>
                      <a:extLst>
                        <a:ext uri="{28A0092B-C50C-407E-A947-70E740481C1C}">
                          <a14:useLocalDpi xmlns:a14="http://schemas.microsoft.com/office/drawing/2010/main" val="0"/>
                        </a:ext>
                      </a:extLst>
                    </a:blip>
                    <a:srcRect t="9247"/>
                    <a:stretch>
                      <a:fillRect/>
                    </a:stretch>
                  </pic:blipFill>
                  <pic:spPr bwMode="auto">
                    <a:xfrm>
                      <a:off x="0" y="0"/>
                      <a:ext cx="4191000" cy="2524125"/>
                    </a:xfrm>
                    <a:prstGeom prst="rect">
                      <a:avLst/>
                    </a:prstGeom>
                    <a:noFill/>
                    <a:ln>
                      <a:noFill/>
                    </a:ln>
                  </pic:spPr>
                </pic:pic>
              </a:graphicData>
            </a:graphic>
          </wp:inline>
        </w:drawing>
      </w:r>
    </w:p>
    <w:p w14:paraId="5C49E439" w14:textId="77777777" w:rsidR="008965D6" w:rsidRDefault="008965D6" w:rsidP="008965D6">
      <w:pPr>
        <w:ind w:left="360" w:hanging="360"/>
        <w:jc w:val="center"/>
        <w:rPr>
          <w:rFonts w:asciiTheme="majorBidi" w:hAnsiTheme="majorBidi" w:cstheme="majorBidi"/>
          <w:sz w:val="20"/>
          <w:szCs w:val="20"/>
          <w:lang w:eastAsia="x-none"/>
        </w:rPr>
      </w:pPr>
      <w:r w:rsidRPr="004B6F25">
        <w:rPr>
          <w:rFonts w:asciiTheme="majorBidi" w:hAnsiTheme="majorBidi" w:cstheme="majorBidi"/>
          <w:sz w:val="20"/>
          <w:szCs w:val="20"/>
          <w:lang w:eastAsia="x-none"/>
        </w:rPr>
        <w:t>Ant, middle &amp; post mediastinum</w:t>
      </w:r>
    </w:p>
    <w:p w14:paraId="10962EB6" w14:textId="77777777" w:rsidR="00892C4D" w:rsidRDefault="00892C4D" w:rsidP="008965D6">
      <w:pPr>
        <w:ind w:left="360" w:hanging="360"/>
        <w:jc w:val="center"/>
        <w:rPr>
          <w:rFonts w:asciiTheme="majorBidi" w:hAnsiTheme="majorBidi" w:cstheme="majorBidi"/>
          <w:sz w:val="20"/>
          <w:szCs w:val="20"/>
          <w:lang w:eastAsia="x-none"/>
        </w:rPr>
      </w:pPr>
    </w:p>
    <w:p w14:paraId="1FFDA634" w14:textId="77777777" w:rsidR="00892C4D" w:rsidRDefault="00892C4D" w:rsidP="008965D6">
      <w:pPr>
        <w:ind w:left="360" w:hanging="360"/>
        <w:jc w:val="center"/>
        <w:rPr>
          <w:rFonts w:asciiTheme="majorBidi" w:hAnsiTheme="majorBidi" w:cstheme="majorBidi"/>
          <w:sz w:val="20"/>
          <w:szCs w:val="20"/>
          <w:lang w:eastAsia="x-none"/>
        </w:rPr>
      </w:pPr>
    </w:p>
    <w:p w14:paraId="397CF23C" w14:textId="77777777" w:rsidR="00892C4D" w:rsidRPr="004B6F25" w:rsidRDefault="00892C4D" w:rsidP="008965D6">
      <w:pPr>
        <w:ind w:left="360" w:hanging="360"/>
        <w:jc w:val="center"/>
        <w:rPr>
          <w:rFonts w:asciiTheme="majorBidi" w:hAnsiTheme="majorBidi" w:cstheme="majorBidi"/>
          <w:sz w:val="20"/>
          <w:szCs w:val="20"/>
          <w:lang w:eastAsia="x-none"/>
        </w:rPr>
      </w:pPr>
    </w:p>
    <w:p w14:paraId="147BF1F6" w14:textId="77777777" w:rsidR="008965D6" w:rsidRPr="004B6F25" w:rsidRDefault="008965D6" w:rsidP="008965D6">
      <w:pPr>
        <w:pStyle w:val="Heading1"/>
        <w:framePr w:wrap="notBeside"/>
        <w:spacing w:line="380" w:lineRule="exact"/>
        <w:rPr>
          <w:rFonts w:asciiTheme="majorBidi" w:hAnsiTheme="majorBidi" w:cstheme="majorBidi"/>
          <w:color w:val="auto"/>
          <w:szCs w:val="24"/>
        </w:rPr>
      </w:pPr>
      <w:r w:rsidRPr="004B6F25">
        <w:rPr>
          <w:rFonts w:asciiTheme="majorBidi" w:hAnsiTheme="majorBidi" w:cstheme="majorBidi"/>
          <w:color w:val="auto"/>
          <w:szCs w:val="24"/>
        </w:rPr>
        <w:t>The Mediastinum</w:t>
      </w:r>
    </w:p>
    <w:p w14:paraId="71FE29E7" w14:textId="77777777" w:rsidR="008965D6" w:rsidRPr="004B6F25" w:rsidRDefault="008965D6" w:rsidP="008965D6">
      <w:pPr>
        <w:shd w:val="clear" w:color="auto" w:fill="FFFFFF"/>
        <w:autoSpaceDE w:val="0"/>
        <w:autoSpaceDN w:val="0"/>
        <w:adjustRightInd w:val="0"/>
        <w:spacing w:line="380" w:lineRule="exact"/>
        <w:ind w:left="361" w:hanging="360"/>
        <w:jc w:val="both"/>
        <w:rPr>
          <w:rFonts w:asciiTheme="majorBidi" w:hAnsiTheme="majorBidi" w:cstheme="majorBidi"/>
        </w:rPr>
      </w:pPr>
      <w:r w:rsidRPr="004B6F25">
        <w:rPr>
          <w:rStyle w:val="Emphasis"/>
          <w:rFonts w:asciiTheme="majorBidi" w:hAnsiTheme="majorBidi" w:cstheme="majorBidi"/>
          <w:color w:val="auto"/>
        </w:rPr>
        <w:t>Definition:</w:t>
      </w:r>
      <w:r w:rsidRPr="004B6F25">
        <w:rPr>
          <w:rFonts w:asciiTheme="majorBidi" w:hAnsiTheme="majorBidi" w:cstheme="majorBidi"/>
        </w:rPr>
        <w:t xml:space="preserve">  it is the space between the 2 lungs &amp; pleurae.</w:t>
      </w:r>
    </w:p>
    <w:p w14:paraId="3E9A8452" w14:textId="77777777" w:rsidR="008965D6" w:rsidRPr="004B6F25" w:rsidRDefault="008965D6" w:rsidP="008965D6">
      <w:pPr>
        <w:shd w:val="clear" w:color="auto" w:fill="FFFFFF"/>
        <w:autoSpaceDE w:val="0"/>
        <w:autoSpaceDN w:val="0"/>
        <w:adjustRightInd w:val="0"/>
        <w:spacing w:line="380" w:lineRule="exact"/>
        <w:ind w:left="361" w:hanging="360"/>
        <w:jc w:val="both"/>
        <w:rPr>
          <w:rFonts w:asciiTheme="majorBidi" w:hAnsiTheme="majorBidi" w:cstheme="majorBidi"/>
          <w:bCs/>
          <w:u w:val="single"/>
        </w:rPr>
      </w:pPr>
      <w:r w:rsidRPr="004B6F25">
        <w:rPr>
          <w:rStyle w:val="Emphasis"/>
          <w:rFonts w:asciiTheme="majorBidi" w:hAnsiTheme="majorBidi" w:cstheme="majorBidi"/>
          <w:bCs/>
          <w:color w:val="auto"/>
        </w:rPr>
        <w:t>Boundaries</w:t>
      </w:r>
      <w:r w:rsidRPr="004B6F25">
        <w:rPr>
          <w:rFonts w:asciiTheme="majorBidi" w:hAnsiTheme="majorBidi" w:cstheme="majorBidi"/>
          <w:bCs/>
          <w:u w:val="single"/>
        </w:rPr>
        <w:t>:</w:t>
      </w:r>
    </w:p>
    <w:p w14:paraId="48D30BF0" w14:textId="77777777" w:rsidR="008965D6" w:rsidRPr="004B6F25" w:rsidRDefault="008965D6" w:rsidP="008965D6">
      <w:pPr>
        <w:spacing w:line="38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lastRenderedPageBreak/>
        <w:t>Sup:</w:t>
      </w:r>
      <w:r w:rsidRPr="004B6F25">
        <w:rPr>
          <w:rFonts w:asciiTheme="majorBidi" w:hAnsiTheme="majorBidi" w:cstheme="majorBidi"/>
        </w:rPr>
        <w:t xml:space="preserve"> thoracic inlet (bounded by 1</w:t>
      </w:r>
      <w:r w:rsidRPr="004B6F25">
        <w:rPr>
          <w:rFonts w:asciiTheme="majorBidi" w:hAnsiTheme="majorBidi" w:cstheme="majorBidi"/>
          <w:vertAlign w:val="superscript"/>
        </w:rPr>
        <w:t>st</w:t>
      </w:r>
      <w:r w:rsidRPr="004B6F25">
        <w:rPr>
          <w:rFonts w:asciiTheme="majorBidi" w:hAnsiTheme="majorBidi" w:cstheme="majorBidi"/>
        </w:rPr>
        <w:t xml:space="preserve"> thoracic vertebra, 1</w:t>
      </w:r>
      <w:r w:rsidRPr="004B6F25">
        <w:rPr>
          <w:rFonts w:asciiTheme="majorBidi" w:hAnsiTheme="majorBidi" w:cstheme="majorBidi"/>
          <w:vertAlign w:val="superscript"/>
        </w:rPr>
        <w:t>st</w:t>
      </w:r>
      <w:r w:rsidRPr="004B6F25">
        <w:rPr>
          <w:rFonts w:asciiTheme="majorBidi" w:hAnsiTheme="majorBidi" w:cstheme="majorBidi"/>
        </w:rPr>
        <w:t xml:space="preserve"> ribs and sup border of sternum).</w:t>
      </w:r>
    </w:p>
    <w:p w14:paraId="637DE155" w14:textId="77777777" w:rsidR="008965D6" w:rsidRPr="004B6F25" w:rsidRDefault="008965D6" w:rsidP="008965D6">
      <w:pPr>
        <w:spacing w:line="38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Inf:</w:t>
      </w:r>
      <w:r w:rsidRPr="004B6F25">
        <w:rPr>
          <w:rFonts w:asciiTheme="majorBidi" w:hAnsiTheme="majorBidi" w:cstheme="majorBidi"/>
        </w:rPr>
        <w:t xml:space="preserve"> diaphragm.</w:t>
      </w:r>
    </w:p>
    <w:p w14:paraId="6F3A7057" w14:textId="77777777" w:rsidR="008965D6" w:rsidRPr="004B6F25" w:rsidRDefault="008965D6" w:rsidP="008965D6">
      <w:pPr>
        <w:spacing w:line="38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Ant:</w:t>
      </w:r>
      <w:r w:rsidRPr="004B6F25">
        <w:rPr>
          <w:rFonts w:asciiTheme="majorBidi" w:hAnsiTheme="majorBidi" w:cstheme="majorBidi"/>
        </w:rPr>
        <w:t xml:space="preserve"> sternum.</w:t>
      </w:r>
    </w:p>
    <w:p w14:paraId="2FF49A1D" w14:textId="77777777" w:rsidR="008965D6" w:rsidRPr="004B6F25" w:rsidRDefault="008965D6" w:rsidP="008965D6">
      <w:pPr>
        <w:spacing w:line="38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Post:</w:t>
      </w:r>
      <w:r w:rsidRPr="004B6F25">
        <w:rPr>
          <w:rFonts w:asciiTheme="majorBidi" w:hAnsiTheme="majorBidi" w:cstheme="majorBidi"/>
        </w:rPr>
        <w:t xml:space="preserve"> thoracic vertebrae.</w:t>
      </w:r>
    </w:p>
    <w:p w14:paraId="55C92293" w14:textId="77777777" w:rsidR="008965D6" w:rsidRPr="004B6F25" w:rsidRDefault="008965D6" w:rsidP="008965D6">
      <w:pPr>
        <w:spacing w:line="38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On each side:</w:t>
      </w:r>
      <w:r w:rsidRPr="004B6F25">
        <w:rPr>
          <w:rFonts w:asciiTheme="majorBidi" w:hAnsiTheme="majorBidi" w:cstheme="majorBidi"/>
        </w:rPr>
        <w:t xml:space="preserve"> lung &amp; pleura.</w:t>
      </w:r>
    </w:p>
    <w:p w14:paraId="20404BA7" w14:textId="77777777" w:rsidR="008965D6" w:rsidRPr="004B6F25" w:rsidRDefault="008965D6" w:rsidP="008965D6">
      <w:pPr>
        <w:shd w:val="clear" w:color="auto" w:fill="FFFFFF"/>
        <w:autoSpaceDE w:val="0"/>
        <w:autoSpaceDN w:val="0"/>
        <w:adjustRightInd w:val="0"/>
        <w:spacing w:line="380" w:lineRule="exact"/>
        <w:ind w:left="360" w:hanging="360"/>
        <w:jc w:val="both"/>
        <w:rPr>
          <w:rFonts w:asciiTheme="majorBidi" w:hAnsiTheme="majorBidi" w:cstheme="majorBidi"/>
        </w:rPr>
      </w:pPr>
      <w:r w:rsidRPr="004B6F25">
        <w:rPr>
          <w:rStyle w:val="Emphasis"/>
          <w:rFonts w:asciiTheme="majorBidi" w:hAnsiTheme="majorBidi" w:cstheme="majorBidi"/>
          <w:bCs/>
          <w:color w:val="auto"/>
        </w:rPr>
        <w:t>Subdivisions:</w:t>
      </w:r>
      <w:r w:rsidRPr="004B6F25">
        <w:rPr>
          <w:rFonts w:asciiTheme="majorBidi" w:hAnsiTheme="majorBidi" w:cstheme="majorBidi"/>
        </w:rPr>
        <w:t xml:space="preserve"> it is divided by imaginary line between the sternal angle and T4 vertebra into superior and inferior mediastinum. The inf is further divided into middle (containing the heart and pericardium), anterior (ant to it) and post (post to it)</w:t>
      </w: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950"/>
        <w:gridCol w:w="2287"/>
        <w:gridCol w:w="1738"/>
        <w:gridCol w:w="2410"/>
        <w:gridCol w:w="1515"/>
      </w:tblGrid>
      <w:tr w:rsidR="008965D6" w:rsidRPr="004B6F25" w14:paraId="7C31931F" w14:textId="77777777" w:rsidTr="001D00BD">
        <w:tc>
          <w:tcPr>
            <w:tcW w:w="0" w:type="auto"/>
            <w:tcBorders>
              <w:top w:val="thinThickThinSmallGap" w:sz="24" w:space="0" w:color="auto"/>
              <w:bottom w:val="single" w:sz="24" w:space="0" w:color="auto"/>
              <w:right w:val="single" w:sz="24" w:space="0" w:color="auto"/>
            </w:tcBorders>
            <w:shd w:val="clear" w:color="auto" w:fill="BFBFBF"/>
            <w:vAlign w:val="center"/>
          </w:tcPr>
          <w:p w14:paraId="5DA30EDF" w14:textId="77777777" w:rsidR="008965D6" w:rsidRPr="004B6F25" w:rsidRDefault="008965D6" w:rsidP="001D00BD">
            <w:pPr>
              <w:autoSpaceDE w:val="0"/>
              <w:autoSpaceDN w:val="0"/>
              <w:adjustRightInd w:val="0"/>
              <w:jc w:val="center"/>
              <w:rPr>
                <w:rFonts w:asciiTheme="majorBidi" w:hAnsiTheme="majorBidi" w:cstheme="majorBidi"/>
                <w:sz w:val="20"/>
                <w:szCs w:val="20"/>
              </w:rPr>
            </w:pPr>
          </w:p>
        </w:tc>
        <w:tc>
          <w:tcPr>
            <w:tcW w:w="2477" w:type="dxa"/>
            <w:tcBorders>
              <w:top w:val="thinThickThinSmallGap" w:sz="24" w:space="0" w:color="auto"/>
              <w:left w:val="single" w:sz="24" w:space="0" w:color="auto"/>
              <w:bottom w:val="single" w:sz="24" w:space="0" w:color="auto"/>
            </w:tcBorders>
            <w:shd w:val="clear" w:color="auto" w:fill="BFBFBF"/>
            <w:vAlign w:val="center"/>
            <w:hideMark/>
          </w:tcPr>
          <w:p w14:paraId="537E6C9C" w14:textId="77777777" w:rsidR="008965D6" w:rsidRPr="004B6F25" w:rsidRDefault="008965D6" w:rsidP="001D00BD">
            <w:pPr>
              <w:autoSpaceDE w:val="0"/>
              <w:autoSpaceDN w:val="0"/>
              <w:adjustRightInd w:val="0"/>
              <w:jc w:val="center"/>
              <w:rPr>
                <w:rFonts w:asciiTheme="majorBidi" w:hAnsiTheme="majorBidi" w:cstheme="majorBidi"/>
                <w:b/>
                <w:bCs/>
                <w:sz w:val="20"/>
                <w:szCs w:val="20"/>
              </w:rPr>
            </w:pPr>
            <w:r w:rsidRPr="004B6F25">
              <w:rPr>
                <w:rFonts w:asciiTheme="majorBidi" w:hAnsiTheme="majorBidi" w:cstheme="majorBidi"/>
                <w:b/>
                <w:bCs/>
                <w:sz w:val="20"/>
                <w:szCs w:val="20"/>
              </w:rPr>
              <w:t>Sup mediastinum</w:t>
            </w:r>
          </w:p>
        </w:tc>
        <w:tc>
          <w:tcPr>
            <w:tcW w:w="1738" w:type="dxa"/>
            <w:tcBorders>
              <w:top w:val="thinThickThinSmallGap" w:sz="24" w:space="0" w:color="auto"/>
              <w:bottom w:val="single" w:sz="24" w:space="0" w:color="auto"/>
            </w:tcBorders>
            <w:shd w:val="clear" w:color="auto" w:fill="BFBFBF"/>
            <w:vAlign w:val="center"/>
            <w:hideMark/>
          </w:tcPr>
          <w:p w14:paraId="34197038" w14:textId="77777777" w:rsidR="008965D6" w:rsidRPr="004B6F25" w:rsidRDefault="008965D6" w:rsidP="001D00BD">
            <w:pPr>
              <w:autoSpaceDE w:val="0"/>
              <w:autoSpaceDN w:val="0"/>
              <w:adjustRightInd w:val="0"/>
              <w:jc w:val="center"/>
              <w:rPr>
                <w:rFonts w:asciiTheme="majorBidi" w:hAnsiTheme="majorBidi" w:cstheme="majorBidi"/>
                <w:b/>
                <w:bCs/>
                <w:sz w:val="20"/>
                <w:szCs w:val="20"/>
              </w:rPr>
            </w:pPr>
            <w:r w:rsidRPr="004B6F25">
              <w:rPr>
                <w:rFonts w:asciiTheme="majorBidi" w:hAnsiTheme="majorBidi" w:cstheme="majorBidi"/>
                <w:b/>
                <w:bCs/>
                <w:sz w:val="20"/>
                <w:szCs w:val="20"/>
              </w:rPr>
              <w:t>Ant mediastinum</w:t>
            </w:r>
          </w:p>
        </w:tc>
        <w:tc>
          <w:tcPr>
            <w:tcW w:w="2739" w:type="dxa"/>
            <w:tcBorders>
              <w:top w:val="thinThickThinSmallGap" w:sz="24" w:space="0" w:color="auto"/>
              <w:bottom w:val="single" w:sz="24" w:space="0" w:color="auto"/>
            </w:tcBorders>
            <w:shd w:val="clear" w:color="auto" w:fill="BFBFBF"/>
            <w:vAlign w:val="center"/>
            <w:hideMark/>
          </w:tcPr>
          <w:p w14:paraId="4EF2DC20" w14:textId="77777777" w:rsidR="008965D6" w:rsidRPr="004B6F25" w:rsidRDefault="008965D6" w:rsidP="001D00BD">
            <w:pPr>
              <w:autoSpaceDE w:val="0"/>
              <w:autoSpaceDN w:val="0"/>
              <w:adjustRightInd w:val="0"/>
              <w:jc w:val="center"/>
              <w:rPr>
                <w:rFonts w:asciiTheme="majorBidi" w:hAnsiTheme="majorBidi" w:cstheme="majorBidi"/>
                <w:b/>
                <w:bCs/>
                <w:sz w:val="20"/>
                <w:szCs w:val="20"/>
              </w:rPr>
            </w:pPr>
            <w:r w:rsidRPr="004B6F25">
              <w:rPr>
                <w:rFonts w:asciiTheme="majorBidi" w:hAnsiTheme="majorBidi" w:cstheme="majorBidi"/>
                <w:b/>
                <w:bCs/>
                <w:sz w:val="20"/>
                <w:szCs w:val="20"/>
              </w:rPr>
              <w:t>Middle mediastinum</w:t>
            </w:r>
          </w:p>
        </w:tc>
        <w:tc>
          <w:tcPr>
            <w:tcW w:w="1338" w:type="dxa"/>
            <w:tcBorders>
              <w:top w:val="thinThickThinSmallGap" w:sz="24" w:space="0" w:color="auto"/>
              <w:bottom w:val="single" w:sz="24" w:space="0" w:color="auto"/>
            </w:tcBorders>
            <w:shd w:val="clear" w:color="auto" w:fill="BFBFBF"/>
            <w:vAlign w:val="center"/>
            <w:hideMark/>
          </w:tcPr>
          <w:p w14:paraId="55F391EA" w14:textId="77777777" w:rsidR="008965D6" w:rsidRPr="004B6F25" w:rsidRDefault="008965D6" w:rsidP="001D00BD">
            <w:pPr>
              <w:autoSpaceDE w:val="0"/>
              <w:autoSpaceDN w:val="0"/>
              <w:adjustRightInd w:val="0"/>
              <w:jc w:val="center"/>
              <w:rPr>
                <w:rFonts w:asciiTheme="majorBidi" w:hAnsiTheme="majorBidi" w:cstheme="majorBidi"/>
                <w:b/>
                <w:bCs/>
                <w:sz w:val="20"/>
                <w:szCs w:val="20"/>
              </w:rPr>
            </w:pPr>
            <w:r w:rsidRPr="004B6F25">
              <w:rPr>
                <w:rFonts w:asciiTheme="majorBidi" w:hAnsiTheme="majorBidi" w:cstheme="majorBidi"/>
                <w:b/>
                <w:bCs/>
                <w:sz w:val="20"/>
                <w:szCs w:val="20"/>
              </w:rPr>
              <w:t>Post mediastinum</w:t>
            </w:r>
          </w:p>
        </w:tc>
      </w:tr>
      <w:tr w:rsidR="008965D6" w:rsidRPr="004B6F25" w14:paraId="600436D4" w14:textId="77777777" w:rsidTr="001D00BD">
        <w:trPr>
          <w:cantSplit/>
          <w:trHeight w:val="1134"/>
        </w:trPr>
        <w:tc>
          <w:tcPr>
            <w:tcW w:w="0" w:type="auto"/>
            <w:tcBorders>
              <w:top w:val="single" w:sz="24" w:space="0" w:color="auto"/>
              <w:bottom w:val="thinThickThinSmallGap" w:sz="24" w:space="0" w:color="auto"/>
              <w:right w:val="single" w:sz="24" w:space="0" w:color="auto"/>
            </w:tcBorders>
            <w:shd w:val="clear" w:color="auto" w:fill="BFBFBF"/>
            <w:vAlign w:val="center"/>
            <w:hideMark/>
          </w:tcPr>
          <w:p w14:paraId="14E619A8" w14:textId="77777777" w:rsidR="008965D6" w:rsidRPr="004B6F25" w:rsidRDefault="008965D6" w:rsidP="001D00BD">
            <w:pPr>
              <w:autoSpaceDE w:val="0"/>
              <w:autoSpaceDN w:val="0"/>
              <w:adjustRightInd w:val="0"/>
              <w:jc w:val="center"/>
              <w:rPr>
                <w:rFonts w:asciiTheme="majorBidi" w:hAnsiTheme="majorBidi" w:cstheme="majorBidi"/>
                <w:b/>
                <w:bCs/>
                <w:i/>
                <w:iCs/>
                <w:sz w:val="20"/>
                <w:szCs w:val="20"/>
              </w:rPr>
            </w:pPr>
            <w:r w:rsidRPr="004B6F25">
              <w:rPr>
                <w:rFonts w:asciiTheme="majorBidi" w:hAnsiTheme="majorBidi" w:cstheme="majorBidi"/>
                <w:b/>
                <w:bCs/>
                <w:i/>
                <w:iCs/>
                <w:sz w:val="20"/>
                <w:szCs w:val="20"/>
              </w:rPr>
              <w:t>Contents</w:t>
            </w:r>
          </w:p>
        </w:tc>
        <w:tc>
          <w:tcPr>
            <w:tcW w:w="2477" w:type="dxa"/>
            <w:tcBorders>
              <w:top w:val="single" w:sz="24" w:space="0" w:color="auto"/>
              <w:left w:val="single" w:sz="24" w:space="0" w:color="auto"/>
            </w:tcBorders>
            <w:hideMark/>
          </w:tcPr>
          <w:p w14:paraId="5A72EC37" w14:textId="77777777" w:rsidR="008965D6" w:rsidRPr="004B6F25" w:rsidRDefault="008965D6" w:rsidP="001D00BD">
            <w:pPr>
              <w:autoSpaceDE w:val="0"/>
              <w:autoSpaceDN w:val="0"/>
              <w:adjustRightInd w:val="0"/>
              <w:ind w:left="144" w:hanging="144"/>
              <w:rPr>
                <w:rFonts w:asciiTheme="majorBidi" w:hAnsiTheme="majorBidi" w:cstheme="majorBidi"/>
                <w:sz w:val="20"/>
                <w:szCs w:val="20"/>
              </w:rPr>
            </w:pPr>
            <w:r w:rsidRPr="004B6F25">
              <w:rPr>
                <w:rFonts w:asciiTheme="majorBidi" w:hAnsiTheme="majorBidi" w:cstheme="majorBidi"/>
                <w:sz w:val="20"/>
                <w:szCs w:val="20"/>
              </w:rPr>
              <w:t>From ant to post:</w:t>
            </w:r>
          </w:p>
          <w:p w14:paraId="05DCDDF0" w14:textId="77777777" w:rsidR="008965D6" w:rsidRPr="004B6F25" w:rsidRDefault="008965D6">
            <w:pPr>
              <w:numPr>
                <w:ilvl w:val="0"/>
                <w:numId w:val="109"/>
              </w:numPr>
              <w:autoSpaceDE w:val="0"/>
              <w:autoSpaceDN w:val="0"/>
              <w:adjustRightInd w:val="0"/>
              <w:ind w:left="288" w:hanging="144"/>
              <w:jc w:val="both"/>
              <w:rPr>
                <w:rFonts w:asciiTheme="majorBidi" w:hAnsiTheme="majorBidi" w:cstheme="majorBidi"/>
                <w:sz w:val="20"/>
                <w:szCs w:val="20"/>
              </w:rPr>
            </w:pPr>
            <w:r w:rsidRPr="004B6F25">
              <w:rPr>
                <w:rFonts w:asciiTheme="majorBidi" w:hAnsiTheme="majorBidi" w:cstheme="majorBidi"/>
                <w:sz w:val="20"/>
                <w:szCs w:val="20"/>
              </w:rPr>
              <w:t>2 brachiocephalic Vs &amp; SVC (upper ½)</w:t>
            </w:r>
          </w:p>
          <w:p w14:paraId="053AFF81" w14:textId="77777777" w:rsidR="008965D6" w:rsidRPr="004B6F25" w:rsidRDefault="008965D6">
            <w:pPr>
              <w:numPr>
                <w:ilvl w:val="0"/>
                <w:numId w:val="109"/>
              </w:numPr>
              <w:autoSpaceDE w:val="0"/>
              <w:autoSpaceDN w:val="0"/>
              <w:adjustRightInd w:val="0"/>
              <w:ind w:left="288" w:hanging="144"/>
              <w:jc w:val="both"/>
              <w:rPr>
                <w:rFonts w:asciiTheme="majorBidi" w:hAnsiTheme="majorBidi" w:cstheme="majorBidi"/>
                <w:sz w:val="20"/>
                <w:szCs w:val="20"/>
              </w:rPr>
            </w:pPr>
            <w:r w:rsidRPr="004B6F25">
              <w:rPr>
                <w:rFonts w:asciiTheme="majorBidi" w:hAnsiTheme="majorBidi" w:cstheme="majorBidi"/>
                <w:sz w:val="20"/>
                <w:szCs w:val="20"/>
              </w:rPr>
              <w:t xml:space="preserve">Arch of aorta &amp; its branches </w:t>
            </w:r>
          </w:p>
          <w:p w14:paraId="4368BDFF" w14:textId="77777777" w:rsidR="008965D6" w:rsidRPr="004B6F25" w:rsidRDefault="008965D6">
            <w:pPr>
              <w:numPr>
                <w:ilvl w:val="0"/>
                <w:numId w:val="109"/>
              </w:numPr>
              <w:autoSpaceDE w:val="0"/>
              <w:autoSpaceDN w:val="0"/>
              <w:adjustRightInd w:val="0"/>
              <w:ind w:left="288" w:hanging="144"/>
              <w:jc w:val="both"/>
              <w:rPr>
                <w:rFonts w:asciiTheme="majorBidi" w:hAnsiTheme="majorBidi" w:cstheme="majorBidi"/>
                <w:sz w:val="20"/>
                <w:szCs w:val="20"/>
              </w:rPr>
            </w:pPr>
            <w:r w:rsidRPr="004B6F25">
              <w:rPr>
                <w:rFonts w:asciiTheme="majorBidi" w:hAnsiTheme="majorBidi" w:cstheme="majorBidi"/>
                <w:sz w:val="20"/>
                <w:szCs w:val="20"/>
              </w:rPr>
              <w:t xml:space="preserve">Trachea </w:t>
            </w:r>
          </w:p>
          <w:p w14:paraId="244DBA14" w14:textId="77777777" w:rsidR="008965D6" w:rsidRPr="004B6F25" w:rsidRDefault="008965D6">
            <w:pPr>
              <w:numPr>
                <w:ilvl w:val="0"/>
                <w:numId w:val="109"/>
              </w:numPr>
              <w:autoSpaceDE w:val="0"/>
              <w:autoSpaceDN w:val="0"/>
              <w:adjustRightInd w:val="0"/>
              <w:ind w:left="288" w:hanging="144"/>
              <w:jc w:val="both"/>
              <w:rPr>
                <w:rFonts w:asciiTheme="majorBidi" w:hAnsiTheme="majorBidi" w:cstheme="majorBidi"/>
                <w:sz w:val="20"/>
                <w:szCs w:val="20"/>
              </w:rPr>
            </w:pPr>
            <w:r w:rsidRPr="004B6F25">
              <w:rPr>
                <w:rFonts w:asciiTheme="majorBidi" w:hAnsiTheme="majorBidi" w:cstheme="majorBidi"/>
                <w:sz w:val="20"/>
                <w:szCs w:val="20"/>
              </w:rPr>
              <w:t xml:space="preserve">Esophagus </w:t>
            </w:r>
          </w:p>
        </w:tc>
        <w:tc>
          <w:tcPr>
            <w:tcW w:w="1738" w:type="dxa"/>
            <w:tcBorders>
              <w:top w:val="single" w:sz="24" w:space="0" w:color="auto"/>
            </w:tcBorders>
            <w:hideMark/>
          </w:tcPr>
          <w:p w14:paraId="54E84DF5" w14:textId="77777777" w:rsidR="008965D6" w:rsidRPr="004B6F25" w:rsidRDefault="008965D6">
            <w:pPr>
              <w:numPr>
                <w:ilvl w:val="0"/>
                <w:numId w:val="109"/>
              </w:numPr>
              <w:autoSpaceDE w:val="0"/>
              <w:autoSpaceDN w:val="0"/>
              <w:adjustRightInd w:val="0"/>
              <w:ind w:left="144" w:hanging="144"/>
              <w:jc w:val="both"/>
              <w:rPr>
                <w:rFonts w:asciiTheme="majorBidi" w:hAnsiTheme="majorBidi" w:cstheme="majorBidi"/>
                <w:sz w:val="20"/>
                <w:szCs w:val="20"/>
              </w:rPr>
            </w:pPr>
            <w:r w:rsidRPr="004B6F25">
              <w:rPr>
                <w:rFonts w:asciiTheme="majorBidi" w:hAnsiTheme="majorBidi" w:cstheme="majorBidi"/>
                <w:sz w:val="20"/>
                <w:szCs w:val="20"/>
              </w:rPr>
              <w:t>Remnants of thymus</w:t>
            </w:r>
          </w:p>
          <w:p w14:paraId="6F038EC9" w14:textId="77777777" w:rsidR="008965D6" w:rsidRPr="004B6F25" w:rsidRDefault="008965D6">
            <w:pPr>
              <w:numPr>
                <w:ilvl w:val="0"/>
                <w:numId w:val="109"/>
              </w:numPr>
              <w:autoSpaceDE w:val="0"/>
              <w:autoSpaceDN w:val="0"/>
              <w:adjustRightInd w:val="0"/>
              <w:ind w:left="144" w:hanging="144"/>
              <w:jc w:val="both"/>
              <w:rPr>
                <w:rFonts w:asciiTheme="majorBidi" w:hAnsiTheme="majorBidi" w:cstheme="majorBidi"/>
                <w:sz w:val="20"/>
                <w:szCs w:val="20"/>
              </w:rPr>
            </w:pPr>
            <w:r w:rsidRPr="004B6F25">
              <w:rPr>
                <w:rFonts w:asciiTheme="majorBidi" w:hAnsiTheme="majorBidi" w:cstheme="majorBidi"/>
                <w:sz w:val="20"/>
                <w:szCs w:val="20"/>
              </w:rPr>
              <w:t>Sternopericardial ligaments</w:t>
            </w:r>
          </w:p>
        </w:tc>
        <w:tc>
          <w:tcPr>
            <w:tcW w:w="2739" w:type="dxa"/>
            <w:tcBorders>
              <w:top w:val="single" w:sz="24" w:space="0" w:color="auto"/>
            </w:tcBorders>
            <w:hideMark/>
          </w:tcPr>
          <w:p w14:paraId="7689AC9A" w14:textId="77777777" w:rsidR="008965D6" w:rsidRPr="004B6F25" w:rsidRDefault="008965D6">
            <w:pPr>
              <w:numPr>
                <w:ilvl w:val="0"/>
                <w:numId w:val="109"/>
              </w:numPr>
              <w:autoSpaceDE w:val="0"/>
              <w:autoSpaceDN w:val="0"/>
              <w:adjustRightInd w:val="0"/>
              <w:ind w:left="144" w:hanging="144"/>
              <w:jc w:val="both"/>
              <w:rPr>
                <w:rFonts w:asciiTheme="majorBidi" w:hAnsiTheme="majorBidi" w:cstheme="majorBidi"/>
                <w:sz w:val="20"/>
                <w:szCs w:val="20"/>
              </w:rPr>
            </w:pPr>
            <w:r w:rsidRPr="004B6F25">
              <w:rPr>
                <w:rFonts w:asciiTheme="majorBidi" w:hAnsiTheme="majorBidi" w:cstheme="majorBidi"/>
                <w:sz w:val="20"/>
                <w:szCs w:val="20"/>
              </w:rPr>
              <w:t>Heart &amp; pericardium</w:t>
            </w:r>
          </w:p>
          <w:p w14:paraId="1AAF8C41" w14:textId="77777777" w:rsidR="008965D6" w:rsidRPr="004B6F25" w:rsidRDefault="008965D6">
            <w:pPr>
              <w:numPr>
                <w:ilvl w:val="0"/>
                <w:numId w:val="109"/>
              </w:numPr>
              <w:autoSpaceDE w:val="0"/>
              <w:autoSpaceDN w:val="0"/>
              <w:adjustRightInd w:val="0"/>
              <w:ind w:left="144" w:hanging="144"/>
              <w:jc w:val="both"/>
              <w:rPr>
                <w:rFonts w:asciiTheme="majorBidi" w:hAnsiTheme="majorBidi" w:cstheme="majorBidi"/>
                <w:sz w:val="20"/>
                <w:szCs w:val="20"/>
              </w:rPr>
            </w:pPr>
            <w:r w:rsidRPr="004B6F25">
              <w:rPr>
                <w:rFonts w:asciiTheme="majorBidi" w:hAnsiTheme="majorBidi" w:cstheme="majorBidi"/>
                <w:sz w:val="20"/>
                <w:szCs w:val="20"/>
              </w:rPr>
              <w:t>Ascending aorta, pulmonary trunk, Terminal parts of SVC, IVC &amp; pulmonary Vs</w:t>
            </w:r>
          </w:p>
          <w:p w14:paraId="5BA45A46" w14:textId="77777777" w:rsidR="008965D6" w:rsidRPr="004B6F25" w:rsidRDefault="008965D6">
            <w:pPr>
              <w:numPr>
                <w:ilvl w:val="0"/>
                <w:numId w:val="109"/>
              </w:numPr>
              <w:autoSpaceDE w:val="0"/>
              <w:autoSpaceDN w:val="0"/>
              <w:adjustRightInd w:val="0"/>
              <w:ind w:left="144" w:hanging="144"/>
              <w:jc w:val="both"/>
              <w:rPr>
                <w:rFonts w:asciiTheme="majorBidi" w:hAnsiTheme="majorBidi" w:cstheme="majorBidi"/>
                <w:sz w:val="20"/>
                <w:szCs w:val="20"/>
              </w:rPr>
            </w:pPr>
            <w:r w:rsidRPr="004B6F25">
              <w:rPr>
                <w:rFonts w:asciiTheme="majorBidi" w:hAnsiTheme="majorBidi" w:cstheme="majorBidi"/>
                <w:sz w:val="20"/>
                <w:szCs w:val="20"/>
              </w:rPr>
              <w:t>Phrenic Ns</w:t>
            </w:r>
          </w:p>
          <w:p w14:paraId="4B282644" w14:textId="77777777" w:rsidR="008965D6" w:rsidRPr="004B6F25" w:rsidRDefault="008965D6">
            <w:pPr>
              <w:numPr>
                <w:ilvl w:val="0"/>
                <w:numId w:val="109"/>
              </w:numPr>
              <w:autoSpaceDE w:val="0"/>
              <w:autoSpaceDN w:val="0"/>
              <w:adjustRightInd w:val="0"/>
              <w:ind w:left="144" w:hanging="144"/>
              <w:jc w:val="both"/>
              <w:rPr>
                <w:rFonts w:asciiTheme="majorBidi" w:hAnsiTheme="majorBidi" w:cstheme="majorBidi"/>
                <w:sz w:val="20"/>
                <w:szCs w:val="20"/>
              </w:rPr>
            </w:pPr>
            <w:r w:rsidRPr="004B6F25">
              <w:rPr>
                <w:rFonts w:asciiTheme="majorBidi" w:hAnsiTheme="majorBidi" w:cstheme="majorBidi"/>
                <w:sz w:val="20"/>
                <w:szCs w:val="20"/>
              </w:rPr>
              <w:t>2 main bronchi</w:t>
            </w:r>
          </w:p>
        </w:tc>
        <w:tc>
          <w:tcPr>
            <w:tcW w:w="1338" w:type="dxa"/>
            <w:tcBorders>
              <w:top w:val="single" w:sz="24" w:space="0" w:color="auto"/>
            </w:tcBorders>
            <w:hideMark/>
          </w:tcPr>
          <w:p w14:paraId="5E50DBB0" w14:textId="77777777" w:rsidR="008965D6" w:rsidRPr="004B6F25" w:rsidRDefault="008965D6">
            <w:pPr>
              <w:numPr>
                <w:ilvl w:val="0"/>
                <w:numId w:val="109"/>
              </w:numPr>
              <w:autoSpaceDE w:val="0"/>
              <w:autoSpaceDN w:val="0"/>
              <w:adjustRightInd w:val="0"/>
              <w:ind w:left="144" w:hanging="144"/>
              <w:jc w:val="both"/>
              <w:rPr>
                <w:rFonts w:asciiTheme="majorBidi" w:hAnsiTheme="majorBidi" w:cstheme="majorBidi"/>
                <w:sz w:val="20"/>
                <w:szCs w:val="20"/>
              </w:rPr>
            </w:pPr>
            <w:r w:rsidRPr="004B6F25">
              <w:rPr>
                <w:rFonts w:asciiTheme="majorBidi" w:hAnsiTheme="majorBidi" w:cstheme="majorBidi"/>
                <w:sz w:val="20"/>
                <w:szCs w:val="20"/>
              </w:rPr>
              <w:t>Descending aorta</w:t>
            </w:r>
          </w:p>
          <w:p w14:paraId="5F08D8BC" w14:textId="77777777" w:rsidR="008965D6" w:rsidRPr="004B6F25" w:rsidRDefault="008965D6">
            <w:pPr>
              <w:numPr>
                <w:ilvl w:val="0"/>
                <w:numId w:val="109"/>
              </w:numPr>
              <w:autoSpaceDE w:val="0"/>
              <w:autoSpaceDN w:val="0"/>
              <w:adjustRightInd w:val="0"/>
              <w:ind w:left="144" w:hanging="144"/>
              <w:jc w:val="both"/>
              <w:rPr>
                <w:rFonts w:asciiTheme="majorBidi" w:hAnsiTheme="majorBidi" w:cstheme="majorBidi"/>
                <w:sz w:val="20"/>
                <w:szCs w:val="20"/>
              </w:rPr>
            </w:pPr>
            <w:r w:rsidRPr="004B6F25">
              <w:rPr>
                <w:rFonts w:asciiTheme="majorBidi" w:hAnsiTheme="majorBidi" w:cstheme="majorBidi"/>
                <w:sz w:val="20"/>
                <w:szCs w:val="20"/>
              </w:rPr>
              <w:t>Esophagus</w:t>
            </w:r>
          </w:p>
          <w:p w14:paraId="716F906A" w14:textId="77777777" w:rsidR="008965D6" w:rsidRPr="004B6F25" w:rsidRDefault="008965D6">
            <w:pPr>
              <w:numPr>
                <w:ilvl w:val="0"/>
                <w:numId w:val="109"/>
              </w:numPr>
              <w:autoSpaceDE w:val="0"/>
              <w:autoSpaceDN w:val="0"/>
              <w:adjustRightInd w:val="0"/>
              <w:ind w:left="144" w:hanging="144"/>
              <w:jc w:val="both"/>
              <w:rPr>
                <w:rFonts w:asciiTheme="majorBidi" w:hAnsiTheme="majorBidi" w:cstheme="majorBidi"/>
                <w:sz w:val="20"/>
                <w:szCs w:val="20"/>
              </w:rPr>
            </w:pPr>
            <w:r w:rsidRPr="004B6F25">
              <w:rPr>
                <w:rFonts w:asciiTheme="majorBidi" w:hAnsiTheme="majorBidi" w:cstheme="majorBidi"/>
                <w:sz w:val="20"/>
                <w:szCs w:val="20"/>
              </w:rPr>
              <w:t>Azygos Vs</w:t>
            </w:r>
          </w:p>
        </w:tc>
      </w:tr>
    </w:tbl>
    <w:p w14:paraId="1CB85AD4" w14:textId="77777777" w:rsidR="008965D6" w:rsidRPr="004B6F25" w:rsidRDefault="008965D6" w:rsidP="008965D6">
      <w:pPr>
        <w:spacing w:line="380" w:lineRule="exact"/>
        <w:ind w:left="360" w:hanging="360"/>
        <w:jc w:val="both"/>
        <w:rPr>
          <w:rStyle w:val="Emphasis"/>
          <w:rFonts w:asciiTheme="majorBidi" w:hAnsiTheme="majorBidi" w:cstheme="majorBidi"/>
          <w:color w:val="auto"/>
        </w:rPr>
      </w:pPr>
      <w:r w:rsidRPr="004B6F25">
        <w:rPr>
          <w:rStyle w:val="Emphasis"/>
          <w:rFonts w:asciiTheme="majorBidi" w:hAnsiTheme="majorBidi" w:cstheme="majorBidi"/>
          <w:color w:val="auto"/>
        </w:rPr>
        <w:t>Applied anatomy:</w:t>
      </w:r>
    </w:p>
    <w:p w14:paraId="67813B7F" w14:textId="77777777" w:rsidR="008965D6" w:rsidRPr="004B6F25" w:rsidRDefault="008965D6" w:rsidP="008965D6">
      <w:pPr>
        <w:spacing w:line="38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Mediastinitis:</w:t>
      </w:r>
      <w:r w:rsidRPr="004B6F25">
        <w:rPr>
          <w:rFonts w:asciiTheme="majorBidi" w:hAnsiTheme="majorBidi" w:cstheme="majorBidi"/>
        </w:rPr>
        <w:t xml:space="preserve"> inflammation of mediastinum.</w:t>
      </w:r>
    </w:p>
    <w:p w14:paraId="63D47816" w14:textId="77777777" w:rsidR="008965D6" w:rsidRPr="004B6F25" w:rsidRDefault="008965D6" w:rsidP="008965D6">
      <w:pPr>
        <w:spacing w:line="38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Mediastinal syndrome:</w:t>
      </w:r>
      <w:r w:rsidRPr="004B6F25">
        <w:rPr>
          <w:rFonts w:asciiTheme="majorBidi" w:hAnsiTheme="majorBidi" w:cstheme="majorBidi"/>
        </w:rPr>
        <w:t xml:space="preserve"> pressure on mediastinal contents (due to tumor, enlarged lymph node, aortic aneurysm… etc.). It may affect structures as</w:t>
      </w:r>
    </w:p>
    <w:p w14:paraId="690FD4FB" w14:textId="77777777" w:rsidR="008965D6" w:rsidRPr="004B6F25" w:rsidRDefault="008965D6" w:rsidP="008965D6">
      <w:pPr>
        <w:spacing w:line="38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Bronchus</w:t>
      </w:r>
      <w:r w:rsidRPr="004B6F25">
        <w:rPr>
          <w:rFonts w:asciiTheme="majorBidi" w:hAnsiTheme="majorBidi" w:cstheme="majorBidi"/>
        </w:rPr>
        <w:t xml:space="preserve"> → collapse of lung lobe</w:t>
      </w:r>
    </w:p>
    <w:p w14:paraId="1F6A9E17" w14:textId="77777777" w:rsidR="008965D6" w:rsidRPr="004B6F25" w:rsidRDefault="008965D6" w:rsidP="008965D6">
      <w:pPr>
        <w:spacing w:line="38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Trachea</w:t>
      </w:r>
      <w:r w:rsidRPr="004B6F25">
        <w:rPr>
          <w:rFonts w:asciiTheme="majorBidi" w:hAnsiTheme="majorBidi" w:cstheme="majorBidi"/>
        </w:rPr>
        <w:t xml:space="preserve"> → dyspnea (difficult breathing)</w:t>
      </w:r>
    </w:p>
    <w:p w14:paraId="583FAA53" w14:textId="77777777" w:rsidR="008965D6" w:rsidRPr="004B6F25" w:rsidRDefault="008965D6" w:rsidP="008965D6">
      <w:pPr>
        <w:spacing w:line="38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Esophagus</w:t>
      </w:r>
      <w:r w:rsidRPr="004B6F25">
        <w:rPr>
          <w:rFonts w:asciiTheme="majorBidi" w:hAnsiTheme="majorBidi" w:cstheme="majorBidi"/>
        </w:rPr>
        <w:t xml:space="preserve"> → dysphagia (difficult swallowing)</w:t>
      </w:r>
    </w:p>
    <w:p w14:paraId="1D76276B" w14:textId="77777777" w:rsidR="008965D6" w:rsidRPr="004B6F25" w:rsidRDefault="008965D6" w:rsidP="008965D6">
      <w:pPr>
        <w:spacing w:line="38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SVC</w:t>
      </w:r>
      <w:r w:rsidRPr="004B6F25">
        <w:rPr>
          <w:rFonts w:asciiTheme="majorBidi" w:hAnsiTheme="majorBidi" w:cstheme="majorBidi"/>
        </w:rPr>
        <w:t xml:space="preserve"> → congestion of upper limbs, head and neck</w:t>
      </w:r>
    </w:p>
    <w:p w14:paraId="58D2F19C" w14:textId="77777777" w:rsidR="008965D6" w:rsidRPr="004B6F25" w:rsidRDefault="008965D6" w:rsidP="008965D6">
      <w:pPr>
        <w:spacing w:line="38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Phrenic N</w:t>
      </w:r>
      <w:r w:rsidRPr="004B6F25">
        <w:rPr>
          <w:rFonts w:asciiTheme="majorBidi" w:hAnsiTheme="majorBidi" w:cstheme="majorBidi"/>
        </w:rPr>
        <w:t xml:space="preserve"> → paralysis of diaphragm</w:t>
      </w:r>
    </w:p>
    <w:p w14:paraId="2F8BE14A" w14:textId="77777777" w:rsidR="008965D6" w:rsidRPr="004B6F25" w:rsidRDefault="008965D6" w:rsidP="008965D6">
      <w:pPr>
        <w:spacing w:line="38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Lt recurrent laryngeal N</w:t>
      </w:r>
      <w:r w:rsidRPr="004B6F25">
        <w:rPr>
          <w:rFonts w:asciiTheme="majorBidi" w:hAnsiTheme="majorBidi" w:cstheme="majorBidi"/>
        </w:rPr>
        <w:t xml:space="preserve"> (supplying the larynx) → hoarseness of voice</w:t>
      </w:r>
    </w:p>
    <w:p w14:paraId="244E91C7" w14:textId="77777777" w:rsidR="008965D6" w:rsidRPr="004B6F25" w:rsidRDefault="008965D6" w:rsidP="008965D6">
      <w:pPr>
        <w:ind w:left="1080" w:hanging="360"/>
        <w:jc w:val="both"/>
        <w:rPr>
          <w:rFonts w:asciiTheme="majorBidi" w:hAnsiTheme="majorBidi" w:cstheme="majorBidi"/>
        </w:rPr>
      </w:pPr>
    </w:p>
    <w:p w14:paraId="753B341D" w14:textId="77777777" w:rsidR="008965D6" w:rsidRPr="004B6F25" w:rsidRDefault="008965D6" w:rsidP="008965D6">
      <w:pPr>
        <w:ind w:left="1080" w:hanging="360"/>
        <w:rPr>
          <w:rFonts w:asciiTheme="majorBidi" w:hAnsiTheme="majorBidi" w:cstheme="majorBidi"/>
        </w:rPr>
      </w:pPr>
    </w:p>
    <w:p w14:paraId="7B4B3EE8" w14:textId="77777777" w:rsidR="008965D6" w:rsidRPr="004B6F25" w:rsidRDefault="008965D6" w:rsidP="008965D6">
      <w:pPr>
        <w:ind w:left="1080" w:hanging="360"/>
        <w:rPr>
          <w:rFonts w:asciiTheme="majorBidi" w:hAnsiTheme="majorBidi" w:cstheme="majorBidi"/>
        </w:rPr>
      </w:pPr>
    </w:p>
    <w:p w14:paraId="10B94C96" w14:textId="77777777" w:rsidR="008965D6" w:rsidRPr="004B6F25" w:rsidRDefault="008965D6" w:rsidP="008965D6">
      <w:pPr>
        <w:ind w:left="1080" w:hanging="360"/>
        <w:rPr>
          <w:rFonts w:asciiTheme="majorBidi" w:hAnsiTheme="majorBidi" w:cstheme="majorBidi"/>
        </w:rPr>
      </w:pPr>
    </w:p>
    <w:p w14:paraId="2FBBC52D" w14:textId="1A85A56E" w:rsidR="008965D6" w:rsidRPr="004B6F25" w:rsidRDefault="008965D6" w:rsidP="008965D6">
      <w:pPr>
        <w:ind w:left="360" w:hanging="360"/>
        <w:jc w:val="center"/>
        <w:rPr>
          <w:rFonts w:asciiTheme="majorBidi" w:hAnsiTheme="majorBidi" w:cstheme="majorBidi"/>
          <w:sz w:val="20"/>
          <w:szCs w:val="20"/>
          <w:lang w:eastAsia="x-none"/>
        </w:rPr>
      </w:pPr>
      <w:r w:rsidRPr="004B6F25">
        <w:rPr>
          <w:rFonts w:asciiTheme="majorBidi" w:hAnsiTheme="majorBidi" w:cstheme="majorBidi"/>
          <w:noProof/>
          <w:sz w:val="20"/>
          <w:szCs w:val="20"/>
          <w:lang w:eastAsia="x-none"/>
        </w:rPr>
        <w:lastRenderedPageBreak/>
        <w:drawing>
          <wp:inline distT="0" distB="0" distL="0" distR="0" wp14:anchorId="6809EBC3" wp14:editId="4842283B">
            <wp:extent cx="3810000" cy="2857500"/>
            <wp:effectExtent l="0" t="0" r="0" b="0"/>
            <wp:docPr id="95602420" name="Picture 43" descr="A diagram of the heart and the internal org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2420" name="Picture 43" descr="A diagram of the heart and the internal organs&#10;&#10;Description automatically generated"/>
                    <pic:cNvPicPr>
                      <a:picLocks noChangeAspect="1" noChangeArrowheads="1"/>
                    </pic:cNvPicPr>
                  </pic:nvPicPr>
                  <pic:blipFill>
                    <a:blip r:embed="rId9">
                      <a:grayscl/>
                      <a:extLst>
                        <a:ext uri="{28A0092B-C50C-407E-A947-70E740481C1C}">
                          <a14:useLocalDpi xmlns:a14="http://schemas.microsoft.com/office/drawing/2010/main" val="0"/>
                        </a:ext>
                      </a:extLst>
                    </a:blip>
                    <a:srcRect b="6250"/>
                    <a:stretch>
                      <a:fillRect/>
                    </a:stretch>
                  </pic:blipFill>
                  <pic:spPr bwMode="auto">
                    <a:xfrm>
                      <a:off x="0" y="0"/>
                      <a:ext cx="3810000" cy="2857500"/>
                    </a:xfrm>
                    <a:prstGeom prst="rect">
                      <a:avLst/>
                    </a:prstGeom>
                    <a:noFill/>
                    <a:ln>
                      <a:noFill/>
                    </a:ln>
                  </pic:spPr>
                </pic:pic>
              </a:graphicData>
            </a:graphic>
          </wp:inline>
        </w:drawing>
      </w:r>
    </w:p>
    <w:p w14:paraId="5188090B" w14:textId="77777777" w:rsidR="008965D6" w:rsidRPr="004B6F25" w:rsidRDefault="008965D6" w:rsidP="008965D6">
      <w:pPr>
        <w:ind w:left="360" w:hanging="360"/>
        <w:jc w:val="center"/>
        <w:rPr>
          <w:rFonts w:asciiTheme="majorBidi" w:hAnsiTheme="majorBidi" w:cstheme="majorBidi"/>
          <w:sz w:val="20"/>
          <w:szCs w:val="20"/>
          <w:lang w:eastAsia="x-none"/>
        </w:rPr>
      </w:pPr>
      <w:r w:rsidRPr="004B6F25">
        <w:rPr>
          <w:rFonts w:asciiTheme="majorBidi" w:hAnsiTheme="majorBidi" w:cstheme="majorBidi"/>
          <w:sz w:val="20"/>
          <w:szCs w:val="20"/>
          <w:lang w:eastAsia="x-none"/>
        </w:rPr>
        <w:t>Fibrous pericardium</w:t>
      </w:r>
    </w:p>
    <w:p w14:paraId="6ACFBF96" w14:textId="77777777" w:rsidR="008965D6" w:rsidRPr="004B6F25" w:rsidRDefault="008965D6" w:rsidP="008965D6">
      <w:pPr>
        <w:ind w:left="360" w:hanging="360"/>
        <w:jc w:val="center"/>
        <w:rPr>
          <w:rFonts w:asciiTheme="majorBidi" w:hAnsiTheme="majorBidi" w:cstheme="majorBidi"/>
          <w:sz w:val="20"/>
          <w:szCs w:val="20"/>
          <w:lang w:eastAsia="x-none"/>
        </w:rPr>
      </w:pPr>
    </w:p>
    <w:p w14:paraId="3EF5E078" w14:textId="3D0C769C" w:rsidR="008965D6" w:rsidRPr="004B6F25" w:rsidRDefault="008965D6" w:rsidP="008965D6">
      <w:pPr>
        <w:ind w:left="360" w:hanging="360"/>
        <w:jc w:val="center"/>
        <w:rPr>
          <w:rFonts w:asciiTheme="majorBidi" w:hAnsiTheme="majorBidi" w:cstheme="majorBidi"/>
          <w:sz w:val="20"/>
          <w:szCs w:val="20"/>
          <w:lang w:eastAsia="x-none"/>
        </w:rPr>
      </w:pPr>
      <w:r w:rsidRPr="004B6F25">
        <w:rPr>
          <w:rFonts w:asciiTheme="majorBidi" w:hAnsiTheme="majorBidi" w:cstheme="majorBidi"/>
          <w:noProof/>
          <w:sz w:val="20"/>
          <w:szCs w:val="20"/>
          <w:lang w:eastAsia="x-none"/>
        </w:rPr>
        <w:drawing>
          <wp:inline distT="0" distB="0" distL="0" distR="0" wp14:anchorId="5FA69558" wp14:editId="2F0D9F54">
            <wp:extent cx="4638675" cy="2590800"/>
            <wp:effectExtent l="0" t="0" r="9525" b="0"/>
            <wp:docPr id="753688072" name="Picture 42"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88072" name="Picture 42" descr="A diagram of a human body&#10;&#10;Description automatically generated"/>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638675" cy="2590800"/>
                    </a:xfrm>
                    <a:prstGeom prst="rect">
                      <a:avLst/>
                    </a:prstGeom>
                    <a:noFill/>
                    <a:ln>
                      <a:noFill/>
                    </a:ln>
                  </pic:spPr>
                </pic:pic>
              </a:graphicData>
            </a:graphic>
          </wp:inline>
        </w:drawing>
      </w:r>
    </w:p>
    <w:p w14:paraId="79B1228C" w14:textId="77777777" w:rsidR="008965D6" w:rsidRPr="004B6F25" w:rsidRDefault="008965D6" w:rsidP="008965D6">
      <w:pPr>
        <w:ind w:left="360" w:hanging="360"/>
        <w:jc w:val="center"/>
        <w:rPr>
          <w:rFonts w:asciiTheme="majorBidi" w:hAnsiTheme="majorBidi" w:cstheme="majorBidi"/>
          <w:sz w:val="20"/>
          <w:szCs w:val="20"/>
          <w:lang w:eastAsia="x-none"/>
        </w:rPr>
      </w:pPr>
      <w:r w:rsidRPr="004B6F25">
        <w:rPr>
          <w:rFonts w:asciiTheme="majorBidi" w:hAnsiTheme="majorBidi" w:cstheme="majorBidi"/>
          <w:sz w:val="20"/>
          <w:szCs w:val="20"/>
          <w:lang w:eastAsia="x-none"/>
        </w:rPr>
        <w:t>Layers of pericardium</w:t>
      </w:r>
    </w:p>
    <w:p w14:paraId="1B875597" w14:textId="77777777" w:rsidR="008965D6" w:rsidRPr="004B6F25" w:rsidRDefault="008965D6" w:rsidP="008965D6">
      <w:pPr>
        <w:ind w:left="360" w:hanging="360"/>
        <w:jc w:val="center"/>
        <w:rPr>
          <w:rFonts w:asciiTheme="majorBidi" w:hAnsiTheme="majorBidi" w:cstheme="majorBidi"/>
          <w:sz w:val="20"/>
          <w:szCs w:val="20"/>
          <w:lang w:eastAsia="x-none"/>
        </w:rPr>
      </w:pPr>
    </w:p>
    <w:p w14:paraId="31EB37BB" w14:textId="34B847A0" w:rsidR="008965D6" w:rsidRPr="004B6F25" w:rsidRDefault="008965D6" w:rsidP="008965D6">
      <w:pPr>
        <w:ind w:left="360" w:hanging="360"/>
        <w:jc w:val="center"/>
        <w:rPr>
          <w:rFonts w:asciiTheme="majorBidi" w:hAnsiTheme="majorBidi" w:cstheme="majorBidi"/>
          <w:sz w:val="20"/>
          <w:szCs w:val="20"/>
          <w:lang w:eastAsia="x-none"/>
        </w:rPr>
      </w:pPr>
      <w:r w:rsidRPr="004B6F25">
        <w:rPr>
          <w:rFonts w:asciiTheme="majorBidi" w:hAnsiTheme="majorBidi" w:cstheme="majorBidi"/>
          <w:noProof/>
          <w:sz w:val="20"/>
          <w:szCs w:val="20"/>
          <w:lang w:eastAsia="x-none"/>
        </w:rPr>
        <w:drawing>
          <wp:inline distT="0" distB="0" distL="0" distR="0" wp14:anchorId="14BC3454" wp14:editId="1EAAD8D0">
            <wp:extent cx="2657475" cy="1743075"/>
            <wp:effectExtent l="0" t="0" r="9525" b="9525"/>
            <wp:docPr id="2022921015" name="Picture 41" descr="A diagram of the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21015" name="Picture 41" descr="A diagram of the heart&#10;&#10;Description automatically generated"/>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657475" cy="1743075"/>
                    </a:xfrm>
                    <a:prstGeom prst="rect">
                      <a:avLst/>
                    </a:prstGeom>
                    <a:noFill/>
                    <a:ln>
                      <a:noFill/>
                    </a:ln>
                  </pic:spPr>
                </pic:pic>
              </a:graphicData>
            </a:graphic>
          </wp:inline>
        </w:drawing>
      </w:r>
    </w:p>
    <w:p w14:paraId="27C5CB6A" w14:textId="77777777" w:rsidR="008965D6" w:rsidRPr="004B6F25" w:rsidRDefault="008965D6" w:rsidP="008965D6">
      <w:pPr>
        <w:ind w:left="360" w:hanging="360"/>
        <w:jc w:val="center"/>
        <w:rPr>
          <w:rFonts w:asciiTheme="majorBidi" w:hAnsiTheme="majorBidi" w:cstheme="majorBidi"/>
          <w:sz w:val="20"/>
          <w:szCs w:val="20"/>
          <w:lang w:eastAsia="x-none"/>
        </w:rPr>
      </w:pPr>
      <w:r w:rsidRPr="004B6F25">
        <w:rPr>
          <w:rFonts w:asciiTheme="majorBidi" w:hAnsiTheme="majorBidi" w:cstheme="majorBidi"/>
          <w:sz w:val="20"/>
          <w:szCs w:val="20"/>
          <w:lang w:eastAsia="x-none"/>
        </w:rPr>
        <w:t>Pericardial effusion</w:t>
      </w:r>
    </w:p>
    <w:p w14:paraId="6A196A1C" w14:textId="77777777" w:rsidR="008965D6" w:rsidRPr="004B6F25" w:rsidRDefault="008965D6" w:rsidP="008965D6">
      <w:pPr>
        <w:ind w:left="360" w:hanging="360"/>
        <w:jc w:val="center"/>
        <w:rPr>
          <w:rFonts w:asciiTheme="majorBidi" w:hAnsiTheme="majorBidi" w:cstheme="majorBidi"/>
          <w:i/>
          <w:iCs/>
          <w:sz w:val="16"/>
          <w:szCs w:val="16"/>
          <w:lang w:eastAsia="x-none"/>
        </w:rPr>
      </w:pPr>
    </w:p>
    <w:p w14:paraId="6C08B4BF" w14:textId="77777777" w:rsidR="008965D6" w:rsidRDefault="008965D6" w:rsidP="008965D6">
      <w:pPr>
        <w:ind w:left="360" w:hanging="360"/>
        <w:jc w:val="center"/>
        <w:rPr>
          <w:rFonts w:asciiTheme="majorBidi" w:hAnsiTheme="majorBidi" w:cstheme="majorBidi"/>
          <w:lang w:eastAsia="x-none"/>
        </w:rPr>
      </w:pPr>
    </w:p>
    <w:p w14:paraId="1C304504" w14:textId="77777777" w:rsidR="00892C4D" w:rsidRPr="004B6F25" w:rsidRDefault="00892C4D" w:rsidP="008965D6">
      <w:pPr>
        <w:ind w:left="360" w:hanging="360"/>
        <w:jc w:val="center"/>
        <w:rPr>
          <w:rFonts w:asciiTheme="majorBidi" w:hAnsiTheme="majorBidi" w:cstheme="majorBidi"/>
          <w:lang w:eastAsia="x-none"/>
        </w:rPr>
      </w:pPr>
    </w:p>
    <w:p w14:paraId="250AF7E7" w14:textId="77777777" w:rsidR="008965D6" w:rsidRPr="004B6F25" w:rsidRDefault="008965D6" w:rsidP="008965D6">
      <w:pPr>
        <w:ind w:left="360" w:hanging="360"/>
        <w:jc w:val="center"/>
        <w:rPr>
          <w:rFonts w:asciiTheme="majorBidi" w:hAnsiTheme="majorBidi" w:cstheme="majorBidi"/>
          <w:lang w:eastAsia="x-none"/>
        </w:rPr>
      </w:pPr>
    </w:p>
    <w:p w14:paraId="30D51DC7" w14:textId="77777777" w:rsidR="008965D6" w:rsidRPr="004B6F25" w:rsidRDefault="008965D6" w:rsidP="008965D6">
      <w:pPr>
        <w:pStyle w:val="Heading1"/>
        <w:framePr w:wrap="notBeside"/>
        <w:rPr>
          <w:rFonts w:asciiTheme="majorBidi" w:hAnsiTheme="majorBidi" w:cstheme="majorBidi"/>
          <w:color w:val="auto"/>
        </w:rPr>
      </w:pPr>
      <w:r w:rsidRPr="004B6F25">
        <w:rPr>
          <w:rFonts w:asciiTheme="majorBidi" w:hAnsiTheme="majorBidi" w:cstheme="majorBidi"/>
          <w:color w:val="auto"/>
        </w:rPr>
        <w:lastRenderedPageBreak/>
        <w:t>Pericardium</w:t>
      </w:r>
    </w:p>
    <w:p w14:paraId="7AE4325B" w14:textId="77777777" w:rsidR="008965D6" w:rsidRPr="004B6F25" w:rsidRDefault="008965D6" w:rsidP="008965D6">
      <w:pPr>
        <w:spacing w:line="380" w:lineRule="exact"/>
        <w:ind w:left="360" w:hanging="360"/>
        <w:jc w:val="both"/>
        <w:rPr>
          <w:rFonts w:asciiTheme="majorBidi" w:hAnsiTheme="majorBidi" w:cstheme="majorBidi"/>
        </w:rPr>
      </w:pPr>
      <w:r w:rsidRPr="004B6F25">
        <w:rPr>
          <w:rStyle w:val="Emphasis"/>
          <w:rFonts w:asciiTheme="majorBidi" w:hAnsiTheme="majorBidi" w:cstheme="majorBidi"/>
          <w:color w:val="auto"/>
        </w:rPr>
        <w:t>Definition:</w:t>
      </w:r>
      <w:r w:rsidRPr="004B6F25">
        <w:rPr>
          <w:rFonts w:asciiTheme="majorBidi" w:hAnsiTheme="majorBidi" w:cstheme="majorBidi"/>
        </w:rPr>
        <w:t xml:space="preserve"> fibroserous sac which surrounds the heart and proximal part of great vessels</w:t>
      </w:r>
    </w:p>
    <w:p w14:paraId="1F6CCFD0" w14:textId="77777777" w:rsidR="008965D6" w:rsidRPr="004B6F25" w:rsidRDefault="008965D6" w:rsidP="008965D6">
      <w:pPr>
        <w:spacing w:line="380" w:lineRule="exact"/>
        <w:ind w:left="360" w:hanging="360"/>
        <w:jc w:val="both"/>
        <w:rPr>
          <w:rStyle w:val="Emphasis"/>
          <w:rFonts w:asciiTheme="majorBidi" w:hAnsiTheme="majorBidi" w:cstheme="majorBidi"/>
          <w:color w:val="auto"/>
        </w:rPr>
      </w:pPr>
      <w:r w:rsidRPr="004B6F25">
        <w:rPr>
          <w:rStyle w:val="Emphasis"/>
          <w:rFonts w:asciiTheme="majorBidi" w:hAnsiTheme="majorBidi" w:cstheme="majorBidi"/>
          <w:color w:val="auto"/>
        </w:rPr>
        <w:t>Layers:</w:t>
      </w:r>
    </w:p>
    <w:p w14:paraId="2C6D10B1" w14:textId="77777777" w:rsidR="008965D6" w:rsidRPr="004B6F25" w:rsidRDefault="008965D6">
      <w:pPr>
        <w:numPr>
          <w:ilvl w:val="0"/>
          <w:numId w:val="110"/>
        </w:numPr>
        <w:spacing w:line="38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Fibrous:</w:t>
      </w:r>
      <w:r w:rsidRPr="004B6F25">
        <w:rPr>
          <w:rStyle w:val="Strong"/>
          <w:rFonts w:asciiTheme="majorBidi" w:hAnsiTheme="majorBidi" w:cstheme="majorBidi"/>
          <w:color w:val="auto"/>
        </w:rPr>
        <w:t xml:space="preserve"> </w:t>
      </w:r>
      <w:r w:rsidRPr="004B6F25">
        <w:rPr>
          <w:rFonts w:asciiTheme="majorBidi" w:hAnsiTheme="majorBidi" w:cstheme="majorBidi"/>
        </w:rPr>
        <w:t>conical; its apex surrounds aorta, pulmonary trunk &amp; SVC, its base is attached to diaphragm and pierced by IVC, and posteriorly it is pierced by 4 pulmonary Vs</w:t>
      </w:r>
    </w:p>
    <w:p w14:paraId="6F261DA1" w14:textId="77777777" w:rsidR="008965D6" w:rsidRPr="004B6F25" w:rsidRDefault="008965D6">
      <w:pPr>
        <w:numPr>
          <w:ilvl w:val="0"/>
          <w:numId w:val="110"/>
        </w:numPr>
        <w:spacing w:line="38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Serous:</w:t>
      </w:r>
      <w:r w:rsidRPr="004B6F25">
        <w:rPr>
          <w:rStyle w:val="Strong"/>
          <w:rFonts w:asciiTheme="majorBidi" w:hAnsiTheme="majorBidi" w:cstheme="majorBidi"/>
          <w:color w:val="auto"/>
        </w:rPr>
        <w:t xml:space="preserve"> </w:t>
      </w:r>
      <w:r w:rsidRPr="004B6F25">
        <w:rPr>
          <w:rFonts w:asciiTheme="majorBidi" w:hAnsiTheme="majorBidi" w:cstheme="majorBidi"/>
        </w:rPr>
        <w:t>subdivided into:</w:t>
      </w:r>
    </w:p>
    <w:p w14:paraId="244BA6B2" w14:textId="77777777" w:rsidR="008965D6" w:rsidRPr="004B6F25" w:rsidRDefault="008965D6">
      <w:pPr>
        <w:numPr>
          <w:ilvl w:val="0"/>
          <w:numId w:val="111"/>
        </w:numPr>
        <w:spacing w:line="380" w:lineRule="exact"/>
        <w:ind w:left="1080" w:hanging="360"/>
        <w:jc w:val="both"/>
        <w:rPr>
          <w:rFonts w:asciiTheme="majorBidi" w:hAnsiTheme="majorBidi" w:cstheme="majorBidi"/>
        </w:rPr>
      </w:pPr>
      <w:r w:rsidRPr="004B6F25">
        <w:rPr>
          <w:rFonts w:asciiTheme="majorBidi" w:hAnsiTheme="majorBidi" w:cstheme="majorBidi"/>
          <w:b/>
          <w:bCs/>
          <w:i/>
          <w:iCs/>
          <w:u w:val="thick"/>
        </w:rPr>
        <w:t>Visceral:</w:t>
      </w:r>
      <w:r w:rsidRPr="004B6F25">
        <w:rPr>
          <w:rFonts w:asciiTheme="majorBidi" w:hAnsiTheme="majorBidi" w:cstheme="majorBidi"/>
        </w:rPr>
        <w:t xml:space="preserve"> adherent to the heart. It is supplied by coronary As and autonomic Ns (insensitive to pain, touch and temperature).</w:t>
      </w:r>
    </w:p>
    <w:p w14:paraId="0546C239" w14:textId="77777777" w:rsidR="008965D6" w:rsidRPr="004B6F25" w:rsidRDefault="008965D6">
      <w:pPr>
        <w:numPr>
          <w:ilvl w:val="0"/>
          <w:numId w:val="111"/>
        </w:numPr>
        <w:spacing w:line="38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Parietal:</w:t>
      </w:r>
      <w:r w:rsidRPr="004B6F25">
        <w:rPr>
          <w:rFonts w:asciiTheme="majorBidi" w:hAnsiTheme="majorBidi" w:cstheme="majorBidi"/>
        </w:rPr>
        <w:t xml:space="preserve"> lines the fibrous pericardium. It is supplied by branches from aorta, and by phrenic Ns (sensitive to pain)</w:t>
      </w:r>
    </w:p>
    <w:p w14:paraId="0695CA18" w14:textId="77777777" w:rsidR="008965D6" w:rsidRPr="004B6F25" w:rsidRDefault="008965D6" w:rsidP="008965D6">
      <w:pPr>
        <w:spacing w:line="38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Pericardial cavity:</w:t>
      </w:r>
      <w:r w:rsidRPr="004B6F25">
        <w:rPr>
          <w:rFonts w:asciiTheme="majorBidi" w:hAnsiTheme="majorBidi" w:cstheme="majorBidi"/>
        </w:rPr>
        <w:t xml:space="preserve"> a potential space, between the two layers of the serous pericardium and contains few drops of synovial fluid.</w:t>
      </w:r>
    </w:p>
    <w:p w14:paraId="3B76B5D6" w14:textId="77777777" w:rsidR="008965D6" w:rsidRPr="004B6F25" w:rsidRDefault="008965D6" w:rsidP="008965D6">
      <w:pPr>
        <w:pStyle w:val="Subtitle"/>
        <w:spacing w:line="380" w:lineRule="exact"/>
        <w:ind w:left="360"/>
        <w:jc w:val="both"/>
        <w:rPr>
          <w:rStyle w:val="TitleChar"/>
          <w:rFonts w:asciiTheme="majorBidi" w:hAnsiTheme="majorBidi" w:cstheme="majorBidi"/>
          <w:b/>
          <w:color w:val="auto"/>
          <w:u w:val="none"/>
        </w:rPr>
      </w:pPr>
      <w:r w:rsidRPr="004B6F25">
        <w:rPr>
          <w:rStyle w:val="TitleChar"/>
          <w:rFonts w:asciiTheme="majorBidi" w:hAnsiTheme="majorBidi" w:cstheme="majorBidi"/>
          <w:b/>
          <w:color w:val="auto"/>
          <w:u w:val="none"/>
        </w:rPr>
        <w:t>Sinuses of pericardium</w:t>
      </w:r>
    </w:p>
    <w:p w14:paraId="542AB8A5" w14:textId="77777777" w:rsidR="008965D6" w:rsidRPr="004B6F25" w:rsidRDefault="008965D6" w:rsidP="008965D6">
      <w:pPr>
        <w:pStyle w:val="Subtitle"/>
        <w:spacing w:line="380" w:lineRule="exact"/>
        <w:ind w:left="1080" w:hanging="360"/>
        <w:jc w:val="both"/>
        <w:rPr>
          <w:rStyle w:val="SubtleEmphasis"/>
          <w:rFonts w:asciiTheme="majorBidi" w:hAnsiTheme="majorBidi" w:cstheme="majorBidi"/>
          <w:b/>
          <w:bCs w:val="0"/>
          <w:color w:val="auto"/>
        </w:rPr>
      </w:pPr>
      <w:r w:rsidRPr="004B6F25">
        <w:rPr>
          <w:rStyle w:val="SubtleEmphasis"/>
          <w:rFonts w:asciiTheme="majorBidi" w:hAnsiTheme="majorBidi" w:cstheme="majorBidi"/>
          <w:b/>
          <w:bCs w:val="0"/>
          <w:color w:val="auto"/>
        </w:rPr>
        <w:t>Transverse sinus:</w:t>
      </w:r>
    </w:p>
    <w:p w14:paraId="05FA6CFC" w14:textId="77777777" w:rsidR="008965D6" w:rsidRPr="004B6F25" w:rsidRDefault="008965D6" w:rsidP="008965D6">
      <w:pPr>
        <w:spacing w:line="380" w:lineRule="exact"/>
        <w:ind w:left="1440" w:hanging="360"/>
        <w:jc w:val="both"/>
        <w:rPr>
          <w:rStyle w:val="Strong"/>
          <w:rFonts w:asciiTheme="majorBidi" w:hAnsiTheme="majorBidi" w:cstheme="majorBidi"/>
          <w:color w:val="auto"/>
        </w:rPr>
      </w:pPr>
      <w:r w:rsidRPr="004B6F25">
        <w:rPr>
          <w:rStyle w:val="Strong"/>
          <w:rFonts w:asciiTheme="majorBidi" w:hAnsiTheme="majorBidi" w:cstheme="majorBidi"/>
          <w:color w:val="auto"/>
        </w:rPr>
        <w:t>Boundaries:</w:t>
      </w:r>
    </w:p>
    <w:p w14:paraId="7333A742" w14:textId="77777777" w:rsidR="008965D6" w:rsidRPr="004B6F25" w:rsidRDefault="008965D6" w:rsidP="008965D6">
      <w:pPr>
        <w:spacing w:line="380" w:lineRule="exact"/>
        <w:ind w:left="1800" w:hanging="360"/>
        <w:jc w:val="both"/>
        <w:rPr>
          <w:rFonts w:asciiTheme="majorBidi" w:hAnsiTheme="majorBidi" w:cstheme="majorBidi"/>
        </w:rPr>
      </w:pPr>
      <w:r w:rsidRPr="004B6F25">
        <w:rPr>
          <w:rFonts w:asciiTheme="majorBidi" w:hAnsiTheme="majorBidi" w:cstheme="majorBidi"/>
          <w:b/>
          <w:bCs/>
          <w:i/>
          <w:iCs/>
        </w:rPr>
        <w:t>Ant:</w:t>
      </w:r>
      <w:r w:rsidRPr="004B6F25">
        <w:rPr>
          <w:rFonts w:asciiTheme="majorBidi" w:hAnsiTheme="majorBidi" w:cstheme="majorBidi"/>
        </w:rPr>
        <w:t xml:space="preserve"> ascending aorta &amp; pulmonary trunk</w:t>
      </w:r>
    </w:p>
    <w:p w14:paraId="1FA47328" w14:textId="77777777" w:rsidR="008965D6" w:rsidRPr="004B6F25" w:rsidRDefault="008965D6" w:rsidP="008965D6">
      <w:pPr>
        <w:spacing w:line="380" w:lineRule="exact"/>
        <w:ind w:left="1800" w:hanging="360"/>
        <w:jc w:val="both"/>
        <w:rPr>
          <w:rFonts w:asciiTheme="majorBidi" w:hAnsiTheme="majorBidi" w:cstheme="majorBidi"/>
        </w:rPr>
      </w:pPr>
      <w:r w:rsidRPr="004B6F25">
        <w:rPr>
          <w:rFonts w:asciiTheme="majorBidi" w:hAnsiTheme="majorBidi" w:cstheme="majorBidi"/>
          <w:b/>
          <w:bCs/>
          <w:i/>
          <w:iCs/>
        </w:rPr>
        <w:t>Post:</w:t>
      </w:r>
      <w:r w:rsidRPr="004B6F25">
        <w:rPr>
          <w:rFonts w:asciiTheme="majorBidi" w:hAnsiTheme="majorBidi" w:cstheme="majorBidi"/>
        </w:rPr>
        <w:t xml:space="preserve"> upper part of atria &amp; SVC</w:t>
      </w:r>
    </w:p>
    <w:p w14:paraId="02E299D4" w14:textId="77777777" w:rsidR="008965D6" w:rsidRPr="004B6F25" w:rsidRDefault="008965D6" w:rsidP="008965D6">
      <w:pPr>
        <w:spacing w:line="380" w:lineRule="exact"/>
        <w:ind w:left="1440" w:hanging="360"/>
        <w:jc w:val="both"/>
        <w:rPr>
          <w:rFonts w:asciiTheme="majorBidi" w:hAnsiTheme="majorBidi" w:cstheme="majorBidi"/>
        </w:rPr>
      </w:pPr>
      <w:r w:rsidRPr="004B6F25">
        <w:rPr>
          <w:rStyle w:val="Strong"/>
          <w:rFonts w:asciiTheme="majorBidi" w:hAnsiTheme="majorBidi" w:cstheme="majorBidi"/>
          <w:color w:val="auto"/>
        </w:rPr>
        <w:t>Function:</w:t>
      </w:r>
      <w:r w:rsidRPr="004B6F25">
        <w:rPr>
          <w:rFonts w:asciiTheme="majorBidi" w:hAnsiTheme="majorBidi" w:cstheme="majorBidi"/>
        </w:rPr>
        <w:t xml:space="preserve"> allows the distension of aorta &amp; pulmonary trunk.</w:t>
      </w:r>
    </w:p>
    <w:p w14:paraId="4A341AC1" w14:textId="77777777" w:rsidR="008965D6" w:rsidRPr="004B6F25" w:rsidRDefault="008965D6" w:rsidP="008965D6">
      <w:pPr>
        <w:spacing w:line="380" w:lineRule="exact"/>
        <w:ind w:left="1172" w:hanging="360"/>
        <w:jc w:val="both"/>
        <w:rPr>
          <w:rFonts w:asciiTheme="majorBidi" w:hAnsiTheme="majorBidi" w:cstheme="majorBidi"/>
        </w:rPr>
      </w:pPr>
      <w:r w:rsidRPr="004B6F25">
        <w:rPr>
          <w:rStyle w:val="SubtleEmphasis"/>
          <w:rFonts w:asciiTheme="majorBidi" w:hAnsiTheme="majorBidi" w:cstheme="majorBidi"/>
          <w:color w:val="auto"/>
        </w:rPr>
        <w:t>Oblique sinus:</w:t>
      </w:r>
      <w:r w:rsidRPr="004B6F25">
        <w:rPr>
          <w:rFonts w:asciiTheme="majorBidi" w:hAnsiTheme="majorBidi" w:cstheme="majorBidi"/>
        </w:rPr>
        <w:t xml:space="preserve"> part of pericardial cavity behind the Lt atrium</w:t>
      </w:r>
    </w:p>
    <w:p w14:paraId="4BF3358E" w14:textId="77777777" w:rsidR="008965D6" w:rsidRPr="004B6F25" w:rsidRDefault="008965D6" w:rsidP="008965D6">
      <w:pPr>
        <w:spacing w:line="380" w:lineRule="exact"/>
        <w:ind w:left="1440" w:hanging="360"/>
        <w:jc w:val="both"/>
        <w:rPr>
          <w:rStyle w:val="Strong"/>
          <w:rFonts w:asciiTheme="majorBidi" w:hAnsiTheme="majorBidi" w:cstheme="majorBidi"/>
          <w:color w:val="auto"/>
        </w:rPr>
      </w:pPr>
      <w:r w:rsidRPr="004B6F25">
        <w:rPr>
          <w:rStyle w:val="Strong"/>
          <w:rFonts w:asciiTheme="majorBidi" w:hAnsiTheme="majorBidi" w:cstheme="majorBidi"/>
          <w:color w:val="auto"/>
        </w:rPr>
        <w:t>Boundaries:</w:t>
      </w:r>
    </w:p>
    <w:p w14:paraId="4C5A7874" w14:textId="77777777" w:rsidR="008965D6" w:rsidRPr="004B6F25" w:rsidRDefault="008965D6" w:rsidP="008965D6">
      <w:pPr>
        <w:spacing w:line="380" w:lineRule="exact"/>
        <w:ind w:left="1800" w:hanging="360"/>
        <w:jc w:val="both"/>
        <w:rPr>
          <w:rFonts w:asciiTheme="majorBidi" w:hAnsiTheme="majorBidi" w:cstheme="majorBidi"/>
        </w:rPr>
      </w:pPr>
      <w:r w:rsidRPr="004B6F25">
        <w:rPr>
          <w:rFonts w:asciiTheme="majorBidi" w:hAnsiTheme="majorBidi" w:cstheme="majorBidi"/>
          <w:b/>
          <w:bCs/>
          <w:i/>
          <w:iCs/>
        </w:rPr>
        <w:t>Ant:</w:t>
      </w:r>
      <w:r w:rsidRPr="004B6F25">
        <w:rPr>
          <w:rFonts w:asciiTheme="majorBidi" w:hAnsiTheme="majorBidi" w:cstheme="majorBidi"/>
        </w:rPr>
        <w:t xml:space="preserve"> back of Lt atrium </w:t>
      </w:r>
    </w:p>
    <w:p w14:paraId="45CBDB3F" w14:textId="77777777" w:rsidR="008965D6" w:rsidRPr="004B6F25" w:rsidRDefault="008965D6" w:rsidP="008965D6">
      <w:pPr>
        <w:spacing w:line="380" w:lineRule="exact"/>
        <w:ind w:left="1800" w:hanging="360"/>
        <w:jc w:val="both"/>
        <w:rPr>
          <w:rFonts w:asciiTheme="majorBidi" w:hAnsiTheme="majorBidi" w:cstheme="majorBidi"/>
        </w:rPr>
      </w:pPr>
      <w:r w:rsidRPr="004B6F25">
        <w:rPr>
          <w:rFonts w:asciiTheme="majorBidi" w:hAnsiTheme="majorBidi" w:cstheme="majorBidi"/>
          <w:b/>
          <w:bCs/>
          <w:i/>
          <w:iCs/>
        </w:rPr>
        <w:t>Post:</w:t>
      </w:r>
      <w:r w:rsidRPr="004B6F25">
        <w:rPr>
          <w:rFonts w:asciiTheme="majorBidi" w:hAnsiTheme="majorBidi" w:cstheme="majorBidi"/>
        </w:rPr>
        <w:t xml:space="preserve"> fibrous pericardium lined by parietal pericardium, descending aorta and esophagus</w:t>
      </w:r>
    </w:p>
    <w:p w14:paraId="38A6E950" w14:textId="77777777" w:rsidR="008965D6" w:rsidRPr="004B6F25" w:rsidRDefault="008965D6" w:rsidP="008965D6">
      <w:pPr>
        <w:spacing w:line="380" w:lineRule="exact"/>
        <w:ind w:left="1800" w:hanging="360"/>
        <w:jc w:val="both"/>
        <w:rPr>
          <w:rFonts w:asciiTheme="majorBidi" w:hAnsiTheme="majorBidi" w:cstheme="majorBidi"/>
        </w:rPr>
      </w:pPr>
      <w:r w:rsidRPr="004B6F25">
        <w:rPr>
          <w:rFonts w:asciiTheme="majorBidi" w:hAnsiTheme="majorBidi" w:cstheme="majorBidi"/>
          <w:b/>
          <w:bCs/>
          <w:i/>
          <w:iCs/>
        </w:rPr>
        <w:t>Rt:</w:t>
      </w:r>
      <w:r w:rsidRPr="004B6F25">
        <w:rPr>
          <w:rFonts w:asciiTheme="majorBidi" w:hAnsiTheme="majorBidi" w:cstheme="majorBidi"/>
        </w:rPr>
        <w:t xml:space="preserve"> IVC &amp; Rt 2 pulmonary Vs</w:t>
      </w:r>
    </w:p>
    <w:p w14:paraId="76516B57" w14:textId="77777777" w:rsidR="008965D6" w:rsidRPr="004B6F25" w:rsidRDefault="008965D6" w:rsidP="008965D6">
      <w:pPr>
        <w:spacing w:line="380" w:lineRule="exact"/>
        <w:ind w:left="1800" w:hanging="360"/>
        <w:jc w:val="both"/>
        <w:rPr>
          <w:rFonts w:asciiTheme="majorBidi" w:hAnsiTheme="majorBidi" w:cstheme="majorBidi"/>
        </w:rPr>
      </w:pPr>
      <w:r w:rsidRPr="004B6F25">
        <w:rPr>
          <w:rFonts w:asciiTheme="majorBidi" w:hAnsiTheme="majorBidi" w:cstheme="majorBidi"/>
          <w:b/>
          <w:bCs/>
          <w:i/>
          <w:iCs/>
        </w:rPr>
        <w:t>Lt:</w:t>
      </w:r>
      <w:r w:rsidRPr="004B6F25">
        <w:rPr>
          <w:rFonts w:asciiTheme="majorBidi" w:hAnsiTheme="majorBidi" w:cstheme="majorBidi"/>
        </w:rPr>
        <w:t xml:space="preserve"> Lt 2 pulmonary Vs</w:t>
      </w:r>
    </w:p>
    <w:p w14:paraId="2C8FDB2C" w14:textId="77777777" w:rsidR="008965D6" w:rsidRPr="004B6F25" w:rsidRDefault="008965D6" w:rsidP="008965D6">
      <w:pPr>
        <w:spacing w:line="380" w:lineRule="exact"/>
        <w:ind w:left="1440" w:hanging="360"/>
        <w:jc w:val="both"/>
        <w:rPr>
          <w:rFonts w:asciiTheme="majorBidi" w:hAnsiTheme="majorBidi" w:cstheme="majorBidi"/>
        </w:rPr>
      </w:pPr>
      <w:r w:rsidRPr="004B6F25">
        <w:rPr>
          <w:rStyle w:val="Strong"/>
          <w:rFonts w:asciiTheme="majorBidi" w:hAnsiTheme="majorBidi" w:cstheme="majorBidi"/>
          <w:color w:val="auto"/>
        </w:rPr>
        <w:t>Function:</w:t>
      </w:r>
      <w:r w:rsidRPr="004B6F25">
        <w:rPr>
          <w:rFonts w:asciiTheme="majorBidi" w:hAnsiTheme="majorBidi" w:cstheme="majorBidi"/>
        </w:rPr>
        <w:t xml:space="preserve"> It allows the distension of Lt atrium.</w:t>
      </w:r>
    </w:p>
    <w:p w14:paraId="25D7F67C" w14:textId="77777777" w:rsidR="008965D6" w:rsidRPr="004B6F25" w:rsidRDefault="008965D6" w:rsidP="008965D6">
      <w:pPr>
        <w:spacing w:line="380" w:lineRule="exact"/>
        <w:ind w:left="720" w:hanging="360"/>
        <w:jc w:val="both"/>
        <w:rPr>
          <w:rFonts w:asciiTheme="majorBidi" w:hAnsiTheme="majorBidi" w:cstheme="majorBidi"/>
        </w:rPr>
      </w:pPr>
      <w:r w:rsidRPr="004B6F25">
        <w:rPr>
          <w:rStyle w:val="Emphasis"/>
          <w:rFonts w:asciiTheme="majorBidi" w:hAnsiTheme="majorBidi" w:cstheme="majorBidi"/>
          <w:color w:val="auto"/>
        </w:rPr>
        <w:t>Applied anatomy</w:t>
      </w:r>
      <w:r w:rsidRPr="004B6F25">
        <w:rPr>
          <w:rStyle w:val="Emphasis"/>
          <w:rFonts w:asciiTheme="majorBidi" w:hAnsiTheme="majorBidi" w:cstheme="majorBidi"/>
          <w:i/>
          <w:color w:val="auto"/>
        </w:rPr>
        <w:t>:</w:t>
      </w:r>
      <w:r w:rsidRPr="004B6F25">
        <w:rPr>
          <w:rStyle w:val="Strong"/>
          <w:rFonts w:asciiTheme="majorBidi" w:hAnsiTheme="majorBidi" w:cstheme="majorBidi"/>
          <w:color w:val="auto"/>
        </w:rPr>
        <w:t xml:space="preserve"> </w:t>
      </w:r>
      <w:r w:rsidRPr="004B6F25">
        <w:rPr>
          <w:rStyle w:val="SubtitleChar"/>
          <w:rFonts w:asciiTheme="majorBidi" w:eastAsiaTheme="minorHAnsi" w:hAnsiTheme="majorBidi" w:cstheme="majorBidi"/>
          <w:color w:val="auto"/>
        </w:rPr>
        <w:t>pericardial effusion:</w:t>
      </w:r>
      <w:r w:rsidRPr="004B6F25">
        <w:rPr>
          <w:rFonts w:asciiTheme="majorBidi" w:hAnsiTheme="majorBidi" w:cstheme="majorBidi"/>
        </w:rPr>
        <w:t xml:space="preserve"> the pericardial cavity is filled with excess fluid (hydrothorax), preventing the normal distension of heart leading to venous congestion (congested neck veins and enlarged liver), weak pulse and may lead to death. Drainage may be performed by needle insertion within 1 cm to the  left of sternum between 4</w:t>
      </w:r>
      <w:r w:rsidRPr="004B6F25">
        <w:rPr>
          <w:rFonts w:asciiTheme="majorBidi" w:hAnsiTheme="majorBidi" w:cstheme="majorBidi"/>
          <w:vertAlign w:val="superscript"/>
        </w:rPr>
        <w:t>th</w:t>
      </w:r>
      <w:r w:rsidRPr="004B6F25">
        <w:rPr>
          <w:rFonts w:asciiTheme="majorBidi" w:hAnsiTheme="majorBidi" w:cstheme="majorBidi"/>
        </w:rPr>
        <w:t xml:space="preserve"> &amp; 6</w:t>
      </w:r>
      <w:r w:rsidRPr="004B6F25">
        <w:rPr>
          <w:rFonts w:asciiTheme="majorBidi" w:hAnsiTheme="majorBidi" w:cstheme="majorBidi"/>
          <w:vertAlign w:val="superscript"/>
        </w:rPr>
        <w:t>th</w:t>
      </w:r>
      <w:r w:rsidRPr="004B6F25">
        <w:rPr>
          <w:rFonts w:asciiTheme="majorBidi" w:hAnsiTheme="majorBidi" w:cstheme="majorBidi"/>
        </w:rPr>
        <w:t xml:space="preserve"> costal cartilages (no lung or pleura).</w:t>
      </w:r>
    </w:p>
    <w:p w14:paraId="6917C22B" w14:textId="77777777" w:rsidR="008965D6" w:rsidRPr="004B6F25" w:rsidRDefault="008965D6" w:rsidP="008965D6">
      <w:pPr>
        <w:jc w:val="both"/>
        <w:rPr>
          <w:rFonts w:asciiTheme="majorBidi" w:hAnsiTheme="majorBidi" w:cstheme="majorBidi"/>
        </w:rPr>
      </w:pPr>
    </w:p>
    <w:p w14:paraId="4F80E4A1" w14:textId="77777777" w:rsidR="008965D6" w:rsidRPr="004B6F25" w:rsidRDefault="008965D6" w:rsidP="008965D6">
      <w:pPr>
        <w:jc w:val="both"/>
        <w:rPr>
          <w:rFonts w:asciiTheme="majorBidi" w:hAnsiTheme="majorBidi" w:cstheme="majorBidi"/>
        </w:rPr>
      </w:pPr>
    </w:p>
    <w:p w14:paraId="1ECFDBBE" w14:textId="77777777" w:rsidR="008965D6" w:rsidRPr="004B6F25" w:rsidRDefault="008965D6" w:rsidP="008965D6">
      <w:pPr>
        <w:jc w:val="both"/>
        <w:rPr>
          <w:rFonts w:asciiTheme="majorBidi" w:hAnsiTheme="majorBidi" w:cstheme="majorBidi"/>
        </w:rPr>
      </w:pPr>
    </w:p>
    <w:p w14:paraId="272DC70A" w14:textId="77777777" w:rsidR="008965D6" w:rsidRPr="004B6F25" w:rsidRDefault="008965D6" w:rsidP="008965D6">
      <w:pPr>
        <w:jc w:val="both"/>
        <w:rPr>
          <w:rFonts w:asciiTheme="majorBidi" w:hAnsiTheme="majorBidi" w:cstheme="majorBidi"/>
        </w:rPr>
      </w:pPr>
    </w:p>
    <w:p w14:paraId="22399B42" w14:textId="77777777" w:rsidR="008965D6" w:rsidRPr="004B6F25" w:rsidRDefault="008965D6" w:rsidP="008965D6">
      <w:pPr>
        <w:jc w:val="both"/>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10"/>
      </w:tblGrid>
      <w:tr w:rsidR="008965D6" w:rsidRPr="004B6F25" w14:paraId="2FDC7106" w14:textId="77777777" w:rsidTr="001D00BD">
        <w:tc>
          <w:tcPr>
            <w:tcW w:w="2502" w:type="pct"/>
            <w:tcBorders>
              <w:top w:val="nil"/>
              <w:left w:val="nil"/>
              <w:bottom w:val="nil"/>
              <w:right w:val="nil"/>
            </w:tcBorders>
            <w:shd w:val="clear" w:color="auto" w:fill="auto"/>
          </w:tcPr>
          <w:p w14:paraId="1705F78A" w14:textId="5FA3EC3C" w:rsidR="008965D6" w:rsidRPr="004B6F25" w:rsidRDefault="008965D6" w:rsidP="001D00BD">
            <w:pPr>
              <w:bidi/>
              <w:jc w:val="center"/>
              <w:rPr>
                <w:rFonts w:asciiTheme="majorBidi" w:hAnsiTheme="majorBidi" w:cstheme="majorBidi"/>
                <w:noProof/>
                <w:sz w:val="20"/>
                <w:szCs w:val="20"/>
              </w:rPr>
            </w:pPr>
            <w:r w:rsidRPr="004B6F25">
              <w:rPr>
                <w:rFonts w:asciiTheme="majorBidi" w:hAnsiTheme="majorBidi" w:cstheme="majorBidi"/>
                <w:noProof/>
                <w:sz w:val="20"/>
                <w:szCs w:val="20"/>
              </w:rPr>
              <w:lastRenderedPageBreak/>
              <w:drawing>
                <wp:inline distT="0" distB="0" distL="0" distR="0" wp14:anchorId="13302873" wp14:editId="4A24BBF3">
                  <wp:extent cx="2743200" cy="2676525"/>
                  <wp:effectExtent l="0" t="0" r="0" b="9525"/>
                  <wp:docPr id="1558212649" name="Picture 40" descr="A diagram of a human hear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58212649" name="Picture 40" descr="A diagram of a human heart&#10;&#10;Description automatically generated"/>
                          <pic:cNvPicPr>
                            <a:picLocks noGrp="1"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743200" cy="2676525"/>
                          </a:xfrm>
                          <a:prstGeom prst="rect">
                            <a:avLst/>
                          </a:prstGeom>
                          <a:noFill/>
                          <a:ln>
                            <a:noFill/>
                          </a:ln>
                        </pic:spPr>
                      </pic:pic>
                    </a:graphicData>
                  </a:graphic>
                </wp:inline>
              </w:drawing>
            </w:r>
          </w:p>
        </w:tc>
        <w:tc>
          <w:tcPr>
            <w:tcW w:w="2498" w:type="pct"/>
            <w:tcBorders>
              <w:top w:val="nil"/>
              <w:left w:val="nil"/>
              <w:bottom w:val="nil"/>
              <w:right w:val="nil"/>
            </w:tcBorders>
            <w:shd w:val="clear" w:color="auto" w:fill="auto"/>
          </w:tcPr>
          <w:p w14:paraId="5AF62453" w14:textId="169759EB" w:rsidR="008965D6" w:rsidRPr="004B6F25" w:rsidRDefault="008965D6" w:rsidP="001D00BD">
            <w:pPr>
              <w:bidi/>
              <w:jc w:val="center"/>
              <w:rPr>
                <w:rFonts w:asciiTheme="majorBidi" w:hAnsiTheme="majorBidi" w:cstheme="majorBidi"/>
                <w:noProof/>
                <w:sz w:val="20"/>
                <w:szCs w:val="20"/>
              </w:rPr>
            </w:pPr>
            <w:r w:rsidRPr="004B6F25">
              <w:rPr>
                <w:rFonts w:asciiTheme="majorBidi" w:hAnsiTheme="majorBidi" w:cstheme="majorBidi"/>
                <w:noProof/>
                <w:sz w:val="20"/>
                <w:szCs w:val="20"/>
              </w:rPr>
              <w:drawing>
                <wp:inline distT="0" distB="0" distL="0" distR="0" wp14:anchorId="398C8484" wp14:editId="2DDE7AA7">
                  <wp:extent cx="2743200" cy="2409825"/>
                  <wp:effectExtent l="0" t="0" r="0" b="9525"/>
                  <wp:docPr id="1260589918" name="Picture 39" descr="A human heart with multiple organs&#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60589918" name="Picture 39" descr="A human heart with multiple organs&#10;&#10;Description automatically generated with medium confidence"/>
                          <pic:cNvPicPr>
                            <a:picLocks noGrp="1"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743200" cy="2409825"/>
                          </a:xfrm>
                          <a:prstGeom prst="rect">
                            <a:avLst/>
                          </a:prstGeom>
                          <a:noFill/>
                          <a:ln>
                            <a:noFill/>
                          </a:ln>
                        </pic:spPr>
                      </pic:pic>
                    </a:graphicData>
                  </a:graphic>
                </wp:inline>
              </w:drawing>
            </w:r>
          </w:p>
        </w:tc>
      </w:tr>
      <w:tr w:rsidR="008965D6" w:rsidRPr="004B6F25" w14:paraId="14FB1511" w14:textId="77777777" w:rsidTr="001D00BD">
        <w:tc>
          <w:tcPr>
            <w:tcW w:w="2502" w:type="pct"/>
            <w:tcBorders>
              <w:top w:val="nil"/>
              <w:left w:val="nil"/>
              <w:bottom w:val="nil"/>
              <w:right w:val="nil"/>
            </w:tcBorders>
            <w:shd w:val="clear" w:color="auto" w:fill="auto"/>
          </w:tcPr>
          <w:p w14:paraId="36E8CA19" w14:textId="77777777" w:rsidR="008965D6" w:rsidRPr="004B6F25" w:rsidRDefault="008965D6" w:rsidP="001D00BD">
            <w:pPr>
              <w:bidi/>
              <w:jc w:val="center"/>
              <w:rPr>
                <w:rFonts w:asciiTheme="majorBidi" w:hAnsiTheme="majorBidi" w:cstheme="majorBidi"/>
                <w:noProof/>
                <w:sz w:val="20"/>
                <w:szCs w:val="20"/>
              </w:rPr>
            </w:pPr>
            <w:r w:rsidRPr="004B6F25">
              <w:rPr>
                <w:rFonts w:asciiTheme="majorBidi" w:hAnsiTheme="majorBidi" w:cstheme="majorBidi"/>
                <w:noProof/>
                <w:sz w:val="20"/>
                <w:szCs w:val="20"/>
              </w:rPr>
              <w:t>Sternocostal surface</w:t>
            </w:r>
          </w:p>
        </w:tc>
        <w:tc>
          <w:tcPr>
            <w:tcW w:w="2498" w:type="pct"/>
            <w:tcBorders>
              <w:top w:val="nil"/>
              <w:left w:val="nil"/>
              <w:bottom w:val="nil"/>
              <w:right w:val="nil"/>
            </w:tcBorders>
            <w:shd w:val="clear" w:color="auto" w:fill="auto"/>
          </w:tcPr>
          <w:p w14:paraId="1B9DEF89" w14:textId="77777777" w:rsidR="008965D6" w:rsidRPr="004B6F25" w:rsidRDefault="008965D6" w:rsidP="001D00BD">
            <w:pPr>
              <w:bidi/>
              <w:jc w:val="center"/>
              <w:rPr>
                <w:rFonts w:asciiTheme="majorBidi" w:hAnsiTheme="majorBidi" w:cstheme="majorBidi"/>
                <w:sz w:val="20"/>
                <w:szCs w:val="20"/>
              </w:rPr>
            </w:pPr>
            <w:r w:rsidRPr="004B6F25">
              <w:rPr>
                <w:rFonts w:asciiTheme="majorBidi" w:hAnsiTheme="majorBidi" w:cstheme="majorBidi"/>
                <w:sz w:val="20"/>
                <w:szCs w:val="20"/>
              </w:rPr>
              <w:t>Post &amp; inf surfaces</w:t>
            </w:r>
          </w:p>
        </w:tc>
      </w:tr>
    </w:tbl>
    <w:p w14:paraId="7F63ECC9" w14:textId="77777777" w:rsidR="008965D6" w:rsidRPr="004B6F25" w:rsidRDefault="008965D6" w:rsidP="008965D6">
      <w:pPr>
        <w:rPr>
          <w:rFonts w:asciiTheme="majorBidi" w:hAnsiTheme="majorBidi" w:cstheme="majorBidi"/>
          <w:sz w:val="20"/>
          <w:szCs w:val="20"/>
        </w:rPr>
      </w:pPr>
    </w:p>
    <w:p w14:paraId="377FE364" w14:textId="77777777" w:rsidR="008965D6" w:rsidRPr="004B6F25" w:rsidRDefault="008965D6" w:rsidP="008965D6">
      <w:pPr>
        <w:rPr>
          <w:rFonts w:asciiTheme="majorBidi" w:hAnsiTheme="majorBidi" w:cstheme="majorBidi"/>
          <w:sz w:val="20"/>
          <w:szCs w:val="20"/>
        </w:rPr>
      </w:pPr>
    </w:p>
    <w:p w14:paraId="40433D48" w14:textId="77777777" w:rsidR="008965D6" w:rsidRPr="004B6F25" w:rsidRDefault="008965D6" w:rsidP="008965D6">
      <w:pPr>
        <w:rPr>
          <w:rFonts w:asciiTheme="majorBidi" w:hAnsiTheme="majorBidi" w:cstheme="majorBidi"/>
          <w:sz w:val="20"/>
          <w:szCs w:val="20"/>
        </w:rPr>
      </w:pPr>
    </w:p>
    <w:p w14:paraId="6E92D7B5" w14:textId="77777777" w:rsidR="008965D6" w:rsidRPr="004B6F25" w:rsidRDefault="008965D6" w:rsidP="008965D6">
      <w:pPr>
        <w:rPr>
          <w:rFonts w:asciiTheme="majorBidi" w:hAnsiTheme="majorBidi" w:cstheme="majorBidi"/>
          <w:sz w:val="20"/>
          <w:szCs w:val="20"/>
        </w:rPr>
      </w:pPr>
    </w:p>
    <w:p w14:paraId="126A31D1" w14:textId="77777777" w:rsidR="008965D6" w:rsidRPr="004B6F25" w:rsidRDefault="008965D6" w:rsidP="008965D6">
      <w:pPr>
        <w:rPr>
          <w:rFonts w:asciiTheme="majorBidi" w:hAnsiTheme="majorBidi" w:cstheme="majorBidi"/>
          <w:sz w:val="20"/>
          <w:szCs w:val="20"/>
        </w:rPr>
      </w:pPr>
    </w:p>
    <w:p w14:paraId="0F05EA88" w14:textId="77777777" w:rsidR="008965D6" w:rsidRPr="004B6F25" w:rsidRDefault="008965D6" w:rsidP="008965D6">
      <w:pPr>
        <w:rPr>
          <w:rFonts w:asciiTheme="majorBidi" w:hAnsiTheme="majorBidi" w:cstheme="majorBidi"/>
          <w:sz w:val="20"/>
          <w:szCs w:val="20"/>
        </w:rPr>
      </w:pPr>
    </w:p>
    <w:p w14:paraId="71032172" w14:textId="77777777" w:rsidR="008965D6" w:rsidRPr="004B6F25" w:rsidRDefault="008965D6" w:rsidP="008965D6">
      <w:pPr>
        <w:rPr>
          <w:rFonts w:asciiTheme="majorBidi" w:hAnsiTheme="majorBidi" w:cstheme="majorBid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10"/>
      </w:tblGrid>
      <w:tr w:rsidR="008965D6" w:rsidRPr="004B6F25" w14:paraId="3A6E4A7A" w14:textId="77777777" w:rsidTr="001D00BD">
        <w:tc>
          <w:tcPr>
            <w:tcW w:w="2502" w:type="pct"/>
            <w:tcBorders>
              <w:top w:val="nil"/>
              <w:left w:val="nil"/>
              <w:bottom w:val="nil"/>
              <w:right w:val="nil"/>
            </w:tcBorders>
            <w:shd w:val="clear" w:color="auto" w:fill="auto"/>
          </w:tcPr>
          <w:p w14:paraId="2026FB8A" w14:textId="37F1C7D7" w:rsidR="008965D6" w:rsidRPr="004B6F25" w:rsidRDefault="008965D6" w:rsidP="001D00BD">
            <w:pPr>
              <w:bidi/>
              <w:jc w:val="center"/>
              <w:rPr>
                <w:rFonts w:asciiTheme="majorBidi" w:hAnsiTheme="majorBidi" w:cstheme="majorBidi"/>
                <w:noProof/>
                <w:sz w:val="20"/>
                <w:szCs w:val="20"/>
              </w:rPr>
            </w:pPr>
            <w:r w:rsidRPr="004B6F25">
              <w:rPr>
                <w:rFonts w:asciiTheme="majorBidi" w:hAnsiTheme="majorBidi" w:cstheme="majorBidi"/>
                <w:noProof/>
                <w:sz w:val="20"/>
                <w:szCs w:val="20"/>
              </w:rPr>
              <w:drawing>
                <wp:inline distT="0" distB="0" distL="0" distR="0" wp14:anchorId="5EC49365" wp14:editId="1FE2A142">
                  <wp:extent cx="2743200" cy="2228850"/>
                  <wp:effectExtent l="0" t="0" r="0" b="0"/>
                  <wp:docPr id="1261255900" name="Picture 38" descr="A diagram of the hear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61255900" name="Picture 38" descr="A diagram of the heart&#10;&#10;Description automatically generated"/>
                          <pic:cNvPicPr>
                            <a:picLocks noGrp="1" noChangeAspect="1" noChangeArrowheads="1"/>
                          </pic:cNvPicPr>
                        </pic:nvPicPr>
                        <pic:blipFill>
                          <a:blip r:embed="rId14">
                            <a:grayscl/>
                            <a:extLst>
                              <a:ext uri="{28A0092B-C50C-407E-A947-70E740481C1C}">
                                <a14:useLocalDpi xmlns:a14="http://schemas.microsoft.com/office/drawing/2010/main" val="0"/>
                              </a:ext>
                            </a:extLst>
                          </a:blip>
                          <a:srcRect t="8197"/>
                          <a:stretch>
                            <a:fillRect/>
                          </a:stretch>
                        </pic:blipFill>
                        <pic:spPr bwMode="auto">
                          <a:xfrm>
                            <a:off x="0" y="0"/>
                            <a:ext cx="2743200" cy="2228850"/>
                          </a:xfrm>
                          <a:prstGeom prst="rect">
                            <a:avLst/>
                          </a:prstGeom>
                          <a:noFill/>
                          <a:ln>
                            <a:noFill/>
                          </a:ln>
                        </pic:spPr>
                      </pic:pic>
                    </a:graphicData>
                  </a:graphic>
                </wp:inline>
              </w:drawing>
            </w:r>
          </w:p>
        </w:tc>
        <w:tc>
          <w:tcPr>
            <w:tcW w:w="2498" w:type="pct"/>
            <w:tcBorders>
              <w:top w:val="nil"/>
              <w:left w:val="nil"/>
              <w:bottom w:val="nil"/>
              <w:right w:val="nil"/>
            </w:tcBorders>
            <w:shd w:val="clear" w:color="auto" w:fill="auto"/>
          </w:tcPr>
          <w:p w14:paraId="128CB0FB" w14:textId="6B259351" w:rsidR="008965D6" w:rsidRPr="004B6F25" w:rsidRDefault="008965D6" w:rsidP="001D00BD">
            <w:pPr>
              <w:bidi/>
              <w:jc w:val="center"/>
              <w:rPr>
                <w:rFonts w:asciiTheme="majorBidi" w:hAnsiTheme="majorBidi" w:cstheme="majorBidi"/>
                <w:noProof/>
                <w:sz w:val="20"/>
                <w:szCs w:val="20"/>
              </w:rPr>
            </w:pPr>
            <w:r w:rsidRPr="004B6F25">
              <w:rPr>
                <w:rFonts w:asciiTheme="majorBidi" w:hAnsiTheme="majorBidi" w:cstheme="majorBidi"/>
                <w:noProof/>
                <w:sz w:val="20"/>
                <w:szCs w:val="20"/>
              </w:rPr>
              <w:drawing>
                <wp:inline distT="0" distB="0" distL="0" distR="0" wp14:anchorId="3657628F" wp14:editId="4CC9D0A7">
                  <wp:extent cx="2743200" cy="2828925"/>
                  <wp:effectExtent l="0" t="0" r="0" b="9525"/>
                  <wp:docPr id="2135883626" name="Picture 37" descr="A diagram of a human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83626" name="Picture 37" descr="A diagram of a human heart&#10;&#10;Description automatically generated"/>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2743200" cy="2828925"/>
                          </a:xfrm>
                          <a:prstGeom prst="rect">
                            <a:avLst/>
                          </a:prstGeom>
                          <a:noFill/>
                          <a:ln>
                            <a:noFill/>
                          </a:ln>
                        </pic:spPr>
                      </pic:pic>
                    </a:graphicData>
                  </a:graphic>
                </wp:inline>
              </w:drawing>
            </w:r>
          </w:p>
        </w:tc>
      </w:tr>
      <w:tr w:rsidR="008965D6" w:rsidRPr="004B6F25" w14:paraId="04309178" w14:textId="77777777" w:rsidTr="001D00BD">
        <w:tc>
          <w:tcPr>
            <w:tcW w:w="2502" w:type="pct"/>
            <w:tcBorders>
              <w:top w:val="nil"/>
              <w:left w:val="nil"/>
              <w:bottom w:val="nil"/>
              <w:right w:val="nil"/>
            </w:tcBorders>
            <w:shd w:val="clear" w:color="auto" w:fill="auto"/>
          </w:tcPr>
          <w:p w14:paraId="342BF420" w14:textId="77777777" w:rsidR="008965D6" w:rsidRPr="004B6F25" w:rsidRDefault="008965D6" w:rsidP="001D00BD">
            <w:pPr>
              <w:bidi/>
              <w:ind w:left="360" w:hanging="360"/>
              <w:jc w:val="center"/>
              <w:rPr>
                <w:rFonts w:asciiTheme="majorBidi" w:hAnsiTheme="majorBidi" w:cstheme="majorBidi"/>
                <w:sz w:val="20"/>
                <w:szCs w:val="20"/>
              </w:rPr>
            </w:pPr>
            <w:r w:rsidRPr="004B6F25">
              <w:rPr>
                <w:rFonts w:asciiTheme="majorBidi" w:hAnsiTheme="majorBidi" w:cstheme="majorBidi"/>
                <w:sz w:val="20"/>
                <w:szCs w:val="20"/>
              </w:rPr>
              <w:t>Rt atrium</w:t>
            </w:r>
          </w:p>
        </w:tc>
        <w:tc>
          <w:tcPr>
            <w:tcW w:w="2498" w:type="pct"/>
            <w:tcBorders>
              <w:top w:val="nil"/>
              <w:left w:val="nil"/>
              <w:bottom w:val="nil"/>
              <w:right w:val="nil"/>
            </w:tcBorders>
            <w:shd w:val="clear" w:color="auto" w:fill="auto"/>
          </w:tcPr>
          <w:p w14:paraId="1541463F" w14:textId="77777777" w:rsidR="008965D6" w:rsidRPr="004B6F25" w:rsidRDefault="008965D6" w:rsidP="001D00BD">
            <w:pPr>
              <w:bidi/>
              <w:ind w:left="360" w:hanging="360"/>
              <w:jc w:val="center"/>
              <w:rPr>
                <w:rFonts w:asciiTheme="majorBidi" w:hAnsiTheme="majorBidi" w:cstheme="majorBidi"/>
                <w:sz w:val="20"/>
                <w:szCs w:val="20"/>
              </w:rPr>
            </w:pPr>
            <w:r w:rsidRPr="004B6F25">
              <w:rPr>
                <w:rFonts w:asciiTheme="majorBidi" w:hAnsiTheme="majorBidi" w:cstheme="majorBidi"/>
                <w:sz w:val="20"/>
                <w:szCs w:val="20"/>
              </w:rPr>
              <w:t>Lt atrium</w:t>
            </w:r>
          </w:p>
        </w:tc>
      </w:tr>
    </w:tbl>
    <w:p w14:paraId="56494D02" w14:textId="77777777" w:rsidR="008965D6" w:rsidRPr="004B6F25" w:rsidRDefault="008965D6" w:rsidP="008965D6">
      <w:pPr>
        <w:rPr>
          <w:rFonts w:asciiTheme="majorBidi" w:hAnsiTheme="majorBidi" w:cstheme="majorBidi"/>
          <w:sz w:val="20"/>
          <w:szCs w:val="20"/>
        </w:rPr>
      </w:pPr>
    </w:p>
    <w:p w14:paraId="551C2A34" w14:textId="77777777" w:rsidR="008965D6" w:rsidRPr="004B6F25" w:rsidRDefault="008965D6" w:rsidP="008965D6">
      <w:pPr>
        <w:pStyle w:val="MTitle"/>
        <w:spacing w:before="0" w:after="0"/>
        <w:rPr>
          <w:rFonts w:asciiTheme="majorBidi" w:hAnsiTheme="majorBidi" w:cstheme="majorBidi"/>
          <w:szCs w:val="24"/>
        </w:rPr>
      </w:pPr>
    </w:p>
    <w:p w14:paraId="348BFCFC" w14:textId="77777777" w:rsidR="008965D6" w:rsidRDefault="008965D6" w:rsidP="008965D6">
      <w:pPr>
        <w:pStyle w:val="MTitle"/>
        <w:spacing w:before="0" w:after="0"/>
        <w:rPr>
          <w:rFonts w:asciiTheme="majorBidi" w:hAnsiTheme="majorBidi" w:cstheme="majorBidi"/>
          <w:szCs w:val="24"/>
        </w:rPr>
      </w:pPr>
    </w:p>
    <w:p w14:paraId="28FEBB4E" w14:textId="77777777" w:rsidR="00892C4D" w:rsidRDefault="00892C4D" w:rsidP="008965D6">
      <w:pPr>
        <w:pStyle w:val="MTitle"/>
        <w:spacing w:before="0" w:after="0"/>
        <w:rPr>
          <w:rFonts w:asciiTheme="majorBidi" w:hAnsiTheme="majorBidi" w:cstheme="majorBidi"/>
          <w:szCs w:val="24"/>
        </w:rPr>
      </w:pPr>
    </w:p>
    <w:p w14:paraId="5B86E7A9" w14:textId="77777777" w:rsidR="00892C4D" w:rsidRDefault="00892C4D" w:rsidP="008965D6">
      <w:pPr>
        <w:pStyle w:val="MTitle"/>
        <w:spacing w:before="0" w:after="0"/>
        <w:rPr>
          <w:rFonts w:asciiTheme="majorBidi" w:hAnsiTheme="majorBidi" w:cstheme="majorBidi"/>
          <w:szCs w:val="24"/>
        </w:rPr>
      </w:pPr>
    </w:p>
    <w:p w14:paraId="73828BA9" w14:textId="77777777" w:rsidR="00892C4D" w:rsidRDefault="00892C4D" w:rsidP="008965D6">
      <w:pPr>
        <w:pStyle w:val="MTitle"/>
        <w:spacing w:before="0" w:after="0"/>
        <w:rPr>
          <w:rFonts w:asciiTheme="majorBidi" w:hAnsiTheme="majorBidi" w:cstheme="majorBidi"/>
          <w:szCs w:val="24"/>
        </w:rPr>
      </w:pPr>
    </w:p>
    <w:p w14:paraId="6EE1F05D" w14:textId="77777777" w:rsidR="00892C4D" w:rsidRDefault="00892C4D" w:rsidP="008965D6">
      <w:pPr>
        <w:pStyle w:val="MTitle"/>
        <w:spacing w:before="0" w:after="0"/>
        <w:rPr>
          <w:rFonts w:asciiTheme="majorBidi" w:hAnsiTheme="majorBidi" w:cstheme="majorBidi"/>
          <w:szCs w:val="24"/>
        </w:rPr>
      </w:pPr>
    </w:p>
    <w:p w14:paraId="60758561" w14:textId="77777777" w:rsidR="00892C4D" w:rsidRDefault="00892C4D" w:rsidP="008965D6">
      <w:pPr>
        <w:pStyle w:val="MTitle"/>
        <w:spacing w:before="0" w:after="0"/>
        <w:rPr>
          <w:rFonts w:asciiTheme="majorBidi" w:hAnsiTheme="majorBidi" w:cstheme="majorBidi"/>
          <w:szCs w:val="24"/>
        </w:rPr>
      </w:pPr>
    </w:p>
    <w:p w14:paraId="438682C2" w14:textId="77777777" w:rsidR="00892C4D" w:rsidRPr="004B6F25" w:rsidRDefault="00892C4D" w:rsidP="008965D6">
      <w:pPr>
        <w:pStyle w:val="MTitle"/>
        <w:spacing w:before="0" w:after="0"/>
        <w:rPr>
          <w:rFonts w:asciiTheme="majorBidi" w:hAnsiTheme="majorBidi" w:cstheme="majorBidi"/>
          <w:szCs w:val="24"/>
        </w:rPr>
      </w:pPr>
    </w:p>
    <w:p w14:paraId="79751F31" w14:textId="77777777" w:rsidR="008965D6" w:rsidRPr="004B6F25" w:rsidRDefault="008965D6" w:rsidP="008965D6">
      <w:pPr>
        <w:pStyle w:val="MTitle"/>
        <w:spacing w:before="0" w:after="0"/>
        <w:rPr>
          <w:rFonts w:asciiTheme="majorBidi" w:hAnsiTheme="majorBidi" w:cstheme="majorBidi"/>
          <w:szCs w:val="24"/>
        </w:rPr>
      </w:pPr>
    </w:p>
    <w:p w14:paraId="2DCCCE88" w14:textId="77777777" w:rsidR="008965D6" w:rsidRPr="004B6F25" w:rsidRDefault="008965D6" w:rsidP="008965D6">
      <w:pPr>
        <w:pStyle w:val="Heading1"/>
        <w:framePr w:wrap="notBeside" w:y="-104"/>
        <w:spacing w:line="240" w:lineRule="exact"/>
        <w:rPr>
          <w:rFonts w:asciiTheme="majorBidi" w:hAnsiTheme="majorBidi" w:cstheme="majorBidi"/>
          <w:color w:val="auto"/>
        </w:rPr>
      </w:pPr>
      <w:r w:rsidRPr="004B6F25">
        <w:rPr>
          <w:rFonts w:asciiTheme="majorBidi" w:hAnsiTheme="majorBidi" w:cstheme="majorBidi"/>
          <w:color w:val="auto"/>
        </w:rPr>
        <w:lastRenderedPageBreak/>
        <w:t>Heart</w:t>
      </w:r>
    </w:p>
    <w:p w14:paraId="251BF06E" w14:textId="77777777" w:rsidR="008965D6" w:rsidRPr="004B6F25" w:rsidRDefault="008965D6" w:rsidP="008965D6">
      <w:pPr>
        <w:spacing w:line="240" w:lineRule="exact"/>
        <w:ind w:left="360" w:hanging="360"/>
        <w:jc w:val="both"/>
        <w:rPr>
          <w:rStyle w:val="Emphasis"/>
          <w:rFonts w:asciiTheme="majorBidi" w:hAnsiTheme="majorBidi" w:cstheme="majorBidi"/>
          <w:color w:val="auto"/>
        </w:rPr>
      </w:pPr>
      <w:r w:rsidRPr="004B6F25">
        <w:rPr>
          <w:rStyle w:val="Emphasis"/>
          <w:rFonts w:asciiTheme="majorBidi" w:hAnsiTheme="majorBidi" w:cstheme="majorBidi"/>
          <w:color w:val="auto"/>
        </w:rPr>
        <w:t>External features:</w:t>
      </w:r>
    </w:p>
    <w:p w14:paraId="3BE36834" w14:textId="77777777" w:rsidR="008965D6" w:rsidRPr="004B6F25" w:rsidRDefault="008965D6" w:rsidP="008965D6">
      <w:pPr>
        <w:pStyle w:val="Subtitle"/>
        <w:spacing w:line="240" w:lineRule="exact"/>
        <w:ind w:left="720" w:hanging="360"/>
        <w:jc w:val="both"/>
        <w:rPr>
          <w:rStyle w:val="Strong"/>
          <w:rFonts w:asciiTheme="majorBidi" w:hAnsiTheme="majorBidi" w:cstheme="majorBidi"/>
          <w:b/>
          <w:bCs w:val="0"/>
          <w:i w:val="0"/>
          <w:iCs w:val="0"/>
          <w:color w:val="auto"/>
        </w:rPr>
      </w:pPr>
      <w:r w:rsidRPr="004B6F25">
        <w:rPr>
          <w:rStyle w:val="Strong"/>
          <w:rFonts w:asciiTheme="majorBidi" w:hAnsiTheme="majorBidi" w:cstheme="majorBidi"/>
          <w:color w:val="auto"/>
        </w:rPr>
        <w:t>Borders of the heart:</w:t>
      </w:r>
    </w:p>
    <w:p w14:paraId="1E216E3B" w14:textId="77777777" w:rsidR="008965D6" w:rsidRPr="004B6F25" w:rsidRDefault="008965D6" w:rsidP="008965D6">
      <w:pPr>
        <w:spacing w:line="2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Sup:</w:t>
      </w:r>
      <w:r w:rsidRPr="004B6F25">
        <w:rPr>
          <w:rFonts w:asciiTheme="majorBidi" w:hAnsiTheme="majorBidi" w:cstheme="majorBidi"/>
        </w:rPr>
        <w:t xml:space="preserve"> 2 atria</w:t>
      </w:r>
    </w:p>
    <w:p w14:paraId="038E9106" w14:textId="77777777" w:rsidR="008965D6" w:rsidRPr="004B6F25" w:rsidRDefault="008965D6" w:rsidP="008965D6">
      <w:pPr>
        <w:spacing w:line="2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Inf:</w:t>
      </w:r>
      <w:r w:rsidRPr="004B6F25">
        <w:rPr>
          <w:rFonts w:asciiTheme="majorBidi" w:hAnsiTheme="majorBidi" w:cstheme="majorBidi"/>
        </w:rPr>
        <w:t xml:space="preserve"> 2 ventricles (mainly by Rt ventricle, the Lt forms the apex)</w:t>
      </w:r>
    </w:p>
    <w:p w14:paraId="0F5E4084" w14:textId="77777777" w:rsidR="008965D6" w:rsidRPr="004B6F25" w:rsidRDefault="008965D6" w:rsidP="008965D6">
      <w:pPr>
        <w:spacing w:line="2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Rt:</w:t>
      </w:r>
      <w:r w:rsidRPr="004B6F25">
        <w:rPr>
          <w:rFonts w:asciiTheme="majorBidi" w:hAnsiTheme="majorBidi" w:cstheme="majorBidi"/>
        </w:rPr>
        <w:t xml:space="preserve"> Rt atrium</w:t>
      </w:r>
    </w:p>
    <w:p w14:paraId="2DDDB74F" w14:textId="77777777" w:rsidR="008965D6" w:rsidRPr="004B6F25" w:rsidRDefault="008965D6" w:rsidP="008965D6">
      <w:pPr>
        <w:spacing w:line="2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Lt:</w:t>
      </w:r>
      <w:r w:rsidRPr="004B6F25">
        <w:rPr>
          <w:rFonts w:asciiTheme="majorBidi" w:hAnsiTheme="majorBidi" w:cstheme="majorBidi"/>
        </w:rPr>
        <w:t xml:space="preserve"> Lt atrium &amp; Lt ventricle</w:t>
      </w:r>
    </w:p>
    <w:p w14:paraId="2DCE23BF" w14:textId="77777777" w:rsidR="008965D6" w:rsidRPr="004B6F25" w:rsidRDefault="008965D6" w:rsidP="008965D6">
      <w:pPr>
        <w:pStyle w:val="Subtitle"/>
        <w:spacing w:line="240" w:lineRule="exact"/>
        <w:ind w:left="720" w:hanging="360"/>
        <w:jc w:val="both"/>
        <w:rPr>
          <w:rStyle w:val="Strong"/>
          <w:rFonts w:asciiTheme="majorBidi" w:hAnsiTheme="majorBidi" w:cstheme="majorBidi"/>
          <w:b/>
          <w:bCs w:val="0"/>
          <w:i w:val="0"/>
          <w:iCs w:val="0"/>
          <w:color w:val="auto"/>
        </w:rPr>
      </w:pPr>
      <w:r w:rsidRPr="004B6F25">
        <w:rPr>
          <w:rStyle w:val="Strong"/>
          <w:rFonts w:asciiTheme="majorBidi" w:hAnsiTheme="majorBidi" w:cstheme="majorBidi"/>
          <w:color w:val="auto"/>
        </w:rPr>
        <w:t>Surfaces of the heart:</w:t>
      </w:r>
    </w:p>
    <w:p w14:paraId="583E2C41" w14:textId="77777777" w:rsidR="008965D6" w:rsidRPr="004B6F25" w:rsidRDefault="008965D6">
      <w:pPr>
        <w:numPr>
          <w:ilvl w:val="0"/>
          <w:numId w:val="136"/>
        </w:numPr>
        <w:spacing w:line="240" w:lineRule="exact"/>
        <w:jc w:val="both"/>
        <w:rPr>
          <w:rFonts w:asciiTheme="majorBidi" w:hAnsiTheme="majorBidi" w:cstheme="majorBidi"/>
        </w:rPr>
      </w:pPr>
      <w:r w:rsidRPr="004B6F25">
        <w:rPr>
          <w:rFonts w:asciiTheme="majorBidi" w:hAnsiTheme="majorBidi" w:cstheme="majorBidi"/>
        </w:rPr>
        <w:t>The heart is rotated so that the Rt chambers constitute ⅔ of its ant aspect while the Lt chambers constitute ⅔ of its post and inf aspects.</w:t>
      </w:r>
    </w:p>
    <w:p w14:paraId="64349998" w14:textId="77777777" w:rsidR="008965D6" w:rsidRPr="004B6F25" w:rsidRDefault="008965D6" w:rsidP="008965D6">
      <w:pPr>
        <w:spacing w:line="240" w:lineRule="exact"/>
        <w:ind w:left="1080" w:hanging="360"/>
        <w:jc w:val="both"/>
        <w:rPr>
          <w:rStyle w:val="TitleChar"/>
          <w:rFonts w:asciiTheme="majorBidi" w:eastAsiaTheme="minorHAnsi" w:hAnsiTheme="majorBidi" w:cstheme="majorBidi"/>
          <w:i/>
          <w:iCs/>
          <w:color w:val="auto"/>
        </w:rPr>
      </w:pPr>
      <w:r w:rsidRPr="004B6F25">
        <w:rPr>
          <w:rStyle w:val="TitleChar"/>
          <w:rFonts w:asciiTheme="majorBidi" w:eastAsiaTheme="minorHAnsi" w:hAnsiTheme="majorBidi" w:cstheme="majorBidi"/>
          <w:i/>
          <w:iCs/>
          <w:color w:val="auto"/>
        </w:rPr>
        <w:t>Sternocostal (ant) surface:</w:t>
      </w:r>
    </w:p>
    <w:p w14:paraId="50F55035" w14:textId="77777777" w:rsidR="008965D6" w:rsidRPr="004B6F25" w:rsidRDefault="008965D6">
      <w:pPr>
        <w:numPr>
          <w:ilvl w:val="0"/>
          <w:numId w:val="112"/>
        </w:numPr>
        <w:spacing w:line="240" w:lineRule="exact"/>
        <w:ind w:hanging="360"/>
        <w:jc w:val="both"/>
        <w:rPr>
          <w:rFonts w:asciiTheme="majorBidi" w:hAnsiTheme="majorBidi" w:cstheme="majorBidi"/>
        </w:rPr>
      </w:pPr>
      <w:r w:rsidRPr="004B6F25">
        <w:rPr>
          <w:rFonts w:asciiTheme="majorBidi" w:hAnsiTheme="majorBidi" w:cstheme="majorBidi"/>
        </w:rPr>
        <w:t>Directed forward, upward and to the left</w:t>
      </w:r>
    </w:p>
    <w:p w14:paraId="6E12E1FC" w14:textId="77777777" w:rsidR="008965D6" w:rsidRPr="004B6F25" w:rsidRDefault="008965D6">
      <w:pPr>
        <w:numPr>
          <w:ilvl w:val="0"/>
          <w:numId w:val="112"/>
        </w:numPr>
        <w:spacing w:line="240" w:lineRule="exact"/>
        <w:ind w:hanging="360"/>
        <w:jc w:val="both"/>
        <w:rPr>
          <w:rFonts w:asciiTheme="majorBidi" w:hAnsiTheme="majorBidi" w:cstheme="majorBidi"/>
        </w:rPr>
      </w:pPr>
      <w:r w:rsidRPr="004B6F25">
        <w:rPr>
          <w:rFonts w:asciiTheme="majorBidi" w:hAnsiTheme="majorBidi" w:cstheme="majorBidi"/>
        </w:rPr>
        <w:t xml:space="preserve">Divided by coronary groove (A-V groove) into: </w:t>
      </w:r>
    </w:p>
    <w:p w14:paraId="65746D7E" w14:textId="77777777" w:rsidR="008965D6" w:rsidRPr="004B6F25" w:rsidRDefault="008965D6" w:rsidP="008965D6">
      <w:pPr>
        <w:spacing w:line="240" w:lineRule="exact"/>
        <w:ind w:left="1800" w:hanging="360"/>
        <w:jc w:val="both"/>
        <w:rPr>
          <w:rFonts w:asciiTheme="majorBidi" w:hAnsiTheme="majorBidi" w:cstheme="majorBidi"/>
        </w:rPr>
      </w:pPr>
      <w:r w:rsidRPr="004B6F25">
        <w:rPr>
          <w:rStyle w:val="SubtitleChar"/>
          <w:rFonts w:asciiTheme="majorBidi" w:eastAsiaTheme="minorHAnsi" w:hAnsiTheme="majorBidi" w:cstheme="majorBidi"/>
          <w:i/>
          <w:iCs/>
          <w:color w:val="auto"/>
        </w:rPr>
        <w:t>Atrial:</w:t>
      </w:r>
      <w:r w:rsidRPr="004B6F25">
        <w:rPr>
          <w:rFonts w:asciiTheme="majorBidi" w:hAnsiTheme="majorBidi" w:cstheme="majorBidi"/>
        </w:rPr>
        <w:t xml:space="preserve"> sup small part formed of Rt atrium &amp; its auricle and Lt auricle</w:t>
      </w:r>
    </w:p>
    <w:p w14:paraId="3E9958CF" w14:textId="77777777" w:rsidR="008965D6" w:rsidRPr="004B6F25" w:rsidRDefault="008965D6" w:rsidP="008965D6">
      <w:pPr>
        <w:spacing w:line="240" w:lineRule="exact"/>
        <w:ind w:left="1800" w:hanging="360"/>
        <w:jc w:val="both"/>
        <w:rPr>
          <w:rFonts w:asciiTheme="majorBidi" w:hAnsiTheme="majorBidi" w:cstheme="majorBidi"/>
        </w:rPr>
      </w:pPr>
      <w:r w:rsidRPr="004B6F25">
        <w:rPr>
          <w:rStyle w:val="SubtitleChar"/>
          <w:rFonts w:asciiTheme="majorBidi" w:eastAsiaTheme="minorHAnsi" w:hAnsiTheme="majorBidi" w:cstheme="majorBidi"/>
          <w:i/>
          <w:iCs/>
          <w:color w:val="auto"/>
        </w:rPr>
        <w:t>Ventricular:</w:t>
      </w:r>
      <w:r w:rsidRPr="004B6F25">
        <w:rPr>
          <w:rFonts w:asciiTheme="majorBidi" w:hAnsiTheme="majorBidi" w:cstheme="majorBidi"/>
        </w:rPr>
        <w:t xml:space="preserve"> inf larger part. Divides by ant interventricular groove into Rt ⅔ (Rt ventricle) and Lt ⅓ (Lt ventricle)</w:t>
      </w:r>
    </w:p>
    <w:p w14:paraId="1BF0D578" w14:textId="77777777" w:rsidR="008965D6" w:rsidRPr="004B6F25" w:rsidRDefault="008965D6" w:rsidP="008965D6">
      <w:pPr>
        <w:spacing w:line="240" w:lineRule="exact"/>
        <w:ind w:left="1080" w:hanging="360"/>
        <w:jc w:val="both"/>
        <w:rPr>
          <w:rStyle w:val="TitleChar"/>
          <w:rFonts w:asciiTheme="majorBidi" w:eastAsiaTheme="minorHAnsi" w:hAnsiTheme="majorBidi" w:cstheme="majorBidi"/>
          <w:i/>
          <w:iCs/>
          <w:color w:val="auto"/>
        </w:rPr>
      </w:pPr>
      <w:r w:rsidRPr="004B6F25">
        <w:rPr>
          <w:rStyle w:val="TitleChar"/>
          <w:rFonts w:asciiTheme="majorBidi" w:eastAsiaTheme="minorHAnsi" w:hAnsiTheme="majorBidi" w:cstheme="majorBidi"/>
          <w:i/>
          <w:iCs/>
          <w:color w:val="auto"/>
        </w:rPr>
        <w:t>Base (post surface):</w:t>
      </w:r>
    </w:p>
    <w:p w14:paraId="013A0F06" w14:textId="77777777" w:rsidR="008965D6" w:rsidRPr="004B6F25" w:rsidRDefault="008965D6">
      <w:pPr>
        <w:numPr>
          <w:ilvl w:val="0"/>
          <w:numId w:val="112"/>
        </w:numPr>
        <w:spacing w:line="240" w:lineRule="exact"/>
        <w:ind w:hanging="360"/>
        <w:jc w:val="both"/>
        <w:rPr>
          <w:rFonts w:asciiTheme="majorBidi" w:hAnsiTheme="majorBidi" w:cstheme="majorBidi"/>
        </w:rPr>
      </w:pPr>
      <w:r w:rsidRPr="004B6F25">
        <w:rPr>
          <w:rFonts w:asciiTheme="majorBidi" w:hAnsiTheme="majorBidi" w:cstheme="majorBidi"/>
        </w:rPr>
        <w:t>Directed backward</w:t>
      </w:r>
    </w:p>
    <w:p w14:paraId="2B5F1606" w14:textId="77777777" w:rsidR="008965D6" w:rsidRPr="004B6F25" w:rsidRDefault="008965D6">
      <w:pPr>
        <w:numPr>
          <w:ilvl w:val="0"/>
          <w:numId w:val="112"/>
        </w:numPr>
        <w:spacing w:line="240" w:lineRule="exact"/>
        <w:ind w:hanging="360"/>
        <w:jc w:val="both"/>
        <w:rPr>
          <w:rFonts w:asciiTheme="majorBidi" w:hAnsiTheme="majorBidi" w:cstheme="majorBidi"/>
        </w:rPr>
      </w:pPr>
      <w:r w:rsidRPr="004B6F25">
        <w:rPr>
          <w:rFonts w:asciiTheme="majorBidi" w:hAnsiTheme="majorBidi" w:cstheme="majorBidi"/>
        </w:rPr>
        <w:t>Formed of Lt atrium (mainly) and Rt atrium. Both are separated from ventricles (diaphragmatic surface) by interventricular groove</w:t>
      </w:r>
    </w:p>
    <w:p w14:paraId="79DCAA89" w14:textId="77777777" w:rsidR="008965D6" w:rsidRPr="004B6F25" w:rsidRDefault="008965D6">
      <w:pPr>
        <w:numPr>
          <w:ilvl w:val="0"/>
          <w:numId w:val="112"/>
        </w:numPr>
        <w:spacing w:line="240" w:lineRule="exact"/>
        <w:ind w:hanging="360"/>
        <w:jc w:val="both"/>
        <w:rPr>
          <w:rFonts w:asciiTheme="majorBidi" w:hAnsiTheme="majorBidi" w:cstheme="majorBidi"/>
        </w:rPr>
      </w:pPr>
      <w:r w:rsidRPr="004B6F25">
        <w:rPr>
          <w:rFonts w:asciiTheme="majorBidi" w:hAnsiTheme="majorBidi" w:cstheme="majorBidi"/>
        </w:rPr>
        <w:t>It is related to oblique sinus, fibrous pericardium, esophagus, descending aorta and T5-8 vertebrae.</w:t>
      </w:r>
    </w:p>
    <w:p w14:paraId="2187449E" w14:textId="77777777" w:rsidR="008965D6" w:rsidRPr="004B6F25" w:rsidRDefault="008965D6" w:rsidP="008965D6">
      <w:pPr>
        <w:spacing w:line="240" w:lineRule="exact"/>
        <w:ind w:left="1080" w:hanging="360"/>
        <w:jc w:val="both"/>
        <w:rPr>
          <w:rStyle w:val="TitleChar"/>
          <w:rFonts w:asciiTheme="majorBidi" w:eastAsiaTheme="minorHAnsi" w:hAnsiTheme="majorBidi" w:cstheme="majorBidi"/>
          <w:i/>
          <w:iCs/>
          <w:color w:val="auto"/>
        </w:rPr>
      </w:pPr>
      <w:r w:rsidRPr="004B6F25">
        <w:rPr>
          <w:rStyle w:val="TitleChar"/>
          <w:rFonts w:asciiTheme="majorBidi" w:eastAsiaTheme="minorHAnsi" w:hAnsiTheme="majorBidi" w:cstheme="majorBidi"/>
          <w:i/>
          <w:iCs/>
          <w:color w:val="auto"/>
        </w:rPr>
        <w:t>Diaphragmatic (inf) surface:</w:t>
      </w:r>
    </w:p>
    <w:p w14:paraId="5D602069" w14:textId="77777777" w:rsidR="008965D6" w:rsidRPr="004B6F25" w:rsidRDefault="008965D6">
      <w:pPr>
        <w:numPr>
          <w:ilvl w:val="0"/>
          <w:numId w:val="112"/>
        </w:numPr>
        <w:spacing w:line="240" w:lineRule="exact"/>
        <w:ind w:hanging="360"/>
        <w:jc w:val="both"/>
        <w:rPr>
          <w:rFonts w:asciiTheme="majorBidi" w:hAnsiTheme="majorBidi" w:cstheme="majorBidi"/>
        </w:rPr>
      </w:pPr>
      <w:r w:rsidRPr="004B6F25">
        <w:rPr>
          <w:rFonts w:asciiTheme="majorBidi" w:hAnsiTheme="majorBidi" w:cstheme="majorBidi"/>
        </w:rPr>
        <w:t>Directed downward</w:t>
      </w:r>
    </w:p>
    <w:p w14:paraId="4BC85321" w14:textId="77777777" w:rsidR="008965D6" w:rsidRPr="004B6F25" w:rsidRDefault="008965D6">
      <w:pPr>
        <w:numPr>
          <w:ilvl w:val="0"/>
          <w:numId w:val="112"/>
        </w:numPr>
        <w:spacing w:line="240" w:lineRule="exact"/>
        <w:ind w:hanging="360"/>
        <w:jc w:val="both"/>
        <w:rPr>
          <w:rFonts w:asciiTheme="majorBidi" w:hAnsiTheme="majorBidi" w:cstheme="majorBidi"/>
        </w:rPr>
      </w:pPr>
      <w:r w:rsidRPr="004B6F25">
        <w:rPr>
          <w:rFonts w:asciiTheme="majorBidi" w:hAnsiTheme="majorBidi" w:cstheme="majorBidi"/>
        </w:rPr>
        <w:t>Divided by post interventricular groove into Lt ⅔ (Lt ventricle) and Rt ⅓ (Rt atrium).</w:t>
      </w:r>
    </w:p>
    <w:p w14:paraId="5F2A03E9" w14:textId="77777777" w:rsidR="008965D6" w:rsidRPr="004B6F25" w:rsidRDefault="008965D6" w:rsidP="008965D6">
      <w:pPr>
        <w:spacing w:line="24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Apex of the heart:</w:t>
      </w:r>
      <w:r w:rsidRPr="004B6F25">
        <w:rPr>
          <w:rStyle w:val="Strong"/>
          <w:rFonts w:asciiTheme="majorBidi" w:hAnsiTheme="majorBidi" w:cstheme="majorBidi"/>
          <w:color w:val="auto"/>
        </w:rPr>
        <w:t xml:space="preserve"> </w:t>
      </w:r>
      <w:r w:rsidRPr="004B6F25">
        <w:rPr>
          <w:rFonts w:asciiTheme="majorBidi" w:hAnsiTheme="majorBidi" w:cstheme="majorBidi"/>
        </w:rPr>
        <w:t>formed of Lt ventricle and directed downward, forward and to the Lt.</w:t>
      </w:r>
    </w:p>
    <w:p w14:paraId="69E4E333" w14:textId="77777777" w:rsidR="008965D6" w:rsidRPr="004B6F25" w:rsidRDefault="008965D6" w:rsidP="008965D6">
      <w:pPr>
        <w:spacing w:line="240" w:lineRule="exact"/>
        <w:ind w:left="360" w:hanging="360"/>
        <w:jc w:val="both"/>
        <w:rPr>
          <w:rStyle w:val="Emphasis"/>
          <w:rFonts w:asciiTheme="majorBidi" w:hAnsiTheme="majorBidi" w:cstheme="majorBidi"/>
          <w:color w:val="auto"/>
        </w:rPr>
      </w:pPr>
      <w:r w:rsidRPr="004B6F25">
        <w:rPr>
          <w:rStyle w:val="Emphasis"/>
          <w:rFonts w:asciiTheme="majorBidi" w:hAnsiTheme="majorBidi" w:cstheme="majorBidi"/>
          <w:color w:val="auto"/>
        </w:rPr>
        <w:t>Chambers of the heart:</w:t>
      </w:r>
    </w:p>
    <w:tbl>
      <w:tblPr>
        <w:tblW w:w="5000" w:type="pct"/>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1006"/>
        <w:gridCol w:w="5349"/>
        <w:gridCol w:w="2545"/>
      </w:tblGrid>
      <w:tr w:rsidR="008965D6" w:rsidRPr="004B6F25" w14:paraId="20B10A04" w14:textId="77777777" w:rsidTr="001D00BD">
        <w:tc>
          <w:tcPr>
            <w:tcW w:w="544" w:type="pct"/>
            <w:tcBorders>
              <w:top w:val="thinThickThinSmallGap" w:sz="24" w:space="0" w:color="auto"/>
              <w:left w:val="thinThickThinSmallGap" w:sz="24" w:space="0" w:color="auto"/>
              <w:bottom w:val="single" w:sz="24" w:space="0" w:color="auto"/>
              <w:right w:val="single" w:sz="24" w:space="0" w:color="auto"/>
            </w:tcBorders>
            <w:shd w:val="clear" w:color="auto" w:fill="BFBFBF"/>
          </w:tcPr>
          <w:p w14:paraId="0CED0867" w14:textId="77777777" w:rsidR="008965D6" w:rsidRPr="004B6F25" w:rsidRDefault="008965D6" w:rsidP="001D00BD">
            <w:pPr>
              <w:jc w:val="center"/>
              <w:rPr>
                <w:rFonts w:asciiTheme="majorBidi" w:hAnsiTheme="majorBidi" w:cstheme="majorBidi"/>
                <w:bCs/>
                <w:sz w:val="20"/>
                <w:szCs w:val="20"/>
              </w:rPr>
            </w:pPr>
          </w:p>
        </w:tc>
        <w:tc>
          <w:tcPr>
            <w:tcW w:w="3016" w:type="pct"/>
            <w:tcBorders>
              <w:top w:val="thinThickThinSmallGap" w:sz="24" w:space="0" w:color="auto"/>
              <w:left w:val="single" w:sz="24" w:space="0" w:color="auto"/>
              <w:bottom w:val="single" w:sz="24" w:space="0" w:color="auto"/>
              <w:right w:val="single" w:sz="6" w:space="0" w:color="auto"/>
            </w:tcBorders>
            <w:shd w:val="clear" w:color="auto" w:fill="BFBFBF"/>
            <w:hideMark/>
          </w:tcPr>
          <w:p w14:paraId="7C6807F8" w14:textId="77777777" w:rsidR="008965D6" w:rsidRPr="004B6F25" w:rsidRDefault="008965D6" w:rsidP="001D00BD">
            <w:pPr>
              <w:jc w:val="center"/>
              <w:rPr>
                <w:rFonts w:asciiTheme="majorBidi" w:hAnsiTheme="majorBidi" w:cstheme="majorBidi"/>
                <w:b/>
                <w:bCs/>
                <w:sz w:val="20"/>
                <w:szCs w:val="20"/>
              </w:rPr>
            </w:pPr>
            <w:r w:rsidRPr="004B6F25">
              <w:rPr>
                <w:rFonts w:asciiTheme="majorBidi" w:hAnsiTheme="majorBidi" w:cstheme="majorBidi"/>
                <w:b/>
                <w:bCs/>
                <w:sz w:val="20"/>
                <w:szCs w:val="20"/>
              </w:rPr>
              <w:t>Rt atrium</w:t>
            </w:r>
          </w:p>
        </w:tc>
        <w:tc>
          <w:tcPr>
            <w:tcW w:w="1440" w:type="pct"/>
            <w:tcBorders>
              <w:top w:val="thinThickThinSmallGap" w:sz="24" w:space="0" w:color="auto"/>
              <w:left w:val="single" w:sz="6" w:space="0" w:color="auto"/>
              <w:bottom w:val="single" w:sz="24" w:space="0" w:color="auto"/>
              <w:right w:val="thinThickThinSmallGap" w:sz="24" w:space="0" w:color="auto"/>
            </w:tcBorders>
            <w:shd w:val="clear" w:color="auto" w:fill="BFBFBF"/>
            <w:hideMark/>
          </w:tcPr>
          <w:p w14:paraId="3E06A9E8" w14:textId="77777777" w:rsidR="008965D6" w:rsidRPr="004B6F25" w:rsidRDefault="008965D6" w:rsidP="001D00BD">
            <w:pPr>
              <w:jc w:val="center"/>
              <w:rPr>
                <w:rFonts w:asciiTheme="majorBidi" w:hAnsiTheme="majorBidi" w:cstheme="majorBidi"/>
                <w:b/>
                <w:bCs/>
                <w:sz w:val="20"/>
                <w:szCs w:val="20"/>
              </w:rPr>
            </w:pPr>
            <w:r w:rsidRPr="004B6F25">
              <w:rPr>
                <w:rFonts w:asciiTheme="majorBidi" w:hAnsiTheme="majorBidi" w:cstheme="majorBidi"/>
                <w:b/>
                <w:bCs/>
                <w:sz w:val="20"/>
                <w:szCs w:val="20"/>
              </w:rPr>
              <w:t>Lt atrium</w:t>
            </w:r>
          </w:p>
        </w:tc>
      </w:tr>
      <w:tr w:rsidR="008965D6" w:rsidRPr="004B6F25" w14:paraId="2258A82C" w14:textId="77777777" w:rsidTr="001D00BD">
        <w:trPr>
          <w:trHeight w:val="20"/>
        </w:trPr>
        <w:tc>
          <w:tcPr>
            <w:tcW w:w="544" w:type="pct"/>
            <w:tcBorders>
              <w:top w:val="single" w:sz="24" w:space="0" w:color="auto"/>
              <w:left w:val="thinThickThinSmallGap" w:sz="24" w:space="0" w:color="auto"/>
              <w:bottom w:val="single" w:sz="6" w:space="0" w:color="auto"/>
              <w:right w:val="single" w:sz="24" w:space="0" w:color="auto"/>
            </w:tcBorders>
            <w:shd w:val="clear" w:color="auto" w:fill="BFBFBF"/>
            <w:hideMark/>
          </w:tcPr>
          <w:p w14:paraId="42DA0209" w14:textId="77777777" w:rsidR="008965D6" w:rsidRPr="004B6F25" w:rsidRDefault="008965D6" w:rsidP="001D00BD">
            <w:pPr>
              <w:rPr>
                <w:rFonts w:asciiTheme="majorBidi" w:hAnsiTheme="majorBidi" w:cstheme="majorBidi"/>
                <w:b/>
                <w:bCs/>
                <w:sz w:val="20"/>
                <w:szCs w:val="20"/>
              </w:rPr>
            </w:pPr>
            <w:r w:rsidRPr="004B6F25">
              <w:rPr>
                <w:rFonts w:asciiTheme="majorBidi" w:hAnsiTheme="majorBidi" w:cstheme="majorBidi"/>
                <w:b/>
                <w:bCs/>
                <w:i/>
                <w:iCs/>
                <w:sz w:val="20"/>
                <w:szCs w:val="20"/>
              </w:rPr>
              <w:t>Exterior</w:t>
            </w:r>
          </w:p>
        </w:tc>
        <w:tc>
          <w:tcPr>
            <w:tcW w:w="3016" w:type="pct"/>
            <w:tcBorders>
              <w:top w:val="single" w:sz="24" w:space="0" w:color="auto"/>
              <w:left w:val="single" w:sz="24" w:space="0" w:color="auto"/>
              <w:bottom w:val="single" w:sz="6" w:space="0" w:color="auto"/>
              <w:right w:val="single" w:sz="6" w:space="0" w:color="auto"/>
            </w:tcBorders>
            <w:hideMark/>
          </w:tcPr>
          <w:p w14:paraId="408CF128"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Related to RT lung &amp; pleura + Rt phrenic (to the Rt) &amp; Lt atrium</w:t>
            </w:r>
          </w:p>
          <w:p w14:paraId="7A0C55DB"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 xml:space="preserve">Shows a groove; </w:t>
            </w:r>
            <w:r w:rsidRPr="004B6F25">
              <w:rPr>
                <w:rStyle w:val="Strong"/>
                <w:rFonts w:asciiTheme="majorBidi" w:hAnsiTheme="majorBidi" w:cstheme="majorBidi"/>
                <w:color w:val="auto"/>
                <w:sz w:val="20"/>
                <w:szCs w:val="20"/>
              </w:rPr>
              <w:t>terminal sulcus (sulcus terminalis)</w:t>
            </w:r>
          </w:p>
        </w:tc>
        <w:tc>
          <w:tcPr>
            <w:tcW w:w="1440" w:type="pct"/>
            <w:tcBorders>
              <w:top w:val="single" w:sz="24" w:space="0" w:color="auto"/>
              <w:left w:val="single" w:sz="6" w:space="0" w:color="auto"/>
              <w:bottom w:val="single" w:sz="6" w:space="0" w:color="auto"/>
              <w:right w:val="thinThickThinSmallGap" w:sz="24" w:space="0" w:color="auto"/>
            </w:tcBorders>
            <w:hideMark/>
          </w:tcPr>
          <w:p w14:paraId="4646B9F4"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Post &amp; to the Lt of Rt atrium</w:t>
            </w:r>
          </w:p>
        </w:tc>
      </w:tr>
      <w:tr w:rsidR="008965D6" w:rsidRPr="004B6F25" w14:paraId="7528EA15" w14:textId="77777777" w:rsidTr="001D00BD">
        <w:tc>
          <w:tcPr>
            <w:tcW w:w="544" w:type="pct"/>
            <w:tcBorders>
              <w:top w:val="single" w:sz="6" w:space="0" w:color="auto"/>
              <w:left w:val="thinThickThinSmallGap" w:sz="24" w:space="0" w:color="auto"/>
              <w:bottom w:val="single" w:sz="6" w:space="0" w:color="auto"/>
              <w:right w:val="single" w:sz="24" w:space="0" w:color="auto"/>
            </w:tcBorders>
            <w:shd w:val="clear" w:color="auto" w:fill="BFBFBF"/>
            <w:hideMark/>
          </w:tcPr>
          <w:p w14:paraId="3E38745B" w14:textId="77777777" w:rsidR="008965D6" w:rsidRPr="004B6F25" w:rsidRDefault="008965D6" w:rsidP="001D00BD">
            <w:pPr>
              <w:rPr>
                <w:rFonts w:asciiTheme="majorBidi" w:hAnsiTheme="majorBidi" w:cstheme="majorBidi"/>
                <w:b/>
                <w:bCs/>
                <w:i/>
                <w:iCs/>
                <w:sz w:val="20"/>
                <w:szCs w:val="20"/>
              </w:rPr>
            </w:pPr>
            <w:r w:rsidRPr="004B6F25">
              <w:rPr>
                <w:rFonts w:asciiTheme="majorBidi" w:hAnsiTheme="majorBidi" w:cstheme="majorBidi"/>
                <w:b/>
                <w:bCs/>
                <w:i/>
                <w:iCs/>
                <w:sz w:val="20"/>
                <w:szCs w:val="20"/>
              </w:rPr>
              <w:t>Interior</w:t>
            </w:r>
          </w:p>
        </w:tc>
        <w:tc>
          <w:tcPr>
            <w:tcW w:w="3016" w:type="pct"/>
            <w:tcBorders>
              <w:top w:val="single" w:sz="6" w:space="0" w:color="auto"/>
              <w:left w:val="single" w:sz="24" w:space="0" w:color="auto"/>
              <w:bottom w:val="single" w:sz="6" w:space="0" w:color="auto"/>
              <w:right w:val="single" w:sz="6" w:space="0" w:color="auto"/>
            </w:tcBorders>
            <w:hideMark/>
          </w:tcPr>
          <w:p w14:paraId="16D48EC5" w14:textId="77777777" w:rsidR="008965D6" w:rsidRPr="004B6F25" w:rsidRDefault="008965D6">
            <w:pPr>
              <w:numPr>
                <w:ilvl w:val="0"/>
                <w:numId w:val="108"/>
              </w:numPr>
              <w:ind w:left="144" w:hanging="144"/>
              <w:jc w:val="both"/>
              <w:rPr>
                <w:rFonts w:asciiTheme="majorBidi" w:hAnsiTheme="majorBidi" w:cstheme="majorBidi"/>
                <w:b/>
                <w:bCs/>
                <w:i/>
                <w:iCs/>
                <w:sz w:val="20"/>
                <w:szCs w:val="20"/>
              </w:rPr>
            </w:pPr>
            <w:r w:rsidRPr="004B6F25">
              <w:rPr>
                <w:rFonts w:asciiTheme="majorBidi" w:hAnsiTheme="majorBidi" w:cstheme="majorBidi"/>
                <w:sz w:val="20"/>
                <w:szCs w:val="20"/>
              </w:rPr>
              <w:t>Shows a crest;</w:t>
            </w:r>
            <w:r w:rsidRPr="004B6F25">
              <w:rPr>
                <w:rFonts w:asciiTheme="majorBidi" w:hAnsiTheme="majorBidi" w:cstheme="majorBidi"/>
                <w:b/>
                <w:bCs/>
                <w:i/>
                <w:iCs/>
                <w:sz w:val="20"/>
                <w:szCs w:val="20"/>
              </w:rPr>
              <w:t xml:space="preserve"> </w:t>
            </w:r>
            <w:bookmarkStart w:id="0" w:name="_Hlk117552326"/>
            <w:r w:rsidRPr="004B6F25">
              <w:rPr>
                <w:rFonts w:asciiTheme="majorBidi" w:hAnsiTheme="majorBidi" w:cstheme="majorBidi"/>
                <w:b/>
                <w:bCs/>
                <w:i/>
                <w:iCs/>
                <w:sz w:val="20"/>
                <w:szCs w:val="20"/>
                <w:shd w:val="clear" w:color="auto" w:fill="FFFFFF"/>
              </w:rPr>
              <w:t>terminal crest (crista terminalis</w:t>
            </w:r>
            <w:bookmarkEnd w:id="0"/>
            <w:r w:rsidRPr="004B6F25">
              <w:rPr>
                <w:rFonts w:asciiTheme="majorBidi" w:hAnsiTheme="majorBidi" w:cstheme="majorBidi"/>
                <w:b/>
                <w:bCs/>
                <w:i/>
                <w:iCs/>
                <w:sz w:val="20"/>
                <w:szCs w:val="20"/>
                <w:shd w:val="clear" w:color="auto" w:fill="FFFFFF"/>
              </w:rPr>
              <w:t>)</w:t>
            </w:r>
          </w:p>
          <w:p w14:paraId="7375C885" w14:textId="77777777" w:rsidR="008965D6" w:rsidRPr="004B6F25" w:rsidRDefault="008965D6">
            <w:pPr>
              <w:numPr>
                <w:ilvl w:val="0"/>
                <w:numId w:val="113"/>
              </w:numPr>
              <w:ind w:left="288" w:hanging="144"/>
              <w:jc w:val="both"/>
              <w:rPr>
                <w:rFonts w:asciiTheme="majorBidi" w:hAnsiTheme="majorBidi" w:cstheme="majorBidi"/>
                <w:sz w:val="20"/>
                <w:szCs w:val="20"/>
              </w:rPr>
            </w:pPr>
            <w:r w:rsidRPr="004B6F25">
              <w:rPr>
                <w:rFonts w:asciiTheme="majorBidi" w:hAnsiTheme="majorBidi" w:cstheme="majorBidi"/>
                <w:sz w:val="20"/>
                <w:szCs w:val="20"/>
              </w:rPr>
              <w:t>Correspond to sulcus terminalis</w:t>
            </w:r>
          </w:p>
          <w:p w14:paraId="089A95EC" w14:textId="77777777" w:rsidR="008965D6" w:rsidRPr="004B6F25" w:rsidRDefault="008965D6">
            <w:pPr>
              <w:numPr>
                <w:ilvl w:val="0"/>
                <w:numId w:val="113"/>
              </w:numPr>
              <w:ind w:left="288" w:hanging="144"/>
              <w:jc w:val="both"/>
              <w:rPr>
                <w:rFonts w:asciiTheme="majorBidi" w:hAnsiTheme="majorBidi" w:cstheme="majorBidi"/>
                <w:sz w:val="20"/>
                <w:szCs w:val="20"/>
              </w:rPr>
            </w:pPr>
            <w:r w:rsidRPr="004B6F25">
              <w:rPr>
                <w:rFonts w:asciiTheme="majorBidi" w:hAnsiTheme="majorBidi" w:cstheme="majorBidi"/>
                <w:sz w:val="20"/>
                <w:szCs w:val="20"/>
              </w:rPr>
              <w:t>Extends between SVC &amp; IVC</w:t>
            </w:r>
          </w:p>
          <w:p w14:paraId="2D763F19" w14:textId="77777777" w:rsidR="008965D6" w:rsidRPr="004B6F25" w:rsidRDefault="008965D6">
            <w:pPr>
              <w:numPr>
                <w:ilvl w:val="0"/>
                <w:numId w:val="113"/>
              </w:numPr>
              <w:ind w:left="288" w:hanging="144"/>
              <w:jc w:val="both"/>
              <w:rPr>
                <w:rFonts w:asciiTheme="majorBidi" w:hAnsiTheme="majorBidi" w:cstheme="majorBidi"/>
                <w:sz w:val="20"/>
                <w:szCs w:val="20"/>
              </w:rPr>
            </w:pPr>
            <w:r w:rsidRPr="004B6F25">
              <w:rPr>
                <w:rFonts w:asciiTheme="majorBidi" w:hAnsiTheme="majorBidi" w:cstheme="majorBidi"/>
                <w:sz w:val="20"/>
                <w:szCs w:val="20"/>
              </w:rPr>
              <w:t>Divides Rt atrium into:</w:t>
            </w:r>
          </w:p>
          <w:p w14:paraId="2C5F7D0C" w14:textId="77777777" w:rsidR="008965D6" w:rsidRPr="004B6F25" w:rsidRDefault="008965D6">
            <w:pPr>
              <w:numPr>
                <w:ilvl w:val="0"/>
                <w:numId w:val="114"/>
              </w:numPr>
              <w:ind w:left="432" w:hanging="144"/>
              <w:jc w:val="both"/>
              <w:rPr>
                <w:rFonts w:asciiTheme="majorBidi" w:hAnsiTheme="majorBidi" w:cstheme="majorBidi"/>
                <w:sz w:val="20"/>
                <w:szCs w:val="20"/>
              </w:rPr>
            </w:pPr>
            <w:r w:rsidRPr="004B6F25">
              <w:rPr>
                <w:rFonts w:asciiTheme="majorBidi" w:hAnsiTheme="majorBidi" w:cstheme="majorBidi"/>
                <w:sz w:val="20"/>
                <w:szCs w:val="20"/>
                <w:u w:val="single"/>
              </w:rPr>
              <w:t>Ant (rough) part</w:t>
            </w:r>
            <w:r w:rsidRPr="004B6F25">
              <w:rPr>
                <w:rFonts w:asciiTheme="majorBidi" w:hAnsiTheme="majorBidi" w:cstheme="majorBidi"/>
                <w:sz w:val="20"/>
                <w:szCs w:val="20"/>
              </w:rPr>
              <w:t xml:space="preserve"> (including Rt auricle): shows </w:t>
            </w:r>
            <w:r w:rsidRPr="004B6F25">
              <w:rPr>
                <w:rStyle w:val="Strong"/>
                <w:rFonts w:asciiTheme="majorBidi" w:hAnsiTheme="majorBidi" w:cstheme="majorBidi"/>
                <w:color w:val="auto"/>
                <w:sz w:val="20"/>
                <w:szCs w:val="20"/>
              </w:rPr>
              <w:t>pectinate muscles (musculi pectinate)</w:t>
            </w:r>
            <w:r w:rsidRPr="004B6F25">
              <w:rPr>
                <w:rFonts w:asciiTheme="majorBidi" w:hAnsiTheme="majorBidi" w:cstheme="majorBidi"/>
                <w:sz w:val="20"/>
                <w:szCs w:val="20"/>
              </w:rPr>
              <w:t xml:space="preserve"> (parallel muscle fibers from sulcus terminalis to Rt auricle)</w:t>
            </w:r>
          </w:p>
          <w:p w14:paraId="664CFC77" w14:textId="77777777" w:rsidR="008965D6" w:rsidRPr="004B6F25" w:rsidRDefault="008965D6">
            <w:pPr>
              <w:numPr>
                <w:ilvl w:val="0"/>
                <w:numId w:val="114"/>
              </w:numPr>
              <w:ind w:left="432" w:hanging="144"/>
              <w:jc w:val="both"/>
              <w:rPr>
                <w:rFonts w:asciiTheme="majorBidi" w:hAnsiTheme="majorBidi" w:cstheme="majorBidi"/>
                <w:sz w:val="20"/>
                <w:szCs w:val="20"/>
              </w:rPr>
            </w:pPr>
            <w:r w:rsidRPr="004B6F25">
              <w:rPr>
                <w:rFonts w:asciiTheme="majorBidi" w:hAnsiTheme="majorBidi" w:cstheme="majorBidi"/>
                <w:sz w:val="20"/>
                <w:szCs w:val="20"/>
                <w:u w:val="single"/>
              </w:rPr>
              <w:t>Post (smooth) part</w:t>
            </w:r>
            <w:r w:rsidRPr="004B6F25">
              <w:rPr>
                <w:rFonts w:asciiTheme="majorBidi" w:hAnsiTheme="majorBidi" w:cstheme="majorBidi"/>
                <w:i/>
                <w:iCs/>
                <w:sz w:val="20"/>
                <w:szCs w:val="20"/>
                <w:shd w:val="clear" w:color="auto" w:fill="FFFFFF"/>
              </w:rPr>
              <w:t xml:space="preserve"> </w:t>
            </w:r>
            <w:r w:rsidRPr="004B6F25">
              <w:rPr>
                <w:rStyle w:val="Strong"/>
                <w:rFonts w:asciiTheme="majorBidi" w:hAnsiTheme="majorBidi" w:cstheme="majorBidi"/>
                <w:color w:val="auto"/>
                <w:sz w:val="20"/>
                <w:szCs w:val="20"/>
              </w:rPr>
              <w:t>(sinus venarum):</w:t>
            </w:r>
            <w:r w:rsidRPr="004B6F25">
              <w:rPr>
                <w:rFonts w:asciiTheme="majorBidi" w:hAnsiTheme="majorBidi" w:cstheme="majorBidi"/>
                <w:i/>
                <w:iCs/>
                <w:sz w:val="20"/>
                <w:szCs w:val="20"/>
                <w:shd w:val="clear" w:color="auto" w:fill="FFFFFF"/>
              </w:rPr>
              <w:t xml:space="preserve"> </w:t>
            </w:r>
            <w:r w:rsidRPr="004B6F25">
              <w:rPr>
                <w:rFonts w:asciiTheme="majorBidi" w:hAnsiTheme="majorBidi" w:cstheme="majorBidi"/>
                <w:sz w:val="20"/>
                <w:szCs w:val="20"/>
              </w:rPr>
              <w:t>receives SVC, IVC &amp; coronary sinus</w:t>
            </w:r>
          </w:p>
        </w:tc>
        <w:tc>
          <w:tcPr>
            <w:tcW w:w="1440" w:type="pct"/>
            <w:tcBorders>
              <w:top w:val="single" w:sz="6" w:space="0" w:color="auto"/>
              <w:left w:val="single" w:sz="6" w:space="0" w:color="auto"/>
              <w:bottom w:val="single" w:sz="6" w:space="0" w:color="auto"/>
              <w:right w:val="thinThickThinSmallGap" w:sz="24" w:space="0" w:color="auto"/>
            </w:tcBorders>
            <w:hideMark/>
          </w:tcPr>
          <w:p w14:paraId="327E4988"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Rough</w:t>
            </w:r>
          </w:p>
          <w:p w14:paraId="31D7BA41"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 xml:space="preserve">Shows the auricle </w:t>
            </w:r>
          </w:p>
          <w:p w14:paraId="3C110CE8"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 xml:space="preserve">Shows </w:t>
            </w:r>
            <w:r w:rsidRPr="004B6F25">
              <w:rPr>
                <w:rStyle w:val="Strong"/>
                <w:rFonts w:asciiTheme="majorBidi" w:hAnsiTheme="majorBidi" w:cstheme="majorBidi"/>
                <w:color w:val="auto"/>
                <w:sz w:val="20"/>
                <w:szCs w:val="20"/>
              </w:rPr>
              <w:t>pectinate muscles</w:t>
            </w:r>
          </w:p>
        </w:tc>
      </w:tr>
      <w:tr w:rsidR="008965D6" w:rsidRPr="004B6F25" w14:paraId="4F2C9FBD" w14:textId="77777777" w:rsidTr="001D00BD">
        <w:tc>
          <w:tcPr>
            <w:tcW w:w="544" w:type="pct"/>
            <w:tcBorders>
              <w:top w:val="single" w:sz="6" w:space="0" w:color="auto"/>
              <w:left w:val="thinThickThinSmallGap" w:sz="24" w:space="0" w:color="auto"/>
              <w:bottom w:val="thinThickThinSmallGap" w:sz="24" w:space="0" w:color="auto"/>
              <w:right w:val="single" w:sz="24" w:space="0" w:color="auto"/>
            </w:tcBorders>
            <w:shd w:val="clear" w:color="auto" w:fill="BFBFBF"/>
            <w:hideMark/>
          </w:tcPr>
          <w:p w14:paraId="3DA9249C" w14:textId="77777777" w:rsidR="008965D6" w:rsidRPr="004B6F25" w:rsidRDefault="008965D6" w:rsidP="001D00BD">
            <w:pPr>
              <w:rPr>
                <w:rFonts w:asciiTheme="majorBidi" w:hAnsiTheme="majorBidi" w:cstheme="majorBidi"/>
                <w:b/>
                <w:bCs/>
                <w:i/>
                <w:iCs/>
                <w:sz w:val="20"/>
                <w:szCs w:val="20"/>
              </w:rPr>
            </w:pPr>
            <w:r w:rsidRPr="004B6F25">
              <w:rPr>
                <w:rFonts w:asciiTheme="majorBidi" w:hAnsiTheme="majorBidi" w:cstheme="majorBidi"/>
                <w:b/>
                <w:bCs/>
                <w:i/>
                <w:iCs/>
                <w:sz w:val="20"/>
                <w:szCs w:val="20"/>
              </w:rPr>
              <w:t>Openings</w:t>
            </w:r>
          </w:p>
        </w:tc>
        <w:tc>
          <w:tcPr>
            <w:tcW w:w="3016" w:type="pct"/>
            <w:tcBorders>
              <w:top w:val="single" w:sz="6" w:space="0" w:color="auto"/>
              <w:left w:val="single" w:sz="24" w:space="0" w:color="auto"/>
              <w:bottom w:val="thinThickThinSmallGap" w:sz="24" w:space="0" w:color="auto"/>
              <w:right w:val="single" w:sz="6" w:space="0" w:color="auto"/>
            </w:tcBorders>
            <w:hideMark/>
          </w:tcPr>
          <w:p w14:paraId="1CEE4D9D" w14:textId="77777777" w:rsidR="008965D6" w:rsidRPr="004B6F25" w:rsidRDefault="008965D6">
            <w:pPr>
              <w:numPr>
                <w:ilvl w:val="0"/>
                <w:numId w:val="115"/>
              </w:numPr>
              <w:ind w:left="144" w:hanging="144"/>
              <w:jc w:val="both"/>
              <w:rPr>
                <w:rFonts w:asciiTheme="majorBidi" w:hAnsiTheme="majorBidi" w:cstheme="majorBidi"/>
                <w:i/>
                <w:iCs/>
                <w:sz w:val="20"/>
                <w:szCs w:val="20"/>
              </w:rPr>
            </w:pPr>
            <w:r w:rsidRPr="004B6F25">
              <w:rPr>
                <w:rFonts w:asciiTheme="majorBidi" w:hAnsiTheme="majorBidi" w:cstheme="majorBidi"/>
                <w:sz w:val="20"/>
                <w:szCs w:val="20"/>
              </w:rPr>
              <w:t>SVC: sup &amp; post, has no valve</w:t>
            </w:r>
          </w:p>
          <w:p w14:paraId="7D244ACF" w14:textId="77777777" w:rsidR="008965D6" w:rsidRPr="004B6F25" w:rsidRDefault="008965D6">
            <w:pPr>
              <w:numPr>
                <w:ilvl w:val="0"/>
                <w:numId w:val="115"/>
              </w:numPr>
              <w:ind w:left="144" w:hanging="144"/>
              <w:jc w:val="both"/>
              <w:rPr>
                <w:rFonts w:asciiTheme="majorBidi" w:hAnsiTheme="majorBidi" w:cstheme="majorBidi"/>
                <w:i/>
                <w:iCs/>
                <w:sz w:val="20"/>
                <w:szCs w:val="20"/>
              </w:rPr>
            </w:pPr>
            <w:r w:rsidRPr="004B6F25">
              <w:rPr>
                <w:rFonts w:asciiTheme="majorBidi" w:hAnsiTheme="majorBidi" w:cstheme="majorBidi"/>
                <w:sz w:val="20"/>
                <w:szCs w:val="20"/>
              </w:rPr>
              <w:t>IVC:  inf &amp; post, has a valve</w:t>
            </w:r>
          </w:p>
          <w:p w14:paraId="7456F20A" w14:textId="77777777" w:rsidR="008965D6" w:rsidRPr="004B6F25" w:rsidRDefault="008965D6">
            <w:pPr>
              <w:numPr>
                <w:ilvl w:val="0"/>
                <w:numId w:val="115"/>
              </w:numPr>
              <w:ind w:left="144" w:hanging="144"/>
              <w:jc w:val="both"/>
              <w:rPr>
                <w:rFonts w:asciiTheme="majorBidi" w:hAnsiTheme="majorBidi" w:cstheme="majorBidi"/>
                <w:i/>
                <w:iCs/>
                <w:sz w:val="20"/>
                <w:szCs w:val="20"/>
              </w:rPr>
            </w:pPr>
            <w:r w:rsidRPr="004B6F25">
              <w:rPr>
                <w:rFonts w:asciiTheme="majorBidi" w:hAnsiTheme="majorBidi" w:cstheme="majorBidi"/>
                <w:sz w:val="20"/>
                <w:szCs w:val="20"/>
              </w:rPr>
              <w:t xml:space="preserve">Coronary sinus: between IVC &amp; tricuspid valve, has a valve  </w:t>
            </w:r>
          </w:p>
          <w:p w14:paraId="469059CD" w14:textId="77777777" w:rsidR="008965D6" w:rsidRPr="004B6F25" w:rsidRDefault="008965D6">
            <w:pPr>
              <w:numPr>
                <w:ilvl w:val="0"/>
                <w:numId w:val="115"/>
              </w:numPr>
              <w:ind w:left="144" w:hanging="144"/>
              <w:jc w:val="both"/>
              <w:rPr>
                <w:rFonts w:asciiTheme="majorBidi" w:hAnsiTheme="majorBidi" w:cstheme="majorBidi"/>
                <w:i/>
                <w:iCs/>
                <w:sz w:val="20"/>
                <w:szCs w:val="20"/>
              </w:rPr>
            </w:pPr>
            <w:r w:rsidRPr="004B6F25">
              <w:rPr>
                <w:rFonts w:asciiTheme="majorBidi" w:hAnsiTheme="majorBidi" w:cstheme="majorBidi"/>
                <w:sz w:val="20"/>
                <w:szCs w:val="20"/>
              </w:rPr>
              <w:t xml:space="preserve">Rt A-V opening: 3 fingers width, guarded by </w:t>
            </w:r>
            <w:r w:rsidRPr="004B6F25">
              <w:rPr>
                <w:rStyle w:val="Strong"/>
                <w:rFonts w:asciiTheme="majorBidi" w:hAnsiTheme="majorBidi" w:cstheme="majorBidi"/>
                <w:color w:val="auto"/>
                <w:sz w:val="20"/>
                <w:szCs w:val="20"/>
              </w:rPr>
              <w:t>tricuspid valve</w:t>
            </w:r>
          </w:p>
          <w:p w14:paraId="2AD1E42B" w14:textId="77777777" w:rsidR="008965D6" w:rsidRPr="004B6F25" w:rsidRDefault="008965D6">
            <w:pPr>
              <w:numPr>
                <w:ilvl w:val="0"/>
                <w:numId w:val="115"/>
              </w:numPr>
              <w:ind w:left="144" w:hanging="144"/>
              <w:jc w:val="both"/>
              <w:rPr>
                <w:rFonts w:asciiTheme="majorBidi" w:hAnsiTheme="majorBidi" w:cstheme="majorBidi"/>
                <w:sz w:val="20"/>
                <w:szCs w:val="20"/>
              </w:rPr>
            </w:pPr>
            <w:r w:rsidRPr="004B6F25">
              <w:rPr>
                <w:rFonts w:asciiTheme="majorBidi" w:hAnsiTheme="majorBidi" w:cstheme="majorBidi"/>
                <w:sz w:val="20"/>
                <w:szCs w:val="20"/>
              </w:rPr>
              <w:t xml:space="preserve">Ant cardiac Vs    </w:t>
            </w:r>
          </w:p>
          <w:p w14:paraId="512AFF2A" w14:textId="77777777" w:rsidR="008965D6" w:rsidRPr="004B6F25" w:rsidRDefault="008965D6">
            <w:pPr>
              <w:numPr>
                <w:ilvl w:val="0"/>
                <w:numId w:val="115"/>
              </w:numPr>
              <w:ind w:left="144" w:hanging="144"/>
              <w:jc w:val="both"/>
              <w:rPr>
                <w:rFonts w:asciiTheme="majorBidi" w:hAnsiTheme="majorBidi" w:cstheme="majorBidi"/>
                <w:b/>
                <w:bCs/>
                <w:i/>
                <w:iCs/>
                <w:sz w:val="20"/>
                <w:szCs w:val="20"/>
              </w:rPr>
            </w:pPr>
            <w:r w:rsidRPr="004B6F25">
              <w:rPr>
                <w:rStyle w:val="Strong"/>
                <w:rFonts w:asciiTheme="majorBidi" w:hAnsiTheme="majorBidi" w:cstheme="majorBidi"/>
                <w:color w:val="auto"/>
                <w:sz w:val="20"/>
                <w:szCs w:val="20"/>
              </w:rPr>
              <w:t>Vena cordis minimae:</w:t>
            </w:r>
            <w:r w:rsidRPr="004B6F25">
              <w:rPr>
                <w:rFonts w:asciiTheme="majorBidi" w:hAnsiTheme="majorBidi" w:cstheme="majorBidi"/>
                <w:sz w:val="20"/>
                <w:szCs w:val="20"/>
              </w:rPr>
              <w:t xml:space="preserve"> forms minor openings </w:t>
            </w:r>
            <w:r w:rsidRPr="004B6F25">
              <w:rPr>
                <w:rStyle w:val="Strong"/>
                <w:rFonts w:asciiTheme="majorBidi" w:hAnsiTheme="majorBidi" w:cstheme="majorBidi"/>
                <w:color w:val="auto"/>
                <w:sz w:val="20"/>
                <w:szCs w:val="20"/>
              </w:rPr>
              <w:t>(foramina venarum minimarum)</w:t>
            </w:r>
          </w:p>
        </w:tc>
        <w:tc>
          <w:tcPr>
            <w:tcW w:w="1440" w:type="pct"/>
            <w:tcBorders>
              <w:top w:val="single" w:sz="6" w:space="0" w:color="auto"/>
              <w:left w:val="single" w:sz="6" w:space="0" w:color="auto"/>
              <w:bottom w:val="thinThickThinSmallGap" w:sz="24" w:space="0" w:color="auto"/>
              <w:right w:val="thinThickThinSmallGap" w:sz="24" w:space="0" w:color="auto"/>
            </w:tcBorders>
            <w:hideMark/>
          </w:tcPr>
          <w:p w14:paraId="798BDB46" w14:textId="77777777" w:rsidR="008965D6" w:rsidRPr="004B6F25" w:rsidRDefault="008965D6">
            <w:pPr>
              <w:numPr>
                <w:ilvl w:val="0"/>
                <w:numId w:val="116"/>
              </w:numPr>
              <w:ind w:left="144" w:hanging="144"/>
              <w:jc w:val="both"/>
              <w:rPr>
                <w:rFonts w:asciiTheme="majorBidi" w:hAnsiTheme="majorBidi" w:cstheme="majorBidi"/>
                <w:sz w:val="20"/>
                <w:szCs w:val="20"/>
              </w:rPr>
            </w:pPr>
            <w:r w:rsidRPr="004B6F25">
              <w:rPr>
                <w:rFonts w:asciiTheme="majorBidi" w:hAnsiTheme="majorBidi" w:cstheme="majorBidi"/>
                <w:sz w:val="20"/>
                <w:szCs w:val="20"/>
              </w:rPr>
              <w:t>4 pulmonary Vs</w:t>
            </w:r>
          </w:p>
          <w:p w14:paraId="056817A6" w14:textId="77777777" w:rsidR="008965D6" w:rsidRPr="004B6F25" w:rsidRDefault="008965D6">
            <w:pPr>
              <w:numPr>
                <w:ilvl w:val="0"/>
                <w:numId w:val="116"/>
              </w:numPr>
              <w:ind w:left="144" w:hanging="144"/>
              <w:jc w:val="both"/>
              <w:rPr>
                <w:rFonts w:asciiTheme="majorBidi" w:hAnsiTheme="majorBidi" w:cstheme="majorBidi"/>
                <w:i/>
                <w:iCs/>
                <w:sz w:val="20"/>
                <w:szCs w:val="20"/>
                <w:shd w:val="clear" w:color="auto" w:fill="FFFFFF"/>
              </w:rPr>
            </w:pPr>
            <w:r w:rsidRPr="004B6F25">
              <w:rPr>
                <w:rFonts w:asciiTheme="majorBidi" w:hAnsiTheme="majorBidi" w:cstheme="majorBidi"/>
                <w:sz w:val="20"/>
                <w:szCs w:val="20"/>
              </w:rPr>
              <w:t xml:space="preserve">Lt A-V opening: 2 fingers width, guarded by </w:t>
            </w:r>
            <w:r w:rsidRPr="004B6F25">
              <w:rPr>
                <w:rStyle w:val="Strong"/>
                <w:rFonts w:asciiTheme="majorBidi" w:hAnsiTheme="majorBidi" w:cstheme="majorBidi"/>
                <w:color w:val="auto"/>
                <w:sz w:val="20"/>
                <w:szCs w:val="20"/>
              </w:rPr>
              <w:t>mitral valve</w:t>
            </w:r>
          </w:p>
          <w:p w14:paraId="056001AB" w14:textId="77777777" w:rsidR="008965D6" w:rsidRPr="004B6F25" w:rsidRDefault="008965D6">
            <w:pPr>
              <w:numPr>
                <w:ilvl w:val="0"/>
                <w:numId w:val="116"/>
              </w:numPr>
              <w:ind w:left="144" w:hanging="144"/>
              <w:jc w:val="both"/>
              <w:rPr>
                <w:rFonts w:asciiTheme="majorBidi" w:hAnsiTheme="majorBidi" w:cstheme="majorBidi"/>
                <w:sz w:val="20"/>
                <w:szCs w:val="20"/>
              </w:rPr>
            </w:pPr>
            <w:r w:rsidRPr="004B6F25">
              <w:rPr>
                <w:rFonts w:asciiTheme="majorBidi" w:hAnsiTheme="majorBidi" w:cstheme="majorBidi"/>
                <w:sz w:val="20"/>
                <w:szCs w:val="20"/>
              </w:rPr>
              <w:t>Vena cordis minimae</w:t>
            </w:r>
          </w:p>
        </w:tc>
      </w:tr>
    </w:tbl>
    <w:p w14:paraId="7DF8EC59" w14:textId="77777777" w:rsidR="008965D6" w:rsidRPr="004B6F25" w:rsidRDefault="008965D6" w:rsidP="008965D6">
      <w:pPr>
        <w:spacing w:line="260" w:lineRule="exact"/>
        <w:ind w:left="720" w:hanging="360"/>
        <w:jc w:val="both"/>
        <w:rPr>
          <w:rStyle w:val="Strong"/>
          <w:rFonts w:asciiTheme="majorBidi" w:hAnsiTheme="majorBidi" w:cstheme="majorBidi"/>
          <w:color w:val="auto"/>
        </w:rPr>
      </w:pPr>
      <w:r w:rsidRPr="004B6F25">
        <w:rPr>
          <w:rStyle w:val="SubtitleChar"/>
          <w:rFonts w:asciiTheme="majorBidi" w:eastAsiaTheme="minorHAnsi" w:hAnsiTheme="majorBidi" w:cstheme="majorBidi"/>
          <w:color w:val="auto"/>
        </w:rPr>
        <w:t>Interatrial septum:</w:t>
      </w:r>
      <w:r w:rsidRPr="004B6F25">
        <w:rPr>
          <w:rFonts w:asciiTheme="majorBidi" w:hAnsiTheme="majorBidi" w:cstheme="majorBidi"/>
        </w:rPr>
        <w:t xml:space="preserve"> shows</w:t>
      </w:r>
    </w:p>
    <w:p w14:paraId="5190189A" w14:textId="77777777" w:rsidR="008965D6" w:rsidRPr="004B6F25" w:rsidRDefault="008965D6" w:rsidP="008965D6">
      <w:pPr>
        <w:spacing w:line="26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Fossa ovalis:</w:t>
      </w:r>
      <w:r w:rsidRPr="004B6F25">
        <w:rPr>
          <w:rFonts w:asciiTheme="majorBidi" w:hAnsiTheme="majorBidi" w:cstheme="majorBidi"/>
        </w:rPr>
        <w:t xml:space="preserve"> oval depression (derived from septum primum)</w:t>
      </w:r>
    </w:p>
    <w:p w14:paraId="200CB8F8" w14:textId="77777777" w:rsidR="008965D6" w:rsidRPr="004B6F25" w:rsidRDefault="008965D6" w:rsidP="008965D6">
      <w:pPr>
        <w:spacing w:line="26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Anulus ovalis (limbus fossa ovalis):</w:t>
      </w:r>
      <w:r w:rsidRPr="004B6F25">
        <w:rPr>
          <w:rFonts w:asciiTheme="majorBidi" w:hAnsiTheme="majorBidi" w:cstheme="majorBidi"/>
        </w:rPr>
        <w:t xml:space="preserve"> arched margin (sup, ant &amp; post) to the fossa (derived from septum secondum)</w:t>
      </w:r>
    </w:p>
    <w:p w14:paraId="2320C096" w14:textId="77777777" w:rsidR="008965D6" w:rsidRPr="004B6F25" w:rsidRDefault="008965D6" w:rsidP="008965D6">
      <w:pPr>
        <w:spacing w:line="26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N.B</w:t>
      </w:r>
      <w:r w:rsidRPr="004B6F25">
        <w:rPr>
          <w:rStyle w:val="SubtleEmphasis"/>
          <w:rFonts w:asciiTheme="majorBidi" w:hAnsiTheme="majorBidi" w:cstheme="majorBidi"/>
          <w:color w:val="auto"/>
        </w:rPr>
        <w:t>.: Foramen ovale:</w:t>
      </w:r>
      <w:r w:rsidRPr="004B6F25">
        <w:rPr>
          <w:rFonts w:asciiTheme="majorBidi" w:hAnsiTheme="majorBidi" w:cstheme="majorBidi"/>
        </w:rPr>
        <w:t xml:space="preserve"> congenital malformation in the form of a slit between upper border of fossa ovalis &amp; annulus ovalis </w:t>
      </w:r>
    </w:p>
    <w:p w14:paraId="3A8900B3" w14:textId="451FC123"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noProof/>
          <w:sz w:val="20"/>
          <w:szCs w:val="20"/>
        </w:rPr>
        <w:lastRenderedPageBreak/>
        <w:drawing>
          <wp:inline distT="0" distB="0" distL="0" distR="0" wp14:anchorId="516CCBC2" wp14:editId="0985C5AA">
            <wp:extent cx="4061638" cy="3452809"/>
            <wp:effectExtent l="0" t="0" r="0" b="0"/>
            <wp:docPr id="690385252" name="Picture 36" descr="A diagram of a human hear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90385252" name="Picture 36" descr="A diagram of a human heart&#10;&#10;Description automatically generated"/>
                    <pic:cNvPicPr>
                      <a:picLocks noGrp="1" noChangeAspect="1" noChangeArrowheads="1"/>
                    </pic:cNvPicPr>
                  </pic:nvPicPr>
                  <pic:blipFill>
                    <a:blip r:embed="rId16">
                      <a:grayscl/>
                      <a:extLst>
                        <a:ext uri="{28A0092B-C50C-407E-A947-70E740481C1C}">
                          <a14:useLocalDpi xmlns:a14="http://schemas.microsoft.com/office/drawing/2010/main" val="0"/>
                        </a:ext>
                      </a:extLst>
                    </a:blip>
                    <a:srcRect t="3076" b="4616"/>
                    <a:stretch>
                      <a:fillRect/>
                    </a:stretch>
                  </pic:blipFill>
                  <pic:spPr bwMode="auto">
                    <a:xfrm>
                      <a:off x="0" y="0"/>
                      <a:ext cx="4069117" cy="3459167"/>
                    </a:xfrm>
                    <a:prstGeom prst="rect">
                      <a:avLst/>
                    </a:prstGeom>
                    <a:noFill/>
                    <a:ln>
                      <a:noFill/>
                    </a:ln>
                  </pic:spPr>
                </pic:pic>
              </a:graphicData>
            </a:graphic>
          </wp:inline>
        </w:drawing>
      </w:r>
    </w:p>
    <w:p w14:paraId="34ECB46F" w14:textId="77777777"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sz w:val="20"/>
          <w:szCs w:val="20"/>
        </w:rPr>
        <w:t>Rt ventricle</w:t>
      </w:r>
    </w:p>
    <w:p w14:paraId="77D2E541" w14:textId="77777777" w:rsidR="008965D6" w:rsidRPr="004B6F25" w:rsidRDefault="008965D6" w:rsidP="008965D6">
      <w:pPr>
        <w:jc w:val="center"/>
        <w:rPr>
          <w:rFonts w:asciiTheme="majorBidi" w:hAnsiTheme="majorBidi" w:cstheme="majorBidi"/>
          <w:sz w:val="20"/>
          <w:szCs w:val="20"/>
        </w:rPr>
      </w:pPr>
    </w:p>
    <w:p w14:paraId="70B1F422" w14:textId="05646C76"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noProof/>
          <w:sz w:val="20"/>
          <w:szCs w:val="20"/>
        </w:rPr>
        <w:drawing>
          <wp:inline distT="0" distB="0" distL="0" distR="0" wp14:anchorId="55D1BA13" wp14:editId="22173CB9">
            <wp:extent cx="3632206" cy="3104707"/>
            <wp:effectExtent l="0" t="0" r="6350" b="635"/>
            <wp:docPr id="1799516115" name="Picture 35" descr="A diagram of a human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16115" name="Picture 35" descr="A diagram of a human heart&#10;&#10;Description automatically generated"/>
                    <pic:cNvPicPr>
                      <a:picLocks noChangeAspect="1" noChangeArrowheads="1"/>
                    </pic:cNvPicPr>
                  </pic:nvPicPr>
                  <pic:blipFill>
                    <a:blip r:embed="rId17">
                      <a:grayscl/>
                      <a:extLst>
                        <a:ext uri="{28A0092B-C50C-407E-A947-70E740481C1C}">
                          <a14:useLocalDpi xmlns:a14="http://schemas.microsoft.com/office/drawing/2010/main" val="0"/>
                        </a:ext>
                      </a:extLst>
                    </a:blip>
                    <a:srcRect t="7895"/>
                    <a:stretch>
                      <a:fillRect/>
                    </a:stretch>
                  </pic:blipFill>
                  <pic:spPr bwMode="auto">
                    <a:xfrm>
                      <a:off x="0" y="0"/>
                      <a:ext cx="3633809" cy="3106077"/>
                    </a:xfrm>
                    <a:prstGeom prst="rect">
                      <a:avLst/>
                    </a:prstGeom>
                    <a:noFill/>
                    <a:ln>
                      <a:noFill/>
                    </a:ln>
                  </pic:spPr>
                </pic:pic>
              </a:graphicData>
            </a:graphic>
          </wp:inline>
        </w:drawing>
      </w:r>
    </w:p>
    <w:p w14:paraId="75EFB090" w14:textId="3DA06CE5"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sz w:val="20"/>
          <w:szCs w:val="20"/>
        </w:rPr>
        <w:t>Lt ventricle</w:t>
      </w:r>
    </w:p>
    <w:p w14:paraId="07557A07" w14:textId="77777777" w:rsidR="008965D6" w:rsidRDefault="008965D6" w:rsidP="008965D6">
      <w:pPr>
        <w:jc w:val="center"/>
        <w:rPr>
          <w:rFonts w:asciiTheme="majorBidi" w:hAnsiTheme="majorBidi" w:cstheme="majorBidi"/>
          <w:i/>
          <w:iCs/>
          <w:sz w:val="16"/>
          <w:szCs w:val="16"/>
        </w:rPr>
      </w:pPr>
    </w:p>
    <w:p w14:paraId="6E574829" w14:textId="77777777" w:rsidR="00892C4D" w:rsidRDefault="00892C4D" w:rsidP="008965D6">
      <w:pPr>
        <w:jc w:val="center"/>
        <w:rPr>
          <w:rFonts w:asciiTheme="majorBidi" w:hAnsiTheme="majorBidi" w:cstheme="majorBidi"/>
          <w:i/>
          <w:iCs/>
          <w:sz w:val="16"/>
          <w:szCs w:val="16"/>
        </w:rPr>
      </w:pPr>
    </w:p>
    <w:p w14:paraId="11DF5918" w14:textId="77777777" w:rsidR="00892C4D" w:rsidRDefault="00892C4D" w:rsidP="008965D6">
      <w:pPr>
        <w:jc w:val="center"/>
        <w:rPr>
          <w:rFonts w:asciiTheme="majorBidi" w:hAnsiTheme="majorBidi" w:cstheme="majorBidi"/>
          <w:i/>
          <w:iCs/>
          <w:sz w:val="16"/>
          <w:szCs w:val="16"/>
        </w:rPr>
      </w:pPr>
    </w:p>
    <w:p w14:paraId="2E76B70E" w14:textId="77777777" w:rsidR="00892C4D" w:rsidRDefault="00892C4D" w:rsidP="008965D6">
      <w:pPr>
        <w:jc w:val="center"/>
        <w:rPr>
          <w:rFonts w:asciiTheme="majorBidi" w:hAnsiTheme="majorBidi" w:cstheme="majorBidi"/>
          <w:i/>
          <w:iCs/>
          <w:sz w:val="16"/>
          <w:szCs w:val="16"/>
        </w:rPr>
      </w:pPr>
    </w:p>
    <w:p w14:paraId="4DD5B18F" w14:textId="77777777" w:rsidR="00892C4D" w:rsidRDefault="00892C4D" w:rsidP="008965D6">
      <w:pPr>
        <w:jc w:val="center"/>
        <w:rPr>
          <w:rFonts w:asciiTheme="majorBidi" w:hAnsiTheme="majorBidi" w:cstheme="majorBidi"/>
          <w:i/>
          <w:iCs/>
          <w:sz w:val="16"/>
          <w:szCs w:val="16"/>
        </w:rPr>
      </w:pPr>
    </w:p>
    <w:p w14:paraId="7BF442AE" w14:textId="77777777" w:rsidR="00892C4D" w:rsidRDefault="00892C4D" w:rsidP="008965D6">
      <w:pPr>
        <w:jc w:val="center"/>
        <w:rPr>
          <w:rFonts w:asciiTheme="majorBidi" w:hAnsiTheme="majorBidi" w:cstheme="majorBidi"/>
          <w:i/>
          <w:iCs/>
          <w:sz w:val="16"/>
          <w:szCs w:val="16"/>
        </w:rPr>
      </w:pPr>
    </w:p>
    <w:p w14:paraId="2C8277BC" w14:textId="77777777" w:rsidR="00892C4D" w:rsidRDefault="00892C4D" w:rsidP="008965D6">
      <w:pPr>
        <w:jc w:val="center"/>
        <w:rPr>
          <w:rFonts w:asciiTheme="majorBidi" w:hAnsiTheme="majorBidi" w:cstheme="majorBidi"/>
          <w:i/>
          <w:iCs/>
          <w:sz w:val="16"/>
          <w:szCs w:val="16"/>
        </w:rPr>
      </w:pPr>
    </w:p>
    <w:p w14:paraId="19C67451" w14:textId="77777777" w:rsidR="00892C4D" w:rsidRDefault="00892C4D" w:rsidP="008965D6">
      <w:pPr>
        <w:jc w:val="center"/>
        <w:rPr>
          <w:rFonts w:asciiTheme="majorBidi" w:hAnsiTheme="majorBidi" w:cstheme="majorBidi"/>
          <w:i/>
          <w:iCs/>
          <w:sz w:val="16"/>
          <w:szCs w:val="16"/>
        </w:rPr>
      </w:pPr>
    </w:p>
    <w:p w14:paraId="71488C40" w14:textId="77777777" w:rsidR="00892C4D" w:rsidRDefault="00892C4D" w:rsidP="008965D6">
      <w:pPr>
        <w:jc w:val="center"/>
        <w:rPr>
          <w:rFonts w:asciiTheme="majorBidi" w:hAnsiTheme="majorBidi" w:cstheme="majorBidi"/>
          <w:i/>
          <w:iCs/>
          <w:sz w:val="16"/>
          <w:szCs w:val="16"/>
        </w:rPr>
      </w:pPr>
    </w:p>
    <w:p w14:paraId="3DD62B84" w14:textId="77777777" w:rsidR="00892C4D" w:rsidRDefault="00892C4D" w:rsidP="008965D6">
      <w:pPr>
        <w:jc w:val="center"/>
        <w:rPr>
          <w:rFonts w:asciiTheme="majorBidi" w:hAnsiTheme="majorBidi" w:cstheme="majorBidi"/>
          <w:i/>
          <w:iCs/>
          <w:sz w:val="16"/>
          <w:szCs w:val="16"/>
        </w:rPr>
      </w:pPr>
    </w:p>
    <w:p w14:paraId="0B4BBA85" w14:textId="77777777" w:rsidR="00892C4D" w:rsidRDefault="00892C4D" w:rsidP="008965D6">
      <w:pPr>
        <w:jc w:val="center"/>
        <w:rPr>
          <w:rFonts w:asciiTheme="majorBidi" w:hAnsiTheme="majorBidi" w:cstheme="majorBidi"/>
          <w:i/>
          <w:iCs/>
          <w:sz w:val="16"/>
          <w:szCs w:val="16"/>
        </w:rPr>
      </w:pPr>
    </w:p>
    <w:p w14:paraId="5B9B99F1" w14:textId="77777777" w:rsidR="00892C4D" w:rsidRPr="004B6F25" w:rsidRDefault="00892C4D" w:rsidP="008965D6">
      <w:pPr>
        <w:jc w:val="center"/>
        <w:rPr>
          <w:rFonts w:asciiTheme="majorBidi" w:hAnsiTheme="majorBidi" w:cstheme="majorBidi"/>
          <w:i/>
          <w:iCs/>
          <w:sz w:val="16"/>
          <w:szCs w:val="16"/>
        </w:rPr>
      </w:pPr>
    </w:p>
    <w:p w14:paraId="75371FCD" w14:textId="77777777" w:rsidR="008965D6" w:rsidRPr="004B6F25" w:rsidRDefault="008965D6" w:rsidP="008965D6">
      <w:pPr>
        <w:jc w:val="center"/>
        <w:rPr>
          <w:rFonts w:asciiTheme="majorBidi" w:hAnsiTheme="majorBidi" w:cstheme="majorBidi"/>
        </w:rPr>
      </w:pPr>
    </w:p>
    <w:tbl>
      <w:tblPr>
        <w:tblW w:w="5000" w:type="pct"/>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1006"/>
        <w:gridCol w:w="4137"/>
        <w:gridCol w:w="3757"/>
      </w:tblGrid>
      <w:tr w:rsidR="008965D6" w:rsidRPr="004B6F25" w14:paraId="55D1A775" w14:textId="77777777" w:rsidTr="001D00BD">
        <w:tc>
          <w:tcPr>
            <w:tcW w:w="544" w:type="pct"/>
            <w:tcBorders>
              <w:top w:val="thinThickThinSmallGap" w:sz="24" w:space="0" w:color="auto"/>
              <w:left w:val="thinThickThinSmallGap" w:sz="24" w:space="0" w:color="auto"/>
              <w:bottom w:val="single" w:sz="24" w:space="0" w:color="auto"/>
              <w:right w:val="single" w:sz="24" w:space="0" w:color="auto"/>
            </w:tcBorders>
            <w:shd w:val="clear" w:color="auto" w:fill="BFBFBF"/>
          </w:tcPr>
          <w:p w14:paraId="5ECC03B1" w14:textId="77777777" w:rsidR="008965D6" w:rsidRPr="004B6F25" w:rsidRDefault="008965D6" w:rsidP="001D00BD">
            <w:pPr>
              <w:spacing w:line="300" w:lineRule="exact"/>
              <w:jc w:val="center"/>
              <w:rPr>
                <w:rFonts w:asciiTheme="majorBidi" w:hAnsiTheme="majorBidi" w:cstheme="majorBidi"/>
                <w:b/>
                <w:bCs/>
                <w:i/>
                <w:iCs/>
                <w:sz w:val="20"/>
                <w:szCs w:val="20"/>
              </w:rPr>
            </w:pPr>
          </w:p>
        </w:tc>
        <w:tc>
          <w:tcPr>
            <w:tcW w:w="2335" w:type="pct"/>
            <w:tcBorders>
              <w:top w:val="thinThickThinSmallGap" w:sz="24" w:space="0" w:color="auto"/>
              <w:left w:val="single" w:sz="24" w:space="0" w:color="auto"/>
              <w:bottom w:val="single" w:sz="24" w:space="0" w:color="auto"/>
              <w:right w:val="single" w:sz="6" w:space="0" w:color="auto"/>
            </w:tcBorders>
            <w:shd w:val="clear" w:color="auto" w:fill="BFBFBF"/>
            <w:hideMark/>
          </w:tcPr>
          <w:p w14:paraId="53B67FD5" w14:textId="77777777" w:rsidR="008965D6" w:rsidRPr="004B6F25" w:rsidRDefault="008965D6" w:rsidP="001D00BD">
            <w:pPr>
              <w:spacing w:line="300" w:lineRule="exact"/>
              <w:jc w:val="center"/>
              <w:rPr>
                <w:rFonts w:asciiTheme="majorBidi" w:hAnsiTheme="majorBidi" w:cstheme="majorBidi"/>
                <w:b/>
                <w:bCs/>
                <w:sz w:val="20"/>
                <w:szCs w:val="20"/>
              </w:rPr>
            </w:pPr>
            <w:r w:rsidRPr="004B6F25">
              <w:rPr>
                <w:rFonts w:asciiTheme="majorBidi" w:hAnsiTheme="majorBidi" w:cstheme="majorBidi"/>
                <w:b/>
                <w:bCs/>
                <w:sz w:val="20"/>
                <w:szCs w:val="20"/>
              </w:rPr>
              <w:t>Rt ventricle</w:t>
            </w:r>
          </w:p>
        </w:tc>
        <w:tc>
          <w:tcPr>
            <w:tcW w:w="2121" w:type="pct"/>
            <w:tcBorders>
              <w:top w:val="thinThickThinSmallGap" w:sz="24" w:space="0" w:color="auto"/>
              <w:left w:val="single" w:sz="6" w:space="0" w:color="auto"/>
              <w:bottom w:val="single" w:sz="24" w:space="0" w:color="auto"/>
              <w:right w:val="thinThickThinSmallGap" w:sz="24" w:space="0" w:color="auto"/>
            </w:tcBorders>
            <w:shd w:val="clear" w:color="auto" w:fill="BFBFBF"/>
            <w:hideMark/>
          </w:tcPr>
          <w:p w14:paraId="1B52E2C0" w14:textId="77777777" w:rsidR="008965D6" w:rsidRPr="004B6F25" w:rsidRDefault="008965D6" w:rsidP="001D00BD">
            <w:pPr>
              <w:spacing w:line="300" w:lineRule="exact"/>
              <w:jc w:val="center"/>
              <w:rPr>
                <w:rFonts w:asciiTheme="majorBidi" w:hAnsiTheme="majorBidi" w:cstheme="majorBidi"/>
                <w:b/>
                <w:bCs/>
                <w:sz w:val="20"/>
                <w:szCs w:val="20"/>
              </w:rPr>
            </w:pPr>
            <w:r w:rsidRPr="004B6F25">
              <w:rPr>
                <w:rFonts w:asciiTheme="majorBidi" w:hAnsiTheme="majorBidi" w:cstheme="majorBidi"/>
                <w:b/>
                <w:bCs/>
                <w:sz w:val="20"/>
                <w:szCs w:val="20"/>
              </w:rPr>
              <w:t>Lt ventricle</w:t>
            </w:r>
          </w:p>
        </w:tc>
      </w:tr>
      <w:tr w:rsidR="008965D6" w:rsidRPr="004B6F25" w14:paraId="28083CEA" w14:textId="77777777" w:rsidTr="001D00BD">
        <w:trPr>
          <w:trHeight w:val="2127"/>
        </w:trPr>
        <w:tc>
          <w:tcPr>
            <w:tcW w:w="544" w:type="pct"/>
            <w:tcBorders>
              <w:top w:val="single" w:sz="24" w:space="0" w:color="auto"/>
              <w:left w:val="thinThickThinSmallGap" w:sz="24" w:space="0" w:color="auto"/>
              <w:bottom w:val="single" w:sz="6" w:space="0" w:color="auto"/>
              <w:right w:val="single" w:sz="24" w:space="0" w:color="auto"/>
            </w:tcBorders>
            <w:shd w:val="clear" w:color="auto" w:fill="BFBFBF"/>
            <w:hideMark/>
          </w:tcPr>
          <w:p w14:paraId="671206D2" w14:textId="77777777" w:rsidR="008965D6" w:rsidRPr="004B6F25" w:rsidRDefault="008965D6" w:rsidP="001D00BD">
            <w:pPr>
              <w:spacing w:line="300" w:lineRule="exact"/>
              <w:ind w:left="144" w:hanging="144"/>
              <w:rPr>
                <w:rFonts w:asciiTheme="majorBidi" w:hAnsiTheme="majorBidi" w:cstheme="majorBidi"/>
                <w:b/>
                <w:bCs/>
                <w:sz w:val="20"/>
                <w:szCs w:val="20"/>
              </w:rPr>
            </w:pPr>
            <w:r w:rsidRPr="004B6F25">
              <w:rPr>
                <w:rFonts w:asciiTheme="majorBidi" w:hAnsiTheme="majorBidi" w:cstheme="majorBidi"/>
                <w:b/>
                <w:bCs/>
                <w:i/>
                <w:iCs/>
                <w:sz w:val="20"/>
                <w:szCs w:val="20"/>
              </w:rPr>
              <w:t>Exterior</w:t>
            </w:r>
          </w:p>
        </w:tc>
        <w:tc>
          <w:tcPr>
            <w:tcW w:w="2335" w:type="pct"/>
            <w:tcBorders>
              <w:top w:val="single" w:sz="24" w:space="0" w:color="auto"/>
              <w:left w:val="single" w:sz="24" w:space="0" w:color="auto"/>
              <w:bottom w:val="single" w:sz="6" w:space="0" w:color="auto"/>
              <w:right w:val="single" w:sz="6" w:space="0" w:color="auto"/>
            </w:tcBorders>
            <w:hideMark/>
          </w:tcPr>
          <w:p w14:paraId="399CA5E5" w14:textId="77777777" w:rsidR="008965D6" w:rsidRPr="004B6F25" w:rsidRDefault="008965D6">
            <w:pPr>
              <w:numPr>
                <w:ilvl w:val="0"/>
                <w:numId w:val="137"/>
              </w:numPr>
              <w:spacing w:line="300" w:lineRule="exact"/>
              <w:ind w:left="144" w:hanging="144"/>
              <w:jc w:val="both"/>
              <w:rPr>
                <w:rFonts w:asciiTheme="majorBidi" w:hAnsiTheme="majorBidi" w:cstheme="majorBidi"/>
                <w:sz w:val="20"/>
                <w:szCs w:val="20"/>
              </w:rPr>
            </w:pPr>
            <w:r w:rsidRPr="004B6F25">
              <w:rPr>
                <w:rFonts w:asciiTheme="majorBidi" w:hAnsiTheme="majorBidi" w:cstheme="majorBidi"/>
                <w:sz w:val="20"/>
                <w:szCs w:val="20"/>
              </w:rPr>
              <w:t>Has a thinner wall than Lt ventricle</w:t>
            </w:r>
          </w:p>
          <w:p w14:paraId="4995027B" w14:textId="77777777" w:rsidR="008965D6" w:rsidRPr="004B6F25" w:rsidRDefault="008965D6" w:rsidP="001D00BD">
            <w:pPr>
              <w:spacing w:line="300" w:lineRule="exact"/>
              <w:rPr>
                <w:rStyle w:val="Strong"/>
                <w:rFonts w:asciiTheme="majorBidi" w:hAnsiTheme="majorBidi" w:cstheme="majorBidi"/>
                <w:color w:val="auto"/>
                <w:sz w:val="20"/>
                <w:szCs w:val="20"/>
              </w:rPr>
            </w:pPr>
            <w:r w:rsidRPr="004B6F25">
              <w:rPr>
                <w:rStyle w:val="Strong"/>
                <w:rFonts w:asciiTheme="majorBidi" w:hAnsiTheme="majorBidi" w:cstheme="majorBidi"/>
                <w:color w:val="auto"/>
                <w:sz w:val="20"/>
                <w:szCs w:val="20"/>
              </w:rPr>
              <w:t>Walls</w:t>
            </w:r>
          </w:p>
          <w:p w14:paraId="748CFCAD" w14:textId="77777777" w:rsidR="008965D6" w:rsidRPr="004B6F25" w:rsidRDefault="008965D6">
            <w:pPr>
              <w:numPr>
                <w:ilvl w:val="0"/>
                <w:numId w:val="117"/>
              </w:numPr>
              <w:spacing w:line="300" w:lineRule="exact"/>
              <w:ind w:left="288" w:hanging="144"/>
              <w:jc w:val="both"/>
              <w:rPr>
                <w:rFonts w:asciiTheme="majorBidi" w:hAnsiTheme="majorBidi" w:cstheme="majorBidi"/>
                <w:sz w:val="20"/>
                <w:szCs w:val="20"/>
              </w:rPr>
            </w:pPr>
            <w:r w:rsidRPr="004B6F25">
              <w:rPr>
                <w:rStyle w:val="QuoteChar"/>
                <w:rFonts w:asciiTheme="majorBidi" w:eastAsiaTheme="minorHAnsi" w:hAnsiTheme="majorBidi" w:cstheme="majorBidi"/>
                <w:b/>
                <w:bCs/>
                <w:color w:val="auto"/>
                <w:sz w:val="20"/>
                <w:szCs w:val="20"/>
              </w:rPr>
              <w:t>Ant (sternocostal):</w:t>
            </w:r>
            <w:r w:rsidRPr="004B6F25">
              <w:rPr>
                <w:rFonts w:asciiTheme="majorBidi" w:hAnsiTheme="majorBidi" w:cstheme="majorBidi"/>
                <w:sz w:val="20"/>
                <w:szCs w:val="20"/>
              </w:rPr>
              <w:t xml:space="preserve"> related to pericardium, Lt lung &amp; pleura &amp; thoracic wall</w:t>
            </w:r>
          </w:p>
          <w:p w14:paraId="5FC66A70" w14:textId="77777777" w:rsidR="008965D6" w:rsidRPr="004B6F25" w:rsidRDefault="008965D6">
            <w:pPr>
              <w:numPr>
                <w:ilvl w:val="0"/>
                <w:numId w:val="117"/>
              </w:numPr>
              <w:spacing w:line="300" w:lineRule="exact"/>
              <w:ind w:left="288" w:hanging="144"/>
              <w:jc w:val="both"/>
              <w:rPr>
                <w:rFonts w:asciiTheme="majorBidi" w:hAnsiTheme="majorBidi" w:cstheme="majorBidi"/>
                <w:sz w:val="20"/>
                <w:szCs w:val="20"/>
              </w:rPr>
            </w:pPr>
            <w:r w:rsidRPr="004B6F25">
              <w:rPr>
                <w:rStyle w:val="QuoteChar"/>
                <w:rFonts w:asciiTheme="majorBidi" w:eastAsiaTheme="minorHAnsi" w:hAnsiTheme="majorBidi" w:cstheme="majorBidi"/>
                <w:b/>
                <w:bCs/>
                <w:color w:val="auto"/>
                <w:sz w:val="20"/>
                <w:szCs w:val="20"/>
              </w:rPr>
              <w:t>Inf (diaphragmatic):</w:t>
            </w:r>
            <w:r w:rsidRPr="004B6F25">
              <w:rPr>
                <w:rFonts w:asciiTheme="majorBidi" w:hAnsiTheme="majorBidi" w:cstheme="majorBidi"/>
                <w:sz w:val="20"/>
                <w:szCs w:val="20"/>
              </w:rPr>
              <w:t xml:space="preserve"> related to diaphragm</w:t>
            </w:r>
          </w:p>
          <w:p w14:paraId="59EE329D" w14:textId="77777777" w:rsidR="008965D6" w:rsidRPr="004B6F25" w:rsidRDefault="008965D6">
            <w:pPr>
              <w:numPr>
                <w:ilvl w:val="0"/>
                <w:numId w:val="117"/>
              </w:numPr>
              <w:spacing w:line="300" w:lineRule="exact"/>
              <w:ind w:left="288" w:hanging="144"/>
              <w:jc w:val="both"/>
              <w:rPr>
                <w:rFonts w:asciiTheme="majorBidi" w:hAnsiTheme="majorBidi" w:cstheme="majorBidi"/>
                <w:sz w:val="20"/>
                <w:szCs w:val="20"/>
              </w:rPr>
            </w:pPr>
            <w:r w:rsidRPr="004B6F25">
              <w:rPr>
                <w:rStyle w:val="QuoteChar"/>
                <w:rFonts w:asciiTheme="majorBidi" w:eastAsiaTheme="minorHAnsi" w:hAnsiTheme="majorBidi" w:cstheme="majorBidi"/>
                <w:b/>
                <w:bCs/>
                <w:color w:val="auto"/>
                <w:sz w:val="20"/>
                <w:szCs w:val="20"/>
              </w:rPr>
              <w:t>Lt (septal):</w:t>
            </w:r>
            <w:r w:rsidRPr="004B6F25">
              <w:rPr>
                <w:rFonts w:asciiTheme="majorBidi" w:hAnsiTheme="majorBidi" w:cstheme="majorBidi"/>
                <w:sz w:val="20"/>
                <w:szCs w:val="20"/>
              </w:rPr>
              <w:t xml:space="preserve"> the septum is convex towards its cavity (the Rt ventricle is semilunar in cross section) </w:t>
            </w:r>
          </w:p>
        </w:tc>
        <w:tc>
          <w:tcPr>
            <w:tcW w:w="2121" w:type="pct"/>
            <w:tcBorders>
              <w:top w:val="single" w:sz="24" w:space="0" w:color="auto"/>
              <w:left w:val="single" w:sz="6" w:space="0" w:color="auto"/>
              <w:bottom w:val="single" w:sz="6" w:space="0" w:color="auto"/>
              <w:right w:val="thinThickThinSmallGap" w:sz="24" w:space="0" w:color="auto"/>
            </w:tcBorders>
            <w:hideMark/>
          </w:tcPr>
          <w:p w14:paraId="22188867" w14:textId="77777777" w:rsidR="008965D6" w:rsidRPr="004B6F25" w:rsidRDefault="008965D6">
            <w:pPr>
              <w:numPr>
                <w:ilvl w:val="0"/>
                <w:numId w:val="137"/>
              </w:numPr>
              <w:spacing w:line="300" w:lineRule="exact"/>
              <w:ind w:left="144" w:hanging="144"/>
              <w:jc w:val="both"/>
              <w:rPr>
                <w:rFonts w:asciiTheme="majorBidi" w:hAnsiTheme="majorBidi" w:cstheme="majorBidi"/>
                <w:sz w:val="20"/>
                <w:szCs w:val="20"/>
              </w:rPr>
            </w:pPr>
            <w:r w:rsidRPr="004B6F25">
              <w:rPr>
                <w:rFonts w:asciiTheme="majorBidi" w:hAnsiTheme="majorBidi" w:cstheme="majorBidi"/>
                <w:sz w:val="20"/>
                <w:szCs w:val="20"/>
              </w:rPr>
              <w:t>Its wall is thicker (3 times as Rt ventricle)</w:t>
            </w:r>
          </w:p>
          <w:p w14:paraId="2235A951" w14:textId="77777777" w:rsidR="008965D6" w:rsidRPr="004B6F25" w:rsidRDefault="008965D6">
            <w:pPr>
              <w:numPr>
                <w:ilvl w:val="0"/>
                <w:numId w:val="137"/>
              </w:numPr>
              <w:spacing w:line="300" w:lineRule="exact"/>
              <w:ind w:left="144" w:hanging="144"/>
              <w:jc w:val="both"/>
              <w:rPr>
                <w:rFonts w:asciiTheme="majorBidi" w:hAnsiTheme="majorBidi" w:cstheme="majorBidi"/>
                <w:sz w:val="20"/>
                <w:szCs w:val="20"/>
              </w:rPr>
            </w:pPr>
            <w:r w:rsidRPr="004B6F25">
              <w:rPr>
                <w:rFonts w:asciiTheme="majorBidi" w:hAnsiTheme="majorBidi" w:cstheme="majorBidi"/>
                <w:sz w:val="20"/>
                <w:szCs w:val="20"/>
              </w:rPr>
              <w:t>Forms the apex</w:t>
            </w:r>
          </w:p>
          <w:p w14:paraId="7FAD505A" w14:textId="77777777" w:rsidR="008965D6" w:rsidRPr="004B6F25" w:rsidRDefault="008965D6" w:rsidP="001D00BD">
            <w:pPr>
              <w:spacing w:line="300" w:lineRule="exact"/>
              <w:rPr>
                <w:rStyle w:val="Strong"/>
                <w:rFonts w:asciiTheme="majorBidi" w:hAnsiTheme="majorBidi" w:cstheme="majorBidi"/>
                <w:color w:val="auto"/>
                <w:sz w:val="20"/>
                <w:szCs w:val="20"/>
              </w:rPr>
            </w:pPr>
            <w:r w:rsidRPr="004B6F25">
              <w:rPr>
                <w:rStyle w:val="Strong"/>
                <w:rFonts w:asciiTheme="majorBidi" w:hAnsiTheme="majorBidi" w:cstheme="majorBidi"/>
                <w:color w:val="auto"/>
                <w:sz w:val="20"/>
                <w:szCs w:val="20"/>
              </w:rPr>
              <w:t>Walls</w:t>
            </w:r>
          </w:p>
          <w:p w14:paraId="36F09B49" w14:textId="77777777" w:rsidR="008965D6" w:rsidRPr="004B6F25" w:rsidRDefault="008965D6">
            <w:pPr>
              <w:numPr>
                <w:ilvl w:val="0"/>
                <w:numId w:val="118"/>
              </w:numPr>
              <w:spacing w:line="300" w:lineRule="exact"/>
              <w:ind w:left="288" w:hanging="144"/>
              <w:jc w:val="both"/>
              <w:rPr>
                <w:rFonts w:asciiTheme="majorBidi" w:hAnsiTheme="majorBidi" w:cstheme="majorBidi"/>
                <w:sz w:val="20"/>
                <w:szCs w:val="20"/>
              </w:rPr>
            </w:pPr>
            <w:r w:rsidRPr="004B6F25">
              <w:rPr>
                <w:rStyle w:val="QuoteChar"/>
                <w:rFonts w:asciiTheme="majorBidi" w:eastAsiaTheme="minorHAnsi" w:hAnsiTheme="majorBidi" w:cstheme="majorBidi"/>
                <w:b/>
                <w:bCs/>
                <w:color w:val="auto"/>
                <w:sz w:val="20"/>
                <w:szCs w:val="20"/>
              </w:rPr>
              <w:t>Ant (sternocostal):</w:t>
            </w:r>
            <w:r w:rsidRPr="004B6F25">
              <w:rPr>
                <w:rFonts w:asciiTheme="majorBidi" w:hAnsiTheme="majorBidi" w:cstheme="majorBidi"/>
                <w:sz w:val="20"/>
                <w:szCs w:val="20"/>
              </w:rPr>
              <w:t xml:space="preserve"> related to pericardium, Lt lung &amp; pleura, Lt phrenic N &amp; thoracic wall</w:t>
            </w:r>
          </w:p>
          <w:p w14:paraId="47820C79" w14:textId="77777777" w:rsidR="008965D6" w:rsidRPr="004B6F25" w:rsidRDefault="008965D6">
            <w:pPr>
              <w:numPr>
                <w:ilvl w:val="0"/>
                <w:numId w:val="118"/>
              </w:numPr>
              <w:spacing w:line="300" w:lineRule="exact"/>
              <w:ind w:left="288" w:hanging="144"/>
              <w:jc w:val="both"/>
              <w:rPr>
                <w:rFonts w:asciiTheme="majorBidi" w:hAnsiTheme="majorBidi" w:cstheme="majorBidi"/>
                <w:sz w:val="20"/>
                <w:szCs w:val="20"/>
              </w:rPr>
            </w:pPr>
            <w:r w:rsidRPr="004B6F25">
              <w:rPr>
                <w:rStyle w:val="QuoteChar"/>
                <w:rFonts w:asciiTheme="majorBidi" w:eastAsiaTheme="minorHAnsi" w:hAnsiTheme="majorBidi" w:cstheme="majorBidi"/>
                <w:b/>
                <w:bCs/>
                <w:color w:val="auto"/>
                <w:sz w:val="20"/>
                <w:szCs w:val="20"/>
              </w:rPr>
              <w:t>Inf (diaphragmatic) wall:</w:t>
            </w:r>
            <w:r w:rsidRPr="004B6F25">
              <w:rPr>
                <w:rFonts w:asciiTheme="majorBidi" w:hAnsiTheme="majorBidi" w:cstheme="majorBidi"/>
                <w:sz w:val="20"/>
                <w:szCs w:val="20"/>
              </w:rPr>
              <w:t xml:space="preserve"> related to diaphragm</w:t>
            </w:r>
          </w:p>
          <w:p w14:paraId="63254656" w14:textId="77777777" w:rsidR="008965D6" w:rsidRPr="004B6F25" w:rsidRDefault="008965D6">
            <w:pPr>
              <w:numPr>
                <w:ilvl w:val="0"/>
                <w:numId w:val="118"/>
              </w:numPr>
              <w:spacing w:line="300" w:lineRule="exact"/>
              <w:ind w:left="288" w:hanging="144"/>
              <w:jc w:val="both"/>
              <w:rPr>
                <w:rFonts w:asciiTheme="majorBidi" w:hAnsiTheme="majorBidi" w:cstheme="majorBidi"/>
                <w:sz w:val="20"/>
                <w:szCs w:val="20"/>
              </w:rPr>
            </w:pPr>
            <w:r w:rsidRPr="004B6F25">
              <w:rPr>
                <w:rStyle w:val="QuoteChar"/>
                <w:rFonts w:asciiTheme="majorBidi" w:eastAsiaTheme="minorHAnsi" w:hAnsiTheme="majorBidi" w:cstheme="majorBidi"/>
                <w:b/>
                <w:bCs/>
                <w:color w:val="auto"/>
                <w:sz w:val="20"/>
                <w:szCs w:val="20"/>
              </w:rPr>
              <w:t>Rt (septal) wall:</w:t>
            </w:r>
            <w:r w:rsidRPr="004B6F25">
              <w:rPr>
                <w:rFonts w:asciiTheme="majorBidi" w:hAnsiTheme="majorBidi" w:cstheme="majorBidi"/>
                <w:sz w:val="20"/>
                <w:szCs w:val="20"/>
              </w:rPr>
              <w:t xml:space="preserve"> the septum is concave towards its cavity (the Lt ventricle is circular in cross section) </w:t>
            </w:r>
          </w:p>
        </w:tc>
      </w:tr>
      <w:tr w:rsidR="008965D6" w:rsidRPr="004B6F25" w14:paraId="26FD27AA" w14:textId="77777777" w:rsidTr="001D00BD">
        <w:tc>
          <w:tcPr>
            <w:tcW w:w="544" w:type="pct"/>
            <w:tcBorders>
              <w:top w:val="nil"/>
              <w:left w:val="thinThickThinSmallGap" w:sz="24" w:space="0" w:color="auto"/>
              <w:bottom w:val="nil"/>
              <w:right w:val="single" w:sz="24" w:space="0" w:color="auto"/>
            </w:tcBorders>
            <w:shd w:val="clear" w:color="auto" w:fill="BFBFBF"/>
            <w:hideMark/>
          </w:tcPr>
          <w:p w14:paraId="5F15B785" w14:textId="77777777" w:rsidR="008965D6" w:rsidRPr="004B6F25" w:rsidRDefault="008965D6" w:rsidP="001D00BD">
            <w:pPr>
              <w:spacing w:line="300" w:lineRule="exact"/>
              <w:rPr>
                <w:rFonts w:asciiTheme="majorBidi" w:hAnsiTheme="majorBidi" w:cstheme="majorBidi"/>
                <w:b/>
                <w:bCs/>
                <w:i/>
                <w:iCs/>
                <w:sz w:val="20"/>
                <w:szCs w:val="20"/>
              </w:rPr>
            </w:pPr>
            <w:r w:rsidRPr="004B6F25">
              <w:rPr>
                <w:rFonts w:asciiTheme="majorBidi" w:hAnsiTheme="majorBidi" w:cstheme="majorBidi"/>
                <w:b/>
                <w:bCs/>
                <w:i/>
                <w:iCs/>
                <w:sz w:val="20"/>
                <w:szCs w:val="20"/>
              </w:rPr>
              <w:t>Interior</w:t>
            </w:r>
          </w:p>
        </w:tc>
        <w:tc>
          <w:tcPr>
            <w:tcW w:w="2335" w:type="pct"/>
            <w:tcBorders>
              <w:top w:val="nil"/>
              <w:left w:val="single" w:sz="24" w:space="0" w:color="auto"/>
              <w:bottom w:val="nil"/>
              <w:right w:val="single" w:sz="6" w:space="0" w:color="auto"/>
            </w:tcBorders>
            <w:hideMark/>
          </w:tcPr>
          <w:p w14:paraId="5F2E5357" w14:textId="77777777" w:rsidR="008965D6" w:rsidRPr="004B6F25" w:rsidRDefault="008965D6" w:rsidP="001D00BD">
            <w:pPr>
              <w:spacing w:line="300" w:lineRule="exact"/>
              <w:ind w:left="144" w:hanging="144"/>
              <w:rPr>
                <w:rFonts w:asciiTheme="majorBidi" w:hAnsiTheme="majorBidi" w:cstheme="majorBidi"/>
                <w:sz w:val="20"/>
                <w:szCs w:val="20"/>
              </w:rPr>
            </w:pPr>
            <w:r w:rsidRPr="004B6F25">
              <w:rPr>
                <w:rStyle w:val="Strong"/>
                <w:rFonts w:asciiTheme="majorBidi" w:hAnsiTheme="majorBidi" w:cstheme="majorBidi"/>
                <w:color w:val="auto"/>
                <w:sz w:val="20"/>
                <w:szCs w:val="20"/>
              </w:rPr>
              <w:t>Upper part (infundibulum):</w:t>
            </w:r>
            <w:r w:rsidRPr="004B6F25">
              <w:rPr>
                <w:rFonts w:asciiTheme="majorBidi" w:hAnsiTheme="majorBidi" w:cstheme="majorBidi"/>
                <w:sz w:val="20"/>
                <w:szCs w:val="20"/>
              </w:rPr>
              <w:t>smooth, it supports pulmonary cusps in diastole</w:t>
            </w:r>
          </w:p>
        </w:tc>
        <w:tc>
          <w:tcPr>
            <w:tcW w:w="2121" w:type="pct"/>
            <w:tcBorders>
              <w:top w:val="nil"/>
              <w:left w:val="single" w:sz="6" w:space="0" w:color="auto"/>
              <w:bottom w:val="nil"/>
              <w:right w:val="thinThickThinSmallGap" w:sz="24" w:space="0" w:color="auto"/>
            </w:tcBorders>
            <w:hideMark/>
          </w:tcPr>
          <w:p w14:paraId="0F400B46" w14:textId="77777777" w:rsidR="008965D6" w:rsidRPr="004B6F25" w:rsidRDefault="008965D6" w:rsidP="001D00BD">
            <w:pPr>
              <w:spacing w:line="300" w:lineRule="exact"/>
              <w:ind w:left="144" w:hanging="144"/>
              <w:rPr>
                <w:rFonts w:asciiTheme="majorBidi" w:hAnsiTheme="majorBidi" w:cstheme="majorBidi"/>
                <w:sz w:val="20"/>
                <w:szCs w:val="20"/>
              </w:rPr>
            </w:pPr>
            <w:r w:rsidRPr="004B6F25">
              <w:rPr>
                <w:rStyle w:val="Strong"/>
                <w:rFonts w:asciiTheme="majorBidi" w:hAnsiTheme="majorBidi" w:cstheme="majorBidi"/>
                <w:color w:val="auto"/>
                <w:sz w:val="20"/>
                <w:szCs w:val="20"/>
              </w:rPr>
              <w:t>Upper part (aortic vestibule):</w:t>
            </w:r>
            <w:r w:rsidRPr="004B6F25">
              <w:rPr>
                <w:rFonts w:asciiTheme="majorBidi" w:hAnsiTheme="majorBidi" w:cstheme="majorBidi"/>
                <w:sz w:val="20"/>
                <w:szCs w:val="20"/>
              </w:rPr>
              <w:t xml:space="preserve"> smooth, it allows closure of aortic valve in diastole</w:t>
            </w:r>
          </w:p>
        </w:tc>
      </w:tr>
      <w:tr w:rsidR="008965D6" w:rsidRPr="004B6F25" w14:paraId="67137CAF" w14:textId="77777777" w:rsidTr="001D00BD">
        <w:tc>
          <w:tcPr>
            <w:tcW w:w="544" w:type="pct"/>
            <w:tcBorders>
              <w:top w:val="nil"/>
              <w:left w:val="thinThickThinSmallGap" w:sz="24" w:space="0" w:color="auto"/>
              <w:bottom w:val="single" w:sz="6" w:space="0" w:color="auto"/>
              <w:right w:val="single" w:sz="24" w:space="0" w:color="auto"/>
            </w:tcBorders>
            <w:shd w:val="clear" w:color="auto" w:fill="BFBFBF"/>
          </w:tcPr>
          <w:p w14:paraId="58E7772E" w14:textId="77777777" w:rsidR="008965D6" w:rsidRPr="004B6F25" w:rsidRDefault="008965D6" w:rsidP="001D00BD">
            <w:pPr>
              <w:spacing w:line="300" w:lineRule="exact"/>
              <w:rPr>
                <w:rFonts w:asciiTheme="majorBidi" w:hAnsiTheme="majorBidi" w:cstheme="majorBidi"/>
                <w:b/>
                <w:bCs/>
                <w:i/>
                <w:iCs/>
                <w:sz w:val="20"/>
                <w:szCs w:val="20"/>
              </w:rPr>
            </w:pPr>
          </w:p>
        </w:tc>
        <w:tc>
          <w:tcPr>
            <w:tcW w:w="2335" w:type="pct"/>
            <w:tcBorders>
              <w:top w:val="nil"/>
              <w:left w:val="single" w:sz="24" w:space="0" w:color="auto"/>
              <w:bottom w:val="single" w:sz="6" w:space="0" w:color="auto"/>
              <w:right w:val="single" w:sz="6" w:space="0" w:color="auto"/>
            </w:tcBorders>
            <w:hideMark/>
          </w:tcPr>
          <w:p w14:paraId="42D3F20F" w14:textId="77777777" w:rsidR="008965D6" w:rsidRPr="004B6F25" w:rsidRDefault="008965D6" w:rsidP="001D00BD">
            <w:pPr>
              <w:spacing w:line="300" w:lineRule="exact"/>
              <w:rPr>
                <w:rFonts w:asciiTheme="majorBidi" w:hAnsiTheme="majorBidi" w:cstheme="majorBidi"/>
                <w:sz w:val="20"/>
                <w:szCs w:val="20"/>
              </w:rPr>
            </w:pPr>
            <w:r w:rsidRPr="004B6F25">
              <w:rPr>
                <w:rStyle w:val="Strong"/>
                <w:rFonts w:asciiTheme="majorBidi" w:hAnsiTheme="majorBidi" w:cstheme="majorBidi"/>
                <w:color w:val="auto"/>
                <w:sz w:val="20"/>
                <w:szCs w:val="20"/>
              </w:rPr>
              <w:t>Lower part:</w:t>
            </w:r>
            <w:r w:rsidRPr="004B6F25">
              <w:rPr>
                <w:rFonts w:asciiTheme="majorBidi" w:hAnsiTheme="majorBidi" w:cstheme="majorBidi"/>
                <w:sz w:val="20"/>
                <w:szCs w:val="20"/>
              </w:rPr>
              <w:t xml:space="preserve"> rough, due to:</w:t>
            </w:r>
          </w:p>
          <w:p w14:paraId="57F9F4D3" w14:textId="77777777" w:rsidR="008965D6" w:rsidRPr="004B6F25" w:rsidRDefault="008965D6">
            <w:pPr>
              <w:numPr>
                <w:ilvl w:val="0"/>
                <w:numId w:val="119"/>
              </w:numPr>
              <w:spacing w:line="300" w:lineRule="exact"/>
              <w:ind w:left="288" w:hanging="144"/>
              <w:jc w:val="both"/>
              <w:rPr>
                <w:rFonts w:asciiTheme="majorBidi" w:hAnsiTheme="majorBidi" w:cstheme="majorBidi"/>
                <w:sz w:val="20"/>
                <w:szCs w:val="20"/>
              </w:rPr>
            </w:pPr>
            <w:bookmarkStart w:id="1" w:name="_Hlk117553894"/>
            <w:r w:rsidRPr="004B6F25">
              <w:rPr>
                <w:rStyle w:val="Strong"/>
                <w:rFonts w:asciiTheme="majorBidi" w:hAnsiTheme="majorBidi" w:cstheme="majorBidi"/>
                <w:color w:val="auto"/>
                <w:sz w:val="20"/>
                <w:szCs w:val="20"/>
              </w:rPr>
              <w:t>Trabeculae carnae</w:t>
            </w:r>
            <w:bookmarkEnd w:id="1"/>
            <w:r w:rsidRPr="004B6F25">
              <w:rPr>
                <w:rStyle w:val="Strong"/>
                <w:rFonts w:asciiTheme="majorBidi" w:hAnsiTheme="majorBidi" w:cstheme="majorBidi"/>
                <w:color w:val="auto"/>
                <w:sz w:val="20"/>
                <w:szCs w:val="20"/>
              </w:rPr>
              <w:t>:</w:t>
            </w:r>
            <w:r w:rsidRPr="004B6F25">
              <w:rPr>
                <w:rFonts w:asciiTheme="majorBidi" w:hAnsiTheme="majorBidi" w:cstheme="majorBidi"/>
                <w:sz w:val="20"/>
                <w:szCs w:val="20"/>
              </w:rPr>
              <w:t xml:space="preserve"> muscular ridges</w:t>
            </w:r>
          </w:p>
          <w:p w14:paraId="2B323884" w14:textId="77777777" w:rsidR="008965D6" w:rsidRPr="004B6F25" w:rsidRDefault="008965D6">
            <w:pPr>
              <w:numPr>
                <w:ilvl w:val="0"/>
                <w:numId w:val="119"/>
              </w:numPr>
              <w:spacing w:line="300" w:lineRule="exact"/>
              <w:ind w:left="288" w:hanging="144"/>
              <w:jc w:val="both"/>
              <w:rPr>
                <w:rStyle w:val="Strong"/>
                <w:rFonts w:asciiTheme="majorBidi" w:hAnsiTheme="majorBidi" w:cstheme="majorBidi"/>
                <w:color w:val="auto"/>
                <w:sz w:val="20"/>
                <w:szCs w:val="20"/>
              </w:rPr>
            </w:pPr>
            <w:bookmarkStart w:id="2" w:name="_Hlk117553903"/>
            <w:r w:rsidRPr="004B6F25">
              <w:rPr>
                <w:rStyle w:val="Strong"/>
                <w:rFonts w:asciiTheme="majorBidi" w:hAnsiTheme="majorBidi" w:cstheme="majorBidi"/>
                <w:color w:val="auto"/>
                <w:sz w:val="20"/>
                <w:szCs w:val="20"/>
              </w:rPr>
              <w:t>Papillary muscles</w:t>
            </w:r>
            <w:bookmarkEnd w:id="2"/>
            <w:r w:rsidRPr="004B6F25">
              <w:rPr>
                <w:rStyle w:val="Strong"/>
                <w:rFonts w:asciiTheme="majorBidi" w:hAnsiTheme="majorBidi" w:cstheme="majorBidi"/>
                <w:color w:val="auto"/>
                <w:sz w:val="20"/>
                <w:szCs w:val="20"/>
              </w:rPr>
              <w:t>:</w:t>
            </w:r>
          </w:p>
          <w:p w14:paraId="40AEEF14" w14:textId="77777777" w:rsidR="008965D6" w:rsidRPr="004B6F25" w:rsidRDefault="008965D6">
            <w:pPr>
              <w:numPr>
                <w:ilvl w:val="0"/>
                <w:numId w:val="120"/>
              </w:numPr>
              <w:spacing w:line="300" w:lineRule="exact"/>
              <w:ind w:left="432" w:hanging="144"/>
              <w:jc w:val="both"/>
              <w:rPr>
                <w:rFonts w:asciiTheme="majorBidi" w:hAnsiTheme="majorBidi" w:cstheme="majorBidi"/>
                <w:sz w:val="20"/>
                <w:szCs w:val="20"/>
              </w:rPr>
            </w:pPr>
            <w:r w:rsidRPr="004B6F25">
              <w:rPr>
                <w:rFonts w:asciiTheme="majorBidi" w:hAnsiTheme="majorBidi" w:cstheme="majorBidi"/>
                <w:sz w:val="20"/>
                <w:szCs w:val="20"/>
              </w:rPr>
              <w:t>3; ant, post (inf) &amp; septal (according to attachment to ventricular walls)</w:t>
            </w:r>
          </w:p>
          <w:p w14:paraId="1216A4EA" w14:textId="77777777" w:rsidR="008965D6" w:rsidRPr="004B6F25" w:rsidRDefault="008965D6">
            <w:pPr>
              <w:numPr>
                <w:ilvl w:val="0"/>
                <w:numId w:val="120"/>
              </w:numPr>
              <w:spacing w:line="300" w:lineRule="exact"/>
              <w:ind w:left="432" w:hanging="144"/>
              <w:jc w:val="both"/>
              <w:rPr>
                <w:rFonts w:asciiTheme="majorBidi" w:hAnsiTheme="majorBidi" w:cstheme="majorBidi"/>
                <w:sz w:val="20"/>
                <w:szCs w:val="20"/>
              </w:rPr>
            </w:pPr>
            <w:r w:rsidRPr="004B6F25">
              <w:rPr>
                <w:rFonts w:asciiTheme="majorBidi" w:hAnsiTheme="majorBidi" w:cstheme="majorBidi"/>
                <w:sz w:val="20"/>
                <w:szCs w:val="20"/>
              </w:rPr>
              <w:t xml:space="preserve">Each is attached to 2 adjacent cusps of tricuspid valve by </w:t>
            </w:r>
            <w:r w:rsidRPr="004B6F25">
              <w:rPr>
                <w:rStyle w:val="Strong"/>
                <w:rFonts w:asciiTheme="majorBidi" w:hAnsiTheme="majorBidi" w:cstheme="majorBidi"/>
                <w:color w:val="auto"/>
                <w:sz w:val="20"/>
                <w:szCs w:val="20"/>
              </w:rPr>
              <w:t>chorda tendinae</w:t>
            </w:r>
            <w:r w:rsidRPr="004B6F25">
              <w:rPr>
                <w:rFonts w:asciiTheme="majorBidi" w:hAnsiTheme="majorBidi" w:cstheme="majorBidi"/>
                <w:sz w:val="20"/>
                <w:szCs w:val="20"/>
              </w:rPr>
              <w:t xml:space="preserve"> (on its ventricular surface)</w:t>
            </w:r>
          </w:p>
          <w:p w14:paraId="09C165E6" w14:textId="77777777" w:rsidR="008965D6" w:rsidRPr="004B6F25" w:rsidRDefault="008965D6">
            <w:pPr>
              <w:numPr>
                <w:ilvl w:val="0"/>
                <w:numId w:val="119"/>
              </w:numPr>
              <w:spacing w:line="300" w:lineRule="exact"/>
              <w:ind w:left="288" w:hanging="144"/>
              <w:jc w:val="both"/>
              <w:rPr>
                <w:rFonts w:asciiTheme="majorBidi" w:hAnsiTheme="majorBidi" w:cstheme="majorBidi"/>
                <w:sz w:val="20"/>
                <w:szCs w:val="20"/>
              </w:rPr>
            </w:pPr>
            <w:bookmarkStart w:id="3" w:name="_Hlk117553918"/>
            <w:r w:rsidRPr="004B6F25">
              <w:rPr>
                <w:rStyle w:val="Strong"/>
                <w:rFonts w:asciiTheme="majorBidi" w:hAnsiTheme="majorBidi" w:cstheme="majorBidi"/>
                <w:color w:val="auto"/>
                <w:sz w:val="20"/>
                <w:szCs w:val="20"/>
              </w:rPr>
              <w:t>Septomarginal trabeculae (moderator band)</w:t>
            </w:r>
            <w:bookmarkEnd w:id="3"/>
            <w:r w:rsidRPr="004B6F25">
              <w:rPr>
                <w:rStyle w:val="Strong"/>
                <w:rFonts w:asciiTheme="majorBidi" w:hAnsiTheme="majorBidi" w:cstheme="majorBidi"/>
                <w:color w:val="auto"/>
                <w:sz w:val="20"/>
                <w:szCs w:val="20"/>
              </w:rPr>
              <w:t>:</w:t>
            </w:r>
            <w:r w:rsidRPr="004B6F25">
              <w:rPr>
                <w:rFonts w:asciiTheme="majorBidi" w:hAnsiTheme="majorBidi" w:cstheme="majorBidi"/>
                <w:sz w:val="20"/>
                <w:szCs w:val="20"/>
              </w:rPr>
              <w:t xml:space="preserve"> extends from septal wall to ant wall (ant papillary M)</w:t>
            </w:r>
          </w:p>
        </w:tc>
        <w:tc>
          <w:tcPr>
            <w:tcW w:w="2121" w:type="pct"/>
            <w:tcBorders>
              <w:top w:val="nil"/>
              <w:left w:val="single" w:sz="6" w:space="0" w:color="auto"/>
              <w:bottom w:val="single" w:sz="6" w:space="0" w:color="auto"/>
              <w:right w:val="thinThickThinSmallGap" w:sz="24" w:space="0" w:color="auto"/>
            </w:tcBorders>
            <w:hideMark/>
          </w:tcPr>
          <w:p w14:paraId="5B6EE791" w14:textId="77777777" w:rsidR="008965D6" w:rsidRPr="004B6F25" w:rsidRDefault="008965D6" w:rsidP="001D00BD">
            <w:pPr>
              <w:spacing w:line="300" w:lineRule="exact"/>
              <w:rPr>
                <w:rFonts w:asciiTheme="majorBidi" w:hAnsiTheme="majorBidi" w:cstheme="majorBidi"/>
                <w:sz w:val="20"/>
                <w:szCs w:val="20"/>
              </w:rPr>
            </w:pPr>
            <w:r w:rsidRPr="004B6F25">
              <w:rPr>
                <w:rStyle w:val="Strong"/>
                <w:rFonts w:asciiTheme="majorBidi" w:hAnsiTheme="majorBidi" w:cstheme="majorBidi"/>
                <w:color w:val="auto"/>
                <w:sz w:val="20"/>
                <w:szCs w:val="20"/>
              </w:rPr>
              <w:t>Lower part:</w:t>
            </w:r>
            <w:r w:rsidRPr="004B6F25">
              <w:rPr>
                <w:rFonts w:asciiTheme="majorBidi" w:hAnsiTheme="majorBidi" w:cstheme="majorBidi"/>
                <w:sz w:val="20"/>
                <w:szCs w:val="20"/>
              </w:rPr>
              <w:t xml:space="preserve"> rough, due to:</w:t>
            </w:r>
          </w:p>
          <w:p w14:paraId="48B69CA9" w14:textId="77777777" w:rsidR="008965D6" w:rsidRPr="004B6F25" w:rsidRDefault="008965D6">
            <w:pPr>
              <w:numPr>
                <w:ilvl w:val="0"/>
                <w:numId w:val="121"/>
              </w:numPr>
              <w:spacing w:line="300" w:lineRule="exact"/>
              <w:ind w:left="288" w:hanging="144"/>
              <w:jc w:val="both"/>
              <w:rPr>
                <w:rFonts w:asciiTheme="majorBidi" w:hAnsiTheme="majorBidi" w:cstheme="majorBidi"/>
                <w:sz w:val="20"/>
                <w:szCs w:val="20"/>
              </w:rPr>
            </w:pPr>
            <w:r w:rsidRPr="004B6F25">
              <w:rPr>
                <w:rStyle w:val="Strong"/>
                <w:rFonts w:asciiTheme="majorBidi" w:hAnsiTheme="majorBidi" w:cstheme="majorBidi"/>
                <w:color w:val="auto"/>
                <w:sz w:val="20"/>
                <w:szCs w:val="20"/>
              </w:rPr>
              <w:t>Trabeculae carnae:</w:t>
            </w:r>
            <w:r w:rsidRPr="004B6F25">
              <w:rPr>
                <w:rFonts w:asciiTheme="majorBidi" w:hAnsiTheme="majorBidi" w:cstheme="majorBidi"/>
                <w:sz w:val="20"/>
                <w:szCs w:val="20"/>
              </w:rPr>
              <w:t xml:space="preserve"> more than Rt ventricle</w:t>
            </w:r>
          </w:p>
          <w:p w14:paraId="20A4EA52" w14:textId="77777777" w:rsidR="008965D6" w:rsidRPr="004B6F25" w:rsidRDefault="008965D6">
            <w:pPr>
              <w:numPr>
                <w:ilvl w:val="0"/>
                <w:numId w:val="121"/>
              </w:numPr>
              <w:spacing w:line="300" w:lineRule="exact"/>
              <w:ind w:left="288" w:hanging="144"/>
              <w:jc w:val="both"/>
              <w:rPr>
                <w:rStyle w:val="Strong"/>
                <w:rFonts w:asciiTheme="majorBidi" w:hAnsiTheme="majorBidi" w:cstheme="majorBidi"/>
                <w:color w:val="auto"/>
                <w:sz w:val="20"/>
                <w:szCs w:val="20"/>
              </w:rPr>
            </w:pPr>
            <w:r w:rsidRPr="004B6F25">
              <w:rPr>
                <w:rStyle w:val="Strong"/>
                <w:rFonts w:asciiTheme="majorBidi" w:hAnsiTheme="majorBidi" w:cstheme="majorBidi"/>
                <w:color w:val="auto"/>
                <w:sz w:val="20"/>
                <w:szCs w:val="20"/>
              </w:rPr>
              <w:t>Papillary muscles:</w:t>
            </w:r>
          </w:p>
          <w:p w14:paraId="71BE06FB" w14:textId="77777777" w:rsidR="008965D6" w:rsidRPr="004B6F25" w:rsidRDefault="008965D6">
            <w:pPr>
              <w:numPr>
                <w:ilvl w:val="0"/>
                <w:numId w:val="120"/>
              </w:numPr>
              <w:spacing w:line="300" w:lineRule="exact"/>
              <w:ind w:left="432" w:hanging="144"/>
              <w:jc w:val="both"/>
              <w:rPr>
                <w:rFonts w:asciiTheme="majorBidi" w:hAnsiTheme="majorBidi" w:cstheme="majorBidi"/>
                <w:sz w:val="20"/>
                <w:szCs w:val="20"/>
              </w:rPr>
            </w:pPr>
            <w:r w:rsidRPr="004B6F25">
              <w:rPr>
                <w:rFonts w:asciiTheme="majorBidi" w:hAnsiTheme="majorBidi" w:cstheme="majorBidi"/>
                <w:sz w:val="20"/>
                <w:szCs w:val="20"/>
              </w:rPr>
              <w:t xml:space="preserve">2; ant &amp; post (inf) </w:t>
            </w:r>
          </w:p>
          <w:p w14:paraId="221EB80E" w14:textId="77777777" w:rsidR="008965D6" w:rsidRPr="004B6F25" w:rsidRDefault="008965D6">
            <w:pPr>
              <w:numPr>
                <w:ilvl w:val="0"/>
                <w:numId w:val="120"/>
              </w:numPr>
              <w:spacing w:line="300" w:lineRule="exact"/>
              <w:ind w:left="432" w:hanging="144"/>
              <w:jc w:val="both"/>
              <w:rPr>
                <w:rFonts w:asciiTheme="majorBidi" w:hAnsiTheme="majorBidi" w:cstheme="majorBidi"/>
                <w:sz w:val="20"/>
                <w:szCs w:val="20"/>
              </w:rPr>
            </w:pPr>
            <w:r w:rsidRPr="004B6F25">
              <w:rPr>
                <w:rFonts w:asciiTheme="majorBidi" w:hAnsiTheme="majorBidi" w:cstheme="majorBidi"/>
                <w:sz w:val="20"/>
                <w:szCs w:val="20"/>
              </w:rPr>
              <w:t xml:space="preserve">Each is attached to 2 adjacent cusps of mitral valve by </w:t>
            </w:r>
            <w:bookmarkStart w:id="4" w:name="_Hlk117553938"/>
            <w:r w:rsidRPr="004B6F25">
              <w:rPr>
                <w:rStyle w:val="Strong"/>
                <w:rFonts w:asciiTheme="majorBidi" w:hAnsiTheme="majorBidi" w:cstheme="majorBidi"/>
                <w:color w:val="auto"/>
                <w:sz w:val="20"/>
                <w:szCs w:val="20"/>
              </w:rPr>
              <w:t>chorda tendinae</w:t>
            </w:r>
            <w:r w:rsidRPr="004B6F25">
              <w:rPr>
                <w:rFonts w:asciiTheme="majorBidi" w:hAnsiTheme="majorBidi" w:cstheme="majorBidi"/>
                <w:sz w:val="20"/>
                <w:szCs w:val="20"/>
              </w:rPr>
              <w:t xml:space="preserve"> </w:t>
            </w:r>
            <w:bookmarkEnd w:id="4"/>
            <w:r w:rsidRPr="004B6F25">
              <w:rPr>
                <w:rFonts w:asciiTheme="majorBidi" w:hAnsiTheme="majorBidi" w:cstheme="majorBidi"/>
                <w:sz w:val="20"/>
                <w:szCs w:val="20"/>
              </w:rPr>
              <w:t>(on its sides)</w:t>
            </w:r>
          </w:p>
          <w:p w14:paraId="0F87C815" w14:textId="77777777" w:rsidR="008965D6" w:rsidRPr="004B6F25" w:rsidRDefault="008965D6">
            <w:pPr>
              <w:numPr>
                <w:ilvl w:val="0"/>
                <w:numId w:val="122"/>
              </w:numPr>
              <w:spacing w:line="300" w:lineRule="exact"/>
              <w:ind w:left="288" w:hanging="144"/>
              <w:jc w:val="both"/>
              <w:rPr>
                <w:rFonts w:asciiTheme="majorBidi" w:hAnsiTheme="majorBidi" w:cstheme="majorBidi"/>
                <w:sz w:val="20"/>
                <w:szCs w:val="20"/>
              </w:rPr>
            </w:pPr>
            <w:r w:rsidRPr="004B6F25">
              <w:rPr>
                <w:rFonts w:asciiTheme="majorBidi" w:hAnsiTheme="majorBidi" w:cstheme="majorBidi"/>
                <w:sz w:val="20"/>
                <w:szCs w:val="20"/>
              </w:rPr>
              <w:t>No septomarginal septum</w:t>
            </w:r>
          </w:p>
        </w:tc>
      </w:tr>
      <w:tr w:rsidR="008965D6" w:rsidRPr="004B6F25" w14:paraId="2BA55B07" w14:textId="77777777" w:rsidTr="001D00BD">
        <w:tc>
          <w:tcPr>
            <w:tcW w:w="544" w:type="pct"/>
            <w:tcBorders>
              <w:top w:val="single" w:sz="6" w:space="0" w:color="auto"/>
              <w:left w:val="thinThickThinSmallGap" w:sz="24" w:space="0" w:color="auto"/>
              <w:bottom w:val="thinThickThinSmallGap" w:sz="24" w:space="0" w:color="auto"/>
              <w:right w:val="single" w:sz="24" w:space="0" w:color="auto"/>
            </w:tcBorders>
            <w:shd w:val="clear" w:color="auto" w:fill="BFBFBF"/>
            <w:hideMark/>
          </w:tcPr>
          <w:p w14:paraId="71A3221C" w14:textId="77777777" w:rsidR="008965D6" w:rsidRPr="004B6F25" w:rsidRDefault="008965D6" w:rsidP="001D00BD">
            <w:pPr>
              <w:spacing w:line="300" w:lineRule="exact"/>
              <w:rPr>
                <w:rFonts w:asciiTheme="majorBidi" w:hAnsiTheme="majorBidi" w:cstheme="majorBidi"/>
                <w:b/>
                <w:bCs/>
                <w:i/>
                <w:iCs/>
                <w:sz w:val="20"/>
                <w:szCs w:val="20"/>
              </w:rPr>
            </w:pPr>
            <w:r w:rsidRPr="004B6F25">
              <w:rPr>
                <w:rFonts w:asciiTheme="majorBidi" w:hAnsiTheme="majorBidi" w:cstheme="majorBidi"/>
                <w:b/>
                <w:bCs/>
                <w:i/>
                <w:iCs/>
                <w:sz w:val="20"/>
                <w:szCs w:val="20"/>
              </w:rPr>
              <w:t>Openings</w:t>
            </w:r>
          </w:p>
        </w:tc>
        <w:tc>
          <w:tcPr>
            <w:tcW w:w="2335" w:type="pct"/>
            <w:tcBorders>
              <w:top w:val="single" w:sz="6" w:space="0" w:color="auto"/>
              <w:left w:val="single" w:sz="24" w:space="0" w:color="auto"/>
              <w:bottom w:val="thinThickThinSmallGap" w:sz="24" w:space="0" w:color="auto"/>
              <w:right w:val="single" w:sz="6" w:space="0" w:color="auto"/>
            </w:tcBorders>
            <w:hideMark/>
          </w:tcPr>
          <w:p w14:paraId="1A607287" w14:textId="77777777" w:rsidR="008965D6" w:rsidRPr="004B6F25" w:rsidRDefault="008965D6">
            <w:pPr>
              <w:numPr>
                <w:ilvl w:val="0"/>
                <w:numId w:val="123"/>
              </w:numPr>
              <w:spacing w:line="300" w:lineRule="exact"/>
              <w:ind w:left="144" w:hanging="144"/>
              <w:rPr>
                <w:rStyle w:val="Strong"/>
                <w:rFonts w:asciiTheme="majorBidi" w:hAnsiTheme="majorBidi" w:cstheme="majorBidi"/>
                <w:color w:val="auto"/>
                <w:sz w:val="20"/>
                <w:szCs w:val="20"/>
              </w:rPr>
            </w:pPr>
            <w:r w:rsidRPr="004B6F25">
              <w:rPr>
                <w:rStyle w:val="Strong"/>
                <w:rFonts w:asciiTheme="majorBidi" w:hAnsiTheme="majorBidi" w:cstheme="majorBidi"/>
                <w:color w:val="auto"/>
                <w:sz w:val="20"/>
                <w:szCs w:val="20"/>
              </w:rPr>
              <w:t>Rt A-V opening:</w:t>
            </w:r>
          </w:p>
          <w:p w14:paraId="01165D51" w14:textId="77777777" w:rsidR="008965D6" w:rsidRPr="004B6F25" w:rsidRDefault="008965D6">
            <w:pPr>
              <w:numPr>
                <w:ilvl w:val="0"/>
                <w:numId w:val="108"/>
              </w:numPr>
              <w:spacing w:line="300" w:lineRule="exact"/>
              <w:ind w:left="340" w:hanging="170"/>
              <w:jc w:val="both"/>
              <w:rPr>
                <w:rFonts w:asciiTheme="majorBidi" w:hAnsiTheme="majorBidi" w:cstheme="majorBidi"/>
                <w:sz w:val="20"/>
                <w:szCs w:val="20"/>
              </w:rPr>
            </w:pPr>
            <w:r w:rsidRPr="004B6F25">
              <w:rPr>
                <w:rFonts w:asciiTheme="majorBidi" w:hAnsiTheme="majorBidi" w:cstheme="majorBidi"/>
                <w:sz w:val="20"/>
                <w:szCs w:val="20"/>
              </w:rPr>
              <w:t>Inf &amp; post</w:t>
            </w:r>
          </w:p>
          <w:p w14:paraId="5206AFB6" w14:textId="77777777" w:rsidR="008965D6" w:rsidRPr="004B6F25" w:rsidRDefault="008965D6">
            <w:pPr>
              <w:numPr>
                <w:ilvl w:val="0"/>
                <w:numId w:val="108"/>
              </w:numPr>
              <w:spacing w:line="300" w:lineRule="exact"/>
              <w:ind w:left="340" w:hanging="170"/>
              <w:jc w:val="both"/>
              <w:rPr>
                <w:rFonts w:asciiTheme="majorBidi" w:hAnsiTheme="majorBidi" w:cstheme="majorBidi"/>
                <w:sz w:val="20"/>
                <w:szCs w:val="20"/>
              </w:rPr>
            </w:pPr>
            <w:r w:rsidRPr="004B6F25">
              <w:rPr>
                <w:rFonts w:asciiTheme="majorBidi" w:hAnsiTheme="majorBidi" w:cstheme="majorBidi"/>
                <w:sz w:val="20"/>
                <w:szCs w:val="20"/>
              </w:rPr>
              <w:t>3 fingers width</w:t>
            </w:r>
          </w:p>
          <w:p w14:paraId="658FB74D" w14:textId="77777777" w:rsidR="008965D6" w:rsidRPr="004B6F25" w:rsidRDefault="008965D6">
            <w:pPr>
              <w:numPr>
                <w:ilvl w:val="0"/>
                <w:numId w:val="108"/>
              </w:numPr>
              <w:spacing w:line="300" w:lineRule="exact"/>
              <w:ind w:left="340" w:hanging="170"/>
              <w:jc w:val="both"/>
              <w:rPr>
                <w:rFonts w:asciiTheme="majorBidi" w:hAnsiTheme="majorBidi" w:cstheme="majorBidi"/>
                <w:sz w:val="20"/>
                <w:szCs w:val="20"/>
              </w:rPr>
            </w:pPr>
            <w:r w:rsidRPr="004B6F25">
              <w:rPr>
                <w:rFonts w:asciiTheme="majorBidi" w:hAnsiTheme="majorBidi" w:cstheme="majorBidi"/>
                <w:sz w:val="20"/>
                <w:szCs w:val="20"/>
              </w:rPr>
              <w:t>guarded by tricuspid valve</w:t>
            </w:r>
          </w:p>
          <w:p w14:paraId="5577F6A3" w14:textId="77777777" w:rsidR="008965D6" w:rsidRPr="004B6F25" w:rsidRDefault="008965D6">
            <w:pPr>
              <w:numPr>
                <w:ilvl w:val="0"/>
                <w:numId w:val="123"/>
              </w:numPr>
              <w:spacing w:line="300" w:lineRule="exact"/>
              <w:ind w:left="144" w:hanging="144"/>
              <w:rPr>
                <w:rStyle w:val="Strong"/>
                <w:rFonts w:asciiTheme="majorBidi" w:hAnsiTheme="majorBidi" w:cstheme="majorBidi"/>
                <w:color w:val="auto"/>
                <w:sz w:val="20"/>
                <w:szCs w:val="20"/>
              </w:rPr>
            </w:pPr>
            <w:r w:rsidRPr="004B6F25">
              <w:rPr>
                <w:rStyle w:val="Strong"/>
                <w:rFonts w:asciiTheme="majorBidi" w:hAnsiTheme="majorBidi" w:cstheme="majorBidi"/>
                <w:color w:val="auto"/>
                <w:sz w:val="20"/>
                <w:szCs w:val="20"/>
              </w:rPr>
              <w:t>Pulmonary opening:</w:t>
            </w:r>
          </w:p>
          <w:p w14:paraId="763DBA1B" w14:textId="77777777" w:rsidR="008965D6" w:rsidRPr="004B6F25" w:rsidRDefault="008965D6">
            <w:pPr>
              <w:numPr>
                <w:ilvl w:val="0"/>
                <w:numId w:val="108"/>
              </w:numPr>
              <w:spacing w:line="300" w:lineRule="exact"/>
              <w:ind w:left="340" w:hanging="170"/>
              <w:jc w:val="both"/>
              <w:rPr>
                <w:rFonts w:asciiTheme="majorBidi" w:hAnsiTheme="majorBidi" w:cstheme="majorBidi"/>
                <w:sz w:val="20"/>
                <w:szCs w:val="20"/>
              </w:rPr>
            </w:pPr>
            <w:r w:rsidRPr="004B6F25">
              <w:rPr>
                <w:rFonts w:asciiTheme="majorBidi" w:hAnsiTheme="majorBidi" w:cstheme="majorBidi"/>
                <w:sz w:val="20"/>
                <w:szCs w:val="20"/>
              </w:rPr>
              <w:t>Sup &amp; post</w:t>
            </w:r>
          </w:p>
          <w:p w14:paraId="3919976B" w14:textId="77777777" w:rsidR="008965D6" w:rsidRPr="004B6F25" w:rsidRDefault="008965D6">
            <w:pPr>
              <w:numPr>
                <w:ilvl w:val="0"/>
                <w:numId w:val="108"/>
              </w:numPr>
              <w:spacing w:line="300" w:lineRule="exact"/>
              <w:ind w:left="340" w:hanging="170"/>
              <w:jc w:val="both"/>
              <w:rPr>
                <w:rFonts w:asciiTheme="majorBidi" w:hAnsiTheme="majorBidi" w:cstheme="majorBidi"/>
                <w:sz w:val="20"/>
                <w:szCs w:val="20"/>
              </w:rPr>
            </w:pPr>
            <w:r w:rsidRPr="004B6F25">
              <w:rPr>
                <w:rFonts w:asciiTheme="majorBidi" w:hAnsiTheme="majorBidi" w:cstheme="majorBidi"/>
                <w:sz w:val="20"/>
                <w:szCs w:val="20"/>
              </w:rPr>
              <w:t>guarded by pulmonary valve</w:t>
            </w:r>
          </w:p>
        </w:tc>
        <w:tc>
          <w:tcPr>
            <w:tcW w:w="2121" w:type="pct"/>
            <w:tcBorders>
              <w:top w:val="single" w:sz="6" w:space="0" w:color="auto"/>
              <w:left w:val="single" w:sz="6" w:space="0" w:color="auto"/>
              <w:bottom w:val="thinThickThinSmallGap" w:sz="24" w:space="0" w:color="auto"/>
              <w:right w:val="thinThickThinSmallGap" w:sz="24" w:space="0" w:color="auto"/>
            </w:tcBorders>
            <w:hideMark/>
          </w:tcPr>
          <w:p w14:paraId="25D2B638" w14:textId="77777777" w:rsidR="008965D6" w:rsidRPr="004B6F25" w:rsidRDefault="008965D6">
            <w:pPr>
              <w:numPr>
                <w:ilvl w:val="0"/>
                <w:numId w:val="124"/>
              </w:numPr>
              <w:spacing w:line="300" w:lineRule="exact"/>
              <w:ind w:left="144" w:hanging="144"/>
              <w:rPr>
                <w:rStyle w:val="Strong"/>
                <w:rFonts w:asciiTheme="majorBidi" w:hAnsiTheme="majorBidi" w:cstheme="majorBidi"/>
                <w:color w:val="auto"/>
                <w:sz w:val="20"/>
                <w:szCs w:val="20"/>
              </w:rPr>
            </w:pPr>
            <w:r w:rsidRPr="004B6F25">
              <w:rPr>
                <w:rStyle w:val="Strong"/>
                <w:rFonts w:asciiTheme="majorBidi" w:hAnsiTheme="majorBidi" w:cstheme="majorBidi"/>
                <w:color w:val="auto"/>
                <w:sz w:val="20"/>
                <w:szCs w:val="20"/>
              </w:rPr>
              <w:t>Lt A-V opening:</w:t>
            </w:r>
          </w:p>
          <w:p w14:paraId="1FA54DB9" w14:textId="77777777" w:rsidR="008965D6" w:rsidRPr="004B6F25" w:rsidRDefault="008965D6">
            <w:pPr>
              <w:numPr>
                <w:ilvl w:val="0"/>
                <w:numId w:val="108"/>
              </w:numPr>
              <w:spacing w:line="300" w:lineRule="exact"/>
              <w:ind w:left="340" w:hanging="170"/>
              <w:jc w:val="both"/>
              <w:rPr>
                <w:rFonts w:asciiTheme="majorBidi" w:hAnsiTheme="majorBidi" w:cstheme="majorBidi"/>
                <w:sz w:val="20"/>
                <w:szCs w:val="20"/>
              </w:rPr>
            </w:pPr>
            <w:r w:rsidRPr="004B6F25">
              <w:rPr>
                <w:rFonts w:asciiTheme="majorBidi" w:hAnsiTheme="majorBidi" w:cstheme="majorBidi"/>
                <w:sz w:val="20"/>
                <w:szCs w:val="20"/>
              </w:rPr>
              <w:t>Inf &amp; post</w:t>
            </w:r>
          </w:p>
          <w:p w14:paraId="23A381B5" w14:textId="77777777" w:rsidR="008965D6" w:rsidRPr="004B6F25" w:rsidRDefault="008965D6">
            <w:pPr>
              <w:numPr>
                <w:ilvl w:val="0"/>
                <w:numId w:val="108"/>
              </w:numPr>
              <w:spacing w:line="300" w:lineRule="exact"/>
              <w:ind w:left="340" w:hanging="170"/>
              <w:jc w:val="both"/>
              <w:rPr>
                <w:rFonts w:asciiTheme="majorBidi" w:hAnsiTheme="majorBidi" w:cstheme="majorBidi"/>
                <w:sz w:val="20"/>
                <w:szCs w:val="20"/>
              </w:rPr>
            </w:pPr>
            <w:r w:rsidRPr="004B6F25">
              <w:rPr>
                <w:rFonts w:asciiTheme="majorBidi" w:hAnsiTheme="majorBidi" w:cstheme="majorBidi"/>
                <w:sz w:val="20"/>
                <w:szCs w:val="20"/>
              </w:rPr>
              <w:t>2 fingers width</w:t>
            </w:r>
          </w:p>
          <w:p w14:paraId="52B3CBE1" w14:textId="77777777" w:rsidR="008965D6" w:rsidRPr="004B6F25" w:rsidRDefault="008965D6">
            <w:pPr>
              <w:numPr>
                <w:ilvl w:val="0"/>
                <w:numId w:val="108"/>
              </w:numPr>
              <w:spacing w:line="300" w:lineRule="exact"/>
              <w:ind w:left="340" w:hanging="170"/>
              <w:jc w:val="both"/>
              <w:rPr>
                <w:rFonts w:asciiTheme="majorBidi" w:hAnsiTheme="majorBidi" w:cstheme="majorBidi"/>
                <w:sz w:val="20"/>
                <w:szCs w:val="20"/>
              </w:rPr>
            </w:pPr>
            <w:r w:rsidRPr="004B6F25">
              <w:rPr>
                <w:rFonts w:asciiTheme="majorBidi" w:hAnsiTheme="majorBidi" w:cstheme="majorBidi"/>
                <w:sz w:val="20"/>
                <w:szCs w:val="20"/>
              </w:rPr>
              <w:t>guarded by mitral valve</w:t>
            </w:r>
          </w:p>
          <w:p w14:paraId="56A14962" w14:textId="77777777" w:rsidR="008965D6" w:rsidRPr="004B6F25" w:rsidRDefault="008965D6">
            <w:pPr>
              <w:numPr>
                <w:ilvl w:val="0"/>
                <w:numId w:val="124"/>
              </w:numPr>
              <w:spacing w:line="300" w:lineRule="exact"/>
              <w:ind w:left="144" w:hanging="144"/>
              <w:rPr>
                <w:rStyle w:val="Strong"/>
                <w:rFonts w:asciiTheme="majorBidi" w:hAnsiTheme="majorBidi" w:cstheme="majorBidi"/>
                <w:color w:val="auto"/>
                <w:sz w:val="20"/>
                <w:szCs w:val="20"/>
              </w:rPr>
            </w:pPr>
            <w:r w:rsidRPr="004B6F25">
              <w:rPr>
                <w:rStyle w:val="Strong"/>
                <w:rFonts w:asciiTheme="majorBidi" w:hAnsiTheme="majorBidi" w:cstheme="majorBidi"/>
                <w:color w:val="auto"/>
                <w:sz w:val="20"/>
                <w:szCs w:val="20"/>
              </w:rPr>
              <w:t>Aortic opening:</w:t>
            </w:r>
          </w:p>
          <w:p w14:paraId="04891BDB" w14:textId="77777777" w:rsidR="008965D6" w:rsidRPr="004B6F25" w:rsidRDefault="008965D6">
            <w:pPr>
              <w:numPr>
                <w:ilvl w:val="0"/>
                <w:numId w:val="108"/>
              </w:numPr>
              <w:spacing w:line="300" w:lineRule="exact"/>
              <w:ind w:left="340" w:hanging="170"/>
              <w:jc w:val="both"/>
              <w:rPr>
                <w:rFonts w:asciiTheme="majorBidi" w:hAnsiTheme="majorBidi" w:cstheme="majorBidi"/>
                <w:sz w:val="20"/>
                <w:szCs w:val="20"/>
              </w:rPr>
            </w:pPr>
            <w:r w:rsidRPr="004B6F25">
              <w:rPr>
                <w:rFonts w:asciiTheme="majorBidi" w:hAnsiTheme="majorBidi" w:cstheme="majorBidi"/>
                <w:sz w:val="20"/>
                <w:szCs w:val="20"/>
              </w:rPr>
              <w:t>Sup &amp; post</w:t>
            </w:r>
          </w:p>
          <w:p w14:paraId="1AFE5F93" w14:textId="77777777" w:rsidR="008965D6" w:rsidRPr="004B6F25" w:rsidRDefault="008965D6">
            <w:pPr>
              <w:numPr>
                <w:ilvl w:val="0"/>
                <w:numId w:val="108"/>
              </w:numPr>
              <w:spacing w:line="300" w:lineRule="exact"/>
              <w:ind w:left="340" w:hanging="170"/>
              <w:jc w:val="both"/>
              <w:rPr>
                <w:rFonts w:asciiTheme="majorBidi" w:hAnsiTheme="majorBidi" w:cstheme="majorBidi"/>
                <w:sz w:val="20"/>
                <w:szCs w:val="20"/>
              </w:rPr>
            </w:pPr>
            <w:r w:rsidRPr="004B6F25">
              <w:rPr>
                <w:rFonts w:asciiTheme="majorBidi" w:hAnsiTheme="majorBidi" w:cstheme="majorBidi"/>
                <w:sz w:val="20"/>
                <w:szCs w:val="20"/>
              </w:rPr>
              <w:t>guarded by aortic valve</w:t>
            </w:r>
          </w:p>
        </w:tc>
      </w:tr>
    </w:tbl>
    <w:p w14:paraId="01A1E01B" w14:textId="77777777" w:rsidR="008965D6" w:rsidRPr="004B6F25" w:rsidRDefault="008965D6" w:rsidP="008965D6">
      <w:pPr>
        <w:pStyle w:val="Subtitle"/>
        <w:spacing w:line="300" w:lineRule="exact"/>
        <w:rPr>
          <w:rStyle w:val="Strong"/>
          <w:rFonts w:asciiTheme="majorBidi" w:hAnsiTheme="majorBidi" w:cstheme="majorBidi"/>
          <w:b/>
          <w:bCs w:val="0"/>
          <w:i w:val="0"/>
          <w:iCs w:val="0"/>
          <w:color w:val="auto"/>
        </w:rPr>
      </w:pPr>
      <w:r w:rsidRPr="004B6F25">
        <w:rPr>
          <w:rStyle w:val="Strong"/>
          <w:rFonts w:asciiTheme="majorBidi" w:hAnsiTheme="majorBidi" w:cstheme="majorBidi"/>
          <w:color w:val="auto"/>
        </w:rPr>
        <w:t>Interventricular septum</w:t>
      </w:r>
    </w:p>
    <w:p w14:paraId="3A1F2701" w14:textId="77777777" w:rsidR="008965D6" w:rsidRPr="004B6F25" w:rsidRDefault="008965D6">
      <w:pPr>
        <w:numPr>
          <w:ilvl w:val="0"/>
          <w:numId w:val="125"/>
        </w:numPr>
        <w:spacing w:line="300" w:lineRule="exact"/>
        <w:ind w:left="720" w:hanging="360"/>
        <w:jc w:val="both"/>
        <w:rPr>
          <w:rFonts w:asciiTheme="majorBidi" w:hAnsiTheme="majorBidi" w:cstheme="majorBidi"/>
        </w:rPr>
      </w:pPr>
      <w:r w:rsidRPr="004B6F25">
        <w:rPr>
          <w:rFonts w:asciiTheme="majorBidi" w:hAnsiTheme="majorBidi" w:cstheme="majorBidi"/>
        </w:rPr>
        <w:t>It is oblique (the Rt ventricle is partly ant to the Lt ventricle).</w:t>
      </w:r>
    </w:p>
    <w:p w14:paraId="582817DF" w14:textId="77777777" w:rsidR="008965D6" w:rsidRPr="004B6F25" w:rsidRDefault="008965D6">
      <w:pPr>
        <w:numPr>
          <w:ilvl w:val="0"/>
          <w:numId w:val="125"/>
        </w:numPr>
        <w:spacing w:line="300" w:lineRule="exact"/>
        <w:ind w:left="720" w:hanging="360"/>
        <w:jc w:val="both"/>
        <w:rPr>
          <w:rFonts w:asciiTheme="majorBidi" w:hAnsiTheme="majorBidi" w:cstheme="majorBidi"/>
        </w:rPr>
      </w:pPr>
      <w:r w:rsidRPr="004B6F25">
        <w:rPr>
          <w:rFonts w:asciiTheme="majorBidi" w:hAnsiTheme="majorBidi" w:cstheme="majorBidi"/>
        </w:rPr>
        <w:t>It is convex towards Rt ventricle (semilunar cross section) &amp; concave towards Lt ventricle (circular cross section).</w:t>
      </w:r>
    </w:p>
    <w:p w14:paraId="1528A865" w14:textId="77777777" w:rsidR="008965D6" w:rsidRPr="004B6F25" w:rsidRDefault="008965D6" w:rsidP="008965D6">
      <w:pPr>
        <w:pStyle w:val="Title"/>
        <w:spacing w:line="300" w:lineRule="exact"/>
        <w:ind w:left="720" w:hanging="360"/>
        <w:jc w:val="both"/>
        <w:rPr>
          <w:rStyle w:val="SubtleEmphasis"/>
          <w:rFonts w:asciiTheme="majorBidi" w:hAnsiTheme="majorBidi" w:cstheme="majorBidi"/>
          <w:b/>
          <w:bCs w:val="0"/>
          <w:color w:val="auto"/>
        </w:rPr>
      </w:pPr>
      <w:r w:rsidRPr="004B6F25">
        <w:rPr>
          <w:rStyle w:val="SubtleEmphasis"/>
          <w:rFonts w:asciiTheme="majorBidi" w:hAnsiTheme="majorBidi" w:cstheme="majorBidi"/>
          <w:b/>
          <w:bCs w:val="0"/>
          <w:color w:val="auto"/>
        </w:rPr>
        <w:t>Parts:</w:t>
      </w:r>
    </w:p>
    <w:p w14:paraId="53D0F120" w14:textId="77777777" w:rsidR="008965D6" w:rsidRPr="004B6F25" w:rsidRDefault="008965D6">
      <w:pPr>
        <w:numPr>
          <w:ilvl w:val="0"/>
          <w:numId w:val="126"/>
        </w:numPr>
        <w:spacing w:line="300" w:lineRule="exact"/>
        <w:ind w:left="1080" w:hanging="360"/>
        <w:jc w:val="both"/>
        <w:rPr>
          <w:rFonts w:asciiTheme="majorBidi" w:hAnsiTheme="majorBidi" w:cstheme="majorBidi"/>
        </w:rPr>
      </w:pPr>
      <w:r w:rsidRPr="004B6F25">
        <w:rPr>
          <w:rStyle w:val="Strong"/>
          <w:rFonts w:asciiTheme="majorBidi" w:hAnsiTheme="majorBidi" w:cstheme="majorBidi"/>
          <w:color w:val="auto"/>
        </w:rPr>
        <w:t xml:space="preserve">Muscular </w:t>
      </w:r>
      <w:r w:rsidRPr="004B6F25">
        <w:rPr>
          <w:rFonts w:asciiTheme="majorBidi" w:hAnsiTheme="majorBidi" w:cstheme="majorBidi"/>
        </w:rPr>
        <w:t>(septum musculare): larger lower part.</w:t>
      </w:r>
    </w:p>
    <w:p w14:paraId="11BF2894" w14:textId="77777777" w:rsidR="008965D6" w:rsidRPr="004B6F25" w:rsidRDefault="008965D6">
      <w:pPr>
        <w:numPr>
          <w:ilvl w:val="0"/>
          <w:numId w:val="126"/>
        </w:numPr>
        <w:spacing w:line="300" w:lineRule="exact"/>
        <w:ind w:left="1080" w:hanging="360"/>
        <w:jc w:val="both"/>
        <w:rPr>
          <w:rFonts w:asciiTheme="majorBidi" w:hAnsiTheme="majorBidi" w:cstheme="majorBidi"/>
        </w:rPr>
      </w:pPr>
      <w:r w:rsidRPr="004B6F25">
        <w:rPr>
          <w:rStyle w:val="Strong"/>
          <w:rFonts w:asciiTheme="majorBidi" w:hAnsiTheme="majorBidi" w:cstheme="majorBidi"/>
          <w:color w:val="auto"/>
        </w:rPr>
        <w:t xml:space="preserve">Membranous </w:t>
      </w:r>
      <w:r w:rsidRPr="004B6F25">
        <w:rPr>
          <w:rFonts w:asciiTheme="majorBidi" w:hAnsiTheme="majorBidi" w:cstheme="majorBidi"/>
        </w:rPr>
        <w:t>(septum membronicum): smaller upper part.</w:t>
      </w:r>
    </w:p>
    <w:p w14:paraId="6D8461F9" w14:textId="77777777" w:rsidR="008965D6" w:rsidRPr="004B6F25" w:rsidRDefault="008965D6" w:rsidP="008965D6">
      <w:pPr>
        <w:spacing w:line="300" w:lineRule="exact"/>
        <w:ind w:hanging="360"/>
        <w:jc w:val="both"/>
        <w:rPr>
          <w:rFonts w:asciiTheme="majorBidi" w:hAnsiTheme="majorBidi" w:cstheme="majorBidi"/>
        </w:rPr>
      </w:pPr>
    </w:p>
    <w:p w14:paraId="58EBE1AE" w14:textId="346ABFF2"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noProof/>
          <w:sz w:val="20"/>
          <w:szCs w:val="20"/>
        </w:rPr>
        <w:lastRenderedPageBreak/>
        <w:drawing>
          <wp:inline distT="0" distB="0" distL="0" distR="0" wp14:anchorId="69DC5A9E" wp14:editId="4895C31B">
            <wp:extent cx="2209800" cy="1628775"/>
            <wp:effectExtent l="0" t="0" r="0" b="9525"/>
            <wp:docPr id="18255938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209800" cy="1628775"/>
                    </a:xfrm>
                    <a:prstGeom prst="rect">
                      <a:avLst/>
                    </a:prstGeom>
                    <a:noFill/>
                    <a:ln>
                      <a:noFill/>
                    </a:ln>
                  </pic:spPr>
                </pic:pic>
              </a:graphicData>
            </a:graphic>
          </wp:inline>
        </w:drawing>
      </w:r>
    </w:p>
    <w:p w14:paraId="6C3DB7AF" w14:textId="77777777"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sz w:val="20"/>
          <w:szCs w:val="20"/>
        </w:rPr>
        <w:t>Site of cardiac valves</w:t>
      </w:r>
    </w:p>
    <w:p w14:paraId="16BCAEDC" w14:textId="77777777" w:rsidR="008965D6" w:rsidRPr="004B6F25" w:rsidRDefault="008965D6" w:rsidP="008965D6">
      <w:pPr>
        <w:jc w:val="center"/>
        <w:rPr>
          <w:rFonts w:asciiTheme="majorBidi" w:hAnsiTheme="majorBidi" w:cstheme="majorBidi"/>
          <w:sz w:val="20"/>
          <w:szCs w:val="20"/>
        </w:rPr>
      </w:pPr>
    </w:p>
    <w:tbl>
      <w:tblPr>
        <w:tblW w:w="0" w:type="auto"/>
        <w:tblLook w:val="04A0" w:firstRow="1" w:lastRow="0" w:firstColumn="1" w:lastColumn="0" w:noHBand="0" w:noVBand="1"/>
      </w:tblPr>
      <w:tblGrid>
        <w:gridCol w:w="4510"/>
        <w:gridCol w:w="4510"/>
      </w:tblGrid>
      <w:tr w:rsidR="008965D6" w:rsidRPr="004B6F25" w14:paraId="04907B79" w14:textId="77777777" w:rsidTr="001D00BD">
        <w:tc>
          <w:tcPr>
            <w:tcW w:w="4621" w:type="dxa"/>
            <w:vAlign w:val="center"/>
            <w:hideMark/>
          </w:tcPr>
          <w:p w14:paraId="5F8CF22E" w14:textId="3E882BB8" w:rsidR="008965D6" w:rsidRPr="004B6F25" w:rsidRDefault="008965D6" w:rsidP="001D00BD">
            <w:pPr>
              <w:bidi/>
              <w:jc w:val="center"/>
              <w:rPr>
                <w:rFonts w:asciiTheme="majorBidi" w:hAnsiTheme="majorBidi" w:cstheme="majorBidi"/>
                <w:sz w:val="20"/>
                <w:szCs w:val="20"/>
              </w:rPr>
            </w:pPr>
            <w:r w:rsidRPr="004B6F25">
              <w:rPr>
                <w:rFonts w:asciiTheme="majorBidi" w:hAnsiTheme="majorBidi" w:cstheme="majorBidi"/>
                <w:noProof/>
                <w:sz w:val="20"/>
                <w:szCs w:val="20"/>
              </w:rPr>
              <w:drawing>
                <wp:inline distT="0" distB="0" distL="0" distR="0" wp14:anchorId="458D58EF" wp14:editId="165B102C">
                  <wp:extent cx="1714500" cy="1381125"/>
                  <wp:effectExtent l="0" t="0" r="0" b="9525"/>
                  <wp:docPr id="1016411611" name="Picture 33" descr="P0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0068.PN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9189" t="9409" r="9187" b="9946"/>
                          <a:stretch>
                            <a:fillRect/>
                          </a:stretch>
                        </pic:blipFill>
                        <pic:spPr bwMode="auto">
                          <a:xfrm>
                            <a:off x="0" y="0"/>
                            <a:ext cx="1714500" cy="1381125"/>
                          </a:xfrm>
                          <a:prstGeom prst="rect">
                            <a:avLst/>
                          </a:prstGeom>
                          <a:noFill/>
                          <a:ln>
                            <a:noFill/>
                          </a:ln>
                        </pic:spPr>
                      </pic:pic>
                    </a:graphicData>
                  </a:graphic>
                </wp:inline>
              </w:drawing>
            </w:r>
          </w:p>
        </w:tc>
        <w:tc>
          <w:tcPr>
            <w:tcW w:w="4621" w:type="dxa"/>
            <w:vAlign w:val="center"/>
            <w:hideMark/>
          </w:tcPr>
          <w:p w14:paraId="3D33BAC2" w14:textId="58B59AB7" w:rsidR="008965D6" w:rsidRPr="004B6F25" w:rsidRDefault="008965D6" w:rsidP="001D00BD">
            <w:pPr>
              <w:bidi/>
              <w:jc w:val="center"/>
              <w:rPr>
                <w:rFonts w:asciiTheme="majorBidi" w:hAnsiTheme="majorBidi" w:cstheme="majorBidi"/>
                <w:sz w:val="20"/>
                <w:szCs w:val="20"/>
              </w:rPr>
            </w:pPr>
            <w:r w:rsidRPr="004B6F25">
              <w:rPr>
                <w:rFonts w:asciiTheme="majorBidi" w:hAnsiTheme="majorBidi" w:cstheme="majorBidi"/>
                <w:noProof/>
                <w:sz w:val="20"/>
                <w:szCs w:val="20"/>
              </w:rPr>
              <w:drawing>
                <wp:inline distT="0" distB="0" distL="0" distR="0" wp14:anchorId="5A999420" wp14:editId="1387B84A">
                  <wp:extent cx="1714500" cy="1381125"/>
                  <wp:effectExtent l="0" t="0" r="0" b="9525"/>
                  <wp:docPr id="276036106" name="Picture 32" descr="P0067.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0067.PNG"/>
                          <pic:cNvPicPr>
                            <a:picLocks noGrp="1" noChangeAspect="1" noChangeArrowheads="1"/>
                          </pic:cNvPicPr>
                        </pic:nvPicPr>
                        <pic:blipFill>
                          <a:blip r:embed="rId20" cstate="print">
                            <a:grayscl/>
                            <a:extLst>
                              <a:ext uri="{28A0092B-C50C-407E-A947-70E740481C1C}">
                                <a14:useLocalDpi xmlns:a14="http://schemas.microsoft.com/office/drawing/2010/main" val="0"/>
                              </a:ext>
                            </a:extLst>
                          </a:blip>
                          <a:srcRect l="8669" t="9575" r="9091" b="8511"/>
                          <a:stretch>
                            <a:fillRect/>
                          </a:stretch>
                        </pic:blipFill>
                        <pic:spPr bwMode="auto">
                          <a:xfrm>
                            <a:off x="0" y="0"/>
                            <a:ext cx="1714500" cy="1381125"/>
                          </a:xfrm>
                          <a:prstGeom prst="rect">
                            <a:avLst/>
                          </a:prstGeom>
                          <a:noFill/>
                          <a:ln>
                            <a:noFill/>
                          </a:ln>
                        </pic:spPr>
                      </pic:pic>
                    </a:graphicData>
                  </a:graphic>
                </wp:inline>
              </w:drawing>
            </w:r>
          </w:p>
        </w:tc>
      </w:tr>
    </w:tbl>
    <w:p w14:paraId="35DD8003" w14:textId="77777777"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sz w:val="20"/>
          <w:szCs w:val="20"/>
        </w:rPr>
        <w:t>Sup view of cardiac valves</w:t>
      </w:r>
    </w:p>
    <w:p w14:paraId="0D84CFA1" w14:textId="77777777" w:rsidR="008965D6" w:rsidRPr="004B6F25" w:rsidRDefault="008965D6" w:rsidP="008965D6">
      <w:pPr>
        <w:rPr>
          <w:rFonts w:asciiTheme="majorBidi" w:hAnsiTheme="majorBidi" w:cstheme="majorBidi"/>
          <w:sz w:val="20"/>
          <w:szCs w:val="20"/>
        </w:rPr>
      </w:pPr>
    </w:p>
    <w:p w14:paraId="3B1E137A" w14:textId="51ABB55F"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noProof/>
          <w:sz w:val="20"/>
          <w:szCs w:val="20"/>
        </w:rPr>
        <w:drawing>
          <wp:inline distT="0" distB="0" distL="0" distR="0" wp14:anchorId="50D47E85" wp14:editId="196140DC">
            <wp:extent cx="4171950" cy="1133475"/>
            <wp:effectExtent l="0" t="0" r="0" b="9525"/>
            <wp:docPr id="1521424008" name="Picture 3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24008" name="Picture 31" descr="A diagram of a human body&#10;&#10;Description automatically generated"/>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171950" cy="1133475"/>
                    </a:xfrm>
                    <a:prstGeom prst="rect">
                      <a:avLst/>
                    </a:prstGeom>
                    <a:noFill/>
                    <a:ln>
                      <a:noFill/>
                    </a:ln>
                  </pic:spPr>
                </pic:pic>
              </a:graphicData>
            </a:graphic>
          </wp:inline>
        </w:drawing>
      </w:r>
    </w:p>
    <w:p w14:paraId="0BDE0DCF" w14:textId="77777777"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sz w:val="20"/>
          <w:szCs w:val="20"/>
        </w:rPr>
        <w:t>Nodule and lunula</w:t>
      </w:r>
    </w:p>
    <w:p w14:paraId="60C4738C" w14:textId="77777777" w:rsidR="008965D6" w:rsidRPr="004B6F25" w:rsidRDefault="008965D6" w:rsidP="008965D6">
      <w:pPr>
        <w:rPr>
          <w:rFonts w:asciiTheme="majorBidi" w:hAnsiTheme="majorBidi" w:cstheme="majorBidi"/>
          <w:sz w:val="20"/>
          <w:szCs w:val="20"/>
        </w:rPr>
      </w:pPr>
    </w:p>
    <w:p w14:paraId="6B91A849" w14:textId="0F811021"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noProof/>
          <w:sz w:val="20"/>
          <w:szCs w:val="20"/>
        </w:rPr>
        <w:drawing>
          <wp:inline distT="0" distB="0" distL="0" distR="0" wp14:anchorId="03068791" wp14:editId="55809286">
            <wp:extent cx="4127823" cy="3017520"/>
            <wp:effectExtent l="0" t="0" r="6350" b="0"/>
            <wp:docPr id="2006648342" name="Picture 30" descr="A diagram of a heart with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48342" name="Picture 30" descr="A diagram of a heart with labels&#10;&#10;Description automatically generated"/>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4127823" cy="3017520"/>
                    </a:xfrm>
                    <a:prstGeom prst="rect">
                      <a:avLst/>
                    </a:prstGeom>
                    <a:noFill/>
                    <a:ln>
                      <a:noFill/>
                    </a:ln>
                  </pic:spPr>
                </pic:pic>
              </a:graphicData>
            </a:graphic>
          </wp:inline>
        </w:drawing>
      </w:r>
    </w:p>
    <w:p w14:paraId="4DF1DDF9" w14:textId="77777777"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sz w:val="20"/>
          <w:szCs w:val="20"/>
        </w:rPr>
        <w:t>Coronary arteries</w:t>
      </w:r>
    </w:p>
    <w:p w14:paraId="52DD7132" w14:textId="77777777" w:rsidR="008965D6" w:rsidRDefault="008965D6" w:rsidP="008965D6">
      <w:pPr>
        <w:rPr>
          <w:rFonts w:asciiTheme="majorBidi" w:hAnsiTheme="majorBidi" w:cstheme="majorBidi"/>
          <w:i/>
          <w:iCs/>
          <w:sz w:val="16"/>
          <w:szCs w:val="16"/>
        </w:rPr>
      </w:pPr>
    </w:p>
    <w:p w14:paraId="365916DC" w14:textId="77777777" w:rsidR="00892C4D" w:rsidRDefault="00892C4D" w:rsidP="008965D6">
      <w:pPr>
        <w:rPr>
          <w:rFonts w:asciiTheme="majorBidi" w:hAnsiTheme="majorBidi" w:cstheme="majorBidi"/>
          <w:i/>
          <w:iCs/>
          <w:sz w:val="16"/>
          <w:szCs w:val="16"/>
        </w:rPr>
      </w:pPr>
    </w:p>
    <w:p w14:paraId="238F374E" w14:textId="77777777" w:rsidR="00892C4D" w:rsidRDefault="00892C4D" w:rsidP="008965D6">
      <w:pPr>
        <w:rPr>
          <w:rFonts w:asciiTheme="majorBidi" w:hAnsiTheme="majorBidi" w:cstheme="majorBidi"/>
          <w:i/>
          <w:iCs/>
          <w:sz w:val="16"/>
          <w:szCs w:val="16"/>
        </w:rPr>
      </w:pPr>
    </w:p>
    <w:p w14:paraId="468FAC24" w14:textId="77777777" w:rsidR="00892C4D" w:rsidRDefault="00892C4D" w:rsidP="008965D6">
      <w:pPr>
        <w:rPr>
          <w:rFonts w:asciiTheme="majorBidi" w:hAnsiTheme="majorBidi" w:cstheme="majorBidi"/>
          <w:i/>
          <w:iCs/>
          <w:sz w:val="16"/>
          <w:szCs w:val="16"/>
        </w:rPr>
      </w:pPr>
    </w:p>
    <w:p w14:paraId="741C0C0A" w14:textId="77777777" w:rsidR="00892C4D" w:rsidRPr="004B6F25" w:rsidRDefault="00892C4D" w:rsidP="008965D6">
      <w:pPr>
        <w:rPr>
          <w:rFonts w:asciiTheme="majorBidi" w:hAnsiTheme="majorBidi" w:cstheme="majorBidi"/>
          <w:i/>
          <w:iCs/>
          <w:sz w:val="16"/>
          <w:szCs w:val="16"/>
        </w:rPr>
      </w:pPr>
    </w:p>
    <w:p w14:paraId="144C7FE8" w14:textId="77777777" w:rsidR="008965D6" w:rsidRPr="004B6F25" w:rsidRDefault="008965D6" w:rsidP="008965D6">
      <w:pPr>
        <w:rPr>
          <w:rStyle w:val="Emphasis"/>
          <w:rFonts w:asciiTheme="majorBidi" w:hAnsiTheme="majorBidi" w:cstheme="majorBidi"/>
          <w:color w:val="auto"/>
        </w:rPr>
      </w:pPr>
      <w:r w:rsidRPr="004B6F25">
        <w:rPr>
          <w:rStyle w:val="Emphasis"/>
          <w:rFonts w:asciiTheme="majorBidi" w:hAnsiTheme="majorBidi" w:cstheme="majorBidi"/>
          <w:color w:val="auto"/>
        </w:rPr>
        <w:lastRenderedPageBreak/>
        <w:t>Valves of the heart:</w:t>
      </w:r>
    </w:p>
    <w:tbl>
      <w:tblPr>
        <w:tblW w:w="5000" w:type="pct"/>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959"/>
        <w:gridCol w:w="3854"/>
        <w:gridCol w:w="4087"/>
      </w:tblGrid>
      <w:tr w:rsidR="008965D6" w:rsidRPr="004B6F25" w14:paraId="738430FB" w14:textId="77777777" w:rsidTr="001D00BD">
        <w:tc>
          <w:tcPr>
            <w:tcW w:w="539" w:type="pct"/>
            <w:tcBorders>
              <w:top w:val="thinThickThinSmallGap" w:sz="24" w:space="0" w:color="auto"/>
              <w:left w:val="thinThickThinSmallGap" w:sz="24" w:space="0" w:color="auto"/>
              <w:bottom w:val="single" w:sz="24" w:space="0" w:color="auto"/>
              <w:right w:val="single" w:sz="24" w:space="0" w:color="auto"/>
            </w:tcBorders>
            <w:shd w:val="clear" w:color="auto" w:fill="BFBFBF"/>
          </w:tcPr>
          <w:p w14:paraId="55D39A9B" w14:textId="77777777" w:rsidR="008965D6" w:rsidRPr="004B6F25" w:rsidRDefault="008965D6" w:rsidP="001D00BD">
            <w:pPr>
              <w:rPr>
                <w:rFonts w:asciiTheme="majorBidi" w:hAnsiTheme="majorBidi" w:cstheme="majorBidi"/>
                <w:bCs/>
                <w:i/>
                <w:iCs/>
                <w:sz w:val="20"/>
                <w:szCs w:val="20"/>
              </w:rPr>
            </w:pPr>
          </w:p>
        </w:tc>
        <w:tc>
          <w:tcPr>
            <w:tcW w:w="2165" w:type="pct"/>
            <w:tcBorders>
              <w:top w:val="thinThickThinSmallGap" w:sz="24" w:space="0" w:color="auto"/>
              <w:left w:val="single" w:sz="6" w:space="0" w:color="auto"/>
              <w:bottom w:val="single" w:sz="24" w:space="0" w:color="auto"/>
              <w:right w:val="single" w:sz="6" w:space="0" w:color="auto"/>
            </w:tcBorders>
            <w:shd w:val="clear" w:color="auto" w:fill="BFBFBF"/>
            <w:hideMark/>
          </w:tcPr>
          <w:p w14:paraId="31DF1669" w14:textId="77777777" w:rsidR="008965D6" w:rsidRPr="004B6F25" w:rsidRDefault="008965D6" w:rsidP="001D00BD">
            <w:pPr>
              <w:jc w:val="center"/>
              <w:rPr>
                <w:rFonts w:asciiTheme="majorBidi" w:hAnsiTheme="majorBidi" w:cstheme="majorBidi"/>
                <w:b/>
                <w:bCs/>
                <w:sz w:val="20"/>
                <w:szCs w:val="20"/>
              </w:rPr>
            </w:pPr>
            <w:r w:rsidRPr="004B6F25">
              <w:rPr>
                <w:rFonts w:asciiTheme="majorBidi" w:hAnsiTheme="majorBidi" w:cstheme="majorBidi"/>
                <w:b/>
                <w:bCs/>
                <w:sz w:val="20"/>
                <w:szCs w:val="20"/>
              </w:rPr>
              <w:t>Tricuspid</w:t>
            </w:r>
          </w:p>
        </w:tc>
        <w:tc>
          <w:tcPr>
            <w:tcW w:w="2296" w:type="pct"/>
            <w:tcBorders>
              <w:top w:val="thinThickThinSmallGap" w:sz="24" w:space="0" w:color="auto"/>
              <w:left w:val="single" w:sz="6" w:space="0" w:color="auto"/>
              <w:bottom w:val="single" w:sz="24" w:space="0" w:color="auto"/>
              <w:right w:val="thinThickThinSmallGap" w:sz="24" w:space="0" w:color="auto"/>
            </w:tcBorders>
            <w:shd w:val="clear" w:color="auto" w:fill="BFBFBF"/>
            <w:hideMark/>
          </w:tcPr>
          <w:p w14:paraId="566B7569" w14:textId="77777777" w:rsidR="008965D6" w:rsidRPr="004B6F25" w:rsidRDefault="008965D6" w:rsidP="001D00BD">
            <w:pPr>
              <w:jc w:val="center"/>
              <w:rPr>
                <w:rFonts w:asciiTheme="majorBidi" w:hAnsiTheme="majorBidi" w:cstheme="majorBidi"/>
                <w:b/>
                <w:bCs/>
                <w:sz w:val="20"/>
                <w:szCs w:val="20"/>
              </w:rPr>
            </w:pPr>
            <w:r w:rsidRPr="004B6F25">
              <w:rPr>
                <w:rFonts w:asciiTheme="majorBidi" w:hAnsiTheme="majorBidi" w:cstheme="majorBidi"/>
                <w:b/>
                <w:bCs/>
                <w:sz w:val="20"/>
                <w:szCs w:val="20"/>
              </w:rPr>
              <w:t>Mitral</w:t>
            </w:r>
          </w:p>
        </w:tc>
      </w:tr>
      <w:tr w:rsidR="008965D6" w:rsidRPr="004B6F25" w14:paraId="7C34CD5C" w14:textId="77777777" w:rsidTr="001D00BD">
        <w:tc>
          <w:tcPr>
            <w:tcW w:w="539" w:type="pct"/>
            <w:tcBorders>
              <w:top w:val="single" w:sz="24" w:space="0" w:color="auto"/>
              <w:left w:val="thinThickThinSmallGap" w:sz="24" w:space="0" w:color="auto"/>
              <w:bottom w:val="single" w:sz="6" w:space="0" w:color="auto"/>
              <w:right w:val="single" w:sz="24" w:space="0" w:color="auto"/>
            </w:tcBorders>
            <w:shd w:val="clear" w:color="auto" w:fill="BFBFBF"/>
            <w:hideMark/>
          </w:tcPr>
          <w:p w14:paraId="31580658" w14:textId="77777777" w:rsidR="008965D6" w:rsidRPr="004B6F25" w:rsidRDefault="008965D6" w:rsidP="001D00BD">
            <w:pPr>
              <w:rPr>
                <w:rFonts w:asciiTheme="majorBidi" w:hAnsiTheme="majorBidi" w:cstheme="majorBidi"/>
                <w:b/>
                <w:bCs/>
                <w:i/>
                <w:iCs/>
                <w:sz w:val="20"/>
                <w:szCs w:val="20"/>
              </w:rPr>
            </w:pPr>
            <w:r w:rsidRPr="004B6F25">
              <w:rPr>
                <w:rFonts w:asciiTheme="majorBidi" w:hAnsiTheme="majorBidi" w:cstheme="majorBidi"/>
                <w:b/>
                <w:bCs/>
                <w:i/>
                <w:iCs/>
                <w:sz w:val="20"/>
                <w:szCs w:val="20"/>
              </w:rPr>
              <w:t>Site</w:t>
            </w:r>
          </w:p>
        </w:tc>
        <w:tc>
          <w:tcPr>
            <w:tcW w:w="2165" w:type="pct"/>
            <w:tcBorders>
              <w:top w:val="single" w:sz="24" w:space="0" w:color="auto"/>
              <w:left w:val="single" w:sz="6" w:space="0" w:color="auto"/>
              <w:bottom w:val="single" w:sz="6" w:space="0" w:color="auto"/>
              <w:right w:val="single" w:sz="6" w:space="0" w:color="auto"/>
            </w:tcBorders>
            <w:hideMark/>
          </w:tcPr>
          <w:p w14:paraId="18F82CDF"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Between Rt atrium &amp; Rt ventricle</w:t>
            </w:r>
          </w:p>
        </w:tc>
        <w:tc>
          <w:tcPr>
            <w:tcW w:w="2296" w:type="pct"/>
            <w:tcBorders>
              <w:top w:val="single" w:sz="24" w:space="0" w:color="auto"/>
              <w:left w:val="single" w:sz="6" w:space="0" w:color="auto"/>
              <w:bottom w:val="single" w:sz="6" w:space="0" w:color="auto"/>
              <w:right w:val="thinThickThinSmallGap" w:sz="24" w:space="0" w:color="auto"/>
            </w:tcBorders>
            <w:hideMark/>
          </w:tcPr>
          <w:p w14:paraId="03DE24C2"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Between Lt atrium &amp; Lt ventricle</w:t>
            </w:r>
          </w:p>
        </w:tc>
      </w:tr>
      <w:tr w:rsidR="008965D6" w:rsidRPr="004B6F25" w14:paraId="0D80F177" w14:textId="77777777" w:rsidTr="001D00BD">
        <w:tc>
          <w:tcPr>
            <w:tcW w:w="539" w:type="pct"/>
            <w:tcBorders>
              <w:top w:val="single" w:sz="6" w:space="0" w:color="auto"/>
              <w:left w:val="thinThickThinSmallGap" w:sz="24" w:space="0" w:color="auto"/>
              <w:bottom w:val="thinThickThinSmallGap" w:sz="24" w:space="0" w:color="auto"/>
              <w:right w:val="single" w:sz="24" w:space="0" w:color="auto"/>
            </w:tcBorders>
            <w:shd w:val="clear" w:color="auto" w:fill="BFBFBF"/>
            <w:hideMark/>
          </w:tcPr>
          <w:p w14:paraId="10B74D0B" w14:textId="77777777" w:rsidR="008965D6" w:rsidRPr="004B6F25" w:rsidRDefault="008965D6" w:rsidP="001D00BD">
            <w:pPr>
              <w:rPr>
                <w:rFonts w:asciiTheme="majorBidi" w:hAnsiTheme="majorBidi" w:cstheme="majorBidi"/>
                <w:b/>
                <w:bCs/>
                <w:i/>
                <w:iCs/>
                <w:sz w:val="20"/>
                <w:szCs w:val="20"/>
              </w:rPr>
            </w:pPr>
            <w:r w:rsidRPr="004B6F25">
              <w:rPr>
                <w:rFonts w:asciiTheme="majorBidi" w:hAnsiTheme="majorBidi" w:cstheme="majorBidi"/>
                <w:b/>
                <w:bCs/>
                <w:i/>
                <w:iCs/>
                <w:sz w:val="20"/>
                <w:szCs w:val="20"/>
              </w:rPr>
              <w:t>Cusps</w:t>
            </w:r>
          </w:p>
        </w:tc>
        <w:tc>
          <w:tcPr>
            <w:tcW w:w="2165" w:type="pct"/>
            <w:tcBorders>
              <w:top w:val="single" w:sz="6" w:space="0" w:color="auto"/>
              <w:left w:val="single" w:sz="6" w:space="0" w:color="auto"/>
              <w:bottom w:val="thinThickThinSmallGap" w:sz="24" w:space="0" w:color="auto"/>
              <w:right w:val="single" w:sz="6" w:space="0" w:color="auto"/>
            </w:tcBorders>
            <w:hideMark/>
          </w:tcPr>
          <w:p w14:paraId="631353F8"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3 cusps; ant (largest), post (inf) &amp; septal</w:t>
            </w:r>
          </w:p>
          <w:p w14:paraId="77893B0A"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 xml:space="preserve">Bases of the cusps are fixed by a fibrous ring surrounding the orifice </w:t>
            </w:r>
            <w:r w:rsidRPr="004B6F25">
              <w:rPr>
                <w:rStyle w:val="Strong"/>
                <w:rFonts w:asciiTheme="majorBidi" w:hAnsiTheme="majorBidi" w:cstheme="majorBidi"/>
                <w:color w:val="auto"/>
                <w:sz w:val="20"/>
                <w:szCs w:val="20"/>
              </w:rPr>
              <w:t>(annular membrane)</w:t>
            </w:r>
          </w:p>
          <w:p w14:paraId="66AAE8B0"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Style w:val="Strong"/>
                <w:rFonts w:asciiTheme="majorBidi" w:hAnsiTheme="majorBidi" w:cstheme="majorBidi"/>
                <w:color w:val="auto"/>
                <w:sz w:val="20"/>
                <w:szCs w:val="20"/>
              </w:rPr>
              <w:t>Corda tendinae (of papillary muscles)</w:t>
            </w:r>
            <w:r w:rsidRPr="004B6F25">
              <w:rPr>
                <w:rFonts w:asciiTheme="majorBidi" w:hAnsiTheme="majorBidi" w:cstheme="majorBidi"/>
                <w:sz w:val="20"/>
                <w:szCs w:val="20"/>
              </w:rPr>
              <w:t xml:space="preserve"> are attached to adjacent sides of 2 cusps (ventricular surface)</w:t>
            </w:r>
          </w:p>
          <w:p w14:paraId="45ADA418"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Atrial surface is smooth &amp; ventricular surface is rough</w:t>
            </w:r>
          </w:p>
        </w:tc>
        <w:tc>
          <w:tcPr>
            <w:tcW w:w="2296" w:type="pct"/>
            <w:tcBorders>
              <w:top w:val="single" w:sz="6" w:space="0" w:color="auto"/>
              <w:left w:val="single" w:sz="6" w:space="0" w:color="auto"/>
              <w:bottom w:val="thinThickThinSmallGap" w:sz="24" w:space="0" w:color="auto"/>
              <w:right w:val="thinThickThinSmallGap" w:sz="24" w:space="0" w:color="auto"/>
            </w:tcBorders>
            <w:hideMark/>
          </w:tcPr>
          <w:p w14:paraId="317D05BC"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2 cusps; ant (larger, ant &amp; to Rt), post (smaller, post &amp; to Lt)</w:t>
            </w:r>
          </w:p>
          <w:p w14:paraId="2451CF0C"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 xml:space="preserve">Bases of the cusps are fixed by a fibrous ring surrounding the orifice </w:t>
            </w:r>
            <w:r w:rsidRPr="004B6F25">
              <w:rPr>
                <w:rStyle w:val="Strong"/>
                <w:rFonts w:asciiTheme="majorBidi" w:hAnsiTheme="majorBidi" w:cstheme="majorBidi"/>
                <w:color w:val="auto"/>
                <w:sz w:val="20"/>
                <w:szCs w:val="20"/>
              </w:rPr>
              <w:t>(annular membrane)</w:t>
            </w:r>
          </w:p>
          <w:p w14:paraId="7180B95A"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Style w:val="Strong"/>
                <w:rFonts w:asciiTheme="majorBidi" w:hAnsiTheme="majorBidi" w:cstheme="majorBidi"/>
                <w:color w:val="auto"/>
                <w:sz w:val="20"/>
                <w:szCs w:val="20"/>
              </w:rPr>
              <w:t>Corda tendinae (of papillary muscles)</w:t>
            </w:r>
            <w:r w:rsidRPr="004B6F25">
              <w:rPr>
                <w:rFonts w:asciiTheme="majorBidi" w:hAnsiTheme="majorBidi" w:cstheme="majorBidi"/>
                <w:sz w:val="20"/>
                <w:szCs w:val="20"/>
              </w:rPr>
              <w:t xml:space="preserve"> are attached to adjacent sides of 2 cusps (sides of cusps)</w:t>
            </w:r>
          </w:p>
          <w:p w14:paraId="7253A229"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Both surfaces are smooth</w:t>
            </w:r>
          </w:p>
        </w:tc>
      </w:tr>
    </w:tbl>
    <w:p w14:paraId="26BC0B5E" w14:textId="77777777" w:rsidR="008965D6" w:rsidRPr="004B6F25" w:rsidRDefault="008965D6" w:rsidP="008965D6">
      <w:pPr>
        <w:rPr>
          <w:rFonts w:asciiTheme="majorBidi" w:hAnsiTheme="majorBidi" w:cstheme="majorBidi"/>
        </w:rPr>
      </w:pPr>
    </w:p>
    <w:tbl>
      <w:tblPr>
        <w:tblW w:w="5000" w:type="pct"/>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798"/>
        <w:gridCol w:w="4001"/>
        <w:gridCol w:w="4101"/>
      </w:tblGrid>
      <w:tr w:rsidR="008965D6" w:rsidRPr="004B6F25" w14:paraId="6309C18B" w14:textId="77777777" w:rsidTr="001D00BD">
        <w:tc>
          <w:tcPr>
            <w:tcW w:w="448" w:type="pct"/>
            <w:tcBorders>
              <w:top w:val="thinThickThinSmallGap" w:sz="24" w:space="0" w:color="auto"/>
              <w:left w:val="thinThickThinSmallGap" w:sz="24" w:space="0" w:color="auto"/>
              <w:bottom w:val="single" w:sz="24" w:space="0" w:color="auto"/>
              <w:right w:val="single" w:sz="24" w:space="0" w:color="auto"/>
            </w:tcBorders>
            <w:shd w:val="clear" w:color="auto" w:fill="BFBFBF"/>
          </w:tcPr>
          <w:p w14:paraId="170CE447" w14:textId="77777777" w:rsidR="008965D6" w:rsidRPr="004B6F25" w:rsidRDefault="008965D6" w:rsidP="001D00BD">
            <w:pPr>
              <w:jc w:val="center"/>
              <w:rPr>
                <w:rFonts w:asciiTheme="majorBidi" w:hAnsiTheme="majorBidi" w:cstheme="majorBidi"/>
                <w:b/>
                <w:bCs/>
                <w:i/>
                <w:iCs/>
                <w:sz w:val="20"/>
                <w:szCs w:val="20"/>
              </w:rPr>
            </w:pPr>
          </w:p>
        </w:tc>
        <w:tc>
          <w:tcPr>
            <w:tcW w:w="2248" w:type="pct"/>
            <w:tcBorders>
              <w:top w:val="thinThickThinSmallGap" w:sz="24" w:space="0" w:color="auto"/>
              <w:left w:val="single" w:sz="6" w:space="0" w:color="auto"/>
              <w:bottom w:val="single" w:sz="24" w:space="0" w:color="auto"/>
              <w:right w:val="single" w:sz="6" w:space="0" w:color="auto"/>
            </w:tcBorders>
            <w:shd w:val="clear" w:color="auto" w:fill="BFBFBF"/>
            <w:hideMark/>
          </w:tcPr>
          <w:p w14:paraId="649E2413" w14:textId="77777777" w:rsidR="008965D6" w:rsidRPr="004B6F25" w:rsidRDefault="008965D6" w:rsidP="001D00BD">
            <w:pPr>
              <w:jc w:val="center"/>
              <w:rPr>
                <w:rFonts w:asciiTheme="majorBidi" w:hAnsiTheme="majorBidi" w:cstheme="majorBidi"/>
                <w:b/>
                <w:bCs/>
                <w:sz w:val="20"/>
                <w:szCs w:val="20"/>
              </w:rPr>
            </w:pPr>
            <w:r w:rsidRPr="004B6F25">
              <w:rPr>
                <w:rFonts w:asciiTheme="majorBidi" w:hAnsiTheme="majorBidi" w:cstheme="majorBidi"/>
                <w:b/>
                <w:bCs/>
                <w:sz w:val="20"/>
                <w:szCs w:val="20"/>
              </w:rPr>
              <w:t>Pulmonary</w:t>
            </w:r>
          </w:p>
        </w:tc>
        <w:tc>
          <w:tcPr>
            <w:tcW w:w="2304" w:type="pct"/>
            <w:tcBorders>
              <w:top w:val="thinThickThinSmallGap" w:sz="24" w:space="0" w:color="auto"/>
              <w:left w:val="single" w:sz="6" w:space="0" w:color="auto"/>
              <w:bottom w:val="single" w:sz="24" w:space="0" w:color="auto"/>
              <w:right w:val="thinThickThinSmallGap" w:sz="24" w:space="0" w:color="auto"/>
            </w:tcBorders>
            <w:shd w:val="clear" w:color="auto" w:fill="BFBFBF"/>
            <w:hideMark/>
          </w:tcPr>
          <w:p w14:paraId="21DAD428" w14:textId="77777777" w:rsidR="008965D6" w:rsidRPr="004B6F25" w:rsidRDefault="008965D6" w:rsidP="001D00BD">
            <w:pPr>
              <w:jc w:val="center"/>
              <w:rPr>
                <w:rFonts w:asciiTheme="majorBidi" w:hAnsiTheme="majorBidi" w:cstheme="majorBidi"/>
                <w:b/>
                <w:bCs/>
                <w:sz w:val="20"/>
                <w:szCs w:val="20"/>
              </w:rPr>
            </w:pPr>
            <w:r w:rsidRPr="004B6F25">
              <w:rPr>
                <w:rFonts w:asciiTheme="majorBidi" w:hAnsiTheme="majorBidi" w:cstheme="majorBidi"/>
                <w:b/>
                <w:bCs/>
                <w:sz w:val="20"/>
                <w:szCs w:val="20"/>
              </w:rPr>
              <w:t>Aortic</w:t>
            </w:r>
          </w:p>
        </w:tc>
      </w:tr>
      <w:tr w:rsidR="008965D6" w:rsidRPr="004B6F25" w14:paraId="517E434E" w14:textId="77777777" w:rsidTr="001D00BD">
        <w:tc>
          <w:tcPr>
            <w:tcW w:w="448" w:type="pct"/>
            <w:tcBorders>
              <w:top w:val="single" w:sz="24" w:space="0" w:color="auto"/>
              <w:left w:val="thinThickThinSmallGap" w:sz="24" w:space="0" w:color="auto"/>
              <w:bottom w:val="single" w:sz="6" w:space="0" w:color="auto"/>
              <w:right w:val="single" w:sz="24" w:space="0" w:color="auto"/>
            </w:tcBorders>
            <w:shd w:val="clear" w:color="auto" w:fill="BFBFBF"/>
            <w:hideMark/>
          </w:tcPr>
          <w:p w14:paraId="0852E87C" w14:textId="77777777" w:rsidR="008965D6" w:rsidRPr="004B6F25" w:rsidRDefault="008965D6" w:rsidP="001D00BD">
            <w:pPr>
              <w:rPr>
                <w:rFonts w:asciiTheme="majorBidi" w:hAnsiTheme="majorBidi" w:cstheme="majorBidi"/>
                <w:b/>
                <w:bCs/>
                <w:i/>
                <w:iCs/>
                <w:sz w:val="20"/>
                <w:szCs w:val="20"/>
              </w:rPr>
            </w:pPr>
            <w:r w:rsidRPr="004B6F25">
              <w:rPr>
                <w:rFonts w:asciiTheme="majorBidi" w:hAnsiTheme="majorBidi" w:cstheme="majorBidi"/>
                <w:b/>
                <w:bCs/>
                <w:i/>
                <w:iCs/>
                <w:sz w:val="20"/>
                <w:szCs w:val="20"/>
              </w:rPr>
              <w:t>Site</w:t>
            </w:r>
          </w:p>
        </w:tc>
        <w:tc>
          <w:tcPr>
            <w:tcW w:w="2248" w:type="pct"/>
            <w:tcBorders>
              <w:top w:val="single" w:sz="24" w:space="0" w:color="auto"/>
              <w:left w:val="single" w:sz="6" w:space="0" w:color="auto"/>
              <w:bottom w:val="single" w:sz="6" w:space="0" w:color="auto"/>
              <w:right w:val="single" w:sz="6" w:space="0" w:color="auto"/>
            </w:tcBorders>
            <w:hideMark/>
          </w:tcPr>
          <w:p w14:paraId="6FADA19B"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Between Rt ventricle &amp; pulmonary trunk</w:t>
            </w:r>
          </w:p>
        </w:tc>
        <w:tc>
          <w:tcPr>
            <w:tcW w:w="2304" w:type="pct"/>
            <w:tcBorders>
              <w:top w:val="single" w:sz="24" w:space="0" w:color="auto"/>
              <w:left w:val="single" w:sz="6" w:space="0" w:color="auto"/>
              <w:bottom w:val="single" w:sz="6" w:space="0" w:color="auto"/>
              <w:right w:val="thinThickThinSmallGap" w:sz="24" w:space="0" w:color="auto"/>
            </w:tcBorders>
            <w:hideMark/>
          </w:tcPr>
          <w:p w14:paraId="731D98DD"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Between Lt ventricle &amp; aorta</w:t>
            </w:r>
          </w:p>
        </w:tc>
      </w:tr>
      <w:tr w:rsidR="008965D6" w:rsidRPr="004B6F25" w14:paraId="25DFE73B" w14:textId="77777777" w:rsidTr="001D00BD">
        <w:tc>
          <w:tcPr>
            <w:tcW w:w="448" w:type="pct"/>
            <w:vMerge w:val="restart"/>
            <w:tcBorders>
              <w:top w:val="single" w:sz="6" w:space="0" w:color="auto"/>
              <w:left w:val="thinThickThinSmallGap" w:sz="24" w:space="0" w:color="auto"/>
              <w:bottom w:val="thinThickThinSmallGap" w:sz="24" w:space="0" w:color="auto"/>
              <w:right w:val="single" w:sz="24" w:space="0" w:color="auto"/>
            </w:tcBorders>
            <w:shd w:val="clear" w:color="auto" w:fill="BFBFBF"/>
            <w:hideMark/>
          </w:tcPr>
          <w:p w14:paraId="73E8EC43" w14:textId="77777777" w:rsidR="008965D6" w:rsidRPr="004B6F25" w:rsidRDefault="008965D6" w:rsidP="001D00BD">
            <w:pPr>
              <w:rPr>
                <w:rFonts w:asciiTheme="majorBidi" w:hAnsiTheme="majorBidi" w:cstheme="majorBidi"/>
                <w:b/>
                <w:bCs/>
                <w:i/>
                <w:iCs/>
                <w:sz w:val="20"/>
                <w:szCs w:val="20"/>
              </w:rPr>
            </w:pPr>
            <w:r w:rsidRPr="004B6F25">
              <w:rPr>
                <w:rFonts w:asciiTheme="majorBidi" w:hAnsiTheme="majorBidi" w:cstheme="majorBidi"/>
                <w:b/>
                <w:bCs/>
                <w:i/>
                <w:iCs/>
                <w:sz w:val="20"/>
                <w:szCs w:val="20"/>
              </w:rPr>
              <w:t>Cusps</w:t>
            </w:r>
          </w:p>
        </w:tc>
        <w:tc>
          <w:tcPr>
            <w:tcW w:w="2248" w:type="pct"/>
            <w:tcBorders>
              <w:top w:val="single" w:sz="6" w:space="0" w:color="auto"/>
              <w:left w:val="single" w:sz="6" w:space="0" w:color="auto"/>
              <w:bottom w:val="nil"/>
              <w:right w:val="single" w:sz="6" w:space="0" w:color="auto"/>
            </w:tcBorders>
            <w:hideMark/>
          </w:tcPr>
          <w:p w14:paraId="49BCB9E1"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Formed of 3 cusps; post, Rt ant &amp; Lt ant</w:t>
            </w:r>
          </w:p>
        </w:tc>
        <w:tc>
          <w:tcPr>
            <w:tcW w:w="2304" w:type="pct"/>
            <w:tcBorders>
              <w:top w:val="single" w:sz="6" w:space="0" w:color="auto"/>
              <w:left w:val="single" w:sz="6" w:space="0" w:color="auto"/>
              <w:bottom w:val="nil"/>
              <w:right w:val="thinThickThinSmallGap" w:sz="24" w:space="0" w:color="auto"/>
            </w:tcBorders>
            <w:hideMark/>
          </w:tcPr>
          <w:p w14:paraId="6833CA2C"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Formed of 3 cusps; ant, Rt post &amp; Lt post</w:t>
            </w:r>
          </w:p>
        </w:tc>
      </w:tr>
      <w:tr w:rsidR="008965D6" w:rsidRPr="004B6F25" w14:paraId="7AE40787" w14:textId="77777777" w:rsidTr="001D00BD">
        <w:tc>
          <w:tcPr>
            <w:tcW w:w="0" w:type="auto"/>
            <w:vMerge/>
            <w:tcBorders>
              <w:top w:val="single" w:sz="6" w:space="0" w:color="auto"/>
              <w:left w:val="thinThickThinSmallGap" w:sz="24" w:space="0" w:color="auto"/>
              <w:bottom w:val="thinThickThinSmallGap" w:sz="24" w:space="0" w:color="auto"/>
              <w:right w:val="single" w:sz="24" w:space="0" w:color="auto"/>
            </w:tcBorders>
            <w:shd w:val="clear" w:color="auto" w:fill="BFBFBF"/>
            <w:vAlign w:val="center"/>
            <w:hideMark/>
          </w:tcPr>
          <w:p w14:paraId="19B695D5" w14:textId="77777777" w:rsidR="008965D6" w:rsidRPr="004B6F25" w:rsidRDefault="008965D6" w:rsidP="001D00BD">
            <w:pPr>
              <w:rPr>
                <w:rFonts w:asciiTheme="majorBidi" w:hAnsiTheme="majorBidi" w:cstheme="majorBidi"/>
                <w:b/>
                <w:bCs/>
                <w:i/>
                <w:iCs/>
                <w:sz w:val="20"/>
                <w:szCs w:val="20"/>
              </w:rPr>
            </w:pPr>
          </w:p>
        </w:tc>
        <w:tc>
          <w:tcPr>
            <w:tcW w:w="4552" w:type="pct"/>
            <w:gridSpan w:val="2"/>
            <w:tcBorders>
              <w:top w:val="nil"/>
              <w:left w:val="single" w:sz="6" w:space="0" w:color="auto"/>
              <w:bottom w:val="thinThickThinSmallGap" w:sz="24" w:space="0" w:color="auto"/>
              <w:right w:val="thinThickThinSmallGap" w:sz="24" w:space="0" w:color="auto"/>
            </w:tcBorders>
            <w:hideMark/>
          </w:tcPr>
          <w:p w14:paraId="0C9EC63A"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Each cusp is convex towards the ventricle &amp; concave towards the artery</w:t>
            </w:r>
          </w:p>
          <w:p w14:paraId="42275B3D" w14:textId="77777777" w:rsidR="008965D6" w:rsidRPr="004B6F25" w:rsidRDefault="008965D6">
            <w:pPr>
              <w:numPr>
                <w:ilvl w:val="0"/>
                <w:numId w:val="108"/>
              </w:numPr>
              <w:ind w:left="144" w:hanging="144"/>
              <w:jc w:val="both"/>
              <w:rPr>
                <w:rFonts w:asciiTheme="majorBidi" w:hAnsiTheme="majorBidi" w:cstheme="majorBidi"/>
                <w:sz w:val="20"/>
                <w:szCs w:val="20"/>
              </w:rPr>
            </w:pPr>
            <w:r w:rsidRPr="004B6F25">
              <w:rPr>
                <w:rFonts w:asciiTheme="majorBidi" w:hAnsiTheme="majorBidi" w:cstheme="majorBidi"/>
                <w:sz w:val="20"/>
                <w:szCs w:val="20"/>
              </w:rPr>
              <w:t xml:space="preserve">Each cusp shows a </w:t>
            </w:r>
            <w:r w:rsidRPr="004B6F25">
              <w:rPr>
                <w:rStyle w:val="Strong"/>
                <w:rFonts w:asciiTheme="majorBidi" w:hAnsiTheme="majorBidi" w:cstheme="majorBidi"/>
                <w:color w:val="auto"/>
                <w:sz w:val="20"/>
                <w:szCs w:val="20"/>
              </w:rPr>
              <w:t>nodule</w:t>
            </w:r>
            <w:r w:rsidRPr="004B6F25">
              <w:rPr>
                <w:rFonts w:asciiTheme="majorBidi" w:hAnsiTheme="majorBidi" w:cstheme="majorBidi"/>
                <w:sz w:val="20"/>
                <w:szCs w:val="20"/>
              </w:rPr>
              <w:t xml:space="preserve"> (at the middle of free margin) &amp; a </w:t>
            </w:r>
            <w:r w:rsidRPr="004B6F25">
              <w:rPr>
                <w:rStyle w:val="Strong"/>
                <w:rFonts w:asciiTheme="majorBidi" w:hAnsiTheme="majorBidi" w:cstheme="majorBidi"/>
                <w:color w:val="auto"/>
                <w:sz w:val="20"/>
                <w:szCs w:val="20"/>
              </w:rPr>
              <w:t>lunula</w:t>
            </w:r>
            <w:r w:rsidRPr="004B6F25">
              <w:rPr>
                <w:rFonts w:asciiTheme="majorBidi" w:hAnsiTheme="majorBidi" w:cstheme="majorBidi"/>
                <w:i/>
                <w:iCs/>
                <w:sz w:val="20"/>
                <w:szCs w:val="20"/>
              </w:rPr>
              <w:t xml:space="preserve"> </w:t>
            </w:r>
            <w:r w:rsidRPr="004B6F25">
              <w:rPr>
                <w:rFonts w:asciiTheme="majorBidi" w:hAnsiTheme="majorBidi" w:cstheme="majorBidi"/>
                <w:sz w:val="20"/>
                <w:szCs w:val="20"/>
              </w:rPr>
              <w:t>at the sides</w:t>
            </w:r>
          </w:p>
        </w:tc>
      </w:tr>
    </w:tbl>
    <w:p w14:paraId="1901B41E" w14:textId="77777777" w:rsidR="008965D6" w:rsidRPr="004B6F25" w:rsidRDefault="008965D6" w:rsidP="008965D6">
      <w:pPr>
        <w:rPr>
          <w:rStyle w:val="Emphasis"/>
          <w:rFonts w:asciiTheme="majorBidi" w:hAnsiTheme="majorBidi" w:cstheme="majorBidi"/>
          <w:color w:val="auto"/>
        </w:rPr>
      </w:pPr>
      <w:r w:rsidRPr="004B6F25">
        <w:rPr>
          <w:rStyle w:val="Emphasis"/>
          <w:rFonts w:asciiTheme="majorBidi" w:hAnsiTheme="majorBidi" w:cstheme="majorBidi"/>
          <w:color w:val="auto"/>
        </w:rPr>
        <w:t>Blood supply of the heart:</w:t>
      </w:r>
    </w:p>
    <w:p w14:paraId="71678FED" w14:textId="77777777" w:rsidR="008965D6" w:rsidRPr="004B6F25" w:rsidRDefault="008965D6" w:rsidP="008965D6">
      <w:pPr>
        <w:pStyle w:val="Subtitle"/>
        <w:ind w:left="360"/>
        <w:rPr>
          <w:rStyle w:val="Strong"/>
          <w:rFonts w:asciiTheme="majorBidi" w:hAnsiTheme="majorBidi" w:cstheme="majorBidi"/>
          <w:b/>
          <w:bCs w:val="0"/>
          <w:i w:val="0"/>
          <w:iCs w:val="0"/>
          <w:color w:val="auto"/>
        </w:rPr>
      </w:pPr>
      <w:r w:rsidRPr="004B6F25">
        <w:rPr>
          <w:rStyle w:val="Strong"/>
          <w:rFonts w:asciiTheme="majorBidi" w:hAnsiTheme="majorBidi" w:cstheme="majorBidi"/>
          <w:color w:val="auto"/>
        </w:rPr>
        <w:t>Arterial</w:t>
      </w:r>
    </w:p>
    <w:tbl>
      <w:tblPr>
        <w:tblW w:w="0" w:type="auto"/>
        <w:tblInd w:w="468"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1083"/>
        <w:gridCol w:w="3486"/>
        <w:gridCol w:w="3863"/>
      </w:tblGrid>
      <w:tr w:rsidR="008965D6" w:rsidRPr="004B6F25" w14:paraId="255E5957" w14:textId="77777777" w:rsidTr="001D00BD">
        <w:tc>
          <w:tcPr>
            <w:tcW w:w="0" w:type="auto"/>
            <w:tcBorders>
              <w:top w:val="thinThickThinSmallGap" w:sz="24" w:space="0" w:color="auto"/>
              <w:left w:val="thinThickThinSmallGap" w:sz="24" w:space="0" w:color="auto"/>
              <w:bottom w:val="single" w:sz="24" w:space="0" w:color="auto"/>
              <w:right w:val="single" w:sz="24" w:space="0" w:color="auto"/>
            </w:tcBorders>
            <w:shd w:val="clear" w:color="auto" w:fill="BFBFBF"/>
          </w:tcPr>
          <w:p w14:paraId="2D097DAC" w14:textId="77777777" w:rsidR="008965D6" w:rsidRPr="004B6F25" w:rsidRDefault="008965D6" w:rsidP="001D00BD">
            <w:pPr>
              <w:jc w:val="center"/>
              <w:rPr>
                <w:rFonts w:asciiTheme="majorBidi" w:hAnsiTheme="majorBidi" w:cstheme="majorBidi"/>
                <w:i/>
                <w:iCs/>
                <w:sz w:val="20"/>
                <w:szCs w:val="20"/>
              </w:rPr>
            </w:pPr>
          </w:p>
        </w:tc>
        <w:tc>
          <w:tcPr>
            <w:tcW w:w="0" w:type="auto"/>
            <w:tcBorders>
              <w:top w:val="thinThickThinSmallGap" w:sz="24" w:space="0" w:color="auto"/>
              <w:left w:val="single" w:sz="24" w:space="0" w:color="auto"/>
              <w:bottom w:val="single" w:sz="24" w:space="0" w:color="auto"/>
              <w:right w:val="single" w:sz="6" w:space="0" w:color="auto"/>
            </w:tcBorders>
            <w:shd w:val="clear" w:color="auto" w:fill="BFBFBF"/>
            <w:hideMark/>
          </w:tcPr>
          <w:p w14:paraId="6026EBA6" w14:textId="77777777" w:rsidR="008965D6" w:rsidRPr="004B6F25" w:rsidRDefault="008965D6" w:rsidP="001D00BD">
            <w:pPr>
              <w:jc w:val="center"/>
              <w:rPr>
                <w:rFonts w:asciiTheme="majorBidi" w:hAnsiTheme="majorBidi" w:cstheme="majorBidi"/>
                <w:b/>
                <w:bCs/>
                <w:sz w:val="20"/>
                <w:szCs w:val="20"/>
              </w:rPr>
            </w:pPr>
            <w:r w:rsidRPr="004B6F25">
              <w:rPr>
                <w:rFonts w:asciiTheme="majorBidi" w:hAnsiTheme="majorBidi" w:cstheme="majorBidi"/>
                <w:b/>
                <w:bCs/>
                <w:sz w:val="20"/>
                <w:szCs w:val="20"/>
              </w:rPr>
              <w:t>Rt coronary</w:t>
            </w:r>
          </w:p>
        </w:tc>
        <w:tc>
          <w:tcPr>
            <w:tcW w:w="0" w:type="auto"/>
            <w:tcBorders>
              <w:top w:val="thinThickThinSmallGap" w:sz="24" w:space="0" w:color="auto"/>
              <w:left w:val="single" w:sz="6" w:space="0" w:color="auto"/>
              <w:bottom w:val="single" w:sz="24" w:space="0" w:color="auto"/>
              <w:right w:val="thinThickThinSmallGap" w:sz="24" w:space="0" w:color="auto"/>
            </w:tcBorders>
            <w:shd w:val="clear" w:color="auto" w:fill="BFBFBF"/>
            <w:hideMark/>
          </w:tcPr>
          <w:p w14:paraId="502B3A09" w14:textId="77777777" w:rsidR="008965D6" w:rsidRPr="004B6F25" w:rsidRDefault="008965D6" w:rsidP="001D00BD">
            <w:pPr>
              <w:jc w:val="center"/>
              <w:rPr>
                <w:rFonts w:asciiTheme="majorBidi" w:hAnsiTheme="majorBidi" w:cstheme="majorBidi"/>
                <w:b/>
                <w:bCs/>
                <w:sz w:val="20"/>
                <w:szCs w:val="20"/>
              </w:rPr>
            </w:pPr>
            <w:r w:rsidRPr="004B6F25">
              <w:rPr>
                <w:rFonts w:asciiTheme="majorBidi" w:hAnsiTheme="majorBidi" w:cstheme="majorBidi"/>
                <w:b/>
                <w:bCs/>
                <w:sz w:val="20"/>
                <w:szCs w:val="20"/>
              </w:rPr>
              <w:t>Lt coronary</w:t>
            </w:r>
          </w:p>
        </w:tc>
      </w:tr>
      <w:tr w:rsidR="008965D6" w:rsidRPr="004B6F25" w14:paraId="5F3C242F" w14:textId="77777777" w:rsidTr="001D00BD">
        <w:trPr>
          <w:trHeight w:val="20"/>
        </w:trPr>
        <w:tc>
          <w:tcPr>
            <w:tcW w:w="0" w:type="auto"/>
            <w:tcBorders>
              <w:top w:val="single" w:sz="24" w:space="0" w:color="auto"/>
              <w:left w:val="thinThickThinSmallGap" w:sz="24" w:space="0" w:color="auto"/>
              <w:bottom w:val="single" w:sz="6" w:space="0" w:color="auto"/>
              <w:right w:val="single" w:sz="24" w:space="0" w:color="auto"/>
            </w:tcBorders>
            <w:shd w:val="clear" w:color="auto" w:fill="BFBFBF"/>
            <w:hideMark/>
          </w:tcPr>
          <w:p w14:paraId="2F9631ED" w14:textId="77777777" w:rsidR="008965D6" w:rsidRPr="004B6F25" w:rsidRDefault="008965D6" w:rsidP="001D00BD">
            <w:pPr>
              <w:ind w:left="144" w:hanging="144"/>
              <w:rPr>
                <w:rFonts w:asciiTheme="majorBidi" w:hAnsiTheme="majorBidi" w:cstheme="majorBidi"/>
                <w:b/>
                <w:bCs/>
                <w:i/>
                <w:iCs/>
                <w:sz w:val="20"/>
                <w:szCs w:val="20"/>
              </w:rPr>
            </w:pPr>
            <w:r w:rsidRPr="004B6F25">
              <w:rPr>
                <w:rFonts w:asciiTheme="majorBidi" w:hAnsiTheme="majorBidi" w:cstheme="majorBidi"/>
                <w:b/>
                <w:bCs/>
                <w:i/>
                <w:iCs/>
                <w:sz w:val="20"/>
                <w:szCs w:val="20"/>
              </w:rPr>
              <w:t>Beginning</w:t>
            </w:r>
          </w:p>
        </w:tc>
        <w:tc>
          <w:tcPr>
            <w:tcW w:w="0" w:type="auto"/>
            <w:tcBorders>
              <w:top w:val="single" w:sz="24" w:space="0" w:color="auto"/>
              <w:left w:val="single" w:sz="24" w:space="0" w:color="auto"/>
              <w:bottom w:val="single" w:sz="6" w:space="0" w:color="auto"/>
              <w:right w:val="single" w:sz="6" w:space="0" w:color="auto"/>
            </w:tcBorders>
            <w:hideMark/>
          </w:tcPr>
          <w:p w14:paraId="30062A57"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Ascending aorta (ant sinus)</w:t>
            </w:r>
          </w:p>
        </w:tc>
        <w:tc>
          <w:tcPr>
            <w:tcW w:w="0" w:type="auto"/>
            <w:tcBorders>
              <w:top w:val="single" w:sz="24" w:space="0" w:color="auto"/>
              <w:left w:val="single" w:sz="6" w:space="0" w:color="auto"/>
              <w:bottom w:val="single" w:sz="6" w:space="0" w:color="auto"/>
              <w:right w:val="thinThickThinSmallGap" w:sz="24" w:space="0" w:color="auto"/>
            </w:tcBorders>
            <w:hideMark/>
          </w:tcPr>
          <w:p w14:paraId="77930BE4"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Ascending aorta (Lt post sinus)</w:t>
            </w:r>
          </w:p>
        </w:tc>
      </w:tr>
      <w:tr w:rsidR="008965D6" w:rsidRPr="004B6F25" w14:paraId="18A688BA" w14:textId="77777777" w:rsidTr="001D00BD">
        <w:tc>
          <w:tcPr>
            <w:tcW w:w="0" w:type="auto"/>
            <w:tcBorders>
              <w:top w:val="nil"/>
              <w:left w:val="thinThickThinSmallGap" w:sz="24" w:space="0" w:color="auto"/>
              <w:bottom w:val="single" w:sz="6" w:space="0" w:color="auto"/>
              <w:right w:val="single" w:sz="24" w:space="0" w:color="auto"/>
            </w:tcBorders>
            <w:shd w:val="clear" w:color="auto" w:fill="BFBFBF"/>
            <w:hideMark/>
          </w:tcPr>
          <w:p w14:paraId="214510BE" w14:textId="77777777" w:rsidR="008965D6" w:rsidRPr="004B6F25" w:rsidRDefault="008965D6" w:rsidP="001D00BD">
            <w:pPr>
              <w:rPr>
                <w:rFonts w:asciiTheme="majorBidi" w:hAnsiTheme="majorBidi" w:cstheme="majorBidi"/>
                <w:b/>
                <w:bCs/>
                <w:i/>
                <w:iCs/>
                <w:sz w:val="20"/>
                <w:szCs w:val="20"/>
              </w:rPr>
            </w:pPr>
            <w:r w:rsidRPr="004B6F25">
              <w:rPr>
                <w:rFonts w:asciiTheme="majorBidi" w:hAnsiTheme="majorBidi" w:cstheme="majorBidi"/>
                <w:b/>
                <w:bCs/>
                <w:i/>
                <w:iCs/>
                <w:sz w:val="20"/>
                <w:szCs w:val="20"/>
              </w:rPr>
              <w:t>C&amp;R</w:t>
            </w:r>
          </w:p>
        </w:tc>
        <w:tc>
          <w:tcPr>
            <w:tcW w:w="0" w:type="auto"/>
            <w:tcBorders>
              <w:top w:val="nil"/>
              <w:left w:val="single" w:sz="24" w:space="0" w:color="auto"/>
              <w:bottom w:val="single" w:sz="6" w:space="0" w:color="auto"/>
              <w:right w:val="single" w:sz="6" w:space="0" w:color="auto"/>
            </w:tcBorders>
            <w:hideMark/>
          </w:tcPr>
          <w:p w14:paraId="71A0118D"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Passes between pulmonary trunk &amp; Rt auricle → passes in coronary groove between Rt atrium &amp; Rt ventricle</w:t>
            </w:r>
          </w:p>
        </w:tc>
        <w:tc>
          <w:tcPr>
            <w:tcW w:w="0" w:type="auto"/>
            <w:tcBorders>
              <w:top w:val="nil"/>
              <w:left w:val="single" w:sz="6" w:space="0" w:color="auto"/>
              <w:bottom w:val="single" w:sz="6" w:space="0" w:color="auto"/>
              <w:right w:val="thinThickThinSmallGap" w:sz="24" w:space="0" w:color="auto"/>
            </w:tcBorders>
            <w:hideMark/>
          </w:tcPr>
          <w:p w14:paraId="24CE47D5"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Passes between pulmonary trunk &amp; Lt auricle</w:t>
            </w:r>
          </w:p>
        </w:tc>
      </w:tr>
      <w:tr w:rsidR="008965D6" w:rsidRPr="004B6F25" w14:paraId="6CF781AB" w14:textId="77777777" w:rsidTr="001D00BD">
        <w:trPr>
          <w:trHeight w:val="3225"/>
        </w:trPr>
        <w:tc>
          <w:tcPr>
            <w:tcW w:w="0" w:type="auto"/>
            <w:tcBorders>
              <w:top w:val="nil"/>
              <w:left w:val="thinThickThinSmallGap" w:sz="24" w:space="0" w:color="auto"/>
              <w:bottom w:val="single" w:sz="6" w:space="0" w:color="auto"/>
              <w:right w:val="single" w:sz="24" w:space="0" w:color="auto"/>
            </w:tcBorders>
            <w:shd w:val="clear" w:color="auto" w:fill="BFBFBF"/>
            <w:hideMark/>
          </w:tcPr>
          <w:p w14:paraId="47D812F3" w14:textId="77777777" w:rsidR="008965D6" w:rsidRPr="004B6F25" w:rsidRDefault="008965D6" w:rsidP="001D00BD">
            <w:pPr>
              <w:rPr>
                <w:rFonts w:asciiTheme="majorBidi" w:hAnsiTheme="majorBidi" w:cstheme="majorBidi"/>
                <w:b/>
                <w:bCs/>
                <w:i/>
                <w:iCs/>
                <w:sz w:val="20"/>
                <w:szCs w:val="20"/>
              </w:rPr>
            </w:pPr>
            <w:r w:rsidRPr="004B6F25">
              <w:rPr>
                <w:rFonts w:asciiTheme="majorBidi" w:hAnsiTheme="majorBidi" w:cstheme="majorBidi"/>
                <w:b/>
                <w:bCs/>
                <w:i/>
                <w:iCs/>
                <w:sz w:val="20"/>
                <w:szCs w:val="20"/>
              </w:rPr>
              <w:t>Branches</w:t>
            </w:r>
          </w:p>
        </w:tc>
        <w:tc>
          <w:tcPr>
            <w:tcW w:w="0" w:type="auto"/>
            <w:tcBorders>
              <w:top w:val="nil"/>
              <w:left w:val="single" w:sz="24" w:space="0" w:color="auto"/>
              <w:bottom w:val="single" w:sz="6" w:space="0" w:color="auto"/>
              <w:right w:val="single" w:sz="6" w:space="0" w:color="auto"/>
            </w:tcBorders>
            <w:hideMark/>
          </w:tcPr>
          <w:p w14:paraId="475BC3C7" w14:textId="77777777" w:rsidR="008965D6" w:rsidRPr="004B6F25" w:rsidRDefault="008965D6">
            <w:pPr>
              <w:numPr>
                <w:ilvl w:val="0"/>
                <w:numId w:val="127"/>
              </w:numPr>
              <w:ind w:left="144" w:hanging="144"/>
              <w:jc w:val="both"/>
              <w:rPr>
                <w:rFonts w:asciiTheme="majorBidi" w:hAnsiTheme="majorBidi" w:cstheme="majorBidi"/>
                <w:b/>
                <w:bCs/>
                <w:i/>
                <w:iCs/>
                <w:sz w:val="20"/>
                <w:szCs w:val="20"/>
              </w:rPr>
            </w:pPr>
            <w:r w:rsidRPr="004B6F25">
              <w:rPr>
                <w:rFonts w:asciiTheme="majorBidi" w:hAnsiTheme="majorBidi" w:cstheme="majorBidi"/>
                <w:sz w:val="20"/>
                <w:szCs w:val="20"/>
              </w:rPr>
              <w:t xml:space="preserve">Direct branches to </w:t>
            </w:r>
            <w:r w:rsidRPr="004B6F25">
              <w:rPr>
                <w:rFonts w:asciiTheme="majorBidi" w:hAnsiTheme="majorBidi" w:cstheme="majorBidi"/>
                <w:b/>
                <w:bCs/>
                <w:i/>
                <w:iCs/>
                <w:sz w:val="20"/>
                <w:szCs w:val="20"/>
              </w:rPr>
              <w:t>Rt atrium &amp; Rt ventricle</w:t>
            </w:r>
          </w:p>
          <w:p w14:paraId="2672786B" w14:textId="77777777" w:rsidR="008965D6" w:rsidRPr="004B6F25" w:rsidRDefault="008965D6">
            <w:pPr>
              <w:numPr>
                <w:ilvl w:val="0"/>
                <w:numId w:val="127"/>
              </w:numPr>
              <w:ind w:left="144" w:hanging="144"/>
              <w:jc w:val="both"/>
              <w:rPr>
                <w:rFonts w:asciiTheme="majorBidi" w:hAnsiTheme="majorBidi" w:cstheme="majorBidi"/>
                <w:sz w:val="20"/>
                <w:szCs w:val="20"/>
              </w:rPr>
            </w:pPr>
            <w:r w:rsidRPr="004B6F25">
              <w:rPr>
                <w:rFonts w:asciiTheme="majorBidi" w:hAnsiTheme="majorBidi" w:cstheme="majorBidi"/>
                <w:b/>
                <w:bCs/>
                <w:i/>
                <w:iCs/>
                <w:sz w:val="20"/>
                <w:szCs w:val="20"/>
              </w:rPr>
              <w:t>Rt marginal A:</w:t>
            </w:r>
            <w:r w:rsidRPr="004B6F25">
              <w:rPr>
                <w:rFonts w:asciiTheme="majorBidi" w:hAnsiTheme="majorBidi" w:cstheme="majorBidi"/>
                <w:sz w:val="20"/>
                <w:szCs w:val="20"/>
              </w:rPr>
              <w:t xml:space="preserve"> passes along the inf border &amp; supply the Rt ventricle</w:t>
            </w:r>
          </w:p>
          <w:p w14:paraId="10827385" w14:textId="77777777" w:rsidR="008965D6" w:rsidRPr="004B6F25" w:rsidRDefault="008965D6">
            <w:pPr>
              <w:numPr>
                <w:ilvl w:val="0"/>
                <w:numId w:val="127"/>
              </w:numPr>
              <w:ind w:left="144" w:hanging="144"/>
              <w:jc w:val="both"/>
              <w:rPr>
                <w:rFonts w:asciiTheme="majorBidi" w:hAnsiTheme="majorBidi" w:cstheme="majorBidi"/>
                <w:sz w:val="20"/>
                <w:szCs w:val="20"/>
              </w:rPr>
            </w:pPr>
            <w:r w:rsidRPr="004B6F25">
              <w:rPr>
                <w:rFonts w:asciiTheme="majorBidi" w:hAnsiTheme="majorBidi" w:cstheme="majorBidi"/>
                <w:b/>
                <w:bCs/>
                <w:i/>
                <w:iCs/>
                <w:sz w:val="20"/>
                <w:szCs w:val="20"/>
              </w:rPr>
              <w:t>S-A node</w:t>
            </w:r>
            <w:r w:rsidRPr="004B6F25">
              <w:rPr>
                <w:rFonts w:asciiTheme="majorBidi" w:hAnsiTheme="majorBidi" w:cstheme="majorBidi"/>
                <w:sz w:val="20"/>
                <w:szCs w:val="20"/>
              </w:rPr>
              <w:t xml:space="preserve"> (in 65%)</w:t>
            </w:r>
          </w:p>
          <w:p w14:paraId="77967634" w14:textId="77777777" w:rsidR="008965D6" w:rsidRPr="004B6F25" w:rsidRDefault="008965D6">
            <w:pPr>
              <w:numPr>
                <w:ilvl w:val="0"/>
                <w:numId w:val="127"/>
              </w:numPr>
              <w:ind w:left="144" w:hanging="144"/>
              <w:jc w:val="both"/>
              <w:rPr>
                <w:rFonts w:asciiTheme="majorBidi" w:hAnsiTheme="majorBidi" w:cstheme="majorBidi"/>
                <w:sz w:val="20"/>
                <w:szCs w:val="20"/>
              </w:rPr>
            </w:pPr>
            <w:r w:rsidRPr="004B6F25">
              <w:rPr>
                <w:rFonts w:asciiTheme="majorBidi" w:hAnsiTheme="majorBidi" w:cstheme="majorBidi"/>
                <w:b/>
                <w:bCs/>
                <w:i/>
                <w:iCs/>
                <w:sz w:val="20"/>
                <w:szCs w:val="20"/>
              </w:rPr>
              <w:t>Rt conus A:</w:t>
            </w:r>
            <w:r w:rsidRPr="004B6F25">
              <w:rPr>
                <w:rFonts w:asciiTheme="majorBidi" w:hAnsiTheme="majorBidi" w:cstheme="majorBidi"/>
                <w:sz w:val="20"/>
                <w:szCs w:val="20"/>
              </w:rPr>
              <w:t xml:space="preserve"> supply the infundibulum</w:t>
            </w:r>
          </w:p>
          <w:p w14:paraId="62418E44" w14:textId="77777777" w:rsidR="008965D6" w:rsidRPr="004B6F25" w:rsidRDefault="008965D6">
            <w:pPr>
              <w:numPr>
                <w:ilvl w:val="0"/>
                <w:numId w:val="127"/>
              </w:numPr>
              <w:ind w:left="144" w:hanging="144"/>
              <w:jc w:val="both"/>
              <w:rPr>
                <w:rFonts w:asciiTheme="majorBidi" w:hAnsiTheme="majorBidi" w:cstheme="majorBidi"/>
                <w:sz w:val="20"/>
                <w:szCs w:val="20"/>
              </w:rPr>
            </w:pPr>
            <w:r w:rsidRPr="004B6F25">
              <w:rPr>
                <w:rFonts w:asciiTheme="majorBidi" w:hAnsiTheme="majorBidi" w:cstheme="majorBidi"/>
                <w:b/>
                <w:bCs/>
                <w:i/>
                <w:iCs/>
                <w:sz w:val="20"/>
                <w:szCs w:val="20"/>
              </w:rPr>
              <w:t>Post interventricular A:</w:t>
            </w:r>
            <w:r w:rsidRPr="004B6F25">
              <w:rPr>
                <w:rFonts w:asciiTheme="majorBidi" w:hAnsiTheme="majorBidi" w:cstheme="majorBidi"/>
                <w:sz w:val="20"/>
                <w:szCs w:val="20"/>
              </w:rPr>
              <w:t xml:space="preserve"> Passes in post interventricular groove &amp; ends by anastomosing with ant interventricular A. It supply:</w:t>
            </w:r>
          </w:p>
          <w:p w14:paraId="07FBBDC5" w14:textId="77777777" w:rsidR="008965D6" w:rsidRPr="004B6F25" w:rsidRDefault="008965D6">
            <w:pPr>
              <w:numPr>
                <w:ilvl w:val="0"/>
                <w:numId w:val="128"/>
              </w:numPr>
              <w:ind w:left="288" w:hanging="144"/>
              <w:jc w:val="both"/>
              <w:rPr>
                <w:rFonts w:asciiTheme="majorBidi" w:hAnsiTheme="majorBidi" w:cstheme="majorBidi"/>
                <w:sz w:val="20"/>
                <w:szCs w:val="20"/>
              </w:rPr>
            </w:pPr>
            <w:r w:rsidRPr="004B6F25">
              <w:rPr>
                <w:rFonts w:asciiTheme="majorBidi" w:hAnsiTheme="majorBidi" w:cstheme="majorBidi"/>
                <w:sz w:val="20"/>
                <w:szCs w:val="20"/>
              </w:rPr>
              <w:t>The 2 ventricles</w:t>
            </w:r>
          </w:p>
          <w:p w14:paraId="5FABD3BB" w14:textId="77777777" w:rsidR="008965D6" w:rsidRPr="004B6F25" w:rsidRDefault="008965D6">
            <w:pPr>
              <w:numPr>
                <w:ilvl w:val="0"/>
                <w:numId w:val="128"/>
              </w:numPr>
              <w:ind w:left="288" w:hanging="144"/>
              <w:jc w:val="both"/>
              <w:rPr>
                <w:rFonts w:asciiTheme="majorBidi" w:hAnsiTheme="majorBidi" w:cstheme="majorBidi"/>
                <w:sz w:val="20"/>
                <w:szCs w:val="20"/>
              </w:rPr>
            </w:pPr>
            <w:r w:rsidRPr="004B6F25">
              <w:rPr>
                <w:rFonts w:asciiTheme="majorBidi" w:hAnsiTheme="majorBidi" w:cstheme="majorBidi"/>
                <w:sz w:val="20"/>
                <w:szCs w:val="20"/>
              </w:rPr>
              <w:t>Interventricular septum (post ⅓)</w:t>
            </w:r>
          </w:p>
          <w:p w14:paraId="5DE68A5E" w14:textId="77777777" w:rsidR="008965D6" w:rsidRPr="004B6F25" w:rsidRDefault="008965D6">
            <w:pPr>
              <w:numPr>
                <w:ilvl w:val="0"/>
                <w:numId w:val="128"/>
              </w:numPr>
              <w:ind w:left="288" w:hanging="144"/>
              <w:jc w:val="both"/>
              <w:rPr>
                <w:rFonts w:asciiTheme="majorBidi" w:hAnsiTheme="majorBidi" w:cstheme="majorBidi"/>
                <w:sz w:val="20"/>
                <w:szCs w:val="20"/>
              </w:rPr>
            </w:pPr>
            <w:r w:rsidRPr="004B6F25">
              <w:rPr>
                <w:rFonts w:asciiTheme="majorBidi" w:hAnsiTheme="majorBidi" w:cstheme="majorBidi"/>
                <w:sz w:val="20"/>
                <w:szCs w:val="20"/>
              </w:rPr>
              <w:t>A-V node (in 80%)</w:t>
            </w:r>
          </w:p>
        </w:tc>
        <w:tc>
          <w:tcPr>
            <w:tcW w:w="0" w:type="auto"/>
            <w:tcBorders>
              <w:top w:val="nil"/>
              <w:left w:val="single" w:sz="6" w:space="0" w:color="auto"/>
              <w:bottom w:val="single" w:sz="6" w:space="0" w:color="auto"/>
              <w:right w:val="thinThickThinSmallGap" w:sz="24" w:space="0" w:color="auto"/>
            </w:tcBorders>
            <w:hideMark/>
          </w:tcPr>
          <w:p w14:paraId="70572564" w14:textId="77777777" w:rsidR="008965D6" w:rsidRPr="004B6F25" w:rsidRDefault="008965D6">
            <w:pPr>
              <w:numPr>
                <w:ilvl w:val="0"/>
                <w:numId w:val="129"/>
              </w:numPr>
              <w:ind w:left="144" w:hanging="144"/>
              <w:jc w:val="both"/>
              <w:rPr>
                <w:rFonts w:asciiTheme="majorBidi" w:hAnsiTheme="majorBidi" w:cstheme="majorBidi"/>
                <w:sz w:val="20"/>
                <w:szCs w:val="20"/>
              </w:rPr>
            </w:pPr>
            <w:r w:rsidRPr="004B6F25">
              <w:rPr>
                <w:rFonts w:asciiTheme="majorBidi" w:hAnsiTheme="majorBidi" w:cstheme="majorBidi"/>
                <w:b/>
                <w:bCs/>
                <w:i/>
                <w:iCs/>
                <w:sz w:val="20"/>
                <w:szCs w:val="20"/>
              </w:rPr>
              <w:t xml:space="preserve">Circumflex A: </w:t>
            </w:r>
            <w:r w:rsidRPr="004B6F25">
              <w:rPr>
                <w:rFonts w:asciiTheme="majorBidi" w:hAnsiTheme="majorBidi" w:cstheme="majorBidi"/>
                <w:sz w:val="20"/>
                <w:szCs w:val="20"/>
              </w:rPr>
              <w:t>passes in coronary groove between Lt atrium &amp; Lt ventricle &amp; supply:</w:t>
            </w:r>
          </w:p>
          <w:p w14:paraId="5A426716" w14:textId="77777777" w:rsidR="008965D6" w:rsidRPr="004B6F25" w:rsidRDefault="008965D6">
            <w:pPr>
              <w:numPr>
                <w:ilvl w:val="0"/>
                <w:numId w:val="130"/>
              </w:numPr>
              <w:ind w:left="288" w:hanging="144"/>
              <w:jc w:val="both"/>
              <w:rPr>
                <w:rFonts w:asciiTheme="majorBidi" w:hAnsiTheme="majorBidi" w:cstheme="majorBidi"/>
                <w:sz w:val="20"/>
                <w:szCs w:val="20"/>
              </w:rPr>
            </w:pPr>
            <w:r w:rsidRPr="004B6F25">
              <w:rPr>
                <w:rFonts w:asciiTheme="majorBidi" w:hAnsiTheme="majorBidi" w:cstheme="majorBidi"/>
                <w:sz w:val="20"/>
                <w:szCs w:val="20"/>
              </w:rPr>
              <w:t xml:space="preserve">Direct branches to </w:t>
            </w:r>
            <w:r w:rsidRPr="004B6F25">
              <w:rPr>
                <w:rFonts w:asciiTheme="majorBidi" w:hAnsiTheme="majorBidi" w:cstheme="majorBidi"/>
                <w:sz w:val="20"/>
                <w:szCs w:val="20"/>
                <w:u w:val="single"/>
              </w:rPr>
              <w:t>Lt atrium &amp; Lt ventricle</w:t>
            </w:r>
          </w:p>
          <w:p w14:paraId="40799746" w14:textId="77777777" w:rsidR="008965D6" w:rsidRPr="004B6F25" w:rsidRDefault="008965D6">
            <w:pPr>
              <w:numPr>
                <w:ilvl w:val="0"/>
                <w:numId w:val="130"/>
              </w:numPr>
              <w:ind w:left="288" w:hanging="144"/>
              <w:jc w:val="both"/>
              <w:rPr>
                <w:rFonts w:asciiTheme="majorBidi" w:hAnsiTheme="majorBidi" w:cstheme="majorBidi"/>
                <w:sz w:val="20"/>
                <w:szCs w:val="20"/>
              </w:rPr>
            </w:pPr>
            <w:r w:rsidRPr="004B6F25">
              <w:rPr>
                <w:rFonts w:asciiTheme="majorBidi" w:hAnsiTheme="majorBidi" w:cstheme="majorBidi"/>
                <w:sz w:val="20"/>
                <w:szCs w:val="20"/>
                <w:u w:val="single"/>
              </w:rPr>
              <w:t>Lt marginal A:</w:t>
            </w:r>
            <w:r w:rsidRPr="004B6F25">
              <w:rPr>
                <w:rFonts w:asciiTheme="majorBidi" w:hAnsiTheme="majorBidi" w:cstheme="majorBidi"/>
                <w:sz w:val="20"/>
                <w:szCs w:val="20"/>
              </w:rPr>
              <w:t xml:space="preserve"> passes along the Lt border &amp; supply the Lt ventricle</w:t>
            </w:r>
          </w:p>
          <w:p w14:paraId="13AD41EF" w14:textId="77777777" w:rsidR="008965D6" w:rsidRPr="004B6F25" w:rsidRDefault="008965D6">
            <w:pPr>
              <w:numPr>
                <w:ilvl w:val="0"/>
                <w:numId w:val="130"/>
              </w:numPr>
              <w:ind w:left="288" w:hanging="144"/>
              <w:jc w:val="both"/>
              <w:rPr>
                <w:rFonts w:asciiTheme="majorBidi" w:hAnsiTheme="majorBidi" w:cstheme="majorBidi"/>
                <w:sz w:val="20"/>
                <w:szCs w:val="20"/>
              </w:rPr>
            </w:pPr>
            <w:r w:rsidRPr="004B6F25">
              <w:rPr>
                <w:rFonts w:asciiTheme="majorBidi" w:hAnsiTheme="majorBidi" w:cstheme="majorBidi"/>
                <w:sz w:val="20"/>
                <w:szCs w:val="20"/>
                <w:u w:val="single"/>
              </w:rPr>
              <w:t>S-A node</w:t>
            </w:r>
            <w:r w:rsidRPr="004B6F25">
              <w:rPr>
                <w:rFonts w:asciiTheme="majorBidi" w:hAnsiTheme="majorBidi" w:cstheme="majorBidi"/>
                <w:sz w:val="20"/>
                <w:szCs w:val="20"/>
              </w:rPr>
              <w:t xml:space="preserve"> (in 35%)</w:t>
            </w:r>
          </w:p>
          <w:p w14:paraId="78C717B5" w14:textId="77777777" w:rsidR="008965D6" w:rsidRPr="004B6F25" w:rsidRDefault="008965D6">
            <w:pPr>
              <w:numPr>
                <w:ilvl w:val="0"/>
                <w:numId w:val="130"/>
              </w:numPr>
              <w:ind w:left="288" w:hanging="144"/>
              <w:jc w:val="both"/>
              <w:rPr>
                <w:rFonts w:asciiTheme="majorBidi" w:hAnsiTheme="majorBidi" w:cstheme="majorBidi"/>
                <w:sz w:val="20"/>
                <w:szCs w:val="20"/>
              </w:rPr>
            </w:pPr>
            <w:r w:rsidRPr="004B6F25">
              <w:rPr>
                <w:rFonts w:asciiTheme="majorBidi" w:hAnsiTheme="majorBidi" w:cstheme="majorBidi"/>
                <w:sz w:val="20"/>
                <w:szCs w:val="20"/>
                <w:u w:val="single"/>
              </w:rPr>
              <w:t>A-V node</w:t>
            </w:r>
            <w:r w:rsidRPr="004B6F25">
              <w:rPr>
                <w:rFonts w:asciiTheme="majorBidi" w:hAnsiTheme="majorBidi" w:cstheme="majorBidi"/>
                <w:sz w:val="20"/>
                <w:szCs w:val="20"/>
              </w:rPr>
              <w:t xml:space="preserve"> (in 20%)</w:t>
            </w:r>
          </w:p>
          <w:p w14:paraId="08E56934" w14:textId="77777777" w:rsidR="008965D6" w:rsidRPr="004B6F25" w:rsidRDefault="008965D6">
            <w:pPr>
              <w:numPr>
                <w:ilvl w:val="0"/>
                <w:numId w:val="129"/>
              </w:numPr>
              <w:ind w:left="144" w:hanging="144"/>
              <w:jc w:val="both"/>
              <w:rPr>
                <w:rFonts w:asciiTheme="majorBidi" w:hAnsiTheme="majorBidi" w:cstheme="majorBidi"/>
                <w:sz w:val="20"/>
                <w:szCs w:val="20"/>
              </w:rPr>
            </w:pPr>
            <w:r w:rsidRPr="004B6F25">
              <w:rPr>
                <w:rFonts w:asciiTheme="majorBidi" w:hAnsiTheme="majorBidi" w:cstheme="majorBidi"/>
                <w:b/>
                <w:bCs/>
                <w:i/>
                <w:iCs/>
                <w:sz w:val="20"/>
                <w:szCs w:val="20"/>
              </w:rPr>
              <w:t>Ant interventricular A:</w:t>
            </w:r>
            <w:r w:rsidRPr="004B6F25">
              <w:rPr>
                <w:rFonts w:asciiTheme="majorBidi" w:hAnsiTheme="majorBidi" w:cstheme="majorBidi"/>
                <w:sz w:val="20"/>
                <w:szCs w:val="20"/>
              </w:rPr>
              <w:t xml:space="preserve"> arises close to pulmonary trunk, passes in ant interventricular groove &amp; ends by anastomosing with post interventricular A. It supply:</w:t>
            </w:r>
          </w:p>
          <w:p w14:paraId="64019979" w14:textId="77777777" w:rsidR="008965D6" w:rsidRPr="004B6F25" w:rsidRDefault="008965D6">
            <w:pPr>
              <w:numPr>
                <w:ilvl w:val="0"/>
                <w:numId w:val="131"/>
              </w:numPr>
              <w:ind w:left="288" w:hanging="144"/>
              <w:jc w:val="both"/>
              <w:rPr>
                <w:rFonts w:asciiTheme="majorBidi" w:hAnsiTheme="majorBidi" w:cstheme="majorBidi"/>
                <w:sz w:val="20"/>
                <w:szCs w:val="20"/>
              </w:rPr>
            </w:pPr>
            <w:r w:rsidRPr="004B6F25">
              <w:rPr>
                <w:rFonts w:asciiTheme="majorBidi" w:hAnsiTheme="majorBidi" w:cstheme="majorBidi"/>
                <w:sz w:val="20"/>
                <w:szCs w:val="20"/>
              </w:rPr>
              <w:t xml:space="preserve">The 2 ventricles </w:t>
            </w:r>
          </w:p>
          <w:p w14:paraId="2C69AFE5" w14:textId="77777777" w:rsidR="008965D6" w:rsidRPr="004B6F25" w:rsidRDefault="008965D6">
            <w:pPr>
              <w:numPr>
                <w:ilvl w:val="0"/>
                <w:numId w:val="131"/>
              </w:numPr>
              <w:ind w:left="288" w:hanging="144"/>
              <w:jc w:val="both"/>
              <w:rPr>
                <w:rFonts w:asciiTheme="majorBidi" w:hAnsiTheme="majorBidi" w:cstheme="majorBidi"/>
                <w:sz w:val="20"/>
                <w:szCs w:val="20"/>
              </w:rPr>
            </w:pPr>
            <w:r w:rsidRPr="004B6F25">
              <w:rPr>
                <w:rFonts w:asciiTheme="majorBidi" w:hAnsiTheme="majorBidi" w:cstheme="majorBidi"/>
                <w:sz w:val="20"/>
                <w:szCs w:val="20"/>
              </w:rPr>
              <w:t>Interventricular septum (ant ⅔)</w:t>
            </w:r>
          </w:p>
          <w:p w14:paraId="6D8D9E1C" w14:textId="77777777" w:rsidR="008965D6" w:rsidRPr="004B6F25" w:rsidRDefault="008965D6">
            <w:pPr>
              <w:numPr>
                <w:ilvl w:val="0"/>
                <w:numId w:val="131"/>
              </w:numPr>
              <w:ind w:left="288" w:hanging="144"/>
              <w:jc w:val="both"/>
              <w:rPr>
                <w:rFonts w:asciiTheme="majorBidi" w:hAnsiTheme="majorBidi" w:cstheme="majorBidi"/>
                <w:sz w:val="20"/>
                <w:szCs w:val="20"/>
              </w:rPr>
            </w:pPr>
            <w:r w:rsidRPr="004B6F25">
              <w:rPr>
                <w:rFonts w:asciiTheme="majorBidi" w:hAnsiTheme="majorBidi" w:cstheme="majorBidi"/>
                <w:sz w:val="20"/>
                <w:szCs w:val="20"/>
              </w:rPr>
              <w:t>Lt conus: supply the infundibulum</w:t>
            </w:r>
          </w:p>
        </w:tc>
      </w:tr>
      <w:tr w:rsidR="008965D6" w:rsidRPr="004B6F25" w14:paraId="06B0B608" w14:textId="77777777" w:rsidTr="001D00BD">
        <w:tc>
          <w:tcPr>
            <w:tcW w:w="0" w:type="auto"/>
            <w:tcBorders>
              <w:top w:val="single" w:sz="6" w:space="0" w:color="auto"/>
              <w:left w:val="thinThickThinSmallGap" w:sz="24" w:space="0" w:color="auto"/>
              <w:bottom w:val="thinThickThinSmallGap" w:sz="24" w:space="0" w:color="auto"/>
              <w:right w:val="single" w:sz="24" w:space="0" w:color="auto"/>
            </w:tcBorders>
            <w:shd w:val="clear" w:color="auto" w:fill="BFBFBF"/>
            <w:hideMark/>
          </w:tcPr>
          <w:p w14:paraId="6E3673BB" w14:textId="77777777" w:rsidR="008965D6" w:rsidRPr="004B6F25" w:rsidRDefault="008965D6" w:rsidP="001D00BD">
            <w:pPr>
              <w:rPr>
                <w:rFonts w:asciiTheme="majorBidi" w:hAnsiTheme="majorBidi" w:cstheme="majorBidi"/>
                <w:b/>
                <w:bCs/>
                <w:i/>
                <w:iCs/>
                <w:sz w:val="20"/>
                <w:szCs w:val="20"/>
              </w:rPr>
            </w:pPr>
            <w:r w:rsidRPr="004B6F25">
              <w:rPr>
                <w:rFonts w:asciiTheme="majorBidi" w:hAnsiTheme="majorBidi" w:cstheme="majorBidi"/>
                <w:b/>
                <w:bCs/>
                <w:i/>
                <w:iCs/>
                <w:sz w:val="20"/>
                <w:szCs w:val="20"/>
              </w:rPr>
              <w:t>End</w:t>
            </w:r>
          </w:p>
        </w:tc>
        <w:tc>
          <w:tcPr>
            <w:tcW w:w="0" w:type="auto"/>
            <w:tcBorders>
              <w:top w:val="single" w:sz="6" w:space="0" w:color="auto"/>
              <w:left w:val="single" w:sz="24" w:space="0" w:color="auto"/>
              <w:bottom w:val="thinThickThinSmallGap" w:sz="24" w:space="0" w:color="auto"/>
              <w:right w:val="single" w:sz="6" w:space="0" w:color="auto"/>
            </w:tcBorders>
            <w:hideMark/>
          </w:tcPr>
          <w:p w14:paraId="3A02BB74"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By anastomosing with Lt coronary A</w:t>
            </w:r>
          </w:p>
        </w:tc>
        <w:tc>
          <w:tcPr>
            <w:tcW w:w="0" w:type="auto"/>
            <w:tcBorders>
              <w:top w:val="single" w:sz="6" w:space="0" w:color="auto"/>
              <w:left w:val="single" w:sz="6" w:space="0" w:color="auto"/>
              <w:bottom w:val="thinThickThinSmallGap" w:sz="24" w:space="0" w:color="auto"/>
              <w:right w:val="thinThickThinSmallGap" w:sz="24" w:space="0" w:color="auto"/>
            </w:tcBorders>
            <w:hideMark/>
          </w:tcPr>
          <w:p w14:paraId="15DE27FC"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By anastomosing with Rt coronary A</w:t>
            </w:r>
          </w:p>
        </w:tc>
      </w:tr>
    </w:tbl>
    <w:p w14:paraId="44440F52" w14:textId="77777777" w:rsidR="008965D6" w:rsidRPr="004B6F25" w:rsidRDefault="008965D6" w:rsidP="001530D5">
      <w:pPr>
        <w:pStyle w:val="Title"/>
        <w:spacing w:line="220" w:lineRule="exact"/>
        <w:ind w:left="1080" w:hanging="360"/>
        <w:jc w:val="both"/>
        <w:rPr>
          <w:rFonts w:asciiTheme="majorBidi" w:hAnsiTheme="majorBidi" w:cstheme="majorBidi"/>
          <w:i/>
          <w:iCs/>
          <w:color w:val="auto"/>
        </w:rPr>
      </w:pPr>
      <w:r w:rsidRPr="004B6F25">
        <w:rPr>
          <w:rFonts w:asciiTheme="majorBidi" w:hAnsiTheme="majorBidi" w:cstheme="majorBidi"/>
          <w:i/>
          <w:iCs/>
          <w:color w:val="auto"/>
        </w:rPr>
        <w:t>Applied anatomy:</w:t>
      </w:r>
    </w:p>
    <w:p w14:paraId="020CA265" w14:textId="77777777" w:rsidR="008965D6" w:rsidRPr="004B6F25" w:rsidRDefault="008965D6">
      <w:pPr>
        <w:numPr>
          <w:ilvl w:val="0"/>
          <w:numId w:val="132"/>
        </w:numPr>
        <w:spacing w:line="220" w:lineRule="exact"/>
        <w:ind w:hanging="360"/>
        <w:jc w:val="both"/>
        <w:rPr>
          <w:rFonts w:asciiTheme="majorBidi" w:hAnsiTheme="majorBidi" w:cstheme="majorBidi"/>
        </w:rPr>
      </w:pPr>
      <w:r w:rsidRPr="004B6F25">
        <w:rPr>
          <w:rFonts w:asciiTheme="majorBidi" w:hAnsiTheme="majorBidi" w:cstheme="majorBidi"/>
        </w:rPr>
        <w:t>Anastomosis between the coronary artery and its branches is poor, it increases with age but still inadequate. The arteries are anatomically anastomosing but functionally end arteries.</w:t>
      </w:r>
    </w:p>
    <w:p w14:paraId="39BEBBDB" w14:textId="77777777" w:rsidR="008965D6" w:rsidRPr="004B6F25" w:rsidRDefault="008965D6">
      <w:pPr>
        <w:numPr>
          <w:ilvl w:val="0"/>
          <w:numId w:val="132"/>
        </w:numPr>
        <w:spacing w:line="220" w:lineRule="exact"/>
        <w:ind w:hanging="360"/>
        <w:jc w:val="both"/>
        <w:rPr>
          <w:rFonts w:asciiTheme="majorBidi" w:hAnsiTheme="majorBidi" w:cstheme="majorBidi"/>
        </w:rPr>
      </w:pPr>
      <w:r w:rsidRPr="004B6F25">
        <w:rPr>
          <w:rFonts w:asciiTheme="majorBidi" w:hAnsiTheme="majorBidi" w:cstheme="majorBidi"/>
        </w:rPr>
        <w:t>Narrowing of coronary A will lead to angina while complete obstruction will lead to infarction</w:t>
      </w:r>
    </w:p>
    <w:p w14:paraId="65399F1E" w14:textId="77777777" w:rsidR="008965D6" w:rsidRPr="004B6F25" w:rsidRDefault="008965D6">
      <w:pPr>
        <w:numPr>
          <w:ilvl w:val="0"/>
          <w:numId w:val="132"/>
        </w:numPr>
        <w:spacing w:line="220" w:lineRule="exact"/>
        <w:ind w:hanging="360"/>
        <w:jc w:val="both"/>
        <w:rPr>
          <w:rFonts w:asciiTheme="majorBidi" w:hAnsiTheme="majorBidi" w:cstheme="majorBidi"/>
        </w:rPr>
      </w:pPr>
      <w:r w:rsidRPr="004B6F25">
        <w:rPr>
          <w:rFonts w:asciiTheme="majorBidi" w:hAnsiTheme="majorBidi" w:cstheme="majorBidi"/>
        </w:rPr>
        <w:t>The diseased segment may be treated by balloon dilatation or graft by pass (sometimes using part of saphenous V).</w:t>
      </w:r>
    </w:p>
    <w:p w14:paraId="6E9A3B94" w14:textId="77777777" w:rsidR="008965D6" w:rsidRPr="004B6F25" w:rsidRDefault="008965D6">
      <w:pPr>
        <w:numPr>
          <w:ilvl w:val="0"/>
          <w:numId w:val="132"/>
        </w:numPr>
        <w:spacing w:line="220" w:lineRule="exact"/>
        <w:ind w:hanging="360"/>
        <w:jc w:val="both"/>
        <w:rPr>
          <w:rFonts w:asciiTheme="majorBidi" w:hAnsiTheme="majorBidi" w:cstheme="majorBidi"/>
        </w:rPr>
      </w:pPr>
      <w:r w:rsidRPr="004B6F25">
        <w:rPr>
          <w:rFonts w:asciiTheme="majorBidi" w:hAnsiTheme="majorBidi" w:cstheme="majorBidi"/>
        </w:rPr>
        <w:t>The heart is supplied by T1-5, so its pain is referred to front of chest, Lt arm and forearm</w:t>
      </w:r>
    </w:p>
    <w:p w14:paraId="2DEC9C5F" w14:textId="376B52FF" w:rsidR="008965D6" w:rsidRPr="004B6F25" w:rsidRDefault="008965D6" w:rsidP="00892C4D">
      <w:pPr>
        <w:jc w:val="center"/>
        <w:rPr>
          <w:rFonts w:asciiTheme="majorBidi" w:hAnsiTheme="majorBidi" w:cstheme="majorBidi"/>
          <w:sz w:val="20"/>
          <w:szCs w:val="20"/>
        </w:rPr>
      </w:pPr>
      <w:r w:rsidRPr="004B6F25">
        <w:rPr>
          <w:rFonts w:asciiTheme="majorBidi" w:hAnsiTheme="majorBidi" w:cstheme="majorBidi"/>
          <w:noProof/>
          <w:sz w:val="20"/>
          <w:szCs w:val="20"/>
        </w:rPr>
        <w:lastRenderedPageBreak/>
        <w:drawing>
          <wp:inline distT="0" distB="0" distL="0" distR="0" wp14:anchorId="2C8B7196" wp14:editId="6391BD91">
            <wp:extent cx="4982244" cy="1920240"/>
            <wp:effectExtent l="0" t="0" r="8890" b="3810"/>
            <wp:docPr id="1058421065" name="Picture 29" descr="A diagram of the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21065" name="Picture 29" descr="A diagram of the heart&#10;&#10;Description automatically generated"/>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982244" cy="1920240"/>
                    </a:xfrm>
                    <a:prstGeom prst="rect">
                      <a:avLst/>
                    </a:prstGeom>
                    <a:noFill/>
                    <a:ln>
                      <a:noFill/>
                    </a:ln>
                  </pic:spPr>
                </pic:pic>
              </a:graphicData>
            </a:graphic>
          </wp:inline>
        </w:drawing>
      </w:r>
    </w:p>
    <w:p w14:paraId="6937A8DF" w14:textId="77777777" w:rsidR="008965D6" w:rsidRPr="004B6F25" w:rsidRDefault="008965D6" w:rsidP="00892C4D">
      <w:pPr>
        <w:ind w:left="720" w:hanging="360"/>
        <w:jc w:val="center"/>
        <w:rPr>
          <w:rStyle w:val="Strong"/>
          <w:rFonts w:asciiTheme="majorBidi" w:hAnsiTheme="majorBidi" w:cstheme="majorBidi"/>
          <w:b w:val="0"/>
          <w:bCs w:val="0"/>
          <w:i w:val="0"/>
          <w:iCs w:val="0"/>
          <w:color w:val="auto"/>
          <w:sz w:val="20"/>
          <w:szCs w:val="20"/>
        </w:rPr>
      </w:pPr>
      <w:r w:rsidRPr="004B6F25">
        <w:rPr>
          <w:rStyle w:val="Strong"/>
          <w:rFonts w:asciiTheme="majorBidi" w:hAnsiTheme="majorBidi" w:cstheme="majorBidi"/>
          <w:color w:val="auto"/>
          <w:sz w:val="20"/>
          <w:szCs w:val="20"/>
        </w:rPr>
        <w:t>Venous drainage of the heart</w:t>
      </w:r>
    </w:p>
    <w:p w14:paraId="17567457" w14:textId="77777777" w:rsidR="008965D6" w:rsidRPr="004B6F25" w:rsidRDefault="008965D6" w:rsidP="008965D6">
      <w:pPr>
        <w:ind w:left="720" w:hanging="360"/>
        <w:rPr>
          <w:rStyle w:val="Strong"/>
          <w:rFonts w:asciiTheme="majorBidi" w:hAnsiTheme="majorBidi" w:cstheme="majorBidi"/>
          <w:i w:val="0"/>
          <w:iCs w:val="0"/>
          <w:color w:val="auto"/>
          <w:sz w:val="20"/>
          <w:szCs w:val="20"/>
        </w:rPr>
      </w:pPr>
    </w:p>
    <w:p w14:paraId="6AB9F4B6" w14:textId="6AB0AF13" w:rsidR="008965D6" w:rsidRPr="004B6F25" w:rsidRDefault="00892C4D" w:rsidP="008965D6">
      <w:pPr>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6EA80534" wp14:editId="29A053B0">
            <wp:extent cx="5724525" cy="5076825"/>
            <wp:effectExtent l="0" t="0" r="9525" b="9525"/>
            <wp:docPr id="6246809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25141"/>
                    <a:stretch/>
                  </pic:blipFill>
                  <pic:spPr bwMode="auto">
                    <a:xfrm>
                      <a:off x="0" y="0"/>
                      <a:ext cx="5724525" cy="5076825"/>
                    </a:xfrm>
                    <a:prstGeom prst="rect">
                      <a:avLst/>
                    </a:prstGeom>
                    <a:noFill/>
                    <a:ln>
                      <a:noFill/>
                    </a:ln>
                    <a:extLst>
                      <a:ext uri="{53640926-AAD7-44D8-BBD7-CCE9431645EC}">
                        <a14:shadowObscured xmlns:a14="http://schemas.microsoft.com/office/drawing/2010/main"/>
                      </a:ext>
                    </a:extLst>
                  </pic:spPr>
                </pic:pic>
              </a:graphicData>
            </a:graphic>
          </wp:inline>
        </w:drawing>
      </w:r>
    </w:p>
    <w:p w14:paraId="7AEDD26A" w14:textId="77777777" w:rsidR="008965D6" w:rsidRPr="004B6F25" w:rsidRDefault="008965D6" w:rsidP="008965D6">
      <w:pPr>
        <w:ind w:left="720" w:hanging="360"/>
        <w:jc w:val="center"/>
        <w:rPr>
          <w:rStyle w:val="Strong"/>
          <w:rFonts w:asciiTheme="majorBidi" w:hAnsiTheme="majorBidi" w:cstheme="majorBidi"/>
          <w:color w:val="auto"/>
          <w:sz w:val="20"/>
          <w:szCs w:val="20"/>
        </w:rPr>
      </w:pPr>
      <w:r w:rsidRPr="004B6F25">
        <w:rPr>
          <w:rStyle w:val="Strong"/>
          <w:rFonts w:asciiTheme="majorBidi" w:hAnsiTheme="majorBidi" w:cstheme="majorBidi"/>
          <w:color w:val="auto"/>
          <w:sz w:val="20"/>
          <w:szCs w:val="20"/>
        </w:rPr>
        <w:t>Surface anatomy of the heart and its valves</w:t>
      </w:r>
    </w:p>
    <w:p w14:paraId="10AE26B8" w14:textId="77777777" w:rsidR="008965D6" w:rsidRPr="004B6F25" w:rsidRDefault="008965D6" w:rsidP="008965D6">
      <w:pPr>
        <w:rPr>
          <w:rFonts w:asciiTheme="majorBidi" w:hAnsiTheme="majorBidi" w:cstheme="majorBidi"/>
          <w:sz w:val="20"/>
          <w:szCs w:val="20"/>
        </w:rPr>
      </w:pPr>
    </w:p>
    <w:p w14:paraId="624B4495" w14:textId="77777777" w:rsidR="00892C4D" w:rsidRDefault="00892C4D" w:rsidP="00892C4D">
      <w:pPr>
        <w:pStyle w:val="Subtitle"/>
        <w:spacing w:line="340" w:lineRule="exact"/>
        <w:ind w:left="360"/>
        <w:rPr>
          <w:rStyle w:val="Strong"/>
          <w:rFonts w:asciiTheme="majorBidi" w:hAnsiTheme="majorBidi" w:cstheme="majorBidi"/>
          <w:color w:val="auto"/>
        </w:rPr>
      </w:pPr>
    </w:p>
    <w:p w14:paraId="2C43DE20" w14:textId="77777777" w:rsidR="00892C4D" w:rsidRDefault="00892C4D" w:rsidP="00892C4D">
      <w:pPr>
        <w:pStyle w:val="Subtitle"/>
        <w:spacing w:line="340" w:lineRule="exact"/>
        <w:ind w:left="360"/>
        <w:rPr>
          <w:rStyle w:val="Strong"/>
          <w:rFonts w:asciiTheme="majorBidi" w:hAnsiTheme="majorBidi" w:cstheme="majorBidi"/>
          <w:color w:val="auto"/>
        </w:rPr>
      </w:pPr>
    </w:p>
    <w:p w14:paraId="0C65EF38" w14:textId="77777777" w:rsidR="00892C4D" w:rsidRDefault="00892C4D" w:rsidP="00892C4D">
      <w:pPr>
        <w:pStyle w:val="Subtitle"/>
        <w:spacing w:line="340" w:lineRule="exact"/>
        <w:ind w:left="360"/>
        <w:rPr>
          <w:rStyle w:val="Strong"/>
          <w:rFonts w:asciiTheme="majorBidi" w:hAnsiTheme="majorBidi" w:cstheme="majorBidi"/>
          <w:color w:val="auto"/>
        </w:rPr>
      </w:pPr>
    </w:p>
    <w:p w14:paraId="60231E53" w14:textId="77777777" w:rsidR="00892C4D" w:rsidRDefault="00892C4D" w:rsidP="00892C4D">
      <w:pPr>
        <w:pStyle w:val="Subtitle"/>
        <w:spacing w:line="340" w:lineRule="exact"/>
        <w:ind w:left="360"/>
        <w:rPr>
          <w:rStyle w:val="Strong"/>
          <w:rFonts w:asciiTheme="majorBidi" w:hAnsiTheme="majorBidi" w:cstheme="majorBidi"/>
          <w:color w:val="auto"/>
        </w:rPr>
      </w:pPr>
    </w:p>
    <w:p w14:paraId="005564EA" w14:textId="77777777" w:rsidR="00892C4D" w:rsidRDefault="00892C4D" w:rsidP="00892C4D">
      <w:pPr>
        <w:pStyle w:val="Subtitle"/>
        <w:spacing w:line="340" w:lineRule="exact"/>
        <w:ind w:left="360"/>
        <w:rPr>
          <w:rStyle w:val="Strong"/>
          <w:rFonts w:asciiTheme="majorBidi" w:hAnsiTheme="majorBidi" w:cstheme="majorBidi"/>
          <w:color w:val="auto"/>
        </w:rPr>
      </w:pPr>
    </w:p>
    <w:p w14:paraId="028108D9" w14:textId="3E4F3948" w:rsidR="008965D6" w:rsidRPr="00892C4D" w:rsidRDefault="00892C4D" w:rsidP="00892C4D">
      <w:pPr>
        <w:pStyle w:val="Subtitle"/>
        <w:spacing w:line="340" w:lineRule="exact"/>
        <w:ind w:left="360"/>
        <w:rPr>
          <w:rStyle w:val="Strong"/>
          <w:rFonts w:asciiTheme="majorBidi" w:hAnsiTheme="majorBidi" w:cstheme="majorBidi"/>
          <w:color w:val="auto"/>
        </w:rPr>
      </w:pPr>
      <w:r>
        <w:rPr>
          <w:rStyle w:val="Strong"/>
          <w:rFonts w:asciiTheme="majorBidi" w:hAnsiTheme="majorBidi" w:cstheme="majorBidi"/>
          <w:color w:val="auto"/>
        </w:rPr>
        <w:lastRenderedPageBreak/>
        <w:t>V</w:t>
      </w:r>
      <w:r w:rsidR="008965D6" w:rsidRPr="004B6F25">
        <w:rPr>
          <w:rStyle w:val="Strong"/>
          <w:rFonts w:asciiTheme="majorBidi" w:hAnsiTheme="majorBidi" w:cstheme="majorBidi"/>
          <w:color w:val="auto"/>
        </w:rPr>
        <w:t>enous</w:t>
      </w:r>
    </w:p>
    <w:p w14:paraId="2B3D275A" w14:textId="77777777" w:rsidR="008965D6" w:rsidRPr="004B6F25" w:rsidRDefault="008965D6">
      <w:pPr>
        <w:pStyle w:val="Title"/>
        <w:numPr>
          <w:ilvl w:val="0"/>
          <w:numId w:val="133"/>
        </w:numPr>
        <w:shd w:val="clear" w:color="auto" w:fill="FFFFFF"/>
        <w:autoSpaceDE w:val="0"/>
        <w:autoSpaceDN w:val="0"/>
        <w:adjustRightInd w:val="0"/>
        <w:spacing w:line="340" w:lineRule="exact"/>
        <w:ind w:left="1080" w:hanging="360"/>
        <w:jc w:val="both"/>
        <w:rPr>
          <w:rFonts w:asciiTheme="majorBidi" w:hAnsiTheme="majorBidi" w:cstheme="majorBidi"/>
          <w:bCs/>
          <w:i/>
          <w:iCs/>
          <w:color w:val="auto"/>
          <w:u w:val="single"/>
        </w:rPr>
      </w:pPr>
      <w:r w:rsidRPr="004B6F25">
        <w:rPr>
          <w:rFonts w:asciiTheme="majorBidi" w:hAnsiTheme="majorBidi" w:cstheme="majorBidi"/>
          <w:i/>
          <w:iCs/>
          <w:color w:val="auto"/>
          <w:u w:val="single"/>
        </w:rPr>
        <w:t>Coronary sinus:</w:t>
      </w:r>
    </w:p>
    <w:p w14:paraId="641B7C37" w14:textId="77777777" w:rsidR="008965D6" w:rsidRPr="004B6F25" w:rsidRDefault="008965D6">
      <w:pPr>
        <w:numPr>
          <w:ilvl w:val="0"/>
          <w:numId w:val="138"/>
        </w:numPr>
        <w:spacing w:line="340" w:lineRule="exact"/>
        <w:ind w:left="1440" w:hanging="360"/>
        <w:jc w:val="both"/>
        <w:rPr>
          <w:rFonts w:asciiTheme="majorBidi" w:hAnsiTheme="majorBidi" w:cstheme="majorBidi"/>
        </w:rPr>
      </w:pPr>
      <w:r w:rsidRPr="004B6F25">
        <w:rPr>
          <w:rFonts w:asciiTheme="majorBidi" w:hAnsiTheme="majorBidi" w:cstheme="majorBidi"/>
        </w:rPr>
        <w:t>Wide short channel (3 cm) in the post part of coronary groove between Lt atrium &amp; Lt ventricle</w:t>
      </w:r>
    </w:p>
    <w:p w14:paraId="0D7936A1" w14:textId="77777777" w:rsidR="008965D6" w:rsidRPr="004B6F25" w:rsidRDefault="008965D6">
      <w:pPr>
        <w:numPr>
          <w:ilvl w:val="0"/>
          <w:numId w:val="138"/>
        </w:numPr>
        <w:spacing w:line="340" w:lineRule="exact"/>
        <w:ind w:left="1440" w:hanging="360"/>
        <w:jc w:val="both"/>
        <w:rPr>
          <w:rFonts w:asciiTheme="majorBidi" w:hAnsiTheme="majorBidi" w:cstheme="majorBidi"/>
        </w:rPr>
      </w:pPr>
      <w:r w:rsidRPr="004B6F25">
        <w:rPr>
          <w:rFonts w:asciiTheme="majorBidi" w:hAnsiTheme="majorBidi" w:cstheme="majorBidi"/>
        </w:rPr>
        <w:t>Opens in Rt atrium to the Lt of IVC (guarded by valve)</w:t>
      </w:r>
    </w:p>
    <w:p w14:paraId="7E31807F" w14:textId="77777777" w:rsidR="008965D6" w:rsidRPr="004B6F25" w:rsidRDefault="008965D6" w:rsidP="008965D6">
      <w:pPr>
        <w:pStyle w:val="Subtitle"/>
        <w:spacing w:line="340" w:lineRule="exact"/>
        <w:ind w:leftChars="450" w:left="1440" w:hanging="360"/>
        <w:jc w:val="both"/>
        <w:rPr>
          <w:rStyle w:val="Strong"/>
          <w:rFonts w:asciiTheme="majorBidi" w:hAnsiTheme="majorBidi" w:cstheme="majorBidi"/>
          <w:b/>
          <w:bCs w:val="0"/>
          <w:color w:val="auto"/>
        </w:rPr>
      </w:pPr>
      <w:r w:rsidRPr="004B6F25">
        <w:rPr>
          <w:rStyle w:val="Strong"/>
          <w:rFonts w:asciiTheme="majorBidi" w:hAnsiTheme="majorBidi" w:cstheme="majorBidi"/>
          <w:color w:val="auto"/>
        </w:rPr>
        <w:t>Tributaries:</w:t>
      </w:r>
    </w:p>
    <w:p w14:paraId="4C1B8950" w14:textId="77777777" w:rsidR="008965D6" w:rsidRPr="004B6F25" w:rsidRDefault="008965D6">
      <w:pPr>
        <w:numPr>
          <w:ilvl w:val="0"/>
          <w:numId w:val="134"/>
        </w:numPr>
        <w:spacing w:line="340" w:lineRule="exact"/>
        <w:ind w:left="1800" w:hanging="360"/>
        <w:jc w:val="both"/>
        <w:rPr>
          <w:rFonts w:asciiTheme="majorBidi" w:hAnsiTheme="majorBidi" w:cstheme="majorBidi"/>
        </w:rPr>
      </w:pPr>
      <w:r w:rsidRPr="004B6F25">
        <w:rPr>
          <w:rFonts w:asciiTheme="majorBidi" w:hAnsiTheme="majorBidi" w:cstheme="majorBidi"/>
          <w:b/>
          <w:bCs/>
          <w:i/>
          <w:iCs/>
        </w:rPr>
        <w:t>Great cardiac V:</w:t>
      </w:r>
      <w:r w:rsidRPr="004B6F25">
        <w:rPr>
          <w:rFonts w:asciiTheme="majorBidi" w:hAnsiTheme="majorBidi" w:cstheme="majorBidi"/>
        </w:rPr>
        <w:t xml:space="preserve"> ascends in ant interventricular groove → curves to Lt  → Lt end of coronary sinus. It receives Lt marginal V</w:t>
      </w:r>
    </w:p>
    <w:p w14:paraId="576FA198" w14:textId="77777777" w:rsidR="008965D6" w:rsidRPr="004B6F25" w:rsidRDefault="008965D6">
      <w:pPr>
        <w:numPr>
          <w:ilvl w:val="0"/>
          <w:numId w:val="134"/>
        </w:numPr>
        <w:spacing w:line="340" w:lineRule="exact"/>
        <w:ind w:left="1800" w:hanging="360"/>
        <w:jc w:val="both"/>
        <w:rPr>
          <w:rFonts w:asciiTheme="majorBidi" w:hAnsiTheme="majorBidi" w:cstheme="majorBidi"/>
        </w:rPr>
      </w:pPr>
      <w:r w:rsidRPr="004B6F25">
        <w:rPr>
          <w:rFonts w:asciiTheme="majorBidi" w:hAnsiTheme="majorBidi" w:cstheme="majorBidi"/>
          <w:b/>
          <w:bCs/>
          <w:i/>
          <w:iCs/>
        </w:rPr>
        <w:t>Middle cardiac V:</w:t>
      </w:r>
      <w:r w:rsidRPr="004B6F25">
        <w:rPr>
          <w:rFonts w:asciiTheme="majorBidi" w:hAnsiTheme="majorBidi" w:cstheme="majorBidi"/>
        </w:rPr>
        <w:t xml:space="preserve"> ascends in post interventricular groove  → middle of coronary sinus</w:t>
      </w:r>
    </w:p>
    <w:p w14:paraId="709734C2" w14:textId="77777777" w:rsidR="008965D6" w:rsidRPr="004B6F25" w:rsidRDefault="008965D6">
      <w:pPr>
        <w:numPr>
          <w:ilvl w:val="0"/>
          <w:numId w:val="134"/>
        </w:numPr>
        <w:spacing w:line="340" w:lineRule="exact"/>
        <w:ind w:left="1800" w:hanging="360"/>
        <w:jc w:val="both"/>
        <w:rPr>
          <w:rFonts w:asciiTheme="majorBidi" w:hAnsiTheme="majorBidi" w:cstheme="majorBidi"/>
        </w:rPr>
      </w:pPr>
      <w:r w:rsidRPr="004B6F25">
        <w:rPr>
          <w:rFonts w:asciiTheme="majorBidi" w:hAnsiTheme="majorBidi" w:cstheme="majorBidi"/>
          <w:b/>
          <w:bCs/>
          <w:i/>
          <w:iCs/>
        </w:rPr>
        <w:t>Small cardiac V:</w:t>
      </w:r>
      <w:r w:rsidRPr="004B6F25">
        <w:rPr>
          <w:rFonts w:asciiTheme="majorBidi" w:hAnsiTheme="majorBidi" w:cstheme="majorBidi"/>
        </w:rPr>
        <w:t xml:space="preserve"> ascends along the inf border of heart  → curves posteriorly  → Rr end of coronary sinus. It receives Rt marginal V</w:t>
      </w:r>
    </w:p>
    <w:p w14:paraId="73CFEFEF" w14:textId="77777777" w:rsidR="008965D6" w:rsidRPr="004B6F25" w:rsidRDefault="008965D6">
      <w:pPr>
        <w:numPr>
          <w:ilvl w:val="0"/>
          <w:numId w:val="134"/>
        </w:numPr>
        <w:spacing w:line="340" w:lineRule="exact"/>
        <w:ind w:left="1800" w:hanging="360"/>
        <w:jc w:val="both"/>
        <w:rPr>
          <w:rFonts w:asciiTheme="majorBidi" w:hAnsiTheme="majorBidi" w:cstheme="majorBidi"/>
          <w:b/>
          <w:bCs/>
          <w:i/>
          <w:iCs/>
        </w:rPr>
      </w:pPr>
      <w:r w:rsidRPr="004B6F25">
        <w:rPr>
          <w:rFonts w:asciiTheme="majorBidi" w:hAnsiTheme="majorBidi" w:cstheme="majorBidi"/>
          <w:b/>
          <w:bCs/>
          <w:i/>
          <w:iCs/>
        </w:rPr>
        <w:t>Post V of Lt ventricle</w:t>
      </w:r>
    </w:p>
    <w:p w14:paraId="0B348E9A" w14:textId="77777777" w:rsidR="008965D6" w:rsidRPr="004B6F25" w:rsidRDefault="008965D6">
      <w:pPr>
        <w:numPr>
          <w:ilvl w:val="0"/>
          <w:numId w:val="134"/>
        </w:numPr>
        <w:spacing w:line="340" w:lineRule="exact"/>
        <w:ind w:left="1800" w:hanging="360"/>
        <w:jc w:val="both"/>
        <w:rPr>
          <w:rFonts w:asciiTheme="majorBidi" w:hAnsiTheme="majorBidi" w:cstheme="majorBidi"/>
          <w:b/>
          <w:bCs/>
          <w:i/>
          <w:iCs/>
        </w:rPr>
      </w:pPr>
      <w:r w:rsidRPr="004B6F25">
        <w:rPr>
          <w:rFonts w:asciiTheme="majorBidi" w:hAnsiTheme="majorBidi" w:cstheme="majorBidi"/>
          <w:b/>
          <w:bCs/>
          <w:i/>
          <w:iCs/>
        </w:rPr>
        <w:t>Oblique V of Lt atrium</w:t>
      </w:r>
    </w:p>
    <w:p w14:paraId="7A4F5746" w14:textId="77777777" w:rsidR="008965D6" w:rsidRPr="004B6F25" w:rsidRDefault="008965D6">
      <w:pPr>
        <w:numPr>
          <w:ilvl w:val="0"/>
          <w:numId w:val="133"/>
        </w:numPr>
        <w:spacing w:line="3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Ant cardiac Vs:</w:t>
      </w:r>
      <w:r w:rsidRPr="004B6F25">
        <w:rPr>
          <w:rFonts w:asciiTheme="majorBidi" w:hAnsiTheme="majorBidi" w:cstheme="majorBidi"/>
        </w:rPr>
        <w:t xml:space="preserve"> 3-4 Vs which drain the ant surface of Rt ventricle &amp; open in Rt atrium</w:t>
      </w:r>
    </w:p>
    <w:p w14:paraId="50D41483" w14:textId="77777777" w:rsidR="008965D6" w:rsidRPr="004B6F25" w:rsidRDefault="008965D6">
      <w:pPr>
        <w:numPr>
          <w:ilvl w:val="0"/>
          <w:numId w:val="133"/>
        </w:numPr>
        <w:spacing w:line="3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 xml:space="preserve">Venae cordis </w:t>
      </w:r>
      <w:proofErr w:type="spellStart"/>
      <w:r w:rsidRPr="004B6F25">
        <w:rPr>
          <w:rStyle w:val="TitleChar"/>
          <w:rFonts w:asciiTheme="majorBidi" w:eastAsiaTheme="minorHAnsi" w:hAnsiTheme="majorBidi" w:cstheme="majorBidi"/>
          <w:i/>
          <w:iCs/>
          <w:color w:val="auto"/>
        </w:rPr>
        <w:t>minimi</w:t>
      </w:r>
      <w:proofErr w:type="spellEnd"/>
      <w:r w:rsidRPr="004B6F25">
        <w:rPr>
          <w:rStyle w:val="TitleChar"/>
          <w:rFonts w:asciiTheme="majorBidi" w:eastAsiaTheme="minorHAnsi" w:hAnsiTheme="majorBidi" w:cstheme="majorBidi"/>
          <w:i/>
          <w:iCs/>
          <w:color w:val="auto"/>
        </w:rPr>
        <w:t>:</w:t>
      </w:r>
      <w:r w:rsidRPr="004B6F25">
        <w:rPr>
          <w:rFonts w:asciiTheme="majorBidi" w:hAnsiTheme="majorBidi" w:cstheme="majorBidi"/>
        </w:rPr>
        <w:t xml:space="preserve"> small Vs within the myocardium. They open in all chambers specially atria.</w:t>
      </w:r>
    </w:p>
    <w:p w14:paraId="7323B7A2" w14:textId="77777777" w:rsidR="008965D6" w:rsidRPr="004B6F25" w:rsidRDefault="008965D6" w:rsidP="008965D6">
      <w:pPr>
        <w:spacing w:line="340" w:lineRule="exact"/>
        <w:ind w:left="360" w:hanging="360"/>
        <w:jc w:val="both"/>
        <w:rPr>
          <w:rStyle w:val="Emphasis"/>
          <w:rFonts w:asciiTheme="majorBidi" w:hAnsiTheme="majorBidi" w:cstheme="majorBidi"/>
          <w:color w:val="auto"/>
          <w:u w:val="single"/>
        </w:rPr>
      </w:pPr>
      <w:r w:rsidRPr="004B6F25">
        <w:rPr>
          <w:rStyle w:val="Emphasis"/>
          <w:rFonts w:asciiTheme="majorBidi" w:hAnsiTheme="majorBidi" w:cstheme="majorBidi"/>
          <w:color w:val="auto"/>
          <w:u w:val="single"/>
        </w:rPr>
        <w:t>Surface anatomy:</w:t>
      </w:r>
    </w:p>
    <w:p w14:paraId="3C48BE15" w14:textId="77777777" w:rsidR="008965D6" w:rsidRPr="004B6F25" w:rsidRDefault="008965D6">
      <w:pPr>
        <w:numPr>
          <w:ilvl w:val="0"/>
          <w:numId w:val="135"/>
        </w:numPr>
        <w:spacing w:line="340" w:lineRule="exact"/>
        <w:jc w:val="both"/>
        <w:rPr>
          <w:rFonts w:asciiTheme="majorBidi" w:hAnsiTheme="majorBidi" w:cstheme="majorBidi"/>
        </w:rPr>
      </w:pPr>
      <w:r w:rsidRPr="004B6F25">
        <w:rPr>
          <w:rFonts w:asciiTheme="majorBidi" w:hAnsiTheme="majorBidi" w:cstheme="majorBidi"/>
        </w:rPr>
        <w:t>From Lt 2</w:t>
      </w:r>
      <w:r w:rsidRPr="004B6F25">
        <w:rPr>
          <w:rFonts w:asciiTheme="majorBidi" w:hAnsiTheme="majorBidi" w:cstheme="majorBidi"/>
          <w:vertAlign w:val="superscript"/>
        </w:rPr>
        <w:t>nd</w:t>
      </w:r>
      <w:r w:rsidRPr="004B6F25">
        <w:rPr>
          <w:rFonts w:asciiTheme="majorBidi" w:hAnsiTheme="majorBidi" w:cstheme="majorBidi"/>
        </w:rPr>
        <w:t xml:space="preserve"> costal cartilage 0.5 inches from side of sternum</w:t>
      </w:r>
    </w:p>
    <w:p w14:paraId="4DB10BC3" w14:textId="77777777" w:rsidR="008965D6" w:rsidRPr="004B6F25" w:rsidRDefault="008965D6">
      <w:pPr>
        <w:numPr>
          <w:ilvl w:val="0"/>
          <w:numId w:val="135"/>
        </w:numPr>
        <w:spacing w:line="340" w:lineRule="exact"/>
        <w:jc w:val="both"/>
        <w:rPr>
          <w:rFonts w:asciiTheme="majorBidi" w:hAnsiTheme="majorBidi" w:cstheme="majorBidi"/>
        </w:rPr>
      </w:pPr>
      <w:r w:rsidRPr="004B6F25">
        <w:rPr>
          <w:rFonts w:asciiTheme="majorBidi" w:hAnsiTheme="majorBidi" w:cstheme="majorBidi"/>
        </w:rPr>
        <w:t>To Rt 3</w:t>
      </w:r>
      <w:r w:rsidRPr="004B6F25">
        <w:rPr>
          <w:rFonts w:asciiTheme="majorBidi" w:hAnsiTheme="majorBidi" w:cstheme="majorBidi"/>
          <w:vertAlign w:val="superscript"/>
        </w:rPr>
        <w:t>rd</w:t>
      </w:r>
      <w:r w:rsidRPr="004B6F25">
        <w:rPr>
          <w:rFonts w:asciiTheme="majorBidi" w:hAnsiTheme="majorBidi" w:cstheme="majorBidi"/>
        </w:rPr>
        <w:t xml:space="preserve"> costal cartilage 0.5 inches from side of sternum</w:t>
      </w:r>
    </w:p>
    <w:p w14:paraId="1C1D1368" w14:textId="77777777" w:rsidR="008965D6" w:rsidRPr="004B6F25" w:rsidRDefault="008965D6">
      <w:pPr>
        <w:numPr>
          <w:ilvl w:val="0"/>
          <w:numId w:val="135"/>
        </w:numPr>
        <w:spacing w:line="340" w:lineRule="exact"/>
        <w:jc w:val="both"/>
        <w:rPr>
          <w:rFonts w:asciiTheme="majorBidi" w:hAnsiTheme="majorBidi" w:cstheme="majorBidi"/>
        </w:rPr>
      </w:pPr>
      <w:r w:rsidRPr="004B6F25">
        <w:rPr>
          <w:rFonts w:asciiTheme="majorBidi" w:hAnsiTheme="majorBidi" w:cstheme="majorBidi"/>
        </w:rPr>
        <w:t>To Rt 6</w:t>
      </w:r>
      <w:r w:rsidRPr="004B6F25">
        <w:rPr>
          <w:rFonts w:asciiTheme="majorBidi" w:hAnsiTheme="majorBidi" w:cstheme="majorBidi"/>
          <w:vertAlign w:val="superscript"/>
        </w:rPr>
        <w:t>th</w:t>
      </w:r>
      <w:r w:rsidRPr="004B6F25">
        <w:rPr>
          <w:rFonts w:asciiTheme="majorBidi" w:hAnsiTheme="majorBidi" w:cstheme="majorBidi"/>
        </w:rPr>
        <w:t xml:space="preserve"> costal cartilage 1 inch from side of sternum</w:t>
      </w:r>
    </w:p>
    <w:p w14:paraId="227E2EE9" w14:textId="77777777" w:rsidR="008965D6" w:rsidRPr="004B6F25" w:rsidRDefault="008965D6">
      <w:pPr>
        <w:numPr>
          <w:ilvl w:val="0"/>
          <w:numId w:val="135"/>
        </w:numPr>
        <w:spacing w:line="340" w:lineRule="exact"/>
        <w:jc w:val="both"/>
        <w:rPr>
          <w:rFonts w:asciiTheme="majorBidi" w:hAnsiTheme="majorBidi" w:cstheme="majorBidi"/>
        </w:rPr>
      </w:pPr>
      <w:r w:rsidRPr="004B6F25">
        <w:rPr>
          <w:rFonts w:asciiTheme="majorBidi" w:hAnsiTheme="majorBidi" w:cstheme="majorBidi"/>
        </w:rPr>
        <w:t>To Lt 5</w:t>
      </w:r>
      <w:r w:rsidRPr="004B6F25">
        <w:rPr>
          <w:rFonts w:asciiTheme="majorBidi" w:hAnsiTheme="majorBidi" w:cstheme="majorBidi"/>
          <w:vertAlign w:val="superscript"/>
        </w:rPr>
        <w:t>th</w:t>
      </w:r>
      <w:r w:rsidRPr="004B6F25">
        <w:rPr>
          <w:rFonts w:asciiTheme="majorBidi" w:hAnsiTheme="majorBidi" w:cstheme="majorBidi"/>
        </w:rPr>
        <w:t xml:space="preserve"> intercostal space at midclavicular line (3 inches from midline)</w:t>
      </w:r>
    </w:p>
    <w:p w14:paraId="5DDA67FA" w14:textId="77777777" w:rsidR="008965D6" w:rsidRPr="004B6F25" w:rsidRDefault="008965D6" w:rsidP="008965D6">
      <w:pPr>
        <w:pStyle w:val="Subtitle"/>
        <w:spacing w:line="340" w:lineRule="exact"/>
        <w:ind w:left="360"/>
        <w:rPr>
          <w:rStyle w:val="Strong"/>
          <w:rFonts w:asciiTheme="majorBidi" w:hAnsiTheme="majorBidi" w:cstheme="majorBidi"/>
          <w:b/>
          <w:bCs w:val="0"/>
          <w:i w:val="0"/>
          <w:iCs w:val="0"/>
          <w:color w:val="auto"/>
        </w:rPr>
      </w:pPr>
      <w:r w:rsidRPr="004B6F25">
        <w:rPr>
          <w:rStyle w:val="Strong"/>
          <w:rFonts w:asciiTheme="majorBidi" w:hAnsiTheme="majorBidi" w:cstheme="majorBidi"/>
          <w:color w:val="auto"/>
        </w:rPr>
        <w:t>Surface anatomy of the valves:</w:t>
      </w:r>
    </w:p>
    <w:p w14:paraId="1ED3B8AA" w14:textId="77777777" w:rsidR="008965D6" w:rsidRPr="004B6F25" w:rsidRDefault="008965D6" w:rsidP="008965D6">
      <w:pPr>
        <w:spacing w:line="3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Pulmonary:</w:t>
      </w:r>
      <w:r w:rsidRPr="004B6F25">
        <w:rPr>
          <w:rFonts w:asciiTheme="majorBidi" w:hAnsiTheme="majorBidi" w:cstheme="majorBidi"/>
        </w:rPr>
        <w:t xml:space="preserve"> Lt 3</w:t>
      </w:r>
      <w:r w:rsidRPr="004B6F25">
        <w:rPr>
          <w:rFonts w:asciiTheme="majorBidi" w:hAnsiTheme="majorBidi" w:cstheme="majorBidi"/>
          <w:vertAlign w:val="superscript"/>
        </w:rPr>
        <w:t>rd</w:t>
      </w:r>
      <w:r w:rsidRPr="004B6F25">
        <w:rPr>
          <w:rFonts w:asciiTheme="majorBidi" w:hAnsiTheme="majorBidi" w:cstheme="majorBidi"/>
        </w:rPr>
        <w:t xml:space="preserve"> costal cartilage behind Lt margin of sternum</w:t>
      </w:r>
    </w:p>
    <w:p w14:paraId="3B60193D" w14:textId="77777777" w:rsidR="008965D6" w:rsidRPr="004B6F25" w:rsidRDefault="008965D6" w:rsidP="008965D6">
      <w:pPr>
        <w:spacing w:line="3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 xml:space="preserve">Aortic: </w:t>
      </w:r>
      <w:r w:rsidRPr="004B6F25">
        <w:rPr>
          <w:rFonts w:asciiTheme="majorBidi" w:hAnsiTheme="majorBidi" w:cstheme="majorBidi"/>
        </w:rPr>
        <w:t>Lt 3</w:t>
      </w:r>
      <w:r w:rsidRPr="004B6F25">
        <w:rPr>
          <w:rFonts w:asciiTheme="majorBidi" w:hAnsiTheme="majorBidi" w:cstheme="majorBidi"/>
          <w:vertAlign w:val="superscript"/>
        </w:rPr>
        <w:t>rd</w:t>
      </w:r>
      <w:r w:rsidRPr="004B6F25">
        <w:rPr>
          <w:rFonts w:asciiTheme="majorBidi" w:hAnsiTheme="majorBidi" w:cstheme="majorBidi"/>
        </w:rPr>
        <w:t xml:space="preserve"> intercostal space behind Lt margin of sternum</w:t>
      </w:r>
    </w:p>
    <w:p w14:paraId="70B51DF0" w14:textId="77777777" w:rsidR="008965D6" w:rsidRPr="004B6F25" w:rsidRDefault="008965D6" w:rsidP="008965D6">
      <w:pPr>
        <w:spacing w:line="3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Mitral:</w:t>
      </w:r>
      <w:r w:rsidRPr="004B6F25">
        <w:rPr>
          <w:rFonts w:asciiTheme="majorBidi" w:hAnsiTheme="majorBidi" w:cstheme="majorBidi"/>
        </w:rPr>
        <w:t xml:space="preserve"> Lt 4</w:t>
      </w:r>
      <w:r w:rsidRPr="004B6F25">
        <w:rPr>
          <w:rFonts w:asciiTheme="majorBidi" w:hAnsiTheme="majorBidi" w:cstheme="majorBidi"/>
          <w:vertAlign w:val="superscript"/>
        </w:rPr>
        <w:t>th</w:t>
      </w:r>
      <w:r w:rsidRPr="004B6F25">
        <w:rPr>
          <w:rFonts w:asciiTheme="majorBidi" w:hAnsiTheme="majorBidi" w:cstheme="majorBidi"/>
        </w:rPr>
        <w:t xml:space="preserve"> costal cartilage behind Lt half of sternum</w:t>
      </w:r>
    </w:p>
    <w:p w14:paraId="6F4A65CA" w14:textId="77777777" w:rsidR="008965D6" w:rsidRPr="004B6F25" w:rsidRDefault="008965D6" w:rsidP="008965D6">
      <w:pPr>
        <w:spacing w:line="3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Tricuspid:</w:t>
      </w:r>
      <w:r w:rsidRPr="004B6F25">
        <w:rPr>
          <w:rFonts w:asciiTheme="majorBidi" w:hAnsiTheme="majorBidi" w:cstheme="majorBidi"/>
        </w:rPr>
        <w:t xml:space="preserve"> 4</w:t>
      </w:r>
      <w:r w:rsidRPr="004B6F25">
        <w:rPr>
          <w:rFonts w:asciiTheme="majorBidi" w:hAnsiTheme="majorBidi" w:cstheme="majorBidi"/>
          <w:vertAlign w:val="superscript"/>
        </w:rPr>
        <w:t>th</w:t>
      </w:r>
      <w:r w:rsidRPr="004B6F25">
        <w:rPr>
          <w:rFonts w:asciiTheme="majorBidi" w:hAnsiTheme="majorBidi" w:cstheme="majorBidi"/>
        </w:rPr>
        <w:t xml:space="preserve"> intercostal space at midline</w:t>
      </w:r>
    </w:p>
    <w:p w14:paraId="142FDBEA" w14:textId="77777777" w:rsidR="008965D6" w:rsidRPr="004B6F25" w:rsidRDefault="008965D6" w:rsidP="008965D6">
      <w:pPr>
        <w:spacing w:line="34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N.B.: auscultatory areas:</w:t>
      </w:r>
      <w:r w:rsidRPr="004B6F25">
        <w:rPr>
          <w:rFonts w:asciiTheme="majorBidi" w:hAnsiTheme="majorBidi" w:cstheme="majorBidi"/>
        </w:rPr>
        <w:t xml:space="preserve"> it depends on the sound of blood accompanied by valve movements. So it does not match the surface anatomy of the valves</w:t>
      </w:r>
    </w:p>
    <w:p w14:paraId="0B145848" w14:textId="77777777" w:rsidR="008965D6" w:rsidRPr="004B6F25" w:rsidRDefault="008965D6" w:rsidP="008965D6">
      <w:pPr>
        <w:shd w:val="clear" w:color="auto" w:fill="FFFFFF"/>
        <w:spacing w:line="3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Aortic:</w:t>
      </w:r>
      <w:r w:rsidRPr="004B6F25">
        <w:rPr>
          <w:rFonts w:asciiTheme="majorBidi" w:hAnsiTheme="majorBidi" w:cstheme="majorBidi"/>
        </w:rPr>
        <w:t xml:space="preserve"> Rt 2</w:t>
      </w:r>
      <w:r w:rsidRPr="004B6F25">
        <w:rPr>
          <w:rFonts w:asciiTheme="majorBidi" w:hAnsiTheme="majorBidi" w:cstheme="majorBidi"/>
          <w:vertAlign w:val="superscript"/>
        </w:rPr>
        <w:t>nd</w:t>
      </w:r>
      <w:r w:rsidRPr="004B6F25">
        <w:rPr>
          <w:rFonts w:asciiTheme="majorBidi" w:hAnsiTheme="majorBidi" w:cstheme="majorBidi"/>
        </w:rPr>
        <w:t xml:space="preserve"> intercostal space close to the sternum</w:t>
      </w:r>
    </w:p>
    <w:p w14:paraId="268B8572" w14:textId="77777777" w:rsidR="008965D6" w:rsidRPr="004B6F25" w:rsidRDefault="008965D6" w:rsidP="008965D6">
      <w:pPr>
        <w:shd w:val="clear" w:color="auto" w:fill="FFFFFF"/>
        <w:spacing w:line="3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Pulmonary:</w:t>
      </w:r>
      <w:r w:rsidRPr="004B6F25">
        <w:rPr>
          <w:rFonts w:asciiTheme="majorBidi" w:hAnsiTheme="majorBidi" w:cstheme="majorBidi"/>
        </w:rPr>
        <w:t xml:space="preserve"> Lt 2</w:t>
      </w:r>
      <w:r w:rsidRPr="004B6F25">
        <w:rPr>
          <w:rFonts w:asciiTheme="majorBidi" w:hAnsiTheme="majorBidi" w:cstheme="majorBidi"/>
          <w:vertAlign w:val="superscript"/>
        </w:rPr>
        <w:t>nd</w:t>
      </w:r>
      <w:r w:rsidRPr="004B6F25">
        <w:rPr>
          <w:rFonts w:asciiTheme="majorBidi" w:hAnsiTheme="majorBidi" w:cstheme="majorBidi"/>
        </w:rPr>
        <w:t xml:space="preserve"> intercostal space close to the sternum</w:t>
      </w:r>
    </w:p>
    <w:p w14:paraId="518B1E3C" w14:textId="77777777" w:rsidR="008965D6" w:rsidRPr="004B6F25" w:rsidRDefault="008965D6" w:rsidP="008965D6">
      <w:pPr>
        <w:shd w:val="clear" w:color="auto" w:fill="FFFFFF"/>
        <w:spacing w:line="3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Tricuspid:</w:t>
      </w:r>
      <w:r w:rsidRPr="004B6F25">
        <w:rPr>
          <w:rFonts w:asciiTheme="majorBidi" w:hAnsiTheme="majorBidi" w:cstheme="majorBidi"/>
        </w:rPr>
        <w:t xml:space="preserve"> Lt 4th or 5</w:t>
      </w:r>
      <w:r w:rsidRPr="004B6F25">
        <w:rPr>
          <w:rFonts w:asciiTheme="majorBidi" w:hAnsiTheme="majorBidi" w:cstheme="majorBidi"/>
          <w:vertAlign w:val="superscript"/>
        </w:rPr>
        <w:t>th</w:t>
      </w:r>
      <w:r w:rsidRPr="004B6F25">
        <w:rPr>
          <w:rFonts w:asciiTheme="majorBidi" w:hAnsiTheme="majorBidi" w:cstheme="majorBidi"/>
        </w:rPr>
        <w:t xml:space="preserve"> intercostal space close to the sternum</w:t>
      </w:r>
    </w:p>
    <w:p w14:paraId="6113C9FF" w14:textId="77777777" w:rsidR="008965D6" w:rsidRPr="004B6F25" w:rsidRDefault="008965D6" w:rsidP="008965D6">
      <w:pPr>
        <w:shd w:val="clear" w:color="auto" w:fill="FFFFFF"/>
        <w:spacing w:line="340" w:lineRule="exact"/>
        <w:ind w:left="1080" w:hanging="360"/>
        <w:jc w:val="both"/>
        <w:rPr>
          <w:rFonts w:asciiTheme="majorBidi" w:hAnsiTheme="majorBidi" w:cstheme="majorBidi"/>
        </w:rPr>
      </w:pPr>
      <w:r w:rsidRPr="004B6F25">
        <w:rPr>
          <w:rStyle w:val="TitleChar"/>
          <w:rFonts w:asciiTheme="majorBidi" w:eastAsiaTheme="minorHAnsi" w:hAnsiTheme="majorBidi" w:cstheme="majorBidi"/>
          <w:i/>
          <w:iCs/>
          <w:color w:val="auto"/>
        </w:rPr>
        <w:t>Mitral:</w:t>
      </w:r>
      <w:r w:rsidRPr="004B6F25">
        <w:rPr>
          <w:rFonts w:asciiTheme="majorBidi" w:hAnsiTheme="majorBidi" w:cstheme="majorBidi"/>
        </w:rPr>
        <w:t xml:space="preserve"> Lt 5</w:t>
      </w:r>
      <w:r w:rsidRPr="004B6F25">
        <w:rPr>
          <w:rFonts w:asciiTheme="majorBidi" w:hAnsiTheme="majorBidi" w:cstheme="majorBidi"/>
          <w:vertAlign w:val="superscript"/>
        </w:rPr>
        <w:t>th</w:t>
      </w:r>
      <w:r w:rsidRPr="004B6F25">
        <w:rPr>
          <w:rFonts w:asciiTheme="majorBidi" w:hAnsiTheme="majorBidi" w:cstheme="majorBidi"/>
        </w:rPr>
        <w:t xml:space="preserve"> intercostal space at midclavicular line (apex)</w:t>
      </w:r>
    </w:p>
    <w:p w14:paraId="4F39328C" w14:textId="77777777" w:rsidR="008965D6" w:rsidRPr="004B6F25" w:rsidRDefault="008965D6" w:rsidP="008965D6">
      <w:pPr>
        <w:ind w:hanging="360"/>
        <w:jc w:val="both"/>
        <w:rPr>
          <w:rFonts w:asciiTheme="majorBidi" w:hAnsiTheme="majorBidi" w:cstheme="majorBidi"/>
        </w:rPr>
      </w:pPr>
    </w:p>
    <w:p w14:paraId="605508D0" w14:textId="77777777" w:rsidR="008965D6" w:rsidRDefault="008965D6" w:rsidP="008965D6">
      <w:pPr>
        <w:ind w:hanging="360"/>
        <w:jc w:val="both"/>
        <w:rPr>
          <w:rFonts w:asciiTheme="majorBidi" w:hAnsiTheme="majorBidi" w:cstheme="majorBidi"/>
        </w:rPr>
      </w:pPr>
    </w:p>
    <w:p w14:paraId="777440D8" w14:textId="77777777" w:rsidR="001530D5" w:rsidRDefault="001530D5" w:rsidP="008965D6">
      <w:pPr>
        <w:ind w:hanging="360"/>
        <w:jc w:val="both"/>
        <w:rPr>
          <w:rFonts w:asciiTheme="majorBidi" w:hAnsiTheme="majorBidi" w:cstheme="majorBidi"/>
        </w:rPr>
      </w:pPr>
    </w:p>
    <w:p w14:paraId="15696F3B" w14:textId="77777777" w:rsidR="001530D5" w:rsidRDefault="001530D5" w:rsidP="008965D6">
      <w:pPr>
        <w:ind w:hanging="360"/>
        <w:jc w:val="both"/>
        <w:rPr>
          <w:rFonts w:asciiTheme="majorBidi" w:hAnsiTheme="majorBidi" w:cstheme="majorBidi"/>
        </w:rPr>
      </w:pPr>
    </w:p>
    <w:p w14:paraId="204D7660" w14:textId="77777777" w:rsidR="001530D5" w:rsidRDefault="001530D5" w:rsidP="008965D6">
      <w:pPr>
        <w:ind w:hanging="360"/>
        <w:jc w:val="both"/>
        <w:rPr>
          <w:rFonts w:asciiTheme="majorBidi" w:hAnsiTheme="majorBidi" w:cstheme="majorBidi"/>
        </w:rPr>
      </w:pPr>
    </w:p>
    <w:p w14:paraId="101C52C2" w14:textId="77777777" w:rsidR="001530D5" w:rsidRDefault="001530D5" w:rsidP="008965D6">
      <w:pPr>
        <w:ind w:hanging="360"/>
        <w:jc w:val="both"/>
        <w:rPr>
          <w:rFonts w:asciiTheme="majorBidi" w:hAnsiTheme="majorBidi" w:cstheme="majorBidi"/>
        </w:rPr>
      </w:pPr>
    </w:p>
    <w:p w14:paraId="0A921C05" w14:textId="77777777" w:rsidR="00DF4BFD" w:rsidRPr="00DF4BFD" w:rsidRDefault="00DF4BFD" w:rsidP="008965D6">
      <w:pPr>
        <w:ind w:hanging="360"/>
        <w:jc w:val="both"/>
        <w:rPr>
          <w:rFonts w:asciiTheme="majorBidi" w:hAnsiTheme="majorBidi" w:cstheme="majorBidi"/>
          <w:rtl/>
        </w:rPr>
      </w:pPr>
    </w:p>
    <w:p w14:paraId="393FF93E" w14:textId="77777777" w:rsidR="008965D6" w:rsidRPr="004B6F25" w:rsidRDefault="008965D6" w:rsidP="008965D6">
      <w:pPr>
        <w:pStyle w:val="Normal1"/>
        <w:jc w:val="both"/>
        <w:rPr>
          <w:rFonts w:asciiTheme="majorBidi" w:hAnsiTheme="majorBidi" w:cstheme="majorBidi"/>
          <w:sz w:val="24"/>
          <w:lang w:val="en-US"/>
        </w:rPr>
      </w:pPr>
    </w:p>
    <w:p w14:paraId="3E900FC4" w14:textId="5C5AA613" w:rsidR="00673A83" w:rsidRDefault="00673A83" w:rsidP="004E3A7E">
      <w:pPr>
        <w:shd w:val="clear" w:color="auto" w:fill="FFFFFF"/>
        <w:snapToGrid w:val="0"/>
        <w:spacing w:line="380" w:lineRule="exact"/>
        <w:ind w:right="-1192"/>
        <w:jc w:val="lowKashida"/>
        <w:rPr>
          <w:rFonts w:ascii="Times New Roman" w:eastAsia="Calibri" w:hAnsi="Times New Roman" w:cs="Times New Roman"/>
          <w:b/>
          <w:bCs/>
          <w:color w:val="FF0000"/>
          <w:sz w:val="48"/>
          <w:szCs w:val="48"/>
          <w:lang w:bidi="ar-EG"/>
        </w:rPr>
      </w:pPr>
      <w:r w:rsidRPr="000F64C1">
        <w:rPr>
          <w:rFonts w:ascii="Times New Roman" w:eastAsia="Calibri" w:hAnsi="Times New Roman" w:cs="Times New Roman"/>
          <w:b/>
          <w:bCs/>
          <w:color w:val="FF0000"/>
          <w:sz w:val="48"/>
          <w:szCs w:val="48"/>
          <w:lang w:bidi="ar-EG"/>
        </w:rPr>
        <w:lastRenderedPageBreak/>
        <w:t>Histology of the cardiac muscle</w:t>
      </w:r>
    </w:p>
    <w:p w14:paraId="1CA20218" w14:textId="77777777" w:rsidR="00F373AF" w:rsidRPr="000F64C1" w:rsidRDefault="00F373AF" w:rsidP="004E3A7E">
      <w:pPr>
        <w:shd w:val="clear" w:color="auto" w:fill="FFFFFF"/>
        <w:snapToGrid w:val="0"/>
        <w:spacing w:line="380" w:lineRule="exact"/>
        <w:ind w:right="-1192"/>
        <w:jc w:val="lowKashida"/>
        <w:rPr>
          <w:rFonts w:ascii="Times New Roman" w:eastAsia="Calibri" w:hAnsi="Times New Roman" w:cs="Times New Roman"/>
          <w:b/>
          <w:bCs/>
          <w:color w:val="FF0000"/>
          <w:sz w:val="48"/>
          <w:szCs w:val="48"/>
          <w:lang w:bidi="ar-EG"/>
        </w:rPr>
      </w:pPr>
    </w:p>
    <w:p w14:paraId="6491999C" w14:textId="77777777" w:rsidR="00F373AF" w:rsidRPr="00F373AF" w:rsidRDefault="00F373AF" w:rsidP="00F373AF">
      <w:pPr>
        <w:spacing w:before="80" w:line="340" w:lineRule="exact"/>
        <w:contextualSpacing/>
        <w:jc w:val="center"/>
        <w:rPr>
          <w:rFonts w:ascii="Tahoma" w:eastAsia="Calibri" w:hAnsi="Tahoma" w:cs="Tahoma"/>
          <w:b/>
          <w:bCs/>
          <w:color w:val="FF0000"/>
          <w:sz w:val="32"/>
          <w:szCs w:val="32"/>
          <w:u w:val="single"/>
          <w:lang w:val="en-GB" w:bidi="ar-EG"/>
        </w:rPr>
      </w:pPr>
      <w:r w:rsidRPr="00F373AF">
        <w:rPr>
          <w:rFonts w:ascii="Tahoma" w:eastAsia="Calibri" w:hAnsi="Tahoma" w:cs="Tahoma"/>
          <w:b/>
          <w:bCs/>
          <w:color w:val="FF0000"/>
          <w:sz w:val="32"/>
          <w:szCs w:val="32"/>
          <w:u w:val="single"/>
          <w:lang w:val="en-GB" w:bidi="ar-EG"/>
        </w:rPr>
        <w:t>Cardiac Muscle</w:t>
      </w:r>
    </w:p>
    <w:p w14:paraId="40BEE04C" w14:textId="77777777" w:rsidR="00F373AF" w:rsidRPr="00B00CB6" w:rsidRDefault="00F373AF">
      <w:pPr>
        <w:numPr>
          <w:ilvl w:val="0"/>
          <w:numId w:val="1"/>
        </w:numPr>
        <w:spacing w:before="80" w:after="200" w:line="340" w:lineRule="exact"/>
        <w:ind w:left="426" w:hanging="426"/>
        <w:contextualSpacing/>
        <w:jc w:val="both"/>
        <w:rPr>
          <w:rFonts w:asciiTheme="majorBidi" w:eastAsia="Calibri" w:hAnsiTheme="majorBidi" w:cstheme="majorBidi"/>
          <w:b/>
          <w:bCs/>
          <w:sz w:val="28"/>
          <w:szCs w:val="28"/>
          <w:u w:val="single"/>
          <w:lang w:val="en-GB" w:bidi="ar-EG"/>
        </w:rPr>
      </w:pPr>
      <w:r w:rsidRPr="00B00CB6">
        <w:rPr>
          <w:rFonts w:asciiTheme="majorBidi" w:eastAsia="Calibri" w:hAnsiTheme="majorBidi" w:cstheme="majorBidi"/>
          <w:b/>
          <w:bCs/>
          <w:noProof/>
          <w:sz w:val="28"/>
          <w:szCs w:val="28"/>
          <w:u w:val="single"/>
        </w:rPr>
        <w:drawing>
          <wp:anchor distT="0" distB="0" distL="114300" distR="114300" simplePos="0" relativeHeight="251738112" behindDoc="1" locked="0" layoutInCell="1" allowOverlap="1" wp14:anchorId="0613E9C3" wp14:editId="44FB99C8">
            <wp:simplePos x="0" y="0"/>
            <wp:positionH relativeFrom="column">
              <wp:posOffset>2942590</wp:posOffset>
            </wp:positionH>
            <wp:positionV relativeFrom="paragraph">
              <wp:posOffset>259080</wp:posOffset>
            </wp:positionV>
            <wp:extent cx="2592705" cy="1888490"/>
            <wp:effectExtent l="0" t="0" r="0" b="0"/>
            <wp:wrapTight wrapText="bothSides">
              <wp:wrapPolygon edited="0">
                <wp:start x="0" y="0"/>
                <wp:lineTo x="0" y="21353"/>
                <wp:lineTo x="21425" y="21353"/>
                <wp:lineTo x="21425" y="0"/>
                <wp:lineTo x="0" y="0"/>
              </wp:wrapPolygon>
            </wp:wrapTight>
            <wp:docPr id="71" name="Picture 7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a:picLocks/>
                    </pic:cNvPicPr>
                  </pic:nvPicPr>
                  <pic:blipFill>
                    <a:blip r:embed="rId25" cstate="print">
                      <a:grayscl/>
                      <a:extLst>
                        <a:ext uri="{28A0092B-C50C-407E-A947-70E740481C1C}">
                          <a14:useLocalDpi xmlns:a14="http://schemas.microsoft.com/office/drawing/2010/main" val="0"/>
                        </a:ext>
                      </a:extLst>
                    </a:blip>
                    <a:srcRect t="2916"/>
                    <a:stretch>
                      <a:fillRect/>
                    </a:stretch>
                  </pic:blipFill>
                  <pic:spPr bwMode="auto">
                    <a:xfrm>
                      <a:off x="0" y="0"/>
                      <a:ext cx="259270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CB6">
        <w:rPr>
          <w:rFonts w:asciiTheme="majorBidi" w:eastAsia="Calibri" w:hAnsiTheme="majorBidi" w:cstheme="majorBidi"/>
          <w:b/>
          <w:bCs/>
          <w:sz w:val="28"/>
          <w:szCs w:val="28"/>
          <w:u w:val="single"/>
          <w:lang w:val="en-GB" w:bidi="ar-EG"/>
        </w:rPr>
        <w:t>Site</w:t>
      </w:r>
      <w:r w:rsidRPr="00B00CB6">
        <w:rPr>
          <w:rFonts w:asciiTheme="majorBidi" w:eastAsia="Calibri" w:hAnsiTheme="majorBidi" w:cstheme="majorBidi"/>
          <w:b/>
          <w:bCs/>
          <w:sz w:val="28"/>
          <w:szCs w:val="28"/>
          <w:lang w:val="en-GB" w:bidi="ar-EG"/>
        </w:rPr>
        <w:t>:</w:t>
      </w:r>
      <w:r w:rsidRPr="00B00CB6">
        <w:rPr>
          <w:rFonts w:asciiTheme="majorBidi" w:eastAsia="Calibri" w:hAnsiTheme="majorBidi" w:cstheme="majorBidi"/>
          <w:sz w:val="28"/>
          <w:szCs w:val="28"/>
          <w:lang w:val="en-GB" w:bidi="ar-EG"/>
        </w:rPr>
        <w:t xml:space="preserve"> in wall of heart.</w:t>
      </w:r>
      <w:r w:rsidRPr="00B00CB6">
        <w:rPr>
          <w:rFonts w:asciiTheme="majorBidi" w:eastAsia="Calibri" w:hAnsiTheme="majorBidi" w:cstheme="majorBidi"/>
          <w:noProof/>
          <w:sz w:val="28"/>
          <w:szCs w:val="28"/>
        </w:rPr>
        <w:t xml:space="preserve"> </w:t>
      </w:r>
    </w:p>
    <w:p w14:paraId="75AF894A" w14:textId="77777777" w:rsidR="00F373AF" w:rsidRPr="00B00CB6" w:rsidRDefault="00F373AF">
      <w:pPr>
        <w:numPr>
          <w:ilvl w:val="0"/>
          <w:numId w:val="1"/>
        </w:numPr>
        <w:spacing w:before="80" w:after="200" w:line="340" w:lineRule="exact"/>
        <w:ind w:left="426" w:hanging="426"/>
        <w:contextualSpacing/>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u w:val="single"/>
          <w:lang w:val="en-GB" w:bidi="ar-EG"/>
        </w:rPr>
        <w:t xml:space="preserve">Size of </w:t>
      </w:r>
      <w:proofErr w:type="spellStart"/>
      <w:r w:rsidRPr="00B00CB6">
        <w:rPr>
          <w:rFonts w:asciiTheme="majorBidi" w:eastAsia="Calibri" w:hAnsiTheme="majorBidi" w:cstheme="majorBidi"/>
          <w:b/>
          <w:bCs/>
          <w:sz w:val="28"/>
          <w:szCs w:val="28"/>
          <w:u w:val="single"/>
          <w:lang w:val="en-GB" w:bidi="ar-EG"/>
        </w:rPr>
        <w:t>fiber</w:t>
      </w:r>
      <w:proofErr w:type="spellEnd"/>
      <w:r w:rsidRPr="00B00CB6">
        <w:rPr>
          <w:rFonts w:asciiTheme="majorBidi" w:eastAsia="Calibri" w:hAnsiTheme="majorBidi" w:cstheme="majorBidi"/>
          <w:b/>
          <w:bCs/>
          <w:noProof/>
          <w:sz w:val="28"/>
          <w:szCs w:val="28"/>
        </w:rPr>
        <w:t>:</w:t>
      </w:r>
      <w:r w:rsidRPr="00B00CB6">
        <w:rPr>
          <w:rFonts w:asciiTheme="majorBidi" w:eastAsia="Calibri" w:hAnsiTheme="majorBidi" w:cstheme="majorBidi"/>
          <w:sz w:val="28"/>
          <w:szCs w:val="28"/>
        </w:rPr>
        <w:t xml:space="preserve"> </w:t>
      </w:r>
      <w:r w:rsidRPr="00B00CB6">
        <w:rPr>
          <w:rFonts w:asciiTheme="majorBidi" w:eastAsia="Calibri" w:hAnsiTheme="majorBidi" w:cstheme="majorBidi"/>
          <w:sz w:val="28"/>
          <w:szCs w:val="28"/>
          <w:lang w:bidi="ar-EG"/>
        </w:rPr>
        <w:t xml:space="preserve">approximately </w:t>
      </w:r>
      <w:r w:rsidRPr="00B00CB6">
        <w:rPr>
          <w:rFonts w:asciiTheme="majorBidi" w:eastAsia="Calibri" w:hAnsiTheme="majorBidi" w:cstheme="majorBidi"/>
          <w:b/>
          <w:bCs/>
          <w:sz w:val="28"/>
          <w:szCs w:val="28"/>
          <w:lang w:bidi="ar-EG"/>
        </w:rPr>
        <w:t xml:space="preserve">15 </w:t>
      </w:r>
      <w:proofErr w:type="gramStart"/>
      <w:r w:rsidRPr="00B00CB6">
        <w:rPr>
          <w:rFonts w:asciiTheme="majorBidi" w:eastAsia="Calibri" w:hAnsiTheme="majorBidi" w:cstheme="majorBidi"/>
          <w:b/>
          <w:bCs/>
          <w:sz w:val="28"/>
          <w:szCs w:val="28"/>
          <w:lang w:bidi="ar-EG"/>
        </w:rPr>
        <w:t>um</w:t>
      </w:r>
      <w:proofErr w:type="gramEnd"/>
      <w:r w:rsidRPr="00B00CB6">
        <w:rPr>
          <w:rFonts w:asciiTheme="majorBidi" w:eastAsia="Calibri" w:hAnsiTheme="majorBidi" w:cstheme="majorBidi"/>
          <w:sz w:val="28"/>
          <w:szCs w:val="28"/>
          <w:lang w:val="en-GB" w:bidi="ar-EG"/>
        </w:rPr>
        <w:t xml:space="preserve"> </w:t>
      </w:r>
      <w:r w:rsidRPr="00B00CB6">
        <w:rPr>
          <w:rFonts w:asciiTheme="majorBidi" w:eastAsia="Calibri" w:hAnsiTheme="majorBidi" w:cstheme="majorBidi"/>
          <w:sz w:val="28"/>
          <w:szCs w:val="28"/>
          <w:lang w:bidi="ar-EG"/>
        </w:rPr>
        <w:t xml:space="preserve">in diameter and from </w:t>
      </w:r>
      <w:r w:rsidRPr="00B00CB6">
        <w:rPr>
          <w:rFonts w:asciiTheme="majorBidi" w:eastAsia="Calibri" w:hAnsiTheme="majorBidi" w:cstheme="majorBidi"/>
          <w:b/>
          <w:bCs/>
          <w:sz w:val="28"/>
          <w:szCs w:val="28"/>
          <w:lang w:bidi="ar-EG"/>
        </w:rPr>
        <w:t>85</w:t>
      </w:r>
      <w:r w:rsidRPr="00B00CB6">
        <w:rPr>
          <w:rFonts w:asciiTheme="majorBidi" w:eastAsia="Calibri" w:hAnsiTheme="majorBidi" w:cstheme="majorBidi"/>
          <w:sz w:val="28"/>
          <w:szCs w:val="28"/>
          <w:lang w:bidi="ar-EG"/>
        </w:rPr>
        <w:t xml:space="preserve"> to </w:t>
      </w:r>
      <w:r w:rsidRPr="00B00CB6">
        <w:rPr>
          <w:rFonts w:asciiTheme="majorBidi" w:eastAsia="Calibri" w:hAnsiTheme="majorBidi" w:cstheme="majorBidi"/>
          <w:b/>
          <w:bCs/>
          <w:sz w:val="28"/>
          <w:szCs w:val="28"/>
          <w:lang w:bidi="ar-EG"/>
        </w:rPr>
        <w:t>100</w:t>
      </w:r>
      <w:r w:rsidRPr="00B00CB6">
        <w:rPr>
          <w:rFonts w:asciiTheme="majorBidi" w:eastAsia="Calibri" w:hAnsiTheme="majorBidi" w:cstheme="majorBidi"/>
          <w:sz w:val="28"/>
          <w:szCs w:val="28"/>
          <w:lang w:bidi="ar-EG"/>
        </w:rPr>
        <w:t xml:space="preserve"> </w:t>
      </w:r>
      <w:r w:rsidRPr="00B00CB6">
        <w:rPr>
          <w:rFonts w:asciiTheme="majorBidi" w:eastAsia="Calibri" w:hAnsiTheme="majorBidi" w:cstheme="majorBidi"/>
          <w:b/>
          <w:bCs/>
          <w:sz w:val="28"/>
          <w:szCs w:val="28"/>
          <w:lang w:bidi="ar-EG"/>
        </w:rPr>
        <w:t>um</w:t>
      </w:r>
      <w:r w:rsidRPr="00B00CB6">
        <w:rPr>
          <w:rFonts w:asciiTheme="majorBidi" w:eastAsia="Calibri" w:hAnsiTheme="majorBidi" w:cstheme="majorBidi"/>
          <w:sz w:val="28"/>
          <w:szCs w:val="28"/>
          <w:lang w:bidi="ar-EG"/>
        </w:rPr>
        <w:t xml:space="preserve"> in length.</w:t>
      </w:r>
    </w:p>
    <w:p w14:paraId="6A32D93C" w14:textId="77777777" w:rsidR="00F373AF" w:rsidRPr="00B00CB6" w:rsidRDefault="00F373AF">
      <w:pPr>
        <w:numPr>
          <w:ilvl w:val="0"/>
          <w:numId w:val="1"/>
        </w:numPr>
        <w:spacing w:before="80" w:after="200" w:line="340" w:lineRule="exact"/>
        <w:ind w:left="425" w:hanging="426"/>
        <w:contextualSpacing/>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u w:val="single"/>
          <w:lang w:val="en-GB" w:bidi="ar-EG"/>
        </w:rPr>
        <w:t xml:space="preserve">Shape of </w:t>
      </w:r>
      <w:proofErr w:type="spellStart"/>
      <w:r w:rsidRPr="00B00CB6">
        <w:rPr>
          <w:rFonts w:asciiTheme="majorBidi" w:eastAsia="Calibri" w:hAnsiTheme="majorBidi" w:cstheme="majorBidi"/>
          <w:b/>
          <w:bCs/>
          <w:sz w:val="28"/>
          <w:szCs w:val="28"/>
          <w:u w:val="single"/>
          <w:lang w:val="en-GB" w:bidi="ar-EG"/>
        </w:rPr>
        <w:t>fiber</w:t>
      </w:r>
      <w:proofErr w:type="spellEnd"/>
      <w:r w:rsidRPr="00B00CB6">
        <w:rPr>
          <w:rFonts w:asciiTheme="majorBidi" w:eastAsia="Calibri" w:hAnsiTheme="majorBidi" w:cstheme="majorBidi"/>
          <w:b/>
          <w:bCs/>
          <w:noProof/>
          <w:sz w:val="28"/>
          <w:szCs w:val="28"/>
        </w:rPr>
        <w:t>:</w:t>
      </w:r>
      <w:r w:rsidRPr="00B00CB6">
        <w:rPr>
          <w:rFonts w:asciiTheme="majorBidi" w:eastAsia="Calibri" w:hAnsiTheme="majorBidi" w:cstheme="majorBidi"/>
          <w:sz w:val="28"/>
          <w:szCs w:val="28"/>
          <w:lang w:bidi="ar-EG"/>
        </w:rPr>
        <w:t xml:space="preserve"> cylindrical </w:t>
      </w:r>
      <w:r w:rsidRPr="00B00CB6">
        <w:rPr>
          <w:rFonts w:asciiTheme="majorBidi" w:eastAsia="Calibri" w:hAnsiTheme="majorBidi" w:cstheme="majorBidi"/>
          <w:b/>
          <w:bCs/>
          <w:sz w:val="28"/>
          <w:szCs w:val="28"/>
          <w:lang w:bidi="ar-EG"/>
        </w:rPr>
        <w:t>branching</w:t>
      </w:r>
      <w:r w:rsidRPr="00B00CB6">
        <w:rPr>
          <w:rFonts w:asciiTheme="majorBidi" w:eastAsia="Calibri" w:hAnsiTheme="majorBidi" w:cstheme="majorBidi"/>
          <w:sz w:val="28"/>
          <w:szCs w:val="28"/>
          <w:lang w:bidi="ar-EG"/>
        </w:rPr>
        <w:t>.</w:t>
      </w:r>
    </w:p>
    <w:p w14:paraId="3BC4CEA7" w14:textId="77777777" w:rsidR="00F373AF" w:rsidRPr="00B00CB6" w:rsidRDefault="00F373AF">
      <w:pPr>
        <w:numPr>
          <w:ilvl w:val="0"/>
          <w:numId w:val="1"/>
        </w:numPr>
        <w:spacing w:before="80" w:after="200" w:line="340" w:lineRule="exact"/>
        <w:ind w:left="425" w:hanging="426"/>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u w:val="single"/>
          <w:lang w:val="en-GB" w:bidi="ar-EG"/>
        </w:rPr>
        <w:t>Sarcolemma:</w:t>
      </w:r>
      <w:r w:rsidRPr="00B00CB6">
        <w:rPr>
          <w:rFonts w:asciiTheme="majorBidi" w:eastAsia="Calibri" w:hAnsiTheme="majorBidi" w:cstheme="majorBidi"/>
          <w:sz w:val="28"/>
          <w:szCs w:val="28"/>
          <w:lang w:val="en-GB" w:bidi="ar-EG"/>
        </w:rPr>
        <w:t xml:space="preserve"> very thin.</w:t>
      </w:r>
    </w:p>
    <w:p w14:paraId="0838C02D" w14:textId="77777777" w:rsidR="00F373AF" w:rsidRPr="00B00CB6" w:rsidRDefault="00F373AF">
      <w:pPr>
        <w:numPr>
          <w:ilvl w:val="0"/>
          <w:numId w:val="1"/>
        </w:numPr>
        <w:spacing w:before="80" w:after="200" w:line="340" w:lineRule="exact"/>
        <w:ind w:left="425" w:hanging="426"/>
        <w:contextualSpacing/>
        <w:rPr>
          <w:rFonts w:asciiTheme="majorBidi" w:eastAsia="Calibri" w:hAnsiTheme="majorBidi" w:cstheme="majorBidi"/>
          <w:b/>
          <w:bCs/>
          <w:sz w:val="28"/>
          <w:szCs w:val="28"/>
          <w:lang w:val="en-GB" w:bidi="ar-EG"/>
        </w:rPr>
      </w:pPr>
      <w:r w:rsidRPr="00B00CB6">
        <w:rPr>
          <w:rFonts w:asciiTheme="majorBidi" w:eastAsia="Calibri" w:hAnsiTheme="majorBidi" w:cstheme="majorBidi"/>
          <w:b/>
          <w:bCs/>
          <w:sz w:val="28"/>
          <w:szCs w:val="28"/>
          <w:u w:val="single"/>
          <w:lang w:val="en-GB" w:bidi="ar-EG"/>
        </w:rPr>
        <w:t>Sarcoplasm:</w:t>
      </w:r>
      <w:r w:rsidRPr="00B00CB6">
        <w:rPr>
          <w:rFonts w:asciiTheme="majorBidi" w:eastAsia="Calibri" w:hAnsiTheme="majorBidi" w:cstheme="majorBidi"/>
          <w:sz w:val="28"/>
          <w:szCs w:val="28"/>
          <w:lang w:val="en-GB" w:bidi="ar-EG"/>
        </w:rPr>
        <w:t xml:space="preserve"> </w:t>
      </w:r>
      <w:r w:rsidRPr="00B00CB6">
        <w:rPr>
          <w:rFonts w:asciiTheme="majorBidi" w:eastAsia="Calibri" w:hAnsiTheme="majorBidi" w:cstheme="majorBidi"/>
          <w:b/>
          <w:bCs/>
          <w:color w:val="FF0000"/>
          <w:sz w:val="28"/>
          <w:szCs w:val="28"/>
          <w:lang w:val="en-GB" w:bidi="ar-EG"/>
        </w:rPr>
        <w:t>acidophilic granular</w:t>
      </w:r>
      <w:r w:rsidRPr="00B00CB6">
        <w:rPr>
          <w:rFonts w:asciiTheme="majorBidi" w:eastAsia="Calibri" w:hAnsiTheme="majorBidi" w:cstheme="majorBidi"/>
          <w:sz w:val="28"/>
          <w:szCs w:val="28"/>
          <w:lang w:val="en-GB" w:bidi="ar-EG"/>
        </w:rPr>
        <w:t xml:space="preserve">, rich in </w:t>
      </w:r>
      <w:r w:rsidRPr="00B00CB6">
        <w:rPr>
          <w:rFonts w:asciiTheme="majorBidi" w:eastAsia="Calibri" w:hAnsiTheme="majorBidi" w:cstheme="majorBidi"/>
          <w:b/>
          <w:bCs/>
          <w:sz w:val="28"/>
          <w:szCs w:val="28"/>
          <w:lang w:val="en-GB" w:bidi="ar-EG"/>
        </w:rPr>
        <w:t>mitochondria, glycogen,</w:t>
      </w:r>
    </w:p>
    <w:p w14:paraId="04313A38" w14:textId="77777777" w:rsidR="00F373AF" w:rsidRPr="00B00CB6" w:rsidRDefault="00F373AF" w:rsidP="00F373AF">
      <w:pPr>
        <w:spacing w:before="80" w:line="340" w:lineRule="exact"/>
        <w:ind w:left="425"/>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 xml:space="preserve">lipofuscin pigment </w:t>
      </w:r>
      <w:r w:rsidRPr="00B00CB6">
        <w:rPr>
          <w:rFonts w:asciiTheme="majorBidi" w:eastAsia="Calibri" w:hAnsiTheme="majorBidi" w:cstheme="majorBidi"/>
          <w:sz w:val="28"/>
          <w:szCs w:val="28"/>
          <w:lang w:val="en-GB" w:bidi="ar-EG"/>
        </w:rPr>
        <w:t xml:space="preserve">(brown) which </w:t>
      </w:r>
      <w:r w:rsidRPr="00B00CB6">
        <w:rPr>
          <w:rFonts w:asciiTheme="majorBidi" w:eastAsia="Calibri" w:hAnsiTheme="majorBidi" w:cstheme="majorBidi"/>
          <w:b/>
          <w:bCs/>
          <w:sz w:val="28"/>
          <w:szCs w:val="28"/>
          <w:lang w:val="en-GB" w:bidi="ar-EG"/>
        </w:rPr>
        <w:t>increases</w:t>
      </w:r>
      <w:r w:rsidRPr="00B00CB6">
        <w:rPr>
          <w:rFonts w:asciiTheme="majorBidi" w:eastAsia="Calibri" w:hAnsiTheme="majorBidi" w:cstheme="majorBidi"/>
          <w:sz w:val="28"/>
          <w:szCs w:val="28"/>
          <w:lang w:val="en-GB" w:bidi="ar-EG"/>
        </w:rPr>
        <w:t xml:space="preserve"> with </w:t>
      </w:r>
      <w:r w:rsidRPr="00B00CB6">
        <w:rPr>
          <w:rFonts w:asciiTheme="majorBidi" w:eastAsia="Calibri" w:hAnsiTheme="majorBidi" w:cstheme="majorBidi"/>
          <w:b/>
          <w:bCs/>
          <w:sz w:val="28"/>
          <w:szCs w:val="28"/>
          <w:lang w:val="en-GB" w:bidi="ar-EG"/>
        </w:rPr>
        <w:t>old age</w:t>
      </w:r>
      <w:r w:rsidRPr="00B00CB6">
        <w:rPr>
          <w:rFonts w:asciiTheme="majorBidi" w:eastAsia="Calibri" w:hAnsiTheme="majorBidi" w:cstheme="majorBidi"/>
          <w:sz w:val="28"/>
          <w:szCs w:val="28"/>
          <w:lang w:val="en-GB" w:bidi="ar-EG"/>
        </w:rPr>
        <w:sym w:font="Wingdings" w:char="F0E0"/>
      </w:r>
      <w:r w:rsidRPr="00B00CB6">
        <w:rPr>
          <w:rFonts w:asciiTheme="majorBidi" w:eastAsia="Calibri" w:hAnsiTheme="majorBidi" w:cstheme="majorBidi"/>
          <w:sz w:val="28"/>
          <w:szCs w:val="28"/>
          <w:lang w:val="en-GB" w:bidi="ar-EG"/>
        </w:rPr>
        <w:t xml:space="preserve"> </w:t>
      </w:r>
      <w:r w:rsidRPr="00B00CB6">
        <w:rPr>
          <w:rFonts w:asciiTheme="majorBidi" w:eastAsia="Calibri" w:hAnsiTheme="majorBidi" w:cstheme="majorBidi"/>
          <w:b/>
          <w:bCs/>
          <w:sz w:val="28"/>
          <w:szCs w:val="28"/>
          <w:lang w:val="en-GB" w:bidi="ar-EG"/>
        </w:rPr>
        <w:t>brown atrophy</w:t>
      </w:r>
      <w:r w:rsidRPr="00B00CB6">
        <w:rPr>
          <w:rFonts w:asciiTheme="majorBidi" w:eastAsia="Calibri" w:hAnsiTheme="majorBidi" w:cstheme="majorBidi"/>
          <w:sz w:val="28"/>
          <w:szCs w:val="28"/>
          <w:lang w:val="en-GB" w:bidi="ar-EG"/>
        </w:rPr>
        <w:t xml:space="preserve"> of the heart.</w:t>
      </w:r>
    </w:p>
    <w:p w14:paraId="6F932ED6" w14:textId="77777777" w:rsidR="00F373AF" w:rsidRPr="00B00CB6" w:rsidRDefault="00F373AF">
      <w:pPr>
        <w:numPr>
          <w:ilvl w:val="0"/>
          <w:numId w:val="1"/>
        </w:numPr>
        <w:spacing w:before="80" w:after="200" w:line="340" w:lineRule="exact"/>
        <w:ind w:left="425" w:hanging="426"/>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u w:val="single"/>
          <w:lang w:val="en-GB" w:bidi="ar-EG"/>
        </w:rPr>
        <w:t>Nucleus:</w:t>
      </w:r>
      <w:r w:rsidRPr="00B00CB6">
        <w:rPr>
          <w:rFonts w:asciiTheme="majorBidi" w:eastAsia="Calibri" w:hAnsiTheme="majorBidi" w:cstheme="majorBidi"/>
          <w:sz w:val="28"/>
          <w:szCs w:val="28"/>
          <w:lang w:val="en-GB" w:bidi="ar-EG"/>
        </w:rPr>
        <w:t xml:space="preserve"> single, central, oval.</w:t>
      </w:r>
    </w:p>
    <w:p w14:paraId="405C2382" w14:textId="19B0D60A" w:rsidR="00F373AF" w:rsidRPr="00B00CB6" w:rsidRDefault="00F373AF">
      <w:pPr>
        <w:numPr>
          <w:ilvl w:val="0"/>
          <w:numId w:val="1"/>
        </w:numPr>
        <w:spacing w:before="80" w:after="200" w:line="340" w:lineRule="exact"/>
        <w:ind w:left="425" w:hanging="426"/>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u w:val="single"/>
          <w:lang w:val="en-GB" w:bidi="ar-EG"/>
        </w:rPr>
        <w:t>Organization:</w:t>
      </w:r>
      <w:r w:rsidRPr="00B00CB6">
        <w:rPr>
          <w:rFonts w:asciiTheme="majorBidi" w:eastAsia="Calibri" w:hAnsiTheme="majorBidi" w:cstheme="majorBidi"/>
          <w:sz w:val="28"/>
          <w:szCs w:val="28"/>
        </w:rPr>
        <w:t xml:space="preserve"> </w:t>
      </w:r>
      <w:r w:rsidRPr="00B00CB6">
        <w:rPr>
          <w:rFonts w:asciiTheme="majorBidi" w:eastAsia="Calibri" w:hAnsiTheme="majorBidi" w:cstheme="majorBidi"/>
          <w:sz w:val="28"/>
          <w:szCs w:val="28"/>
          <w:lang w:bidi="ar-EG"/>
        </w:rPr>
        <w:t xml:space="preserve">the muscle fibres are arranged in </w:t>
      </w:r>
      <w:r w:rsidRPr="00B00CB6">
        <w:rPr>
          <w:rFonts w:asciiTheme="majorBidi" w:eastAsia="Calibri" w:hAnsiTheme="majorBidi" w:cstheme="majorBidi"/>
          <w:b/>
          <w:bCs/>
          <w:sz w:val="28"/>
          <w:szCs w:val="28"/>
          <w:lang w:bidi="ar-EG"/>
        </w:rPr>
        <w:t>different directions</w:t>
      </w:r>
      <w:r w:rsidRPr="00B00CB6">
        <w:rPr>
          <w:rFonts w:asciiTheme="majorBidi" w:eastAsia="Calibri" w:hAnsiTheme="majorBidi" w:cstheme="majorBidi"/>
          <w:sz w:val="28"/>
          <w:szCs w:val="28"/>
          <w:lang w:bidi="ar-EG"/>
        </w:rPr>
        <w:t xml:space="preserve">. Surrounding the muscle fibers is a </w:t>
      </w:r>
      <w:r w:rsidRPr="00B00CB6">
        <w:rPr>
          <w:rFonts w:asciiTheme="majorBidi" w:eastAsia="Calibri" w:hAnsiTheme="majorBidi" w:cstheme="majorBidi"/>
          <w:b/>
          <w:bCs/>
          <w:sz w:val="28"/>
          <w:szCs w:val="28"/>
          <w:lang w:bidi="ar-EG"/>
        </w:rPr>
        <w:t xml:space="preserve">delicate sheath of endomysial </w:t>
      </w:r>
      <w:r w:rsidRPr="00B00CB6">
        <w:rPr>
          <w:rFonts w:asciiTheme="majorBidi" w:eastAsia="Calibri" w:hAnsiTheme="majorBidi" w:cstheme="majorBidi"/>
          <w:sz w:val="28"/>
          <w:szCs w:val="28"/>
          <w:lang w:bidi="ar-EG"/>
        </w:rPr>
        <w:t xml:space="preserve">connective tissue containing a </w:t>
      </w:r>
      <w:r w:rsidRPr="00B00CB6">
        <w:rPr>
          <w:rFonts w:asciiTheme="majorBidi" w:eastAsia="Calibri" w:hAnsiTheme="majorBidi" w:cstheme="majorBidi"/>
          <w:b/>
          <w:bCs/>
          <w:sz w:val="28"/>
          <w:szCs w:val="28"/>
          <w:lang w:bidi="ar-EG"/>
        </w:rPr>
        <w:t>rich capillary network</w:t>
      </w:r>
      <w:r w:rsidRPr="00B00CB6">
        <w:rPr>
          <w:rFonts w:asciiTheme="majorBidi" w:eastAsia="Calibri" w:hAnsiTheme="majorBidi" w:cstheme="majorBidi"/>
          <w:sz w:val="28"/>
          <w:szCs w:val="28"/>
          <w:lang w:bidi="ar-EG"/>
        </w:rPr>
        <w:t>.</w:t>
      </w:r>
    </w:p>
    <w:p w14:paraId="29CAFA3C" w14:textId="77777777" w:rsidR="00F373AF" w:rsidRPr="00B00CB6" w:rsidRDefault="00F373AF">
      <w:pPr>
        <w:numPr>
          <w:ilvl w:val="0"/>
          <w:numId w:val="1"/>
        </w:numPr>
        <w:spacing w:before="80" w:after="200" w:line="340" w:lineRule="exact"/>
        <w:ind w:left="426" w:hanging="426"/>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u w:val="single"/>
          <w:lang w:val="en-GB" w:bidi="ar-EG"/>
        </w:rPr>
        <w:t>Origin:</w:t>
      </w:r>
      <w:r w:rsidRPr="00B00CB6">
        <w:rPr>
          <w:rFonts w:asciiTheme="majorBidi" w:eastAsia="Calibri" w:hAnsiTheme="majorBidi" w:cstheme="majorBidi"/>
          <w:sz w:val="28"/>
          <w:szCs w:val="28"/>
        </w:rPr>
        <w:t xml:space="preserve"> </w:t>
      </w:r>
      <w:r w:rsidRPr="00B00CB6">
        <w:rPr>
          <w:rFonts w:asciiTheme="majorBidi" w:eastAsia="Calibri" w:hAnsiTheme="majorBidi" w:cstheme="majorBidi"/>
          <w:b/>
          <w:bCs/>
          <w:sz w:val="28"/>
          <w:szCs w:val="28"/>
          <w:lang w:bidi="ar-EG"/>
        </w:rPr>
        <w:t>mesoderm</w:t>
      </w:r>
      <w:r w:rsidRPr="00B00CB6">
        <w:rPr>
          <w:rFonts w:asciiTheme="majorBidi" w:eastAsia="Calibri" w:hAnsiTheme="majorBidi" w:cstheme="majorBidi"/>
          <w:sz w:val="28"/>
          <w:szCs w:val="28"/>
          <w:lang w:bidi="ar-EG"/>
        </w:rPr>
        <w:t xml:space="preserve"> cells of the primitive heart tube align into chainlike arrays. Rather than fusing as in the development of skeletal muscle, cardiac cells form complex junctions between their extended processes. Cells within a chain often bifurcate and bind to cells in adjacent chains.</w:t>
      </w:r>
    </w:p>
    <w:p w14:paraId="6AEE98A0" w14:textId="77777777" w:rsidR="00F373AF" w:rsidRPr="00B00CB6" w:rsidRDefault="00F373AF">
      <w:pPr>
        <w:numPr>
          <w:ilvl w:val="0"/>
          <w:numId w:val="1"/>
        </w:numPr>
        <w:spacing w:before="80" w:after="200" w:line="340" w:lineRule="exact"/>
        <w:ind w:left="426" w:hanging="426"/>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bidi="ar-EG"/>
        </w:rPr>
        <w:t>Regeneration:</w:t>
      </w:r>
      <w:r w:rsidRPr="00B00CB6">
        <w:rPr>
          <w:rFonts w:asciiTheme="majorBidi" w:eastAsia="Calibri" w:hAnsiTheme="majorBidi" w:cstheme="majorBidi"/>
          <w:sz w:val="28"/>
          <w:szCs w:val="28"/>
          <w:lang w:bidi="ar-EG"/>
        </w:rPr>
        <w:t xml:space="preserve"> </w:t>
      </w:r>
      <w:r w:rsidRPr="00B00CB6">
        <w:rPr>
          <w:rFonts w:asciiTheme="majorBidi" w:eastAsia="Calibri" w:hAnsiTheme="majorBidi" w:cstheme="majorBidi"/>
          <w:b/>
          <w:bCs/>
          <w:sz w:val="28"/>
          <w:szCs w:val="28"/>
          <w:u w:val="single"/>
          <w:lang w:bidi="ar-EG"/>
        </w:rPr>
        <w:t>NO</w:t>
      </w:r>
      <w:r w:rsidRPr="00B00CB6">
        <w:rPr>
          <w:rFonts w:asciiTheme="majorBidi" w:eastAsia="Calibri" w:hAnsiTheme="majorBidi" w:cstheme="majorBidi"/>
          <w:sz w:val="28"/>
          <w:szCs w:val="28"/>
          <w:lang w:bidi="ar-EG"/>
        </w:rPr>
        <w:t xml:space="preserve"> regeneration but dead cells are </w:t>
      </w:r>
      <w:r w:rsidRPr="00B00CB6">
        <w:rPr>
          <w:rFonts w:asciiTheme="majorBidi" w:eastAsia="Calibri" w:hAnsiTheme="majorBidi" w:cstheme="majorBidi"/>
          <w:b/>
          <w:bCs/>
          <w:sz w:val="28"/>
          <w:szCs w:val="28"/>
          <w:lang w:bidi="ar-EG"/>
        </w:rPr>
        <w:t>replaced by fibrous tissue</w:t>
      </w:r>
      <w:r w:rsidRPr="00B00CB6">
        <w:rPr>
          <w:rFonts w:asciiTheme="majorBidi" w:eastAsia="Calibri" w:hAnsiTheme="majorBidi" w:cstheme="majorBidi"/>
          <w:sz w:val="28"/>
          <w:szCs w:val="28"/>
          <w:lang w:bidi="ar-EG"/>
        </w:rPr>
        <w:t xml:space="preserve"> as a result of fibroblast invasion to damaged area.</w:t>
      </w:r>
    </w:p>
    <w:p w14:paraId="5E62213E" w14:textId="77777777" w:rsidR="00F373AF" w:rsidRPr="00B00CB6" w:rsidRDefault="00F373AF">
      <w:pPr>
        <w:numPr>
          <w:ilvl w:val="0"/>
          <w:numId w:val="1"/>
        </w:numPr>
        <w:spacing w:before="120" w:after="200" w:line="340" w:lineRule="exact"/>
        <w:ind w:left="425" w:hanging="425"/>
        <w:contextualSpacing/>
        <w:jc w:val="both"/>
        <w:rPr>
          <w:rFonts w:asciiTheme="majorBidi" w:eastAsia="Calibri" w:hAnsiTheme="majorBidi" w:cstheme="majorBidi"/>
          <w:b/>
          <w:bCs/>
          <w:sz w:val="28"/>
          <w:szCs w:val="28"/>
          <w:lang w:val="en-GB" w:bidi="ar-EG"/>
        </w:rPr>
      </w:pPr>
      <w:r w:rsidRPr="00B00CB6">
        <w:rPr>
          <w:rFonts w:asciiTheme="majorBidi" w:eastAsia="Calibri" w:hAnsiTheme="majorBidi" w:cstheme="majorBidi"/>
          <w:b/>
          <w:bCs/>
          <w:sz w:val="28"/>
          <w:szCs w:val="28"/>
          <w:lang w:val="en-GB" w:bidi="ar-EG"/>
        </w:rPr>
        <w:t>Types: red</w:t>
      </w:r>
    </w:p>
    <w:p w14:paraId="75A22FBF" w14:textId="77777777" w:rsidR="00F373AF" w:rsidRPr="00B00CB6" w:rsidRDefault="00F373AF" w:rsidP="00F373AF">
      <w:pPr>
        <w:tabs>
          <w:tab w:val="right" w:pos="1560"/>
        </w:tabs>
        <w:spacing w:before="80" w:line="340" w:lineRule="exact"/>
        <w:ind w:left="720" w:hanging="357"/>
        <w:contextualSpacing/>
        <w:jc w:val="both"/>
        <w:rPr>
          <w:rFonts w:asciiTheme="majorBidi" w:eastAsia="Calibri" w:hAnsiTheme="majorBidi" w:cstheme="majorBidi"/>
          <w:b/>
          <w:bCs/>
          <w:sz w:val="28"/>
          <w:szCs w:val="28"/>
          <w:u w:val="single"/>
          <w:lang w:val="en-GB" w:bidi="ar-EG"/>
        </w:rPr>
      </w:pPr>
      <w:r w:rsidRPr="00B00CB6">
        <w:rPr>
          <w:rFonts w:asciiTheme="majorBidi" w:eastAsia="Calibri" w:hAnsiTheme="majorBidi" w:cstheme="majorBidi"/>
          <w:b/>
          <w:bCs/>
          <w:sz w:val="28"/>
          <w:szCs w:val="28"/>
          <w:u w:val="single"/>
          <w:lang w:val="en-GB" w:bidi="ar-EG"/>
        </w:rPr>
        <w:t>EM of myofibrils</w:t>
      </w:r>
    </w:p>
    <w:p w14:paraId="6A0EA5A0" w14:textId="77777777" w:rsidR="00F373AF" w:rsidRPr="00B00CB6" w:rsidRDefault="00F373AF" w:rsidP="00F373AF">
      <w:pPr>
        <w:tabs>
          <w:tab w:val="right" w:pos="1560"/>
        </w:tabs>
        <w:spacing w:before="80" w:line="340" w:lineRule="exact"/>
        <w:ind w:left="720" w:hanging="357"/>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sz w:val="28"/>
          <w:szCs w:val="28"/>
          <w:lang w:val="en-GB" w:bidi="ar-EG"/>
        </w:rPr>
        <w:t>It differs from that of skeletal muscle myofibrils in:</w:t>
      </w:r>
    </w:p>
    <w:p w14:paraId="4EF4D30D" w14:textId="77777777" w:rsidR="00F373AF" w:rsidRPr="00B00CB6" w:rsidRDefault="00F373AF">
      <w:pPr>
        <w:numPr>
          <w:ilvl w:val="0"/>
          <w:numId w:val="2"/>
        </w:numPr>
        <w:spacing w:before="80" w:after="200" w:line="340" w:lineRule="exact"/>
        <w:ind w:left="851" w:hanging="284"/>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Transverse striations</w:t>
      </w:r>
      <w:r w:rsidRPr="00B00CB6">
        <w:rPr>
          <w:rFonts w:asciiTheme="majorBidi" w:eastAsia="Calibri" w:hAnsiTheme="majorBidi" w:cstheme="majorBidi"/>
          <w:sz w:val="28"/>
          <w:szCs w:val="28"/>
          <w:lang w:val="en-GB" w:bidi="ar-EG"/>
        </w:rPr>
        <w:t xml:space="preserve"> are </w:t>
      </w:r>
      <w:r w:rsidRPr="00B00CB6">
        <w:rPr>
          <w:rFonts w:asciiTheme="majorBidi" w:eastAsia="Calibri" w:hAnsiTheme="majorBidi" w:cstheme="majorBidi"/>
          <w:b/>
          <w:bCs/>
          <w:sz w:val="28"/>
          <w:szCs w:val="28"/>
          <w:lang w:val="en-GB" w:bidi="ar-EG"/>
        </w:rPr>
        <w:t>not regular</w:t>
      </w:r>
      <w:r w:rsidRPr="00B00CB6">
        <w:rPr>
          <w:rFonts w:asciiTheme="majorBidi" w:eastAsia="Calibri" w:hAnsiTheme="majorBidi" w:cstheme="majorBidi"/>
          <w:sz w:val="28"/>
          <w:szCs w:val="28"/>
          <w:lang w:val="en-GB" w:bidi="ar-EG"/>
        </w:rPr>
        <w:t xml:space="preserve"> as in skeletal muscle.</w:t>
      </w:r>
    </w:p>
    <w:p w14:paraId="21517117" w14:textId="77777777" w:rsidR="00F373AF" w:rsidRPr="00B00CB6" w:rsidRDefault="00F373AF">
      <w:pPr>
        <w:numPr>
          <w:ilvl w:val="0"/>
          <w:numId w:val="2"/>
        </w:numPr>
        <w:spacing w:before="80" w:after="200" w:line="340" w:lineRule="exact"/>
        <w:ind w:left="851" w:hanging="284"/>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sz w:val="28"/>
          <w:szCs w:val="28"/>
          <w:lang w:val="en-GB" w:bidi="ar-EG"/>
        </w:rPr>
        <w:t xml:space="preserve">Presence of </w:t>
      </w:r>
      <w:r w:rsidRPr="00B00CB6">
        <w:rPr>
          <w:rFonts w:asciiTheme="majorBidi" w:eastAsia="Calibri" w:hAnsiTheme="majorBidi" w:cstheme="majorBidi"/>
          <w:b/>
          <w:bCs/>
          <w:sz w:val="28"/>
          <w:szCs w:val="28"/>
          <w:lang w:val="en-GB" w:bidi="ar-EG"/>
        </w:rPr>
        <w:t>intercalated discs</w:t>
      </w:r>
      <w:r w:rsidRPr="00B00CB6">
        <w:rPr>
          <w:rFonts w:asciiTheme="majorBidi" w:eastAsia="Calibri" w:hAnsiTheme="majorBidi" w:cstheme="majorBidi"/>
          <w:sz w:val="28"/>
          <w:szCs w:val="28"/>
          <w:lang w:val="en-GB" w:bidi="ar-EG"/>
        </w:rPr>
        <w:t>.</w:t>
      </w:r>
    </w:p>
    <w:p w14:paraId="4C6C5140" w14:textId="77777777" w:rsidR="00F373AF" w:rsidRPr="00B00CB6" w:rsidRDefault="00F373AF" w:rsidP="00F373AF">
      <w:pPr>
        <w:spacing w:before="80" w:line="340" w:lineRule="exact"/>
        <w:ind w:left="720" w:hanging="357"/>
        <w:contextualSpacing/>
        <w:jc w:val="both"/>
        <w:rPr>
          <w:rFonts w:asciiTheme="majorBidi" w:eastAsia="Calibri" w:hAnsiTheme="majorBidi" w:cstheme="majorBidi"/>
          <w:b/>
          <w:bCs/>
          <w:sz w:val="28"/>
          <w:szCs w:val="28"/>
          <w:u w:val="single"/>
          <w:lang w:val="en-GB" w:bidi="ar-EG"/>
        </w:rPr>
      </w:pPr>
      <w:r w:rsidRPr="00B00CB6">
        <w:rPr>
          <w:rFonts w:asciiTheme="majorBidi" w:eastAsia="Calibri" w:hAnsiTheme="majorBidi" w:cstheme="majorBidi"/>
          <w:b/>
          <w:bCs/>
          <w:sz w:val="28"/>
          <w:szCs w:val="28"/>
          <w:u w:val="single"/>
          <w:lang w:val="en-GB" w:bidi="ar-EG"/>
        </w:rPr>
        <w:t>Intercalated discs:</w:t>
      </w:r>
    </w:p>
    <w:p w14:paraId="7275F28B" w14:textId="77777777" w:rsidR="00F373AF" w:rsidRPr="00B00CB6" w:rsidRDefault="00F373AF">
      <w:pPr>
        <w:numPr>
          <w:ilvl w:val="0"/>
          <w:numId w:val="4"/>
        </w:numPr>
        <w:spacing w:before="80" w:after="200" w:line="340" w:lineRule="exact"/>
        <w:ind w:hanging="543"/>
        <w:contextualSpacing/>
        <w:jc w:val="both"/>
        <w:rPr>
          <w:rFonts w:asciiTheme="majorBidi" w:eastAsia="Calibri" w:hAnsiTheme="majorBidi" w:cstheme="majorBidi"/>
          <w:b/>
          <w:bCs/>
          <w:sz w:val="28"/>
          <w:szCs w:val="28"/>
          <w:lang w:val="en-GB" w:bidi="ar-EG"/>
        </w:rPr>
      </w:pPr>
      <w:r w:rsidRPr="00B00CB6">
        <w:rPr>
          <w:rFonts w:asciiTheme="majorBidi" w:eastAsia="Calibri" w:hAnsiTheme="majorBidi" w:cstheme="majorBidi"/>
          <w:b/>
          <w:bCs/>
          <w:sz w:val="28"/>
          <w:szCs w:val="28"/>
          <w:u w:val="single"/>
          <w:lang w:val="en-GB" w:bidi="ar-EG"/>
        </w:rPr>
        <w:t>LM</w:t>
      </w:r>
      <w:r w:rsidRPr="00B00CB6">
        <w:rPr>
          <w:rFonts w:asciiTheme="majorBidi" w:eastAsia="Calibri" w:hAnsiTheme="majorBidi" w:cstheme="majorBidi"/>
          <w:b/>
          <w:bCs/>
          <w:sz w:val="28"/>
          <w:szCs w:val="28"/>
          <w:lang w:val="en-GB" w:bidi="ar-EG"/>
        </w:rPr>
        <w:t xml:space="preserve">. </w:t>
      </w:r>
      <w:r w:rsidRPr="00B00CB6">
        <w:rPr>
          <w:rFonts w:asciiTheme="majorBidi" w:eastAsia="Calibri" w:hAnsiTheme="majorBidi" w:cstheme="majorBidi"/>
          <w:sz w:val="28"/>
          <w:szCs w:val="28"/>
          <w:lang w:val="en-GB" w:bidi="ar-EG"/>
        </w:rPr>
        <w:t xml:space="preserve">It appears as </w:t>
      </w:r>
      <w:r w:rsidRPr="00B00CB6">
        <w:rPr>
          <w:rFonts w:asciiTheme="majorBidi" w:eastAsia="Calibri" w:hAnsiTheme="majorBidi" w:cstheme="majorBidi"/>
          <w:b/>
          <w:bCs/>
          <w:sz w:val="28"/>
          <w:szCs w:val="28"/>
          <w:lang w:val="en-GB" w:bidi="ar-EG"/>
        </w:rPr>
        <w:t>darkly stained</w:t>
      </w:r>
      <w:r w:rsidRPr="00B00CB6">
        <w:rPr>
          <w:rFonts w:asciiTheme="majorBidi" w:eastAsia="Calibri" w:hAnsiTheme="majorBidi" w:cstheme="majorBidi"/>
          <w:sz w:val="28"/>
          <w:szCs w:val="28"/>
          <w:lang w:val="en-GB" w:bidi="ar-EG"/>
        </w:rPr>
        <w:t xml:space="preserve"> line </w:t>
      </w:r>
      <w:r w:rsidRPr="00B00CB6">
        <w:rPr>
          <w:rFonts w:asciiTheme="majorBidi" w:eastAsia="Calibri" w:hAnsiTheme="majorBidi" w:cstheme="majorBidi"/>
          <w:b/>
          <w:bCs/>
          <w:sz w:val="28"/>
          <w:szCs w:val="28"/>
          <w:lang w:val="en-GB" w:bidi="ar-EG"/>
        </w:rPr>
        <w:t xml:space="preserve">across </w:t>
      </w:r>
      <w:r w:rsidRPr="00B00CB6">
        <w:rPr>
          <w:rFonts w:asciiTheme="majorBidi" w:eastAsia="Calibri" w:hAnsiTheme="majorBidi" w:cstheme="majorBidi"/>
          <w:sz w:val="28"/>
          <w:szCs w:val="28"/>
          <w:lang w:val="en-GB" w:bidi="ar-EG"/>
        </w:rPr>
        <w:t>the muscle fibre</w:t>
      </w:r>
    </w:p>
    <w:p w14:paraId="31E6A6B9" w14:textId="77777777" w:rsidR="00F373AF" w:rsidRPr="00B00CB6" w:rsidRDefault="00F373AF">
      <w:pPr>
        <w:numPr>
          <w:ilvl w:val="0"/>
          <w:numId w:val="3"/>
        </w:numPr>
        <w:spacing w:before="80" w:after="200" w:line="340" w:lineRule="exact"/>
        <w:ind w:left="993" w:hanging="426"/>
        <w:contextualSpacing/>
        <w:rPr>
          <w:rFonts w:asciiTheme="majorBidi" w:eastAsia="Calibri" w:hAnsiTheme="majorBidi" w:cstheme="majorBidi"/>
          <w:sz w:val="28"/>
          <w:szCs w:val="28"/>
          <w:lang w:val="en-GB" w:bidi="ar-EG"/>
        </w:rPr>
      </w:pPr>
      <w:r w:rsidRPr="00B00CB6">
        <w:rPr>
          <w:rFonts w:asciiTheme="majorBidi" w:eastAsia="Calibri" w:hAnsiTheme="majorBidi" w:cstheme="majorBidi"/>
          <w:sz w:val="28"/>
          <w:szCs w:val="28"/>
          <w:lang w:val="en-GB" w:bidi="ar-EG"/>
        </w:rPr>
        <w:t xml:space="preserve">A </w:t>
      </w:r>
      <w:r w:rsidRPr="00B00CB6">
        <w:rPr>
          <w:rFonts w:asciiTheme="majorBidi" w:eastAsia="Calibri" w:hAnsiTheme="majorBidi" w:cstheme="majorBidi"/>
          <w:b/>
          <w:bCs/>
          <w:sz w:val="28"/>
          <w:szCs w:val="28"/>
          <w:u w:val="single"/>
          <w:lang w:val="en-GB" w:bidi="ar-EG"/>
        </w:rPr>
        <w:t>complex step like junctions</w:t>
      </w:r>
      <w:r w:rsidRPr="00B00CB6">
        <w:rPr>
          <w:rFonts w:asciiTheme="majorBidi" w:eastAsia="Calibri" w:hAnsiTheme="majorBidi" w:cstheme="majorBidi"/>
          <w:sz w:val="28"/>
          <w:szCs w:val="28"/>
          <w:lang w:val="en-GB" w:bidi="ar-EG"/>
        </w:rPr>
        <w:t xml:space="preserve"> formed by </w:t>
      </w:r>
      <w:proofErr w:type="gramStart"/>
      <w:r w:rsidRPr="00B00CB6">
        <w:rPr>
          <w:rFonts w:asciiTheme="majorBidi" w:eastAsia="Calibri" w:hAnsiTheme="majorBidi" w:cstheme="majorBidi"/>
          <w:b/>
          <w:bCs/>
          <w:sz w:val="28"/>
          <w:szCs w:val="28"/>
          <w:u w:val="single"/>
          <w:lang w:val="en-GB" w:bidi="ar-EG"/>
        </w:rPr>
        <w:t>end to end</w:t>
      </w:r>
      <w:proofErr w:type="gramEnd"/>
      <w:r w:rsidRPr="00B00CB6">
        <w:rPr>
          <w:rFonts w:asciiTheme="majorBidi" w:eastAsia="Calibri" w:hAnsiTheme="majorBidi" w:cstheme="majorBidi"/>
          <w:b/>
          <w:bCs/>
          <w:sz w:val="28"/>
          <w:szCs w:val="28"/>
          <w:u w:val="single"/>
          <w:lang w:val="en-GB" w:bidi="ar-EG"/>
        </w:rPr>
        <w:t xml:space="preserve"> attachment</w:t>
      </w:r>
      <w:r w:rsidRPr="00B00CB6">
        <w:rPr>
          <w:rFonts w:asciiTheme="majorBidi" w:eastAsia="Calibri" w:hAnsiTheme="majorBidi" w:cstheme="majorBidi"/>
          <w:sz w:val="28"/>
          <w:szCs w:val="28"/>
          <w:lang w:val="en-GB" w:bidi="ar-EG"/>
        </w:rPr>
        <w:t xml:space="preserve"> between </w:t>
      </w:r>
      <w:r w:rsidRPr="00B00CB6">
        <w:rPr>
          <w:rFonts w:asciiTheme="majorBidi" w:eastAsia="Calibri" w:hAnsiTheme="majorBidi" w:cstheme="majorBidi"/>
          <w:b/>
          <w:bCs/>
          <w:sz w:val="28"/>
          <w:szCs w:val="28"/>
          <w:u w:val="single"/>
          <w:lang w:val="en-GB" w:bidi="ar-EG"/>
        </w:rPr>
        <w:t>sarcolemma of 2</w:t>
      </w:r>
      <w:r w:rsidRPr="00B00CB6">
        <w:rPr>
          <w:rFonts w:asciiTheme="majorBidi" w:eastAsia="Calibri" w:hAnsiTheme="majorBidi" w:cstheme="majorBidi"/>
          <w:sz w:val="28"/>
          <w:szCs w:val="28"/>
          <w:u w:val="single"/>
          <w:lang w:val="en-GB" w:bidi="ar-EG"/>
        </w:rPr>
        <w:t xml:space="preserve"> </w:t>
      </w:r>
      <w:r w:rsidRPr="00B00CB6">
        <w:rPr>
          <w:rFonts w:asciiTheme="majorBidi" w:eastAsia="Calibri" w:hAnsiTheme="majorBidi" w:cstheme="majorBidi"/>
          <w:b/>
          <w:bCs/>
          <w:sz w:val="28"/>
          <w:szCs w:val="28"/>
          <w:u w:val="single"/>
          <w:lang w:val="en-GB" w:bidi="ar-EG"/>
        </w:rPr>
        <w:t>adjacent cardiac muscle cells</w:t>
      </w:r>
      <w:r w:rsidRPr="00B00CB6">
        <w:rPr>
          <w:rFonts w:asciiTheme="majorBidi" w:eastAsia="Calibri" w:hAnsiTheme="majorBidi" w:cstheme="majorBidi"/>
          <w:sz w:val="28"/>
          <w:szCs w:val="28"/>
          <w:lang w:val="en-GB" w:bidi="ar-EG"/>
        </w:rPr>
        <w:t>.</w:t>
      </w:r>
    </w:p>
    <w:p w14:paraId="7896D428" w14:textId="77777777" w:rsidR="00F373AF" w:rsidRPr="00B00CB6" w:rsidRDefault="00F373AF">
      <w:pPr>
        <w:numPr>
          <w:ilvl w:val="0"/>
          <w:numId w:val="3"/>
        </w:numPr>
        <w:spacing w:before="80" w:after="200" w:line="340" w:lineRule="exact"/>
        <w:ind w:left="993" w:hanging="426"/>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sz w:val="28"/>
          <w:szCs w:val="28"/>
          <w:lang w:val="en-GB" w:bidi="ar-EG"/>
        </w:rPr>
        <w:t xml:space="preserve">It is formed of </w:t>
      </w:r>
      <w:r w:rsidRPr="00B00CB6">
        <w:rPr>
          <w:rFonts w:asciiTheme="majorBidi" w:eastAsia="Calibri" w:hAnsiTheme="majorBidi" w:cstheme="majorBidi"/>
          <w:b/>
          <w:bCs/>
          <w:color w:val="FF0000"/>
          <w:sz w:val="28"/>
          <w:szCs w:val="28"/>
          <w:lang w:val="en-GB" w:bidi="ar-EG"/>
        </w:rPr>
        <w:t xml:space="preserve">transverse </w:t>
      </w:r>
      <w:r w:rsidRPr="00B00CB6">
        <w:rPr>
          <w:rFonts w:asciiTheme="majorBidi" w:eastAsia="Calibri" w:hAnsiTheme="majorBidi" w:cstheme="majorBidi"/>
          <w:sz w:val="28"/>
          <w:szCs w:val="28"/>
          <w:lang w:val="en-GB" w:bidi="ar-EG"/>
        </w:rPr>
        <w:t xml:space="preserve">and </w:t>
      </w:r>
      <w:r w:rsidRPr="00B00CB6">
        <w:rPr>
          <w:rFonts w:asciiTheme="majorBidi" w:eastAsia="Calibri" w:hAnsiTheme="majorBidi" w:cstheme="majorBidi"/>
          <w:b/>
          <w:bCs/>
          <w:color w:val="0070C0"/>
          <w:sz w:val="28"/>
          <w:szCs w:val="28"/>
          <w:lang w:val="en-GB" w:bidi="ar-EG"/>
        </w:rPr>
        <w:t>lateral parts</w:t>
      </w:r>
      <w:r w:rsidRPr="00B00CB6">
        <w:rPr>
          <w:rFonts w:asciiTheme="majorBidi" w:eastAsia="Calibri" w:hAnsiTheme="majorBidi" w:cstheme="majorBidi"/>
          <w:sz w:val="28"/>
          <w:szCs w:val="28"/>
          <w:lang w:val="en-GB" w:bidi="ar-EG"/>
        </w:rPr>
        <w:t>.</w:t>
      </w:r>
    </w:p>
    <w:p w14:paraId="4D55F146" w14:textId="77777777" w:rsidR="00F373AF" w:rsidRPr="002F67AA" w:rsidRDefault="00F373AF" w:rsidP="00F373AF">
      <w:pPr>
        <w:spacing w:before="80" w:line="340" w:lineRule="exact"/>
        <w:ind w:left="720" w:hanging="357"/>
        <w:contextualSpacing/>
        <w:jc w:val="both"/>
        <w:rPr>
          <w:rFonts w:ascii="Tahoma" w:eastAsia="Calibri" w:hAnsi="Tahoma" w:cs="Tahoma"/>
          <w:lang w:val="en-GB" w:bidi="ar-EG"/>
        </w:rPr>
      </w:pPr>
      <w:r w:rsidRPr="002F67AA">
        <w:rPr>
          <w:rFonts w:ascii="Calibri" w:eastAsia="Calibri" w:hAnsi="Calibri" w:cs="Arial"/>
          <w:noProof/>
          <w:sz w:val="22"/>
          <w:szCs w:val="22"/>
        </w:rPr>
        <w:drawing>
          <wp:anchor distT="0" distB="0" distL="114300" distR="114300" simplePos="0" relativeHeight="251739136" behindDoc="1" locked="0" layoutInCell="1" allowOverlap="1" wp14:anchorId="0347737D" wp14:editId="52B43C54">
            <wp:simplePos x="0" y="0"/>
            <wp:positionH relativeFrom="column">
              <wp:posOffset>996193</wp:posOffset>
            </wp:positionH>
            <wp:positionV relativeFrom="paragraph">
              <wp:posOffset>203550</wp:posOffset>
            </wp:positionV>
            <wp:extent cx="4497244" cy="3732530"/>
            <wp:effectExtent l="0" t="0" r="0" b="1270"/>
            <wp:wrapNone/>
            <wp:docPr id="72" name="Picture 1" descr="F10_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10_26"/>
                    <pic:cNvPicPr>
                      <a:picLocks/>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601450" cy="38190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5F640" w14:textId="77777777" w:rsidR="00F373AF" w:rsidRPr="002F67AA" w:rsidRDefault="00F373AF" w:rsidP="00F373AF">
      <w:pPr>
        <w:spacing w:before="80" w:line="340" w:lineRule="exact"/>
        <w:ind w:left="720" w:hanging="357"/>
        <w:contextualSpacing/>
        <w:jc w:val="both"/>
        <w:rPr>
          <w:rFonts w:ascii="Tahoma" w:eastAsia="Calibri" w:hAnsi="Tahoma" w:cs="Tahoma"/>
          <w:lang w:val="en-GB" w:bidi="ar-EG"/>
        </w:rPr>
      </w:pPr>
    </w:p>
    <w:p w14:paraId="42A3276A" w14:textId="77777777" w:rsidR="00F373AF" w:rsidRPr="00B00CB6" w:rsidRDefault="00F373AF">
      <w:pPr>
        <w:numPr>
          <w:ilvl w:val="1"/>
          <w:numId w:val="3"/>
        </w:numPr>
        <w:spacing w:before="80" w:after="200" w:line="340" w:lineRule="exact"/>
        <w:ind w:left="1134" w:hanging="283"/>
        <w:contextualSpacing/>
        <w:jc w:val="both"/>
        <w:rPr>
          <w:rFonts w:asciiTheme="majorBidi" w:eastAsia="Calibri" w:hAnsiTheme="majorBidi" w:cstheme="majorBidi"/>
          <w:sz w:val="28"/>
          <w:szCs w:val="28"/>
          <w:lang w:val="en-GB" w:bidi="ar-EG"/>
        </w:rPr>
      </w:pPr>
      <w:proofErr w:type="gramStart"/>
      <w:r w:rsidRPr="00B00CB6">
        <w:rPr>
          <w:rFonts w:asciiTheme="majorBidi" w:eastAsia="Calibri" w:hAnsiTheme="majorBidi" w:cstheme="majorBidi"/>
          <w:b/>
          <w:bCs/>
          <w:color w:val="FF0000"/>
          <w:sz w:val="28"/>
          <w:szCs w:val="28"/>
          <w:u w:val="single"/>
          <w:lang w:val="en-GB" w:bidi="ar-EG"/>
        </w:rPr>
        <w:t>Transverse( Vertical</w:t>
      </w:r>
      <w:proofErr w:type="gramEnd"/>
      <w:r w:rsidRPr="00B00CB6">
        <w:rPr>
          <w:rFonts w:asciiTheme="majorBidi" w:eastAsia="Calibri" w:hAnsiTheme="majorBidi" w:cstheme="majorBidi"/>
          <w:b/>
          <w:bCs/>
          <w:color w:val="FF0000"/>
          <w:sz w:val="28"/>
          <w:szCs w:val="28"/>
          <w:u w:val="single"/>
          <w:lang w:val="en-GB" w:bidi="ar-EG"/>
        </w:rPr>
        <w:t>) part</w:t>
      </w:r>
      <w:r w:rsidRPr="00B00CB6">
        <w:rPr>
          <w:rFonts w:asciiTheme="majorBidi" w:eastAsia="Calibri" w:hAnsiTheme="majorBidi" w:cstheme="majorBidi"/>
          <w:sz w:val="28"/>
          <w:szCs w:val="28"/>
          <w:lang w:val="en-GB" w:bidi="ar-EG"/>
        </w:rPr>
        <w:t>:</w:t>
      </w:r>
    </w:p>
    <w:p w14:paraId="082BE45A" w14:textId="77777777" w:rsidR="00F373AF" w:rsidRPr="00B00CB6" w:rsidRDefault="00F373AF">
      <w:pPr>
        <w:numPr>
          <w:ilvl w:val="2"/>
          <w:numId w:val="3"/>
        </w:numPr>
        <w:spacing w:before="80" w:after="200" w:line="340" w:lineRule="exact"/>
        <w:ind w:left="1418" w:hanging="284"/>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sz w:val="28"/>
          <w:szCs w:val="28"/>
          <w:lang w:val="en-GB" w:bidi="ar-EG"/>
        </w:rPr>
        <w:t xml:space="preserve">Runs </w:t>
      </w:r>
      <w:r w:rsidRPr="00B00CB6">
        <w:rPr>
          <w:rFonts w:asciiTheme="majorBidi" w:eastAsia="Calibri" w:hAnsiTheme="majorBidi" w:cstheme="majorBidi"/>
          <w:b/>
          <w:bCs/>
          <w:sz w:val="28"/>
          <w:szCs w:val="28"/>
          <w:lang w:val="en-GB" w:bidi="ar-EG"/>
        </w:rPr>
        <w:t>across</w:t>
      </w:r>
      <w:r w:rsidRPr="00B00CB6">
        <w:rPr>
          <w:rFonts w:asciiTheme="majorBidi" w:eastAsia="Calibri" w:hAnsiTheme="majorBidi" w:cstheme="majorBidi"/>
          <w:sz w:val="28"/>
          <w:szCs w:val="28"/>
          <w:lang w:val="en-GB" w:bidi="ar-EG"/>
        </w:rPr>
        <w:t xml:space="preserve"> the fibres at right angles.</w:t>
      </w:r>
    </w:p>
    <w:p w14:paraId="16E4182E" w14:textId="77777777" w:rsidR="00F373AF" w:rsidRPr="00B00CB6" w:rsidRDefault="00F373AF">
      <w:pPr>
        <w:numPr>
          <w:ilvl w:val="2"/>
          <w:numId w:val="3"/>
        </w:numPr>
        <w:spacing w:before="80" w:after="200" w:line="340" w:lineRule="exact"/>
        <w:ind w:left="1418" w:hanging="284"/>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sz w:val="28"/>
          <w:szCs w:val="28"/>
          <w:lang w:val="en-GB" w:bidi="ar-EG"/>
        </w:rPr>
        <w:lastRenderedPageBreak/>
        <w:t xml:space="preserve">Formed of </w:t>
      </w:r>
      <w:r w:rsidRPr="00B00CB6">
        <w:rPr>
          <w:rFonts w:asciiTheme="majorBidi" w:eastAsia="Calibri" w:hAnsiTheme="majorBidi" w:cstheme="majorBidi"/>
          <w:b/>
          <w:bCs/>
          <w:color w:val="FF0000"/>
          <w:sz w:val="28"/>
          <w:szCs w:val="28"/>
          <w:lang w:val="en-GB" w:bidi="ar-EG"/>
        </w:rPr>
        <w:t xml:space="preserve">fascia </w:t>
      </w:r>
      <w:proofErr w:type="spellStart"/>
      <w:r w:rsidRPr="00B00CB6">
        <w:rPr>
          <w:rFonts w:asciiTheme="majorBidi" w:eastAsia="Calibri" w:hAnsiTheme="majorBidi" w:cstheme="majorBidi"/>
          <w:b/>
          <w:bCs/>
          <w:color w:val="FF0000"/>
          <w:sz w:val="28"/>
          <w:szCs w:val="28"/>
          <w:lang w:val="en-GB" w:bidi="ar-EG"/>
        </w:rPr>
        <w:t>adherens</w:t>
      </w:r>
      <w:proofErr w:type="spellEnd"/>
      <w:r w:rsidRPr="00B00CB6">
        <w:rPr>
          <w:rFonts w:asciiTheme="majorBidi" w:eastAsia="Calibri" w:hAnsiTheme="majorBidi" w:cstheme="majorBidi"/>
          <w:sz w:val="28"/>
          <w:szCs w:val="28"/>
          <w:lang w:val="en-GB" w:bidi="ar-EG"/>
        </w:rPr>
        <w:t xml:space="preserve"> and </w:t>
      </w:r>
      <w:r w:rsidRPr="00B00CB6">
        <w:rPr>
          <w:rFonts w:asciiTheme="majorBidi" w:eastAsia="Calibri" w:hAnsiTheme="majorBidi" w:cstheme="majorBidi"/>
          <w:b/>
          <w:bCs/>
          <w:color w:val="FF0000"/>
          <w:sz w:val="28"/>
          <w:szCs w:val="28"/>
          <w:u w:val="single"/>
          <w:lang w:val="en-GB" w:bidi="ar-EG"/>
        </w:rPr>
        <w:t>desmosomes</w:t>
      </w:r>
      <w:r w:rsidRPr="00B00CB6">
        <w:rPr>
          <w:rFonts w:asciiTheme="majorBidi" w:eastAsia="Calibri" w:hAnsiTheme="majorBidi" w:cstheme="majorBidi"/>
          <w:sz w:val="28"/>
          <w:szCs w:val="28"/>
          <w:lang w:val="en-GB" w:bidi="ar-EG"/>
        </w:rPr>
        <w:t xml:space="preserve"> </w:t>
      </w:r>
      <w:r w:rsidRPr="00B00CB6">
        <w:rPr>
          <w:rFonts w:asciiTheme="majorBidi" w:eastAsia="Calibri" w:hAnsiTheme="majorBidi" w:cstheme="majorBidi"/>
          <w:sz w:val="28"/>
          <w:szCs w:val="28"/>
          <w:lang w:bidi="ar-EG"/>
        </w:rPr>
        <w:t xml:space="preserve">to bind the cardiac cells together, </w:t>
      </w:r>
      <w:r w:rsidRPr="00B00CB6">
        <w:rPr>
          <w:rFonts w:asciiTheme="majorBidi" w:eastAsia="Calibri" w:hAnsiTheme="majorBidi" w:cstheme="majorBidi"/>
          <w:b/>
          <w:bCs/>
          <w:sz w:val="28"/>
          <w:szCs w:val="28"/>
          <w:lang w:bidi="ar-EG"/>
        </w:rPr>
        <w:t>preventing</w:t>
      </w:r>
      <w:r w:rsidRPr="00B00CB6">
        <w:rPr>
          <w:rFonts w:asciiTheme="majorBidi" w:eastAsia="Calibri" w:hAnsiTheme="majorBidi" w:cstheme="majorBidi"/>
          <w:sz w:val="28"/>
          <w:szCs w:val="28"/>
          <w:lang w:bidi="ar-EG"/>
        </w:rPr>
        <w:t xml:space="preserve"> them from </w:t>
      </w:r>
      <w:r w:rsidRPr="00B00CB6">
        <w:rPr>
          <w:rFonts w:asciiTheme="majorBidi" w:eastAsia="Calibri" w:hAnsiTheme="majorBidi" w:cstheme="majorBidi"/>
          <w:b/>
          <w:bCs/>
          <w:sz w:val="28"/>
          <w:szCs w:val="28"/>
          <w:lang w:bidi="ar-EG"/>
        </w:rPr>
        <w:t>pulling apart</w:t>
      </w:r>
      <w:r w:rsidRPr="00B00CB6">
        <w:rPr>
          <w:rFonts w:asciiTheme="majorBidi" w:eastAsia="Calibri" w:hAnsiTheme="majorBidi" w:cstheme="majorBidi"/>
          <w:sz w:val="28"/>
          <w:szCs w:val="28"/>
          <w:lang w:bidi="ar-EG"/>
        </w:rPr>
        <w:t xml:space="preserve"> under constant contractile activity.</w:t>
      </w:r>
      <w:r w:rsidRPr="00B00CB6">
        <w:rPr>
          <w:rFonts w:asciiTheme="majorBidi" w:eastAsia="Calibri" w:hAnsiTheme="majorBidi" w:cstheme="majorBidi"/>
          <w:sz w:val="28"/>
          <w:szCs w:val="28"/>
          <w:lang w:val="en-GB" w:bidi="ar-EG"/>
        </w:rPr>
        <w:t xml:space="preserve"> </w:t>
      </w:r>
    </w:p>
    <w:p w14:paraId="47805B20" w14:textId="77777777" w:rsidR="00F373AF" w:rsidRPr="00B00CB6" w:rsidRDefault="00F373AF">
      <w:pPr>
        <w:numPr>
          <w:ilvl w:val="1"/>
          <w:numId w:val="3"/>
        </w:numPr>
        <w:spacing w:before="80" w:after="200" w:line="340" w:lineRule="exact"/>
        <w:ind w:left="1134" w:hanging="283"/>
        <w:contextualSpacing/>
        <w:jc w:val="both"/>
        <w:rPr>
          <w:rFonts w:asciiTheme="majorBidi" w:eastAsia="Calibri" w:hAnsiTheme="majorBidi" w:cstheme="majorBidi"/>
          <w:b/>
          <w:bCs/>
          <w:color w:val="0070C0"/>
          <w:sz w:val="28"/>
          <w:szCs w:val="28"/>
          <w:u w:val="single"/>
          <w:lang w:val="en-GB" w:bidi="ar-EG"/>
        </w:rPr>
      </w:pPr>
      <w:r w:rsidRPr="00B00CB6">
        <w:rPr>
          <w:rFonts w:asciiTheme="majorBidi" w:eastAsia="Calibri" w:hAnsiTheme="majorBidi" w:cstheme="majorBidi"/>
          <w:b/>
          <w:bCs/>
          <w:color w:val="0070C0"/>
          <w:sz w:val="28"/>
          <w:szCs w:val="28"/>
          <w:u w:val="single"/>
          <w:lang w:val="en-GB" w:bidi="ar-EG"/>
        </w:rPr>
        <w:t>Lateral part:</w:t>
      </w:r>
    </w:p>
    <w:p w14:paraId="2234C03B" w14:textId="77777777" w:rsidR="00F373AF" w:rsidRPr="00B00CB6" w:rsidRDefault="00F373AF">
      <w:pPr>
        <w:numPr>
          <w:ilvl w:val="2"/>
          <w:numId w:val="3"/>
        </w:numPr>
        <w:spacing w:before="80" w:after="200" w:line="340" w:lineRule="exact"/>
        <w:ind w:left="1418" w:hanging="284"/>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sz w:val="28"/>
          <w:szCs w:val="28"/>
          <w:lang w:val="en-GB" w:bidi="ar-EG"/>
        </w:rPr>
        <w:t xml:space="preserve">Runs </w:t>
      </w:r>
      <w:r w:rsidRPr="00B00CB6">
        <w:rPr>
          <w:rFonts w:asciiTheme="majorBidi" w:eastAsia="Calibri" w:hAnsiTheme="majorBidi" w:cstheme="majorBidi"/>
          <w:b/>
          <w:bCs/>
          <w:sz w:val="28"/>
          <w:szCs w:val="28"/>
          <w:lang w:val="en-GB" w:bidi="ar-EG"/>
        </w:rPr>
        <w:t>parallel</w:t>
      </w:r>
      <w:r w:rsidRPr="00B00CB6">
        <w:rPr>
          <w:rFonts w:asciiTheme="majorBidi" w:eastAsia="Calibri" w:hAnsiTheme="majorBidi" w:cstheme="majorBidi"/>
          <w:sz w:val="28"/>
          <w:szCs w:val="28"/>
          <w:lang w:val="en-GB" w:bidi="ar-EG"/>
        </w:rPr>
        <w:t xml:space="preserve"> to the myofilament</w:t>
      </w:r>
    </w:p>
    <w:p w14:paraId="5CBF5699" w14:textId="1686D9AD" w:rsidR="00F373AF" w:rsidRPr="00B00CB6" w:rsidRDefault="00F373AF">
      <w:pPr>
        <w:numPr>
          <w:ilvl w:val="2"/>
          <w:numId w:val="3"/>
        </w:numPr>
        <w:spacing w:before="80" w:after="200" w:line="340" w:lineRule="exact"/>
        <w:ind w:left="1418" w:hanging="284"/>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sz w:val="28"/>
          <w:szCs w:val="28"/>
          <w:lang w:val="en-GB" w:bidi="ar-EG"/>
        </w:rPr>
        <w:t xml:space="preserve">Formed of </w:t>
      </w:r>
      <w:r w:rsidRPr="00B00CB6">
        <w:rPr>
          <w:rFonts w:asciiTheme="majorBidi" w:eastAsia="Calibri" w:hAnsiTheme="majorBidi" w:cstheme="majorBidi"/>
          <w:b/>
          <w:bCs/>
          <w:color w:val="0070C0"/>
          <w:sz w:val="28"/>
          <w:szCs w:val="28"/>
          <w:u w:val="single"/>
          <w:lang w:val="en-GB" w:bidi="ar-EG"/>
        </w:rPr>
        <w:t>gap junction</w:t>
      </w:r>
      <w:r w:rsidRPr="00B00CB6">
        <w:rPr>
          <w:rFonts w:asciiTheme="majorBidi" w:eastAsia="Calibri" w:hAnsiTheme="majorBidi" w:cstheme="majorBidi"/>
          <w:sz w:val="28"/>
          <w:szCs w:val="28"/>
          <w:lang w:val="en-GB" w:bidi="ar-EG"/>
        </w:rPr>
        <w:t xml:space="preserve"> to provide </w:t>
      </w:r>
      <w:r w:rsidRPr="00B00CB6">
        <w:rPr>
          <w:rFonts w:asciiTheme="majorBidi" w:eastAsia="Calibri" w:hAnsiTheme="majorBidi" w:cstheme="majorBidi"/>
          <w:b/>
          <w:bCs/>
          <w:color w:val="0070C0"/>
          <w:sz w:val="28"/>
          <w:szCs w:val="28"/>
          <w:u w:val="single"/>
          <w:lang w:val="en-GB" w:bidi="ar-EG"/>
        </w:rPr>
        <w:t>ionic continuity</w:t>
      </w:r>
      <w:r w:rsidRPr="00B00CB6">
        <w:rPr>
          <w:rFonts w:asciiTheme="majorBidi" w:eastAsia="Calibri" w:hAnsiTheme="majorBidi" w:cstheme="majorBidi"/>
          <w:sz w:val="28"/>
          <w:szCs w:val="28"/>
          <w:lang w:val="en-GB" w:bidi="ar-EG"/>
        </w:rPr>
        <w:t xml:space="preserve"> between allowing the signal to contract to pass in a wave from cell to cell.</w:t>
      </w:r>
    </w:p>
    <w:p w14:paraId="59F69750" w14:textId="77777777" w:rsidR="00F12E3C" w:rsidRPr="00B00CB6" w:rsidRDefault="00F12E3C" w:rsidP="00F12E3C">
      <w:pPr>
        <w:spacing w:before="120" w:line="340" w:lineRule="exact"/>
        <w:ind w:left="720" w:hanging="357"/>
        <w:contextualSpacing/>
        <w:jc w:val="both"/>
        <w:rPr>
          <w:rFonts w:asciiTheme="majorBidi" w:eastAsia="Calibri" w:hAnsiTheme="majorBidi" w:cstheme="majorBidi"/>
          <w:b/>
          <w:bCs/>
          <w:sz w:val="28"/>
          <w:szCs w:val="28"/>
          <w:lang w:val="en-GB" w:bidi="ar-EG"/>
        </w:rPr>
      </w:pPr>
      <w:r w:rsidRPr="00B00CB6">
        <w:rPr>
          <w:rFonts w:asciiTheme="majorBidi" w:eastAsia="Calibri" w:hAnsiTheme="majorBidi" w:cstheme="majorBidi"/>
          <w:noProof/>
          <w:sz w:val="28"/>
          <w:szCs w:val="28"/>
        </w:rPr>
        <w:drawing>
          <wp:anchor distT="0" distB="0" distL="114300" distR="114300" simplePos="0" relativeHeight="251741184" behindDoc="1" locked="0" layoutInCell="1" allowOverlap="1" wp14:anchorId="6438BB2C" wp14:editId="6F71683D">
            <wp:simplePos x="0" y="0"/>
            <wp:positionH relativeFrom="column">
              <wp:posOffset>3952240</wp:posOffset>
            </wp:positionH>
            <wp:positionV relativeFrom="paragraph">
              <wp:posOffset>471170</wp:posOffset>
            </wp:positionV>
            <wp:extent cx="1544320" cy="1259840"/>
            <wp:effectExtent l="0" t="0" r="0" b="0"/>
            <wp:wrapTight wrapText="bothSides">
              <wp:wrapPolygon edited="0">
                <wp:start x="0" y="0"/>
                <wp:lineTo x="0" y="21230"/>
                <wp:lineTo x="21316" y="21230"/>
                <wp:lineTo x="21316" y="0"/>
                <wp:lineTo x="0" y="0"/>
              </wp:wrapPolygon>
            </wp:wrapTight>
            <wp:docPr id="73" name="Picture 1" descr="Shap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1" descr="Shape, circle&#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432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CB6">
        <w:rPr>
          <w:rFonts w:asciiTheme="majorBidi" w:eastAsia="Calibri" w:hAnsiTheme="majorBidi" w:cstheme="majorBidi"/>
          <w:b/>
          <w:bCs/>
          <w:sz w:val="28"/>
          <w:szCs w:val="28"/>
          <w:lang w:val="en-GB" w:bidi="ar-EG"/>
        </w:rPr>
        <w:t>EM of sarcolemma and sarcoplasmic reticulum:</w:t>
      </w:r>
    </w:p>
    <w:p w14:paraId="6417C24F" w14:textId="77777777" w:rsidR="00F12E3C" w:rsidRPr="00B00CB6" w:rsidRDefault="00F12E3C">
      <w:pPr>
        <w:numPr>
          <w:ilvl w:val="0"/>
          <w:numId w:val="3"/>
        </w:numPr>
        <w:spacing w:before="120" w:after="200" w:line="360" w:lineRule="exact"/>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T tubules</w:t>
      </w:r>
      <w:r w:rsidRPr="00B00CB6">
        <w:rPr>
          <w:rFonts w:asciiTheme="majorBidi" w:eastAsia="Calibri" w:hAnsiTheme="majorBidi" w:cstheme="majorBidi"/>
          <w:sz w:val="28"/>
          <w:szCs w:val="28"/>
          <w:lang w:val="en-GB" w:bidi="ar-EG"/>
        </w:rPr>
        <w:t xml:space="preserve"> are </w:t>
      </w:r>
      <w:r w:rsidRPr="00B00CB6">
        <w:rPr>
          <w:rFonts w:asciiTheme="majorBidi" w:eastAsia="Calibri" w:hAnsiTheme="majorBidi" w:cstheme="majorBidi"/>
          <w:b/>
          <w:bCs/>
          <w:sz w:val="28"/>
          <w:szCs w:val="28"/>
          <w:lang w:val="en-GB" w:bidi="ar-EG"/>
        </w:rPr>
        <w:t>wider</w:t>
      </w:r>
      <w:r w:rsidRPr="00B00CB6">
        <w:rPr>
          <w:rFonts w:asciiTheme="majorBidi" w:eastAsia="Calibri" w:hAnsiTheme="majorBidi" w:cstheme="majorBidi"/>
          <w:sz w:val="28"/>
          <w:szCs w:val="28"/>
          <w:lang w:val="en-GB" w:bidi="ar-EG"/>
        </w:rPr>
        <w:t xml:space="preserve"> than that of skeletal muscle.</w:t>
      </w:r>
    </w:p>
    <w:p w14:paraId="7E864044" w14:textId="77777777" w:rsidR="00F12E3C" w:rsidRPr="00B00CB6" w:rsidRDefault="00F12E3C">
      <w:pPr>
        <w:numPr>
          <w:ilvl w:val="0"/>
          <w:numId w:val="3"/>
        </w:numPr>
        <w:spacing w:before="120" w:after="200" w:line="360" w:lineRule="exact"/>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T tubules</w:t>
      </w:r>
      <w:r w:rsidRPr="00B00CB6">
        <w:rPr>
          <w:rFonts w:asciiTheme="majorBidi" w:eastAsia="Calibri" w:hAnsiTheme="majorBidi" w:cstheme="majorBidi"/>
          <w:sz w:val="28"/>
          <w:szCs w:val="28"/>
          <w:lang w:val="en-GB" w:bidi="ar-EG"/>
        </w:rPr>
        <w:t xml:space="preserve"> are present at the level of </w:t>
      </w:r>
      <w:r w:rsidRPr="00B00CB6">
        <w:rPr>
          <w:rFonts w:asciiTheme="majorBidi" w:eastAsia="Calibri" w:hAnsiTheme="majorBidi" w:cstheme="majorBidi"/>
          <w:b/>
          <w:bCs/>
          <w:sz w:val="28"/>
          <w:szCs w:val="28"/>
          <w:lang w:val="en-GB" w:bidi="ar-EG"/>
        </w:rPr>
        <w:t>Z line</w:t>
      </w:r>
      <w:r w:rsidRPr="00B00CB6">
        <w:rPr>
          <w:rFonts w:asciiTheme="majorBidi" w:eastAsia="Calibri" w:hAnsiTheme="majorBidi" w:cstheme="majorBidi"/>
          <w:sz w:val="28"/>
          <w:szCs w:val="28"/>
          <w:lang w:val="en-GB" w:bidi="ar-EG"/>
        </w:rPr>
        <w:t>.</w:t>
      </w:r>
    </w:p>
    <w:p w14:paraId="7F5C5C4C" w14:textId="77777777" w:rsidR="00F12E3C" w:rsidRPr="00B00CB6" w:rsidRDefault="00F12E3C">
      <w:pPr>
        <w:numPr>
          <w:ilvl w:val="0"/>
          <w:numId w:val="3"/>
        </w:numPr>
        <w:spacing w:before="120" w:after="200" w:line="360" w:lineRule="exact"/>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Sarcoplasmic reticulum</w:t>
      </w:r>
      <w:r w:rsidRPr="00B00CB6">
        <w:rPr>
          <w:rFonts w:asciiTheme="majorBidi" w:eastAsia="Calibri" w:hAnsiTheme="majorBidi" w:cstheme="majorBidi"/>
          <w:sz w:val="28"/>
          <w:szCs w:val="28"/>
          <w:lang w:val="en-GB" w:bidi="ar-EG"/>
        </w:rPr>
        <w:t xml:space="preserve"> is </w:t>
      </w:r>
      <w:r w:rsidRPr="00B00CB6">
        <w:rPr>
          <w:rFonts w:asciiTheme="majorBidi" w:eastAsia="Calibri" w:hAnsiTheme="majorBidi" w:cstheme="majorBidi"/>
          <w:b/>
          <w:bCs/>
          <w:sz w:val="28"/>
          <w:szCs w:val="28"/>
          <w:lang w:val="en-GB" w:bidi="ar-EG"/>
        </w:rPr>
        <w:t>poorly defined</w:t>
      </w:r>
      <w:r w:rsidRPr="00B00CB6">
        <w:rPr>
          <w:rFonts w:asciiTheme="majorBidi" w:eastAsia="Calibri" w:hAnsiTheme="majorBidi" w:cstheme="majorBidi"/>
          <w:sz w:val="28"/>
          <w:szCs w:val="28"/>
          <w:lang w:val="en-GB" w:bidi="ar-EG"/>
        </w:rPr>
        <w:t>.</w:t>
      </w:r>
    </w:p>
    <w:p w14:paraId="154DC985" w14:textId="77777777" w:rsidR="00F12E3C" w:rsidRPr="00B00CB6" w:rsidRDefault="00F12E3C">
      <w:pPr>
        <w:numPr>
          <w:ilvl w:val="0"/>
          <w:numId w:val="3"/>
        </w:numPr>
        <w:spacing w:before="120" w:after="200" w:line="360" w:lineRule="exact"/>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T tubules</w:t>
      </w:r>
      <w:r w:rsidRPr="00B00CB6">
        <w:rPr>
          <w:rFonts w:asciiTheme="majorBidi" w:eastAsia="Calibri" w:hAnsiTheme="majorBidi" w:cstheme="majorBidi"/>
          <w:sz w:val="28"/>
          <w:szCs w:val="28"/>
          <w:lang w:val="en-GB" w:bidi="ar-EG"/>
        </w:rPr>
        <w:t xml:space="preserve"> are associated with </w:t>
      </w:r>
      <w:r w:rsidRPr="00B00CB6">
        <w:rPr>
          <w:rFonts w:asciiTheme="majorBidi" w:eastAsia="Calibri" w:hAnsiTheme="majorBidi" w:cstheme="majorBidi"/>
          <w:b/>
          <w:bCs/>
          <w:sz w:val="28"/>
          <w:szCs w:val="28"/>
          <w:lang w:val="en-GB" w:bidi="ar-EG"/>
        </w:rPr>
        <w:t>one poorly</w:t>
      </w:r>
      <w:r w:rsidRPr="00B00CB6">
        <w:rPr>
          <w:rFonts w:asciiTheme="majorBidi" w:eastAsia="Calibri" w:hAnsiTheme="majorBidi" w:cstheme="majorBidi"/>
          <w:sz w:val="28"/>
          <w:szCs w:val="28"/>
          <w:lang w:val="en-GB" w:bidi="ar-EG"/>
        </w:rPr>
        <w:t xml:space="preserve"> defined expanded </w:t>
      </w:r>
      <w:r w:rsidRPr="00B00CB6">
        <w:rPr>
          <w:rFonts w:asciiTheme="majorBidi" w:eastAsia="Calibri" w:hAnsiTheme="majorBidi" w:cstheme="majorBidi"/>
          <w:b/>
          <w:bCs/>
          <w:sz w:val="28"/>
          <w:szCs w:val="28"/>
          <w:lang w:val="en-GB" w:bidi="ar-EG"/>
        </w:rPr>
        <w:t>cisternae</w:t>
      </w:r>
      <w:r w:rsidRPr="00B00CB6">
        <w:rPr>
          <w:rFonts w:asciiTheme="majorBidi" w:eastAsia="Calibri" w:hAnsiTheme="majorBidi" w:cstheme="majorBidi"/>
          <w:sz w:val="28"/>
          <w:szCs w:val="28"/>
          <w:lang w:val="en-GB" w:bidi="ar-EG"/>
        </w:rPr>
        <w:t xml:space="preserve"> of the sarcoplasmic reticulum forming </w:t>
      </w:r>
      <w:proofErr w:type="spellStart"/>
      <w:r w:rsidRPr="00B00CB6">
        <w:rPr>
          <w:rFonts w:asciiTheme="majorBidi" w:eastAsia="Calibri" w:hAnsiTheme="majorBidi" w:cstheme="majorBidi"/>
          <w:b/>
          <w:bCs/>
          <w:sz w:val="28"/>
          <w:szCs w:val="28"/>
          <w:lang w:val="en-GB" w:bidi="ar-EG"/>
        </w:rPr>
        <w:t>diads</w:t>
      </w:r>
      <w:proofErr w:type="spellEnd"/>
      <w:r w:rsidRPr="00B00CB6">
        <w:rPr>
          <w:rFonts w:asciiTheme="majorBidi" w:eastAsia="Calibri" w:hAnsiTheme="majorBidi" w:cstheme="majorBidi"/>
          <w:sz w:val="28"/>
          <w:szCs w:val="28"/>
          <w:lang w:val="en-GB" w:bidi="ar-EG"/>
        </w:rPr>
        <w:t>.</w:t>
      </w:r>
    </w:p>
    <w:p w14:paraId="228B1629" w14:textId="77777777" w:rsidR="00351FF5" w:rsidRPr="00B00CB6" w:rsidRDefault="00351FF5" w:rsidP="00351FF5">
      <w:pPr>
        <w:tabs>
          <w:tab w:val="right" w:pos="1134"/>
        </w:tabs>
        <w:spacing w:before="80" w:line="340" w:lineRule="exact"/>
        <w:ind w:left="720" w:hanging="357"/>
        <w:contextualSpacing/>
        <w:jc w:val="both"/>
        <w:rPr>
          <w:rFonts w:asciiTheme="majorBidi" w:eastAsia="Calibri" w:hAnsiTheme="majorBidi" w:cstheme="majorBidi"/>
          <w:b/>
          <w:bCs/>
          <w:sz w:val="28"/>
          <w:szCs w:val="28"/>
          <w:u w:val="single"/>
          <w:lang w:val="en-GB" w:bidi="ar-EG"/>
        </w:rPr>
      </w:pPr>
      <w:r w:rsidRPr="00B00CB6">
        <w:rPr>
          <w:rFonts w:asciiTheme="majorBidi" w:eastAsia="Calibri" w:hAnsiTheme="majorBidi" w:cstheme="majorBidi"/>
          <w:b/>
          <w:bCs/>
          <w:sz w:val="28"/>
          <w:szCs w:val="28"/>
          <w:u w:val="single"/>
          <w:lang w:val="en-GB" w:bidi="ar-EG"/>
        </w:rPr>
        <w:t>Conductive System of the heart:</w:t>
      </w:r>
    </w:p>
    <w:p w14:paraId="4CDDD818" w14:textId="77777777" w:rsidR="00351FF5" w:rsidRPr="00B00CB6" w:rsidRDefault="00351FF5" w:rsidP="00351FF5">
      <w:pPr>
        <w:tabs>
          <w:tab w:val="right" w:pos="1134"/>
        </w:tabs>
        <w:spacing w:before="80" w:line="340" w:lineRule="exact"/>
        <w:ind w:left="720" w:hanging="357"/>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u w:val="single"/>
          <w:lang w:val="en-GB" w:bidi="ar-EG"/>
        </w:rPr>
        <w:t xml:space="preserve">It consists </w:t>
      </w:r>
      <w:proofErr w:type="gramStart"/>
      <w:r w:rsidRPr="00B00CB6">
        <w:rPr>
          <w:rFonts w:asciiTheme="majorBidi" w:eastAsia="Calibri" w:hAnsiTheme="majorBidi" w:cstheme="majorBidi"/>
          <w:b/>
          <w:bCs/>
          <w:sz w:val="28"/>
          <w:szCs w:val="28"/>
          <w:u w:val="single"/>
          <w:lang w:val="en-GB" w:bidi="ar-EG"/>
        </w:rPr>
        <w:t>of :</w:t>
      </w:r>
      <w:proofErr w:type="gramEnd"/>
      <w:r w:rsidRPr="00B00CB6">
        <w:rPr>
          <w:rFonts w:asciiTheme="majorBidi" w:eastAsia="Calibri" w:hAnsiTheme="majorBidi" w:cstheme="majorBidi"/>
          <w:b/>
          <w:bCs/>
          <w:sz w:val="28"/>
          <w:szCs w:val="28"/>
          <w:u w:val="single"/>
          <w:lang w:val="en-GB" w:bidi="ar-EG"/>
        </w:rPr>
        <w:t xml:space="preserve"> </w:t>
      </w:r>
      <w:r w:rsidRPr="00B00CB6">
        <w:rPr>
          <w:rFonts w:asciiTheme="majorBidi" w:eastAsia="Calibri" w:hAnsiTheme="majorBidi" w:cstheme="majorBidi"/>
          <w:sz w:val="28"/>
          <w:szCs w:val="28"/>
          <w:lang w:val="en-GB" w:bidi="ar-EG"/>
        </w:rPr>
        <w:t>SAN, AVN, AVB, bundle branches.</w:t>
      </w:r>
    </w:p>
    <w:p w14:paraId="75B7E935" w14:textId="77777777" w:rsidR="00351FF5" w:rsidRPr="00B00CB6" w:rsidRDefault="00351FF5" w:rsidP="00351FF5">
      <w:pPr>
        <w:tabs>
          <w:tab w:val="right" w:pos="1134"/>
        </w:tabs>
        <w:spacing w:before="80" w:line="340" w:lineRule="exact"/>
        <w:ind w:left="720" w:hanging="357"/>
        <w:contextualSpacing/>
        <w:jc w:val="both"/>
        <w:rPr>
          <w:rFonts w:asciiTheme="majorBidi" w:eastAsia="Calibri" w:hAnsiTheme="majorBidi" w:cstheme="majorBidi"/>
          <w:b/>
          <w:bCs/>
          <w:sz w:val="28"/>
          <w:szCs w:val="28"/>
          <w:u w:val="single"/>
          <w:lang w:val="en-GB" w:bidi="ar-EG"/>
        </w:rPr>
      </w:pPr>
      <w:r w:rsidRPr="00B00CB6">
        <w:rPr>
          <w:rFonts w:asciiTheme="majorBidi" w:eastAsia="Calibri" w:hAnsiTheme="majorBidi" w:cstheme="majorBidi"/>
          <w:b/>
          <w:bCs/>
          <w:sz w:val="28"/>
          <w:szCs w:val="28"/>
          <w:u w:val="single"/>
          <w:lang w:val="en-GB" w:bidi="ar-EG"/>
        </w:rPr>
        <w:t>Purkinje fibres:</w:t>
      </w:r>
    </w:p>
    <w:p w14:paraId="2B7A83F3" w14:textId="77777777" w:rsidR="00351FF5" w:rsidRPr="00B00CB6" w:rsidRDefault="00351FF5">
      <w:pPr>
        <w:numPr>
          <w:ilvl w:val="0"/>
          <w:numId w:val="3"/>
        </w:numPr>
        <w:tabs>
          <w:tab w:val="right" w:pos="1134"/>
        </w:tabs>
        <w:spacing w:before="80" w:after="200" w:line="340" w:lineRule="exact"/>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sz w:val="28"/>
          <w:szCs w:val="28"/>
          <w:lang w:val="en-GB" w:bidi="ar-EG"/>
        </w:rPr>
        <w:t xml:space="preserve">In </w:t>
      </w:r>
      <w:r w:rsidRPr="00B00CB6">
        <w:rPr>
          <w:rFonts w:asciiTheme="majorBidi" w:eastAsia="Calibri" w:hAnsiTheme="majorBidi" w:cstheme="majorBidi"/>
          <w:b/>
          <w:bCs/>
          <w:sz w:val="28"/>
          <w:szCs w:val="28"/>
          <w:lang w:val="en-GB" w:bidi="ar-EG"/>
        </w:rPr>
        <w:t>AVB</w:t>
      </w:r>
      <w:r w:rsidRPr="00B00CB6">
        <w:rPr>
          <w:rFonts w:asciiTheme="majorBidi" w:eastAsia="Calibri" w:hAnsiTheme="majorBidi" w:cstheme="majorBidi"/>
          <w:sz w:val="28"/>
          <w:szCs w:val="28"/>
          <w:lang w:val="en-GB" w:bidi="ar-EG"/>
        </w:rPr>
        <w:t xml:space="preserve"> and its branches.</w:t>
      </w:r>
    </w:p>
    <w:p w14:paraId="1624D81F" w14:textId="77777777" w:rsidR="00351FF5" w:rsidRPr="00B00CB6" w:rsidRDefault="00351FF5">
      <w:pPr>
        <w:numPr>
          <w:ilvl w:val="0"/>
          <w:numId w:val="3"/>
        </w:numPr>
        <w:tabs>
          <w:tab w:val="right" w:pos="1134"/>
        </w:tabs>
        <w:spacing w:before="80" w:after="200" w:line="340" w:lineRule="exact"/>
        <w:contextualSpacing/>
        <w:jc w:val="both"/>
        <w:rPr>
          <w:rFonts w:asciiTheme="majorBidi" w:eastAsia="Calibri" w:hAnsiTheme="majorBidi" w:cstheme="majorBidi"/>
          <w:b/>
          <w:bCs/>
          <w:sz w:val="28"/>
          <w:szCs w:val="28"/>
          <w:lang w:val="en-GB" w:bidi="ar-EG"/>
        </w:rPr>
      </w:pPr>
      <w:r w:rsidRPr="00B00CB6">
        <w:rPr>
          <w:rFonts w:asciiTheme="majorBidi" w:eastAsia="Calibri" w:hAnsiTheme="majorBidi" w:cstheme="majorBidi"/>
          <w:b/>
          <w:bCs/>
          <w:sz w:val="28"/>
          <w:szCs w:val="28"/>
          <w:lang w:val="en-GB" w:bidi="ar-EG"/>
        </w:rPr>
        <w:t>Modified cardiac muscle fibres</w:t>
      </w:r>
      <w:r w:rsidRPr="00B00CB6">
        <w:rPr>
          <w:rFonts w:asciiTheme="majorBidi" w:eastAsia="Calibri" w:hAnsiTheme="majorBidi" w:cstheme="majorBidi"/>
          <w:sz w:val="28"/>
          <w:szCs w:val="28"/>
          <w:lang w:val="en-GB" w:bidi="ar-EG"/>
        </w:rPr>
        <w:t xml:space="preserve"> that transmit cardiac impulses </w:t>
      </w:r>
      <w:r w:rsidRPr="00B00CB6">
        <w:rPr>
          <w:rFonts w:asciiTheme="majorBidi" w:eastAsia="Calibri" w:hAnsiTheme="majorBidi" w:cstheme="majorBidi"/>
          <w:b/>
          <w:bCs/>
          <w:sz w:val="28"/>
          <w:szCs w:val="28"/>
          <w:lang w:val="en-GB" w:bidi="ar-EG"/>
        </w:rPr>
        <w:t>5 times faster.</w:t>
      </w:r>
    </w:p>
    <w:p w14:paraId="1E83E4BF" w14:textId="77777777" w:rsidR="00351FF5" w:rsidRPr="00B00CB6" w:rsidRDefault="00351FF5">
      <w:pPr>
        <w:numPr>
          <w:ilvl w:val="0"/>
          <w:numId w:val="3"/>
        </w:numPr>
        <w:tabs>
          <w:tab w:val="right" w:pos="1134"/>
        </w:tabs>
        <w:spacing w:before="80" w:after="200" w:line="340" w:lineRule="exact"/>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Larger in diameter</w:t>
      </w:r>
      <w:r w:rsidRPr="00B00CB6">
        <w:rPr>
          <w:rFonts w:asciiTheme="majorBidi" w:eastAsia="Calibri" w:hAnsiTheme="majorBidi" w:cstheme="majorBidi"/>
          <w:sz w:val="28"/>
          <w:szCs w:val="28"/>
          <w:lang w:val="en-GB" w:bidi="ar-EG"/>
        </w:rPr>
        <w:t xml:space="preserve"> than cardiac muscle fibres.</w:t>
      </w:r>
    </w:p>
    <w:p w14:paraId="44EB31CD" w14:textId="77777777" w:rsidR="00351FF5" w:rsidRPr="00B00CB6" w:rsidRDefault="00351FF5">
      <w:pPr>
        <w:numPr>
          <w:ilvl w:val="0"/>
          <w:numId w:val="3"/>
        </w:numPr>
        <w:tabs>
          <w:tab w:val="right" w:pos="1134"/>
        </w:tabs>
        <w:spacing w:before="80" w:after="200" w:line="340" w:lineRule="exact"/>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Paler vacuolated cytoplasm</w:t>
      </w:r>
      <w:r w:rsidRPr="00B00CB6">
        <w:rPr>
          <w:rFonts w:asciiTheme="majorBidi" w:eastAsia="Calibri" w:hAnsiTheme="majorBidi" w:cstheme="majorBidi"/>
          <w:sz w:val="28"/>
          <w:szCs w:val="28"/>
          <w:lang w:val="en-GB" w:bidi="ar-EG"/>
        </w:rPr>
        <w:t xml:space="preserve"> (glycogen).</w:t>
      </w:r>
    </w:p>
    <w:p w14:paraId="0DE26B14" w14:textId="77777777" w:rsidR="00351FF5" w:rsidRPr="00B00CB6" w:rsidRDefault="00351FF5">
      <w:pPr>
        <w:numPr>
          <w:ilvl w:val="0"/>
          <w:numId w:val="3"/>
        </w:numPr>
        <w:tabs>
          <w:tab w:val="right" w:pos="1134"/>
        </w:tabs>
        <w:spacing w:before="80" w:after="200" w:line="340" w:lineRule="exact"/>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Myofibrils</w:t>
      </w:r>
      <w:r w:rsidRPr="00B00CB6">
        <w:rPr>
          <w:rFonts w:asciiTheme="majorBidi" w:eastAsia="Calibri" w:hAnsiTheme="majorBidi" w:cstheme="majorBidi"/>
          <w:sz w:val="28"/>
          <w:szCs w:val="28"/>
          <w:lang w:val="en-GB" w:bidi="ar-EG"/>
        </w:rPr>
        <w:t xml:space="preserve"> are </w:t>
      </w:r>
      <w:r w:rsidRPr="00B00CB6">
        <w:rPr>
          <w:rFonts w:asciiTheme="majorBidi" w:eastAsia="Calibri" w:hAnsiTheme="majorBidi" w:cstheme="majorBidi"/>
          <w:b/>
          <w:bCs/>
          <w:sz w:val="28"/>
          <w:szCs w:val="28"/>
          <w:lang w:val="en-GB" w:bidi="ar-EG"/>
        </w:rPr>
        <w:t>few</w:t>
      </w:r>
      <w:r w:rsidRPr="00B00CB6">
        <w:rPr>
          <w:rFonts w:asciiTheme="majorBidi" w:eastAsia="Calibri" w:hAnsiTheme="majorBidi" w:cstheme="majorBidi"/>
          <w:sz w:val="28"/>
          <w:szCs w:val="28"/>
          <w:lang w:val="en-GB" w:bidi="ar-EG"/>
        </w:rPr>
        <w:t xml:space="preserve"> and </w:t>
      </w:r>
      <w:r w:rsidRPr="00B00CB6">
        <w:rPr>
          <w:rFonts w:asciiTheme="majorBidi" w:eastAsia="Calibri" w:hAnsiTheme="majorBidi" w:cstheme="majorBidi"/>
          <w:b/>
          <w:bCs/>
          <w:sz w:val="28"/>
          <w:szCs w:val="28"/>
          <w:lang w:val="en-GB" w:bidi="ar-EG"/>
        </w:rPr>
        <w:t>peripherally</w:t>
      </w:r>
      <w:r w:rsidRPr="00B00CB6">
        <w:rPr>
          <w:rFonts w:asciiTheme="majorBidi" w:eastAsia="Calibri" w:hAnsiTheme="majorBidi" w:cstheme="majorBidi"/>
          <w:sz w:val="28"/>
          <w:szCs w:val="28"/>
          <w:lang w:val="en-GB" w:bidi="ar-EG"/>
        </w:rPr>
        <w:t xml:space="preserve"> situated [</w:t>
      </w:r>
      <w:r w:rsidRPr="00B00CB6">
        <w:rPr>
          <w:rFonts w:asciiTheme="majorBidi" w:eastAsia="Calibri" w:hAnsiTheme="majorBidi" w:cstheme="majorBidi"/>
          <w:b/>
          <w:bCs/>
          <w:sz w:val="28"/>
          <w:szCs w:val="28"/>
          <w:lang w:val="en-GB" w:bidi="ar-EG"/>
        </w:rPr>
        <w:t>no striations</w:t>
      </w:r>
      <w:r w:rsidRPr="00B00CB6">
        <w:rPr>
          <w:rFonts w:asciiTheme="majorBidi" w:eastAsia="Calibri" w:hAnsiTheme="majorBidi" w:cstheme="majorBidi"/>
          <w:sz w:val="28"/>
          <w:szCs w:val="28"/>
          <w:lang w:val="en-GB" w:bidi="ar-EG"/>
        </w:rPr>
        <w:t>].</w:t>
      </w:r>
    </w:p>
    <w:p w14:paraId="42329D6E" w14:textId="77777777" w:rsidR="00351FF5" w:rsidRPr="00B00CB6" w:rsidRDefault="00351FF5">
      <w:pPr>
        <w:numPr>
          <w:ilvl w:val="0"/>
          <w:numId w:val="3"/>
        </w:numPr>
        <w:tabs>
          <w:tab w:val="right" w:pos="1134"/>
        </w:tabs>
        <w:spacing w:before="80" w:after="200" w:line="340" w:lineRule="exact"/>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One or 2 nuclei [eccentric]</w:t>
      </w:r>
      <w:r w:rsidRPr="00B00CB6">
        <w:rPr>
          <w:rFonts w:asciiTheme="majorBidi" w:eastAsia="Calibri" w:hAnsiTheme="majorBidi" w:cstheme="majorBidi"/>
          <w:sz w:val="28"/>
          <w:szCs w:val="28"/>
          <w:lang w:val="en-GB" w:bidi="ar-EG"/>
        </w:rPr>
        <w:t>.</w:t>
      </w:r>
    </w:p>
    <w:p w14:paraId="2ACE6386" w14:textId="77777777" w:rsidR="00351FF5" w:rsidRPr="00B00CB6" w:rsidRDefault="00351FF5">
      <w:pPr>
        <w:numPr>
          <w:ilvl w:val="0"/>
          <w:numId w:val="3"/>
        </w:numPr>
        <w:tabs>
          <w:tab w:val="right" w:pos="1134"/>
        </w:tabs>
        <w:spacing w:before="80" w:after="200" w:line="340" w:lineRule="exact"/>
        <w:contextualSpacing/>
        <w:jc w:val="both"/>
        <w:rPr>
          <w:rFonts w:asciiTheme="majorBidi" w:eastAsia="Calibri" w:hAnsiTheme="majorBidi" w:cstheme="majorBidi"/>
          <w:sz w:val="28"/>
          <w:szCs w:val="28"/>
          <w:lang w:val="en-GB" w:bidi="ar-EG"/>
        </w:rPr>
      </w:pPr>
      <w:r w:rsidRPr="00B00CB6">
        <w:rPr>
          <w:rFonts w:asciiTheme="majorBidi" w:eastAsia="Calibri" w:hAnsiTheme="majorBidi" w:cstheme="majorBidi"/>
          <w:b/>
          <w:bCs/>
          <w:sz w:val="28"/>
          <w:szCs w:val="28"/>
          <w:lang w:val="en-GB" w:bidi="ar-EG"/>
        </w:rPr>
        <w:t>No intercalated discs</w:t>
      </w:r>
      <w:r w:rsidRPr="00B00CB6">
        <w:rPr>
          <w:rFonts w:asciiTheme="majorBidi" w:eastAsia="Calibri" w:hAnsiTheme="majorBidi" w:cstheme="majorBidi"/>
          <w:sz w:val="28"/>
          <w:szCs w:val="28"/>
          <w:lang w:val="en-GB" w:bidi="ar-EG"/>
        </w:rPr>
        <w:t>.</w:t>
      </w:r>
      <w:r w:rsidRPr="00B00CB6">
        <w:rPr>
          <w:rFonts w:asciiTheme="majorBidi" w:eastAsia="Calibri" w:hAnsiTheme="majorBidi" w:cstheme="majorBidi"/>
          <w:noProof/>
          <w:sz w:val="28"/>
          <w:szCs w:val="28"/>
        </w:rPr>
        <w:t xml:space="preserve"> </w:t>
      </w:r>
    </w:p>
    <w:p w14:paraId="4E4DD65E" w14:textId="1B25ABF8" w:rsidR="00A85988" w:rsidRPr="00B00CB6" w:rsidRDefault="00A85988">
      <w:pPr>
        <w:numPr>
          <w:ilvl w:val="0"/>
          <w:numId w:val="3"/>
        </w:numPr>
        <w:spacing w:before="80" w:after="200" w:line="340" w:lineRule="exact"/>
        <w:contextualSpacing/>
        <w:jc w:val="both"/>
        <w:rPr>
          <w:rFonts w:asciiTheme="majorBidi" w:eastAsia="Calibri" w:hAnsiTheme="majorBidi" w:cstheme="majorBidi"/>
          <w:sz w:val="28"/>
          <w:szCs w:val="28"/>
          <w:lang w:val="en-GB" w:bidi="ar-EG"/>
        </w:rPr>
      </w:pPr>
    </w:p>
    <w:p w14:paraId="6B2B60BF" w14:textId="77777777" w:rsidR="001530D5" w:rsidRDefault="001530D5" w:rsidP="004E3A7E">
      <w:pPr>
        <w:jc w:val="center"/>
        <w:rPr>
          <w:b/>
          <w:bCs/>
          <w:color w:val="FF0000"/>
          <w:sz w:val="48"/>
          <w:szCs w:val="48"/>
        </w:rPr>
      </w:pPr>
    </w:p>
    <w:p w14:paraId="71437B9A" w14:textId="77777777" w:rsidR="001530D5" w:rsidRDefault="001530D5" w:rsidP="004E3A7E">
      <w:pPr>
        <w:jc w:val="center"/>
        <w:rPr>
          <w:b/>
          <w:bCs/>
          <w:color w:val="FF0000"/>
          <w:sz w:val="48"/>
          <w:szCs w:val="48"/>
        </w:rPr>
      </w:pPr>
    </w:p>
    <w:p w14:paraId="5729D7F7" w14:textId="77777777" w:rsidR="001530D5" w:rsidRDefault="001530D5" w:rsidP="004E3A7E">
      <w:pPr>
        <w:jc w:val="center"/>
        <w:rPr>
          <w:b/>
          <w:bCs/>
          <w:color w:val="FF0000"/>
          <w:sz w:val="48"/>
          <w:szCs w:val="48"/>
        </w:rPr>
      </w:pPr>
    </w:p>
    <w:p w14:paraId="1FC2694A" w14:textId="77777777" w:rsidR="001530D5" w:rsidRDefault="001530D5" w:rsidP="004E3A7E">
      <w:pPr>
        <w:jc w:val="center"/>
        <w:rPr>
          <w:b/>
          <w:bCs/>
          <w:color w:val="FF0000"/>
          <w:sz w:val="48"/>
          <w:szCs w:val="48"/>
        </w:rPr>
      </w:pPr>
    </w:p>
    <w:p w14:paraId="0F5363E5" w14:textId="0D2BF680" w:rsidR="00A85988" w:rsidRDefault="00A85988" w:rsidP="00EA607D">
      <w:pPr>
        <w:ind w:left="0" w:firstLine="0"/>
        <w:rPr>
          <w:b/>
          <w:bCs/>
          <w:color w:val="FF0000"/>
          <w:sz w:val="48"/>
          <w:szCs w:val="48"/>
        </w:rPr>
      </w:pPr>
    </w:p>
    <w:p w14:paraId="2FECA904" w14:textId="63022B27" w:rsidR="0093296B" w:rsidRPr="007131B0" w:rsidRDefault="0093296B" w:rsidP="00374D9A">
      <w:pPr>
        <w:shd w:val="clear" w:color="auto" w:fill="FFFFFF"/>
        <w:jc w:val="center"/>
      </w:pPr>
    </w:p>
    <w:tbl>
      <w:tblPr>
        <w:tblW w:w="647" w:type="dxa"/>
        <w:jc w:val="center"/>
        <w:tblLayout w:type="fixed"/>
        <w:tblCellMar>
          <w:left w:w="0" w:type="dxa"/>
          <w:right w:w="0" w:type="dxa"/>
        </w:tblCellMar>
        <w:tblLook w:val="04A0" w:firstRow="1" w:lastRow="0" w:firstColumn="1" w:lastColumn="0" w:noHBand="0" w:noVBand="1"/>
      </w:tblPr>
      <w:tblGrid>
        <w:gridCol w:w="647"/>
      </w:tblGrid>
      <w:tr w:rsidR="00051431" w:rsidRPr="007131B0" w14:paraId="07E9803E" w14:textId="77777777" w:rsidTr="00051431">
        <w:trPr>
          <w:trHeight w:val="20"/>
          <w:jc w:val="center"/>
        </w:trPr>
        <w:tc>
          <w:tcPr>
            <w:tcW w:w="647" w:type="dxa"/>
            <w:shd w:val="clear" w:color="auto" w:fill="auto"/>
          </w:tcPr>
          <w:p w14:paraId="61C06918" w14:textId="77777777" w:rsidR="00051431" w:rsidRPr="00B00CB6" w:rsidRDefault="00051431" w:rsidP="00051431">
            <w:pPr>
              <w:rPr>
                <w:rFonts w:asciiTheme="majorBidi" w:eastAsia="Times New Roman" w:hAnsiTheme="majorBidi" w:cstheme="majorBidi"/>
                <w:sz w:val="28"/>
                <w:szCs w:val="28"/>
              </w:rPr>
            </w:pPr>
          </w:p>
        </w:tc>
      </w:tr>
      <w:tr w:rsidR="00051431" w:rsidRPr="007131B0" w14:paraId="4AA232B8" w14:textId="77777777" w:rsidTr="00051431">
        <w:trPr>
          <w:trHeight w:val="20"/>
          <w:jc w:val="center"/>
        </w:trPr>
        <w:tc>
          <w:tcPr>
            <w:tcW w:w="647" w:type="dxa"/>
            <w:shd w:val="clear" w:color="auto" w:fill="auto"/>
          </w:tcPr>
          <w:p w14:paraId="23E980D9" w14:textId="77777777" w:rsidR="00051431" w:rsidRPr="00B00CB6" w:rsidRDefault="00051431" w:rsidP="00374D9A">
            <w:pPr>
              <w:shd w:val="clear" w:color="auto" w:fill="FFFFFF"/>
              <w:autoSpaceDE w:val="0"/>
              <w:autoSpaceDN w:val="0"/>
              <w:adjustRightInd w:val="0"/>
              <w:spacing w:line="288" w:lineRule="auto"/>
              <w:jc w:val="center"/>
              <w:rPr>
                <w:rFonts w:asciiTheme="majorBidi" w:eastAsia="Arial" w:hAnsiTheme="majorBidi" w:cstheme="majorBidi"/>
                <w:sz w:val="28"/>
                <w:szCs w:val="28"/>
              </w:rPr>
            </w:pPr>
          </w:p>
        </w:tc>
      </w:tr>
      <w:tr w:rsidR="00051431" w:rsidRPr="007131B0" w14:paraId="71FFFE9C" w14:textId="77777777" w:rsidTr="00051431">
        <w:trPr>
          <w:trHeight w:val="20"/>
          <w:jc w:val="center"/>
        </w:trPr>
        <w:tc>
          <w:tcPr>
            <w:tcW w:w="647" w:type="dxa"/>
            <w:shd w:val="clear" w:color="auto" w:fill="auto"/>
          </w:tcPr>
          <w:p w14:paraId="4B80994E" w14:textId="77777777" w:rsidR="00051431" w:rsidRPr="007131B0" w:rsidRDefault="00051431" w:rsidP="00374D9A">
            <w:pPr>
              <w:shd w:val="clear" w:color="auto" w:fill="FFFFFF"/>
              <w:autoSpaceDE w:val="0"/>
              <w:autoSpaceDN w:val="0"/>
              <w:adjustRightInd w:val="0"/>
              <w:spacing w:line="288" w:lineRule="auto"/>
              <w:jc w:val="center"/>
              <w:rPr>
                <w:rFonts w:eastAsia="Arial"/>
              </w:rPr>
            </w:pPr>
          </w:p>
        </w:tc>
      </w:tr>
      <w:tr w:rsidR="00051431" w:rsidRPr="007131B0" w14:paraId="7F4A8FD9" w14:textId="77777777" w:rsidTr="00051431">
        <w:trPr>
          <w:trHeight w:val="20"/>
          <w:jc w:val="center"/>
        </w:trPr>
        <w:tc>
          <w:tcPr>
            <w:tcW w:w="647" w:type="dxa"/>
            <w:shd w:val="clear" w:color="auto" w:fill="auto"/>
          </w:tcPr>
          <w:p w14:paraId="04D79EC9" w14:textId="77777777" w:rsidR="00051431" w:rsidRPr="007131B0" w:rsidRDefault="00051431" w:rsidP="00374D9A">
            <w:pPr>
              <w:shd w:val="clear" w:color="auto" w:fill="FFFFFF"/>
              <w:autoSpaceDE w:val="0"/>
              <w:autoSpaceDN w:val="0"/>
              <w:adjustRightInd w:val="0"/>
              <w:spacing w:line="288" w:lineRule="auto"/>
              <w:jc w:val="center"/>
              <w:rPr>
                <w:rFonts w:eastAsia="Arial"/>
              </w:rPr>
            </w:pPr>
          </w:p>
        </w:tc>
      </w:tr>
      <w:tr w:rsidR="00051431" w:rsidRPr="007131B0" w14:paraId="64E31EFC" w14:textId="77777777" w:rsidTr="00051431">
        <w:trPr>
          <w:trHeight w:val="20"/>
          <w:jc w:val="center"/>
        </w:trPr>
        <w:tc>
          <w:tcPr>
            <w:tcW w:w="647" w:type="dxa"/>
            <w:shd w:val="clear" w:color="auto" w:fill="auto"/>
          </w:tcPr>
          <w:p w14:paraId="6A7D8658" w14:textId="77777777" w:rsidR="00051431" w:rsidRPr="007131B0" w:rsidRDefault="00051431" w:rsidP="00374D9A">
            <w:pPr>
              <w:shd w:val="clear" w:color="auto" w:fill="FFFFFF"/>
              <w:autoSpaceDE w:val="0"/>
              <w:autoSpaceDN w:val="0"/>
              <w:adjustRightInd w:val="0"/>
              <w:spacing w:line="288" w:lineRule="auto"/>
              <w:jc w:val="center"/>
              <w:rPr>
                <w:rFonts w:eastAsia="Arial"/>
              </w:rPr>
            </w:pPr>
          </w:p>
        </w:tc>
      </w:tr>
    </w:tbl>
    <w:p w14:paraId="2C054D99" w14:textId="69EDCDEF" w:rsidR="00EA607D" w:rsidRPr="00EA607D" w:rsidRDefault="00EA607D" w:rsidP="00374D9A">
      <w:pPr>
        <w:shd w:val="clear" w:color="auto" w:fill="FFFFFF"/>
        <w:spacing w:before="60" w:after="60"/>
        <w:jc w:val="center"/>
        <w:rPr>
          <w:rFonts w:asciiTheme="majorBidi" w:eastAsia="Times New Roman" w:hAnsiTheme="majorBidi" w:cstheme="majorBidi"/>
          <w:b/>
          <w:bCs/>
          <w:color w:val="FF0000"/>
          <w:sz w:val="36"/>
          <w:szCs w:val="36"/>
        </w:rPr>
      </w:pPr>
      <w:r w:rsidRPr="00EA607D">
        <w:rPr>
          <w:rFonts w:asciiTheme="majorBidi" w:eastAsia="Times New Roman" w:hAnsiTheme="majorBidi" w:cstheme="majorBidi"/>
          <w:b/>
          <w:bCs/>
          <w:color w:val="FF0000"/>
          <w:sz w:val="36"/>
          <w:szCs w:val="36"/>
        </w:rPr>
        <w:t>Physiology of the heart</w:t>
      </w:r>
    </w:p>
    <w:p w14:paraId="26AA35EB" w14:textId="783F35F1" w:rsidR="006D2678" w:rsidRPr="006D2678" w:rsidRDefault="006D2678" w:rsidP="00374D9A">
      <w:pPr>
        <w:shd w:val="clear" w:color="auto" w:fill="FFFFFF"/>
        <w:spacing w:before="60" w:after="60"/>
        <w:jc w:val="center"/>
        <w:rPr>
          <w:rFonts w:asciiTheme="majorBidi" w:eastAsia="Times New Roman" w:hAnsiTheme="majorBidi" w:cstheme="majorBidi"/>
          <w:b/>
          <w:bCs/>
          <w:sz w:val="28"/>
          <w:szCs w:val="28"/>
        </w:rPr>
      </w:pPr>
      <w:r w:rsidRPr="006D2678">
        <w:rPr>
          <w:rFonts w:asciiTheme="majorBidi" w:eastAsia="Times New Roman" w:hAnsiTheme="majorBidi" w:cstheme="majorBidi"/>
          <w:b/>
          <w:bCs/>
          <w:sz w:val="28"/>
          <w:szCs w:val="28"/>
        </w:rPr>
        <w:t>Cardiac Properties</w:t>
      </w:r>
    </w:p>
    <w:p w14:paraId="190D935B" w14:textId="285252CA" w:rsidR="002B20C3" w:rsidRPr="006D2678" w:rsidRDefault="002B20C3" w:rsidP="00374D9A">
      <w:pPr>
        <w:shd w:val="clear" w:color="auto" w:fill="FFFFFF"/>
        <w:jc w:val="center"/>
        <w:rPr>
          <w:rFonts w:asciiTheme="majorBidi" w:hAnsiTheme="majorBidi" w:cstheme="majorBidi"/>
          <w:sz w:val="28"/>
          <w:szCs w:val="28"/>
        </w:rPr>
      </w:pPr>
    </w:p>
    <w:tbl>
      <w:tblPr>
        <w:tblW w:w="9098" w:type="dxa"/>
        <w:jc w:val="center"/>
        <w:tblLayout w:type="fixed"/>
        <w:tblCellMar>
          <w:left w:w="0" w:type="dxa"/>
          <w:right w:w="0" w:type="dxa"/>
        </w:tblCellMar>
        <w:tblLook w:val="04A0" w:firstRow="1" w:lastRow="0" w:firstColumn="1" w:lastColumn="0" w:noHBand="0" w:noVBand="1"/>
      </w:tblPr>
      <w:tblGrid>
        <w:gridCol w:w="196"/>
        <w:gridCol w:w="294"/>
        <w:gridCol w:w="44"/>
        <w:gridCol w:w="341"/>
        <w:gridCol w:w="628"/>
        <w:gridCol w:w="457"/>
        <w:gridCol w:w="167"/>
        <w:gridCol w:w="1134"/>
        <w:gridCol w:w="850"/>
        <w:gridCol w:w="142"/>
        <w:gridCol w:w="143"/>
        <w:gridCol w:w="250"/>
        <w:gridCol w:w="327"/>
        <w:gridCol w:w="981"/>
        <w:gridCol w:w="17"/>
        <w:gridCol w:w="125"/>
        <w:gridCol w:w="1416"/>
        <w:gridCol w:w="1560"/>
        <w:gridCol w:w="26"/>
      </w:tblGrid>
      <w:tr w:rsidR="002B20C3" w:rsidRPr="006D2678" w14:paraId="6C0D1D2D" w14:textId="77777777" w:rsidTr="001530D5">
        <w:trPr>
          <w:trHeight w:val="20"/>
          <w:jc w:val="center"/>
        </w:trPr>
        <w:tc>
          <w:tcPr>
            <w:tcW w:w="5972" w:type="dxa"/>
            <w:gridSpan w:val="15"/>
            <w:shd w:val="clear" w:color="auto" w:fill="FFFFFF"/>
          </w:tcPr>
          <w:p w14:paraId="38DAC541" w14:textId="77777777" w:rsidR="002B20C3" w:rsidRPr="006D2678" w:rsidRDefault="002B20C3" w:rsidP="00374D9A">
            <w:pPr>
              <w:shd w:val="clear" w:color="auto" w:fill="FFFFFF"/>
              <w:autoSpaceDE w:val="0"/>
              <w:autoSpaceDN w:val="0"/>
              <w:adjustRightInd w:val="0"/>
              <w:jc w:val="center"/>
              <w:rPr>
                <w:rFonts w:asciiTheme="majorBidi" w:eastAsia="Arial" w:hAnsiTheme="majorBidi" w:cstheme="majorBidi"/>
                <w:b/>
                <w:bCs/>
                <w:sz w:val="28"/>
                <w:szCs w:val="28"/>
              </w:rPr>
            </w:pPr>
            <w:r w:rsidRPr="006D2678">
              <w:rPr>
                <w:rFonts w:asciiTheme="majorBidi" w:eastAsia="Arial" w:hAnsiTheme="majorBidi" w:cstheme="majorBidi"/>
                <w:b/>
                <w:bCs/>
                <w:sz w:val="28"/>
                <w:szCs w:val="28"/>
              </w:rPr>
              <w:sym w:font="Wingdings" w:char="F08C"/>
            </w:r>
            <w:r w:rsidRPr="006D2678">
              <w:rPr>
                <w:rFonts w:asciiTheme="majorBidi" w:eastAsia="Arial" w:hAnsiTheme="majorBidi" w:cstheme="majorBidi"/>
                <w:b/>
                <w:bCs/>
                <w:sz w:val="28"/>
                <w:szCs w:val="28"/>
              </w:rPr>
              <w:t xml:space="preserve"> </w:t>
            </w:r>
            <w:r w:rsidRPr="006D2678">
              <w:rPr>
                <w:rFonts w:asciiTheme="majorBidi" w:eastAsia="Arial" w:hAnsiTheme="majorBidi" w:cstheme="majorBidi"/>
                <w:b/>
                <w:bCs/>
                <w:sz w:val="28"/>
                <w:szCs w:val="28"/>
                <w:shd w:val="clear" w:color="auto" w:fill="FFFFFF"/>
              </w:rPr>
              <w:t>Rhythmicity</w:t>
            </w:r>
            <w:r w:rsidRPr="006D2678">
              <w:rPr>
                <w:rFonts w:asciiTheme="majorBidi" w:eastAsia="Arial" w:hAnsiTheme="majorBidi" w:cstheme="majorBidi"/>
                <w:b/>
                <w:bCs/>
                <w:sz w:val="28"/>
                <w:szCs w:val="28"/>
              </w:rPr>
              <w:t xml:space="preserve"> (Automaticity )</w:t>
            </w:r>
          </w:p>
        </w:tc>
        <w:tc>
          <w:tcPr>
            <w:tcW w:w="3126" w:type="dxa"/>
            <w:gridSpan w:val="4"/>
            <w:shd w:val="clear" w:color="auto" w:fill="FFFFFF"/>
          </w:tcPr>
          <w:p w14:paraId="3BCE151F" w14:textId="77777777" w:rsidR="002B20C3" w:rsidRPr="006D2678" w:rsidRDefault="002B20C3" w:rsidP="00374D9A">
            <w:pPr>
              <w:shd w:val="clear" w:color="auto" w:fill="FFFFFF"/>
              <w:autoSpaceDE w:val="0"/>
              <w:autoSpaceDN w:val="0"/>
              <w:adjustRightInd w:val="0"/>
              <w:jc w:val="center"/>
              <w:rPr>
                <w:rFonts w:asciiTheme="majorBidi" w:eastAsia="Arial" w:hAnsiTheme="majorBidi" w:cstheme="majorBidi"/>
                <w:b/>
                <w:bCs/>
                <w:sz w:val="28"/>
                <w:szCs w:val="28"/>
              </w:rPr>
            </w:pPr>
          </w:p>
        </w:tc>
      </w:tr>
      <w:tr w:rsidR="002953EE" w:rsidRPr="006D2678" w14:paraId="26E3D2AE" w14:textId="77777777" w:rsidTr="001530D5">
        <w:trPr>
          <w:gridAfter w:val="1"/>
          <w:wAfter w:w="26" w:type="dxa"/>
          <w:trHeight w:val="20"/>
          <w:jc w:val="center"/>
        </w:trPr>
        <w:tc>
          <w:tcPr>
            <w:tcW w:w="9072" w:type="dxa"/>
            <w:gridSpan w:val="18"/>
            <w:shd w:val="clear" w:color="auto" w:fill="auto"/>
          </w:tcPr>
          <w:p w14:paraId="34C93ADC" w14:textId="77777777" w:rsidR="002953EE" w:rsidRPr="006D2678" w:rsidRDefault="002953EE" w:rsidP="00374D9A">
            <w:pPr>
              <w:shd w:val="clear" w:color="auto" w:fill="FFFFFF"/>
              <w:autoSpaceDE w:val="0"/>
              <w:autoSpaceDN w:val="0"/>
              <w:adjustRightInd w:val="0"/>
              <w:ind w:left="170" w:hanging="170"/>
              <w:jc w:val="center"/>
              <w:rPr>
                <w:rFonts w:asciiTheme="majorBidi" w:eastAsia="Arial" w:hAnsiTheme="majorBidi" w:cstheme="majorBidi"/>
                <w:sz w:val="28"/>
                <w:szCs w:val="28"/>
              </w:rPr>
            </w:pPr>
            <w:r w:rsidRPr="006D2678">
              <w:rPr>
                <w:rFonts w:asciiTheme="majorBidi" w:eastAsia="Arial" w:hAnsiTheme="majorBidi" w:cstheme="majorBidi"/>
                <w:sz w:val="28"/>
                <w:szCs w:val="28"/>
              </w:rPr>
              <w:t>Def: It is the ability of heart to beat regular impulses independent of any nervous connection</w:t>
            </w:r>
          </w:p>
        </w:tc>
      </w:tr>
      <w:tr w:rsidR="002953EE" w:rsidRPr="006D2678" w14:paraId="3AF69313" w14:textId="77777777" w:rsidTr="001530D5">
        <w:trPr>
          <w:gridAfter w:val="1"/>
          <w:wAfter w:w="26" w:type="dxa"/>
          <w:trHeight w:val="20"/>
          <w:jc w:val="center"/>
        </w:trPr>
        <w:tc>
          <w:tcPr>
            <w:tcW w:w="1961" w:type="dxa"/>
            <w:gridSpan w:val="6"/>
            <w:tcBorders>
              <w:right w:val="single" w:sz="4" w:space="0" w:color="auto"/>
            </w:tcBorders>
            <w:shd w:val="clear" w:color="auto" w:fill="auto"/>
          </w:tcPr>
          <w:p w14:paraId="0D161F00" w14:textId="58E512B4" w:rsidR="002953EE" w:rsidRPr="006D2678" w:rsidRDefault="002953EE" w:rsidP="00374D9A">
            <w:pPr>
              <w:shd w:val="clear" w:color="auto" w:fill="FFFFFF"/>
              <w:autoSpaceDE w:val="0"/>
              <w:autoSpaceDN w:val="0"/>
              <w:adjustRightInd w:val="0"/>
              <w:ind w:left="170" w:hanging="170"/>
              <w:jc w:val="center"/>
              <w:rPr>
                <w:rFonts w:asciiTheme="majorBidi" w:eastAsia="Arial" w:hAnsiTheme="majorBidi" w:cstheme="majorBidi"/>
                <w:sz w:val="28"/>
                <w:szCs w:val="28"/>
              </w:rPr>
            </w:pPr>
            <w:r w:rsidRPr="006D2678">
              <w:rPr>
                <w:rFonts w:asciiTheme="majorBidi" w:eastAsia="Arial" w:hAnsiTheme="majorBidi" w:cstheme="majorBidi"/>
                <w:sz w:val="28"/>
                <w:szCs w:val="28"/>
              </w:rPr>
              <w:t xml:space="preserve">Rhythmic cell </w:t>
            </w:r>
            <w:proofErr w:type="gramStart"/>
            <w:r w:rsidRPr="006D2678">
              <w:rPr>
                <w:rFonts w:asciiTheme="majorBidi" w:eastAsia="Arial" w:hAnsiTheme="majorBidi" w:cstheme="majorBidi"/>
                <w:sz w:val="28"/>
                <w:szCs w:val="28"/>
              </w:rPr>
              <w:t>are</w:t>
            </w:r>
            <w:proofErr w:type="gramEnd"/>
            <w:r w:rsidRPr="006D2678">
              <w:rPr>
                <w:rFonts w:asciiTheme="majorBidi" w:eastAsia="Arial" w:hAnsiTheme="majorBidi" w:cstheme="majorBidi"/>
                <w:sz w:val="28"/>
                <w:szCs w:val="28"/>
              </w:rPr>
              <w:t>:</w:t>
            </w:r>
          </w:p>
        </w:tc>
        <w:tc>
          <w:tcPr>
            <w:tcW w:w="2436" w:type="dxa"/>
            <w:gridSpan w:val="5"/>
            <w:tcBorders>
              <w:top w:val="single" w:sz="4" w:space="0" w:color="auto"/>
              <w:left w:val="single" w:sz="4" w:space="0" w:color="auto"/>
              <w:bottom w:val="single" w:sz="4" w:space="0" w:color="auto"/>
              <w:right w:val="single" w:sz="4" w:space="0" w:color="auto"/>
            </w:tcBorders>
            <w:shd w:val="clear" w:color="auto" w:fill="F7CAAC"/>
            <w:vAlign w:val="center"/>
          </w:tcPr>
          <w:p w14:paraId="24B008E9"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t>Rhythmic cell</w:t>
            </w:r>
          </w:p>
        </w:tc>
        <w:tc>
          <w:tcPr>
            <w:tcW w:w="15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052982E"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1"/>
            </w:r>
            <w:r w:rsidRPr="006D2678">
              <w:rPr>
                <w:rFonts w:asciiTheme="majorBidi" w:eastAsia="Arial" w:hAnsiTheme="majorBidi" w:cstheme="majorBidi"/>
                <w:sz w:val="28"/>
                <w:szCs w:val="28"/>
              </w:rPr>
              <w:t xml:space="preserve"> SAN</w:t>
            </w:r>
          </w:p>
        </w:tc>
        <w:tc>
          <w:tcPr>
            <w:tcW w:w="15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A4E5C4"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2"/>
            </w:r>
            <w:r w:rsidRPr="006D2678">
              <w:rPr>
                <w:rFonts w:asciiTheme="majorBidi" w:eastAsia="Arial" w:hAnsiTheme="majorBidi" w:cstheme="majorBidi"/>
                <w:sz w:val="28"/>
                <w:szCs w:val="28"/>
              </w:rPr>
              <w:t xml:space="preserve"> AVN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0F6DDE"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3"/>
            </w:r>
            <w:r w:rsidRPr="006D2678">
              <w:rPr>
                <w:rFonts w:asciiTheme="majorBidi" w:eastAsia="Arial" w:hAnsiTheme="majorBidi" w:cstheme="majorBidi"/>
                <w:sz w:val="28"/>
                <w:szCs w:val="28"/>
              </w:rPr>
              <w:t xml:space="preserve"> Purkinje</w:t>
            </w:r>
          </w:p>
        </w:tc>
      </w:tr>
      <w:tr w:rsidR="002953EE" w:rsidRPr="006D2678" w14:paraId="298CB863" w14:textId="77777777" w:rsidTr="001530D5">
        <w:trPr>
          <w:gridAfter w:val="1"/>
          <w:wAfter w:w="26" w:type="dxa"/>
          <w:trHeight w:val="20"/>
          <w:jc w:val="center"/>
        </w:trPr>
        <w:tc>
          <w:tcPr>
            <w:tcW w:w="1961" w:type="dxa"/>
            <w:gridSpan w:val="6"/>
            <w:tcBorders>
              <w:right w:val="single" w:sz="4" w:space="0" w:color="auto"/>
            </w:tcBorders>
            <w:shd w:val="clear" w:color="auto" w:fill="auto"/>
          </w:tcPr>
          <w:p w14:paraId="207506F0" w14:textId="77777777" w:rsidR="002953EE" w:rsidRPr="006D2678" w:rsidRDefault="002953EE" w:rsidP="00374D9A">
            <w:pPr>
              <w:shd w:val="clear" w:color="auto" w:fill="FFFFFF"/>
              <w:autoSpaceDE w:val="0"/>
              <w:autoSpaceDN w:val="0"/>
              <w:adjustRightInd w:val="0"/>
              <w:ind w:left="170" w:hanging="170"/>
              <w:jc w:val="center"/>
              <w:rPr>
                <w:rFonts w:asciiTheme="majorBidi" w:eastAsia="Arial" w:hAnsiTheme="majorBidi" w:cstheme="majorBidi"/>
                <w:sz w:val="28"/>
                <w:szCs w:val="28"/>
              </w:rPr>
            </w:pPr>
          </w:p>
        </w:tc>
        <w:tc>
          <w:tcPr>
            <w:tcW w:w="2436" w:type="dxa"/>
            <w:gridSpan w:val="5"/>
            <w:tcBorders>
              <w:top w:val="single" w:sz="4" w:space="0" w:color="auto"/>
              <w:left w:val="single" w:sz="4" w:space="0" w:color="auto"/>
              <w:bottom w:val="single" w:sz="4" w:space="0" w:color="auto"/>
              <w:right w:val="single" w:sz="4" w:space="0" w:color="auto"/>
            </w:tcBorders>
            <w:shd w:val="clear" w:color="auto" w:fill="F7CAAC"/>
            <w:vAlign w:val="center"/>
          </w:tcPr>
          <w:p w14:paraId="4497E028"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t>Rate of Discharge</w:t>
            </w:r>
          </w:p>
        </w:tc>
        <w:tc>
          <w:tcPr>
            <w:tcW w:w="15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17F3680"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t>90 /min</w:t>
            </w:r>
          </w:p>
        </w:tc>
        <w:tc>
          <w:tcPr>
            <w:tcW w:w="15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85A896A"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t>60 /min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569B33"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t>30 /min</w:t>
            </w:r>
          </w:p>
        </w:tc>
      </w:tr>
      <w:tr w:rsidR="002953EE" w:rsidRPr="006D2678" w14:paraId="5B1E604B" w14:textId="77777777" w:rsidTr="001530D5">
        <w:trPr>
          <w:gridAfter w:val="1"/>
          <w:wAfter w:w="26" w:type="dxa"/>
          <w:trHeight w:val="20"/>
          <w:jc w:val="center"/>
        </w:trPr>
        <w:tc>
          <w:tcPr>
            <w:tcW w:w="9072" w:type="dxa"/>
            <w:gridSpan w:val="18"/>
            <w:shd w:val="clear" w:color="auto" w:fill="auto"/>
          </w:tcPr>
          <w:p w14:paraId="168A8509" w14:textId="670B744E" w:rsidR="002953EE" w:rsidRPr="006D2678" w:rsidRDefault="002953EE" w:rsidP="00374D9A">
            <w:pPr>
              <w:shd w:val="clear" w:color="auto" w:fill="FFFFFF"/>
              <w:autoSpaceDE w:val="0"/>
              <w:autoSpaceDN w:val="0"/>
              <w:adjustRightInd w:val="0"/>
              <w:ind w:left="170" w:hanging="170"/>
              <w:jc w:val="center"/>
              <w:rPr>
                <w:rFonts w:asciiTheme="majorBidi" w:eastAsia="Arial" w:hAnsiTheme="majorBidi" w:cstheme="majorBidi"/>
                <w:sz w:val="28"/>
                <w:szCs w:val="28"/>
              </w:rPr>
            </w:pPr>
            <w:r w:rsidRPr="006D2678">
              <w:rPr>
                <w:rFonts w:asciiTheme="majorBidi" w:eastAsia="Arial" w:hAnsiTheme="majorBidi" w:cstheme="majorBidi"/>
                <w:sz w:val="28"/>
                <w:szCs w:val="28"/>
              </w:rPr>
              <w:t xml:space="preserve">Rhythmic cell are characterized </w:t>
            </w:r>
            <w:proofErr w:type="gramStart"/>
            <w:r w:rsidRPr="006D2678">
              <w:rPr>
                <w:rFonts w:asciiTheme="majorBidi" w:eastAsia="Arial" w:hAnsiTheme="majorBidi" w:cstheme="majorBidi"/>
                <w:sz w:val="28"/>
                <w:szCs w:val="28"/>
              </w:rPr>
              <w:t>by  :</w:t>
            </w:r>
            <w:proofErr w:type="gramEnd"/>
          </w:p>
        </w:tc>
      </w:tr>
      <w:tr w:rsidR="002953EE" w:rsidRPr="006D2678" w14:paraId="7F91EF39" w14:textId="77777777" w:rsidTr="001530D5">
        <w:trPr>
          <w:gridAfter w:val="1"/>
          <w:wAfter w:w="26" w:type="dxa"/>
          <w:trHeight w:val="20"/>
          <w:jc w:val="center"/>
        </w:trPr>
        <w:tc>
          <w:tcPr>
            <w:tcW w:w="491" w:type="dxa"/>
            <w:gridSpan w:val="2"/>
            <w:shd w:val="clear" w:color="auto" w:fill="auto"/>
          </w:tcPr>
          <w:p w14:paraId="3760F5AA"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p>
        </w:tc>
        <w:tc>
          <w:tcPr>
            <w:tcW w:w="8581" w:type="dxa"/>
            <w:gridSpan w:val="16"/>
            <w:shd w:val="clear" w:color="auto" w:fill="auto"/>
            <w:vAlign w:val="center"/>
          </w:tcPr>
          <w:p w14:paraId="1DBD3B20"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1"/>
            </w:r>
            <w:r w:rsidRPr="006D2678">
              <w:rPr>
                <w:rFonts w:asciiTheme="majorBidi" w:eastAsia="Arial" w:hAnsiTheme="majorBidi" w:cstheme="majorBidi"/>
                <w:sz w:val="28"/>
                <w:szCs w:val="28"/>
              </w:rPr>
              <w:t xml:space="preserve"> Discharge spontaneously</w:t>
            </w:r>
          </w:p>
        </w:tc>
      </w:tr>
      <w:tr w:rsidR="002953EE" w:rsidRPr="006D2678" w14:paraId="7EF4C504" w14:textId="77777777" w:rsidTr="001530D5">
        <w:trPr>
          <w:gridAfter w:val="1"/>
          <w:wAfter w:w="26" w:type="dxa"/>
          <w:trHeight w:val="20"/>
          <w:jc w:val="center"/>
        </w:trPr>
        <w:tc>
          <w:tcPr>
            <w:tcW w:w="491" w:type="dxa"/>
            <w:gridSpan w:val="2"/>
            <w:shd w:val="clear" w:color="auto" w:fill="auto"/>
          </w:tcPr>
          <w:p w14:paraId="1C934B2E"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p>
        </w:tc>
        <w:tc>
          <w:tcPr>
            <w:tcW w:w="8581" w:type="dxa"/>
            <w:gridSpan w:val="16"/>
            <w:shd w:val="clear" w:color="auto" w:fill="auto"/>
            <w:vAlign w:val="center"/>
          </w:tcPr>
          <w:p w14:paraId="59B7E5B9"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2"/>
            </w:r>
            <w:r w:rsidRPr="006D2678">
              <w:rPr>
                <w:rFonts w:asciiTheme="majorBidi" w:eastAsia="Arial" w:hAnsiTheme="majorBidi" w:cstheme="majorBidi"/>
                <w:sz w:val="28"/>
                <w:szCs w:val="28"/>
              </w:rPr>
              <w:t xml:space="preserve"> Membrane potential is unstable no RMP</w:t>
            </w:r>
          </w:p>
        </w:tc>
      </w:tr>
      <w:tr w:rsidR="002953EE" w:rsidRPr="006D2678" w14:paraId="5AE56257" w14:textId="77777777" w:rsidTr="001530D5">
        <w:trPr>
          <w:gridAfter w:val="1"/>
          <w:wAfter w:w="26" w:type="dxa"/>
          <w:trHeight w:val="20"/>
          <w:jc w:val="center"/>
        </w:trPr>
        <w:tc>
          <w:tcPr>
            <w:tcW w:w="491" w:type="dxa"/>
            <w:gridSpan w:val="2"/>
            <w:shd w:val="clear" w:color="auto" w:fill="auto"/>
          </w:tcPr>
          <w:p w14:paraId="0F37305A"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p>
        </w:tc>
        <w:tc>
          <w:tcPr>
            <w:tcW w:w="8581" w:type="dxa"/>
            <w:gridSpan w:val="16"/>
            <w:shd w:val="clear" w:color="auto" w:fill="auto"/>
            <w:vAlign w:val="center"/>
          </w:tcPr>
          <w:p w14:paraId="5346B6F3" w14:textId="77777777" w:rsidR="002953EE" w:rsidRPr="006D2678" w:rsidRDefault="002953EE" w:rsidP="00374D9A">
            <w:pPr>
              <w:pStyle w:val="ListParagraph"/>
              <w:shd w:val="clear" w:color="auto" w:fill="FFFFFF"/>
              <w:autoSpaceDE w:val="0"/>
              <w:autoSpaceDN w:val="0"/>
              <w:bidi w:val="0"/>
              <w:adjustRightInd w:val="0"/>
              <w:ind w:left="0"/>
              <w:jc w:val="center"/>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3"/>
            </w:r>
            <w:r w:rsidRPr="006D2678">
              <w:rPr>
                <w:rFonts w:asciiTheme="majorBidi" w:eastAsia="Arial" w:hAnsiTheme="majorBidi" w:cstheme="majorBidi"/>
                <w:sz w:val="28"/>
                <w:szCs w:val="28"/>
              </w:rPr>
              <w:t xml:space="preserve"> It has no plateau</w:t>
            </w:r>
          </w:p>
        </w:tc>
      </w:tr>
      <w:tr w:rsidR="002953EE" w:rsidRPr="006D2678" w14:paraId="21EE86CC" w14:textId="77777777" w:rsidTr="001530D5">
        <w:trPr>
          <w:gridAfter w:val="1"/>
          <w:wAfter w:w="26" w:type="dxa"/>
          <w:trHeight w:val="20"/>
          <w:jc w:val="center"/>
        </w:trPr>
        <w:tc>
          <w:tcPr>
            <w:tcW w:w="491" w:type="dxa"/>
            <w:gridSpan w:val="2"/>
            <w:shd w:val="clear" w:color="auto" w:fill="auto"/>
          </w:tcPr>
          <w:p w14:paraId="2CFA8A2F"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p>
        </w:tc>
        <w:tc>
          <w:tcPr>
            <w:tcW w:w="8581" w:type="dxa"/>
            <w:gridSpan w:val="16"/>
            <w:shd w:val="clear" w:color="auto" w:fill="auto"/>
            <w:vAlign w:val="center"/>
          </w:tcPr>
          <w:p w14:paraId="2293FA1A" w14:textId="77777777" w:rsidR="002953EE" w:rsidRPr="006D2678" w:rsidRDefault="002953EE" w:rsidP="00374D9A">
            <w:pPr>
              <w:pStyle w:val="ListParagraph"/>
              <w:shd w:val="clear" w:color="auto" w:fill="FFFFFF"/>
              <w:autoSpaceDE w:val="0"/>
              <w:autoSpaceDN w:val="0"/>
              <w:bidi w:val="0"/>
              <w:adjustRightInd w:val="0"/>
              <w:ind w:left="0"/>
              <w:jc w:val="center"/>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4"/>
            </w:r>
            <w:r w:rsidRPr="006D2678">
              <w:rPr>
                <w:rFonts w:asciiTheme="majorBidi" w:eastAsia="Arial" w:hAnsiTheme="majorBidi" w:cstheme="majorBidi"/>
                <w:sz w:val="28"/>
                <w:szCs w:val="28"/>
              </w:rPr>
              <w:t xml:space="preserve"> Membrane more permeable to Na</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&amp; Ca</w:t>
            </w:r>
            <w:r w:rsidRPr="006D2678">
              <w:rPr>
                <w:rFonts w:asciiTheme="majorBidi" w:eastAsia="Arial" w:hAnsiTheme="majorBidi" w:cstheme="majorBidi"/>
                <w:sz w:val="28"/>
                <w:szCs w:val="28"/>
                <w:vertAlign w:val="superscript"/>
              </w:rPr>
              <w:t>++</w:t>
            </w:r>
          </w:p>
        </w:tc>
      </w:tr>
      <w:tr w:rsidR="002953EE" w:rsidRPr="006D2678" w14:paraId="3EC63DA4" w14:textId="77777777" w:rsidTr="001530D5">
        <w:trPr>
          <w:gridAfter w:val="1"/>
          <w:wAfter w:w="26" w:type="dxa"/>
          <w:trHeight w:val="20"/>
          <w:jc w:val="center"/>
        </w:trPr>
        <w:tc>
          <w:tcPr>
            <w:tcW w:w="491" w:type="dxa"/>
            <w:gridSpan w:val="2"/>
            <w:shd w:val="clear" w:color="auto" w:fill="auto"/>
          </w:tcPr>
          <w:p w14:paraId="56B6014C"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p>
        </w:tc>
        <w:tc>
          <w:tcPr>
            <w:tcW w:w="8581" w:type="dxa"/>
            <w:gridSpan w:val="16"/>
            <w:shd w:val="clear" w:color="auto" w:fill="auto"/>
            <w:vAlign w:val="center"/>
          </w:tcPr>
          <w:p w14:paraId="1F5C9B80" w14:textId="77777777" w:rsidR="002953EE" w:rsidRPr="006D2678" w:rsidRDefault="002953EE" w:rsidP="00374D9A">
            <w:pPr>
              <w:pStyle w:val="ListParagraph"/>
              <w:shd w:val="clear" w:color="auto" w:fill="FFFFFF"/>
              <w:autoSpaceDE w:val="0"/>
              <w:autoSpaceDN w:val="0"/>
              <w:bidi w:val="0"/>
              <w:adjustRightInd w:val="0"/>
              <w:ind w:left="0"/>
              <w:jc w:val="center"/>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5"/>
            </w:r>
            <w:r w:rsidRPr="006D2678">
              <w:rPr>
                <w:rFonts w:asciiTheme="majorBidi" w:eastAsia="Arial" w:hAnsiTheme="majorBidi" w:cstheme="majorBidi"/>
                <w:sz w:val="28"/>
                <w:szCs w:val="28"/>
              </w:rPr>
              <w:t xml:space="preserve"> Firing level = -40 mV</w:t>
            </w:r>
          </w:p>
        </w:tc>
      </w:tr>
      <w:tr w:rsidR="002953EE" w:rsidRPr="006D2678" w14:paraId="29BE72C1" w14:textId="77777777" w:rsidTr="001530D5">
        <w:trPr>
          <w:gridAfter w:val="1"/>
          <w:wAfter w:w="26" w:type="dxa"/>
          <w:trHeight w:val="20"/>
          <w:jc w:val="center"/>
        </w:trPr>
        <w:tc>
          <w:tcPr>
            <w:tcW w:w="491" w:type="dxa"/>
            <w:gridSpan w:val="2"/>
            <w:shd w:val="clear" w:color="auto" w:fill="auto"/>
          </w:tcPr>
          <w:p w14:paraId="563782A3"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p>
        </w:tc>
        <w:tc>
          <w:tcPr>
            <w:tcW w:w="8581" w:type="dxa"/>
            <w:gridSpan w:val="16"/>
            <w:shd w:val="clear" w:color="auto" w:fill="auto"/>
            <w:vAlign w:val="center"/>
          </w:tcPr>
          <w:p w14:paraId="2A9B7AB0" w14:textId="77777777" w:rsidR="002953EE" w:rsidRPr="006D2678" w:rsidRDefault="002953EE" w:rsidP="00374D9A">
            <w:pPr>
              <w:pStyle w:val="ListParagraph"/>
              <w:shd w:val="clear" w:color="auto" w:fill="FFFFFF"/>
              <w:autoSpaceDE w:val="0"/>
              <w:autoSpaceDN w:val="0"/>
              <w:bidi w:val="0"/>
              <w:adjustRightInd w:val="0"/>
              <w:ind w:left="0"/>
              <w:jc w:val="center"/>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6"/>
            </w:r>
            <w:r w:rsidRPr="006D2678">
              <w:rPr>
                <w:rFonts w:asciiTheme="majorBidi" w:eastAsia="Arial" w:hAnsiTheme="majorBidi" w:cstheme="majorBidi"/>
                <w:sz w:val="28"/>
                <w:szCs w:val="28"/>
              </w:rPr>
              <w:t xml:space="preserve"> Peak of AP = + 10 mV</w:t>
            </w:r>
          </w:p>
        </w:tc>
      </w:tr>
      <w:tr w:rsidR="002953EE" w:rsidRPr="006D2678" w14:paraId="67C07169" w14:textId="77777777" w:rsidTr="001530D5">
        <w:trPr>
          <w:trHeight w:val="20"/>
          <w:jc w:val="center"/>
        </w:trPr>
        <w:tc>
          <w:tcPr>
            <w:tcW w:w="197" w:type="dxa"/>
            <w:tcBorders>
              <w:right w:val="single" w:sz="8" w:space="0" w:color="auto"/>
            </w:tcBorders>
            <w:shd w:val="clear" w:color="auto" w:fill="auto"/>
          </w:tcPr>
          <w:p w14:paraId="0A450E2A"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p>
        </w:tc>
        <w:tc>
          <w:tcPr>
            <w:tcW w:w="4450" w:type="dxa"/>
            <w:gridSpan w:val="11"/>
            <w:tcBorders>
              <w:top w:val="single" w:sz="8" w:space="0" w:color="auto"/>
              <w:left w:val="single" w:sz="8" w:space="0" w:color="auto"/>
              <w:bottom w:val="single" w:sz="8" w:space="0" w:color="auto"/>
              <w:right w:val="single" w:sz="8" w:space="0" w:color="auto"/>
            </w:tcBorders>
            <w:shd w:val="clear" w:color="auto" w:fill="auto"/>
          </w:tcPr>
          <w:p w14:paraId="163D0FA4"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t>Action Potential of  Pacemaker</w:t>
            </w:r>
          </w:p>
          <w:p w14:paraId="3F8DCAC3"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shd w:val="clear" w:color="auto" w:fill="000000"/>
              </w:rPr>
            </w:pPr>
            <w:r w:rsidRPr="006D2678">
              <w:rPr>
                <w:rFonts w:asciiTheme="majorBidi" w:eastAsia="Arial" w:hAnsiTheme="majorBidi" w:cstheme="majorBidi"/>
                <w:noProof/>
                <w:sz w:val="28"/>
                <w:szCs w:val="28"/>
              </w:rPr>
              <w:drawing>
                <wp:inline distT="0" distB="0" distL="0" distR="0" wp14:anchorId="51E87365" wp14:editId="5D9FC028">
                  <wp:extent cx="1117600" cy="984250"/>
                  <wp:effectExtent l="0" t="0" r="0" b="0"/>
                  <wp:docPr id="69" name="Picture 20" descr="L:\Woork\1st term photos 2014  5-7-2013\Photos 6-9-2013\Cardio\Action Potential of  Pacemak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L:\Woork\1st term photos 2014  5-7-2013\Photos 6-9-2013\Cardio\Action Potential of  Pacemaker.jpg"/>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7600" cy="984250"/>
                          </a:xfrm>
                          <a:prstGeom prst="rect">
                            <a:avLst/>
                          </a:prstGeom>
                          <a:noFill/>
                          <a:ln>
                            <a:noFill/>
                          </a:ln>
                        </pic:spPr>
                      </pic:pic>
                    </a:graphicData>
                  </a:graphic>
                </wp:inline>
              </w:drawing>
            </w:r>
          </w:p>
        </w:tc>
        <w:tc>
          <w:tcPr>
            <w:tcW w:w="4451" w:type="dxa"/>
            <w:gridSpan w:val="7"/>
            <w:tcBorders>
              <w:top w:val="single" w:sz="8" w:space="0" w:color="auto"/>
              <w:left w:val="single" w:sz="8" w:space="0" w:color="auto"/>
              <w:bottom w:val="single" w:sz="8" w:space="0" w:color="auto"/>
              <w:right w:val="single" w:sz="8" w:space="0" w:color="auto"/>
            </w:tcBorders>
            <w:shd w:val="clear" w:color="auto" w:fill="auto"/>
          </w:tcPr>
          <w:p w14:paraId="3DA87FEB" w14:textId="77777777" w:rsidR="002953EE" w:rsidRPr="006D2678" w:rsidRDefault="002953EE" w:rsidP="00374D9A">
            <w:pPr>
              <w:shd w:val="clear" w:color="auto" w:fill="FFFFFF"/>
              <w:autoSpaceDE w:val="0"/>
              <w:autoSpaceDN w:val="0"/>
              <w:adjustRightInd w:val="0"/>
              <w:jc w:val="center"/>
              <w:rPr>
                <w:rFonts w:asciiTheme="majorBidi" w:eastAsia="Calibri" w:hAnsiTheme="majorBidi" w:cstheme="majorBidi"/>
                <w:noProof/>
                <w:sz w:val="28"/>
                <w:szCs w:val="28"/>
              </w:rPr>
            </w:pPr>
            <w:r w:rsidRPr="006D2678">
              <w:rPr>
                <w:rFonts w:asciiTheme="majorBidi" w:eastAsia="Calibri" w:hAnsiTheme="majorBidi" w:cstheme="majorBidi"/>
                <w:noProof/>
                <w:sz w:val="28"/>
                <w:szCs w:val="28"/>
              </w:rPr>
              <w:drawing>
                <wp:inline distT="0" distB="0" distL="0" distR="0" wp14:anchorId="549BAFE6" wp14:editId="73B7DD93">
                  <wp:extent cx="1447800" cy="958850"/>
                  <wp:effectExtent l="0" t="0" r="0" b="0"/>
                  <wp:docPr id="70" name="Picture 55"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55" descr="Chart, line chart&#10;&#10;Description automatically generated"/>
                          <pic:cNvPicPr>
                            <a:picLocks/>
                          </pic:cNvPicPr>
                        </pic:nvPicPr>
                        <pic:blipFill>
                          <a:blip r:embed="rId29" cstate="print">
                            <a:extLst>
                              <a:ext uri="{28A0092B-C50C-407E-A947-70E740481C1C}">
                                <a14:useLocalDpi xmlns:a14="http://schemas.microsoft.com/office/drawing/2010/main" val="0"/>
                              </a:ext>
                            </a:extLst>
                          </a:blip>
                          <a:srcRect t="2" b="5096"/>
                          <a:stretch>
                            <a:fillRect/>
                          </a:stretch>
                        </pic:blipFill>
                        <pic:spPr bwMode="auto">
                          <a:xfrm>
                            <a:off x="0" y="0"/>
                            <a:ext cx="1447800" cy="958850"/>
                          </a:xfrm>
                          <a:prstGeom prst="rect">
                            <a:avLst/>
                          </a:prstGeom>
                          <a:noFill/>
                          <a:ln>
                            <a:noFill/>
                          </a:ln>
                        </pic:spPr>
                      </pic:pic>
                    </a:graphicData>
                  </a:graphic>
                </wp:inline>
              </w:drawing>
            </w:r>
          </w:p>
          <w:p w14:paraId="0440357D"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t>Rhythmical discharge of a sinus nodal fiber.</w:t>
            </w:r>
          </w:p>
          <w:p w14:paraId="2E50AB18" w14:textId="77777777" w:rsidR="002953EE" w:rsidRPr="006D2678" w:rsidRDefault="002953EE" w:rsidP="00374D9A">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t>Also, the sinus nodal action potential is compared with that of a ventricular muscle fiber</w:t>
            </w:r>
          </w:p>
        </w:tc>
      </w:tr>
      <w:tr w:rsidR="002953EE" w:rsidRPr="006D2678" w14:paraId="14F2C426" w14:textId="77777777" w:rsidTr="001530D5">
        <w:trPr>
          <w:gridAfter w:val="1"/>
          <w:wAfter w:w="26" w:type="dxa"/>
          <w:trHeight w:val="20"/>
          <w:jc w:val="center"/>
        </w:trPr>
        <w:tc>
          <w:tcPr>
            <w:tcW w:w="197" w:type="dxa"/>
            <w:shd w:val="clear" w:color="auto" w:fill="auto"/>
          </w:tcPr>
          <w:p w14:paraId="102EF60F"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8875" w:type="dxa"/>
            <w:gridSpan w:val="17"/>
            <w:shd w:val="clear" w:color="auto" w:fill="auto"/>
          </w:tcPr>
          <w:p w14:paraId="74A26467" w14:textId="77777777" w:rsidR="002953EE" w:rsidRPr="006D2678"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t xml:space="preserve">Ionic bases: </w:t>
            </w:r>
          </w:p>
        </w:tc>
      </w:tr>
      <w:tr w:rsidR="002953EE" w:rsidRPr="006D2678" w14:paraId="66E35649" w14:textId="77777777" w:rsidTr="001530D5">
        <w:trPr>
          <w:gridAfter w:val="1"/>
          <w:wAfter w:w="26" w:type="dxa"/>
          <w:trHeight w:val="20"/>
          <w:jc w:val="center"/>
        </w:trPr>
        <w:tc>
          <w:tcPr>
            <w:tcW w:w="197" w:type="dxa"/>
            <w:shd w:val="clear" w:color="auto" w:fill="auto"/>
          </w:tcPr>
          <w:p w14:paraId="405B9BAE"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15702CB1"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5562" w:type="dxa"/>
            <w:gridSpan w:val="13"/>
            <w:shd w:val="clear" w:color="auto" w:fill="auto"/>
            <w:vAlign w:val="center"/>
          </w:tcPr>
          <w:p w14:paraId="0B6F4AE9" w14:textId="77777777" w:rsidR="002953EE" w:rsidRPr="006D2678" w:rsidRDefault="002953EE">
            <w:pPr>
              <w:numPr>
                <w:ilvl w:val="0"/>
                <w:numId w:val="15"/>
              </w:numPr>
              <w:shd w:val="clear" w:color="auto" w:fill="FFFFFF"/>
              <w:autoSpaceDE w:val="0"/>
              <w:autoSpaceDN w:val="0"/>
              <w:adjustRightInd w:val="0"/>
              <w:ind w:left="317" w:hanging="317"/>
              <w:rPr>
                <w:rFonts w:asciiTheme="majorBidi" w:eastAsia="Arial" w:hAnsiTheme="majorBidi" w:cstheme="majorBidi"/>
                <w:sz w:val="28"/>
                <w:szCs w:val="28"/>
              </w:rPr>
            </w:pPr>
            <w:r w:rsidRPr="006D2678">
              <w:rPr>
                <w:rFonts w:asciiTheme="majorBidi" w:eastAsia="Arial" w:hAnsiTheme="majorBidi" w:cstheme="majorBidi"/>
                <w:sz w:val="28"/>
                <w:szCs w:val="28"/>
              </w:rPr>
              <w:t>Membrane potential: Decrease spontaneously:</w:t>
            </w:r>
          </w:p>
        </w:tc>
        <w:tc>
          <w:tcPr>
            <w:tcW w:w="2975" w:type="dxa"/>
            <w:gridSpan w:val="2"/>
            <w:shd w:val="clear" w:color="auto" w:fill="auto"/>
          </w:tcPr>
          <w:p w14:paraId="4799807F" w14:textId="77777777" w:rsidR="002953EE" w:rsidRPr="006D2678"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t>From - 60 mv to -50 mv</w:t>
            </w:r>
          </w:p>
        </w:tc>
      </w:tr>
      <w:tr w:rsidR="002953EE" w:rsidRPr="006D2678" w14:paraId="0D6C7C20" w14:textId="77777777" w:rsidTr="001530D5">
        <w:trPr>
          <w:gridAfter w:val="1"/>
          <w:wAfter w:w="26" w:type="dxa"/>
          <w:trHeight w:val="20"/>
          <w:jc w:val="center"/>
        </w:trPr>
        <w:tc>
          <w:tcPr>
            <w:tcW w:w="197" w:type="dxa"/>
            <w:shd w:val="clear" w:color="auto" w:fill="auto"/>
          </w:tcPr>
          <w:p w14:paraId="3A7219AB"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464F8538"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5562" w:type="dxa"/>
            <w:gridSpan w:val="13"/>
            <w:shd w:val="clear" w:color="auto" w:fill="auto"/>
          </w:tcPr>
          <w:p w14:paraId="73B695D9"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2975" w:type="dxa"/>
            <w:gridSpan w:val="2"/>
            <w:shd w:val="clear" w:color="auto" w:fill="auto"/>
          </w:tcPr>
          <w:p w14:paraId="3E9FA43D" w14:textId="77777777" w:rsidR="002953EE" w:rsidRPr="006D2678"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t>Due to: Na</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influx.</w:t>
            </w:r>
          </w:p>
        </w:tc>
      </w:tr>
      <w:tr w:rsidR="002953EE" w:rsidRPr="006D2678" w14:paraId="2D72CE66" w14:textId="77777777" w:rsidTr="001530D5">
        <w:trPr>
          <w:gridAfter w:val="1"/>
          <w:wAfter w:w="26" w:type="dxa"/>
          <w:trHeight w:val="20"/>
          <w:jc w:val="center"/>
        </w:trPr>
        <w:tc>
          <w:tcPr>
            <w:tcW w:w="197" w:type="dxa"/>
            <w:shd w:val="clear" w:color="auto" w:fill="auto"/>
          </w:tcPr>
          <w:p w14:paraId="15E28170"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2D8C66CD"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1593" w:type="dxa"/>
            <w:gridSpan w:val="4"/>
            <w:shd w:val="clear" w:color="auto" w:fill="auto"/>
          </w:tcPr>
          <w:p w14:paraId="7E509A64" w14:textId="77777777" w:rsidR="002953EE" w:rsidRPr="006D2678" w:rsidRDefault="002953EE">
            <w:pPr>
              <w:numPr>
                <w:ilvl w:val="0"/>
                <w:numId w:val="15"/>
              </w:numPr>
              <w:shd w:val="clear" w:color="auto" w:fill="FFFFFF"/>
              <w:autoSpaceDE w:val="0"/>
              <w:autoSpaceDN w:val="0"/>
              <w:adjustRightInd w:val="0"/>
              <w:ind w:left="317" w:hanging="317"/>
              <w:rPr>
                <w:rFonts w:asciiTheme="majorBidi" w:eastAsia="Arial" w:hAnsiTheme="majorBidi" w:cstheme="majorBidi"/>
                <w:sz w:val="28"/>
                <w:szCs w:val="28"/>
              </w:rPr>
            </w:pPr>
            <w:r w:rsidRPr="006D2678">
              <w:rPr>
                <w:rFonts w:asciiTheme="majorBidi" w:eastAsia="Arial" w:hAnsiTheme="majorBidi" w:cstheme="majorBidi"/>
                <w:sz w:val="28"/>
                <w:szCs w:val="28"/>
              </w:rPr>
              <w:t xml:space="preserve">At -50 mv: </w:t>
            </w:r>
          </w:p>
        </w:tc>
        <w:tc>
          <w:tcPr>
            <w:tcW w:w="6944" w:type="dxa"/>
            <w:gridSpan w:val="11"/>
            <w:shd w:val="clear" w:color="auto" w:fill="auto"/>
          </w:tcPr>
          <w:p w14:paraId="753FD8F3" w14:textId="77777777" w:rsidR="002953EE" w:rsidRPr="006D2678"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t>Transient Ca</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channel open (T - type)</w:t>
            </w:r>
          </w:p>
        </w:tc>
      </w:tr>
      <w:tr w:rsidR="002953EE" w:rsidRPr="006D2678" w14:paraId="3536C152" w14:textId="77777777" w:rsidTr="001530D5">
        <w:trPr>
          <w:gridAfter w:val="1"/>
          <w:wAfter w:w="26" w:type="dxa"/>
          <w:trHeight w:val="20"/>
          <w:jc w:val="center"/>
        </w:trPr>
        <w:tc>
          <w:tcPr>
            <w:tcW w:w="197" w:type="dxa"/>
            <w:shd w:val="clear" w:color="auto" w:fill="auto"/>
          </w:tcPr>
          <w:p w14:paraId="2864FD17"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454E339F"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1593" w:type="dxa"/>
            <w:gridSpan w:val="4"/>
            <w:shd w:val="clear" w:color="auto" w:fill="auto"/>
          </w:tcPr>
          <w:p w14:paraId="641F338D"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6944" w:type="dxa"/>
            <w:gridSpan w:val="11"/>
            <w:shd w:val="clear" w:color="auto" w:fill="auto"/>
          </w:tcPr>
          <w:p w14:paraId="1C098B6E" w14:textId="77777777" w:rsidR="002953EE" w:rsidRPr="006D2678"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t>Ca</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enter cell to cause depolarization to firing level -40 mv</w:t>
            </w:r>
          </w:p>
        </w:tc>
      </w:tr>
      <w:tr w:rsidR="002953EE" w:rsidRPr="006D2678" w14:paraId="0DDF8F1E" w14:textId="77777777" w:rsidTr="001530D5">
        <w:trPr>
          <w:gridAfter w:val="1"/>
          <w:wAfter w:w="26" w:type="dxa"/>
          <w:trHeight w:val="20"/>
          <w:jc w:val="center"/>
        </w:trPr>
        <w:tc>
          <w:tcPr>
            <w:tcW w:w="197" w:type="dxa"/>
            <w:shd w:val="clear" w:color="auto" w:fill="auto"/>
          </w:tcPr>
          <w:p w14:paraId="10A32FC6"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tcBorders>
              <w:right w:val="single" w:sz="8" w:space="0" w:color="000000"/>
            </w:tcBorders>
            <w:shd w:val="clear" w:color="auto" w:fill="auto"/>
          </w:tcPr>
          <w:p w14:paraId="5F6C6F42"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577"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5DF516E2"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r w:rsidRPr="006D2678">
              <w:rPr>
                <w:rFonts w:asciiTheme="majorBidi" w:eastAsia="Arial" w:hAnsiTheme="majorBidi" w:cstheme="majorBidi"/>
                <w:sz w:val="28"/>
                <w:szCs w:val="28"/>
              </w:rPr>
              <w:t xml:space="preserve">NB: 1, 2 are called Prepotential </w:t>
            </w:r>
          </w:p>
        </w:tc>
        <w:tc>
          <w:tcPr>
            <w:tcW w:w="4960" w:type="dxa"/>
            <w:gridSpan w:val="9"/>
            <w:tcBorders>
              <w:left w:val="single" w:sz="8" w:space="0" w:color="000000"/>
            </w:tcBorders>
            <w:shd w:val="clear" w:color="auto" w:fill="auto"/>
          </w:tcPr>
          <w:p w14:paraId="1E7BC920"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r>
      <w:tr w:rsidR="002953EE" w:rsidRPr="006D2678" w14:paraId="50B0C452" w14:textId="77777777" w:rsidTr="001530D5">
        <w:trPr>
          <w:gridAfter w:val="1"/>
          <w:wAfter w:w="26" w:type="dxa"/>
          <w:trHeight w:val="20"/>
          <w:jc w:val="center"/>
        </w:trPr>
        <w:tc>
          <w:tcPr>
            <w:tcW w:w="197" w:type="dxa"/>
            <w:shd w:val="clear" w:color="auto" w:fill="auto"/>
          </w:tcPr>
          <w:p w14:paraId="5482381B"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22AF4538"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1593" w:type="dxa"/>
            <w:gridSpan w:val="4"/>
            <w:shd w:val="clear" w:color="auto" w:fill="auto"/>
          </w:tcPr>
          <w:p w14:paraId="38FF2DEA" w14:textId="77777777" w:rsidR="002953EE" w:rsidRPr="006D2678" w:rsidRDefault="002953EE">
            <w:pPr>
              <w:numPr>
                <w:ilvl w:val="0"/>
                <w:numId w:val="15"/>
              </w:numPr>
              <w:shd w:val="clear" w:color="auto" w:fill="FFFFFF"/>
              <w:autoSpaceDE w:val="0"/>
              <w:autoSpaceDN w:val="0"/>
              <w:adjustRightInd w:val="0"/>
              <w:ind w:left="317" w:hanging="317"/>
              <w:rPr>
                <w:rFonts w:asciiTheme="majorBidi" w:eastAsia="Arial" w:hAnsiTheme="majorBidi" w:cstheme="majorBidi"/>
                <w:sz w:val="28"/>
                <w:szCs w:val="28"/>
              </w:rPr>
            </w:pPr>
            <w:r w:rsidRPr="006D2678">
              <w:rPr>
                <w:rFonts w:asciiTheme="majorBidi" w:eastAsia="Arial" w:hAnsiTheme="majorBidi" w:cstheme="majorBidi"/>
                <w:sz w:val="28"/>
                <w:szCs w:val="28"/>
              </w:rPr>
              <w:t>At -40 mv:</w:t>
            </w:r>
          </w:p>
        </w:tc>
        <w:tc>
          <w:tcPr>
            <w:tcW w:w="6944" w:type="dxa"/>
            <w:gridSpan w:val="11"/>
            <w:shd w:val="clear" w:color="auto" w:fill="auto"/>
          </w:tcPr>
          <w:p w14:paraId="3091492B" w14:textId="77777777" w:rsidR="002953EE" w:rsidRPr="006D2678"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t>Opening of long lasting Ca</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channel (L-type) </w:t>
            </w:r>
          </w:p>
        </w:tc>
      </w:tr>
      <w:tr w:rsidR="002953EE" w:rsidRPr="006D2678" w14:paraId="3FA14367" w14:textId="77777777" w:rsidTr="001530D5">
        <w:trPr>
          <w:gridAfter w:val="1"/>
          <w:wAfter w:w="26" w:type="dxa"/>
          <w:trHeight w:val="20"/>
          <w:jc w:val="center"/>
        </w:trPr>
        <w:tc>
          <w:tcPr>
            <w:tcW w:w="197" w:type="dxa"/>
            <w:shd w:val="clear" w:color="auto" w:fill="auto"/>
          </w:tcPr>
          <w:p w14:paraId="2868657E"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480A553C"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1593" w:type="dxa"/>
            <w:gridSpan w:val="4"/>
            <w:shd w:val="clear" w:color="auto" w:fill="auto"/>
          </w:tcPr>
          <w:p w14:paraId="4F74BD0E"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6944" w:type="dxa"/>
            <w:gridSpan w:val="11"/>
            <w:shd w:val="clear" w:color="auto" w:fill="auto"/>
          </w:tcPr>
          <w:p w14:paraId="4C85AF42" w14:textId="77777777" w:rsidR="002953EE" w:rsidRPr="006D2678"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t>Ca</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enters to cause depolarization and there is closure of transient Ca</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channels and Na</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channels till +10</w:t>
            </w:r>
          </w:p>
        </w:tc>
      </w:tr>
      <w:tr w:rsidR="002953EE" w:rsidRPr="006D2678" w14:paraId="6D506115" w14:textId="77777777" w:rsidTr="001530D5">
        <w:trPr>
          <w:gridAfter w:val="1"/>
          <w:wAfter w:w="26" w:type="dxa"/>
          <w:trHeight w:val="20"/>
          <w:jc w:val="center"/>
        </w:trPr>
        <w:tc>
          <w:tcPr>
            <w:tcW w:w="197" w:type="dxa"/>
            <w:shd w:val="clear" w:color="auto" w:fill="auto"/>
          </w:tcPr>
          <w:p w14:paraId="28A3AAC0"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29DA438B"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2727" w:type="dxa"/>
            <w:gridSpan w:val="5"/>
            <w:shd w:val="clear" w:color="auto" w:fill="auto"/>
          </w:tcPr>
          <w:p w14:paraId="355E0363" w14:textId="77777777" w:rsidR="002953EE" w:rsidRPr="006D2678" w:rsidRDefault="002953EE">
            <w:pPr>
              <w:numPr>
                <w:ilvl w:val="0"/>
                <w:numId w:val="15"/>
              </w:numPr>
              <w:shd w:val="clear" w:color="auto" w:fill="FFFFFF"/>
              <w:autoSpaceDE w:val="0"/>
              <w:autoSpaceDN w:val="0"/>
              <w:adjustRightInd w:val="0"/>
              <w:ind w:left="317" w:hanging="317"/>
              <w:rPr>
                <w:rFonts w:asciiTheme="majorBidi" w:eastAsia="Arial" w:hAnsiTheme="majorBidi" w:cstheme="majorBidi"/>
                <w:sz w:val="28"/>
                <w:szCs w:val="28"/>
              </w:rPr>
            </w:pPr>
            <w:r w:rsidRPr="006D2678">
              <w:rPr>
                <w:rFonts w:asciiTheme="majorBidi" w:eastAsia="Arial" w:hAnsiTheme="majorBidi" w:cstheme="majorBidi"/>
                <w:sz w:val="28"/>
                <w:szCs w:val="28"/>
              </w:rPr>
              <w:t>Repolarization phase:</w:t>
            </w:r>
          </w:p>
        </w:tc>
        <w:tc>
          <w:tcPr>
            <w:tcW w:w="992" w:type="dxa"/>
            <w:gridSpan w:val="2"/>
            <w:shd w:val="clear" w:color="auto" w:fill="auto"/>
          </w:tcPr>
          <w:p w14:paraId="72B4C946"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r w:rsidRPr="006D2678">
              <w:rPr>
                <w:rFonts w:asciiTheme="majorBidi" w:eastAsia="Arial" w:hAnsiTheme="majorBidi" w:cstheme="majorBidi"/>
                <w:sz w:val="28"/>
                <w:szCs w:val="28"/>
              </w:rPr>
              <w:t>Due to:</w:t>
            </w:r>
          </w:p>
        </w:tc>
        <w:tc>
          <w:tcPr>
            <w:tcW w:w="4818" w:type="dxa"/>
            <w:gridSpan w:val="8"/>
            <w:shd w:val="clear" w:color="auto" w:fill="auto"/>
          </w:tcPr>
          <w:p w14:paraId="1C9A7A3E" w14:textId="77777777" w:rsidR="002953EE" w:rsidRPr="006D2678" w:rsidRDefault="002953EE" w:rsidP="00DF643C">
            <w:p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C"/>
            </w:r>
            <w:r w:rsidRPr="006D2678">
              <w:rPr>
                <w:rFonts w:asciiTheme="majorBidi" w:eastAsia="Arial" w:hAnsiTheme="majorBidi" w:cstheme="majorBidi"/>
                <w:sz w:val="28"/>
                <w:szCs w:val="28"/>
              </w:rPr>
              <w:t xml:space="preserve"> Outflow of K</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(through K</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channel)</w:t>
            </w:r>
          </w:p>
        </w:tc>
      </w:tr>
      <w:tr w:rsidR="002953EE" w:rsidRPr="006D2678" w14:paraId="5567AA33" w14:textId="77777777" w:rsidTr="001530D5">
        <w:trPr>
          <w:gridAfter w:val="1"/>
          <w:wAfter w:w="26" w:type="dxa"/>
          <w:trHeight w:val="20"/>
          <w:jc w:val="center"/>
        </w:trPr>
        <w:tc>
          <w:tcPr>
            <w:tcW w:w="197" w:type="dxa"/>
            <w:shd w:val="clear" w:color="auto" w:fill="auto"/>
          </w:tcPr>
          <w:p w14:paraId="3FA94430"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5BA9AC18"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2727" w:type="dxa"/>
            <w:gridSpan w:val="5"/>
            <w:shd w:val="clear" w:color="auto" w:fill="auto"/>
          </w:tcPr>
          <w:p w14:paraId="173BF993"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992" w:type="dxa"/>
            <w:gridSpan w:val="2"/>
            <w:shd w:val="clear" w:color="auto" w:fill="auto"/>
          </w:tcPr>
          <w:p w14:paraId="72E2429B"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4818" w:type="dxa"/>
            <w:gridSpan w:val="8"/>
            <w:shd w:val="clear" w:color="auto" w:fill="auto"/>
          </w:tcPr>
          <w:p w14:paraId="6D223C14" w14:textId="77777777" w:rsidR="002953EE" w:rsidRPr="006D2678" w:rsidRDefault="002953EE" w:rsidP="00DF643C">
            <w:p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sym w:font="Wingdings" w:char="F08D"/>
            </w:r>
            <w:r w:rsidRPr="006D2678">
              <w:rPr>
                <w:rFonts w:asciiTheme="majorBidi" w:eastAsia="Arial" w:hAnsiTheme="majorBidi" w:cstheme="majorBidi"/>
                <w:sz w:val="28"/>
                <w:szCs w:val="28"/>
              </w:rPr>
              <w:t xml:space="preserve"> Closure of L -type Ca</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channel</w:t>
            </w:r>
          </w:p>
        </w:tc>
      </w:tr>
      <w:tr w:rsidR="002953EE" w:rsidRPr="006D2678" w14:paraId="0C457C0A" w14:textId="77777777" w:rsidTr="001530D5">
        <w:trPr>
          <w:gridAfter w:val="1"/>
          <w:wAfter w:w="26" w:type="dxa"/>
          <w:trHeight w:val="20"/>
          <w:jc w:val="center"/>
        </w:trPr>
        <w:tc>
          <w:tcPr>
            <w:tcW w:w="197" w:type="dxa"/>
            <w:shd w:val="clear" w:color="auto" w:fill="auto"/>
          </w:tcPr>
          <w:p w14:paraId="04F945C4"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69F61E82"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8537" w:type="dxa"/>
            <w:gridSpan w:val="15"/>
            <w:shd w:val="clear" w:color="auto" w:fill="auto"/>
          </w:tcPr>
          <w:p w14:paraId="21FD44CF" w14:textId="77777777" w:rsidR="002953EE" w:rsidRPr="006D2678" w:rsidRDefault="002953EE">
            <w:pPr>
              <w:numPr>
                <w:ilvl w:val="0"/>
                <w:numId w:val="15"/>
              </w:numPr>
              <w:shd w:val="clear" w:color="auto" w:fill="FFFFFF"/>
              <w:autoSpaceDE w:val="0"/>
              <w:autoSpaceDN w:val="0"/>
              <w:adjustRightInd w:val="0"/>
              <w:ind w:left="317" w:hanging="317"/>
              <w:rPr>
                <w:rFonts w:asciiTheme="majorBidi" w:eastAsia="Arial" w:hAnsiTheme="majorBidi" w:cstheme="majorBidi"/>
                <w:sz w:val="28"/>
                <w:szCs w:val="28"/>
              </w:rPr>
            </w:pPr>
            <w:r w:rsidRPr="006D2678">
              <w:rPr>
                <w:rFonts w:asciiTheme="majorBidi" w:eastAsia="Arial" w:hAnsiTheme="majorBidi" w:cstheme="majorBidi"/>
                <w:sz w:val="28"/>
                <w:szCs w:val="28"/>
              </w:rPr>
              <w:t>At -60 mv: Inactivation of K</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channels (so K</w:t>
            </w:r>
            <w:r w:rsidRPr="006D2678">
              <w:rPr>
                <w:rFonts w:asciiTheme="majorBidi" w:eastAsia="Arial" w:hAnsiTheme="majorBidi" w:cstheme="majorBidi"/>
                <w:sz w:val="28"/>
                <w:szCs w:val="28"/>
                <w:vertAlign w:val="superscript"/>
              </w:rPr>
              <w:t>+</w:t>
            </w:r>
            <w:r w:rsidRPr="006D2678">
              <w:rPr>
                <w:rFonts w:asciiTheme="majorBidi" w:eastAsia="Arial" w:hAnsiTheme="majorBidi" w:cstheme="majorBidi"/>
                <w:sz w:val="28"/>
                <w:szCs w:val="28"/>
              </w:rPr>
              <w:t xml:space="preserve"> efflux stops) </w:t>
            </w:r>
          </w:p>
        </w:tc>
      </w:tr>
      <w:tr w:rsidR="002953EE" w:rsidRPr="006D2678" w14:paraId="06A819A9" w14:textId="77777777" w:rsidTr="001530D5">
        <w:trPr>
          <w:gridAfter w:val="1"/>
          <w:wAfter w:w="26" w:type="dxa"/>
          <w:trHeight w:val="20"/>
          <w:jc w:val="center"/>
        </w:trPr>
        <w:tc>
          <w:tcPr>
            <w:tcW w:w="197" w:type="dxa"/>
            <w:shd w:val="clear" w:color="auto" w:fill="auto"/>
          </w:tcPr>
          <w:p w14:paraId="60B44002"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7E08654A"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8537" w:type="dxa"/>
            <w:gridSpan w:val="15"/>
            <w:shd w:val="clear" w:color="auto" w:fill="auto"/>
          </w:tcPr>
          <w:p w14:paraId="2322BC8C"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r w:rsidRPr="006D2678">
              <w:rPr>
                <w:rFonts w:asciiTheme="majorBidi" w:eastAsia="Arial" w:hAnsiTheme="majorBidi" w:cstheme="majorBidi"/>
                <w:sz w:val="28"/>
                <w:szCs w:val="28"/>
                <w:u w:val="single"/>
              </w:rPr>
              <w:t>NB</w:t>
            </w:r>
            <w:r w:rsidRPr="006D2678">
              <w:rPr>
                <w:rFonts w:asciiTheme="majorBidi" w:eastAsia="Arial" w:hAnsiTheme="majorBidi" w:cstheme="majorBidi"/>
                <w:sz w:val="28"/>
                <w:szCs w:val="28"/>
              </w:rPr>
              <w:t>: The slope of pre potential determine heart rate</w:t>
            </w:r>
          </w:p>
        </w:tc>
      </w:tr>
      <w:tr w:rsidR="002953EE" w:rsidRPr="006D2678" w14:paraId="0469878F" w14:textId="77777777" w:rsidTr="001530D5">
        <w:trPr>
          <w:gridAfter w:val="1"/>
          <w:wAfter w:w="26" w:type="dxa"/>
          <w:trHeight w:val="20"/>
          <w:jc w:val="center"/>
        </w:trPr>
        <w:tc>
          <w:tcPr>
            <w:tcW w:w="197" w:type="dxa"/>
            <w:shd w:val="clear" w:color="auto" w:fill="auto"/>
          </w:tcPr>
          <w:p w14:paraId="79ED10DA"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16AC7EB3"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969" w:type="dxa"/>
            <w:gridSpan w:val="2"/>
            <w:shd w:val="clear" w:color="auto" w:fill="auto"/>
          </w:tcPr>
          <w:p w14:paraId="7285441C"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7568" w:type="dxa"/>
            <w:gridSpan w:val="13"/>
            <w:shd w:val="clear" w:color="auto" w:fill="auto"/>
          </w:tcPr>
          <w:p w14:paraId="7D92D104" w14:textId="77777777" w:rsidR="002953EE" w:rsidRPr="006D2678"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t>Increase slope will increase HR</w:t>
            </w:r>
            <w:r w:rsidRPr="006D2678">
              <w:rPr>
                <w:rFonts w:asciiTheme="majorBidi" w:eastAsia="Arial" w:hAnsiTheme="majorBidi" w:cstheme="majorBidi"/>
                <w:spacing w:val="-4"/>
                <w:sz w:val="28"/>
                <w:szCs w:val="28"/>
              </w:rPr>
              <w:t xml:space="preserve"> (Tachycardia)</w:t>
            </w:r>
          </w:p>
        </w:tc>
      </w:tr>
      <w:tr w:rsidR="002953EE" w:rsidRPr="006D2678" w14:paraId="0B8CF8C9" w14:textId="77777777" w:rsidTr="001530D5">
        <w:trPr>
          <w:gridAfter w:val="1"/>
          <w:wAfter w:w="26" w:type="dxa"/>
          <w:trHeight w:val="20"/>
          <w:jc w:val="center"/>
        </w:trPr>
        <w:tc>
          <w:tcPr>
            <w:tcW w:w="197" w:type="dxa"/>
            <w:shd w:val="clear" w:color="auto" w:fill="auto"/>
          </w:tcPr>
          <w:p w14:paraId="5F822B39"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1FC12557"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969" w:type="dxa"/>
            <w:gridSpan w:val="2"/>
            <w:shd w:val="clear" w:color="auto" w:fill="auto"/>
          </w:tcPr>
          <w:p w14:paraId="4FC24934"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7568" w:type="dxa"/>
            <w:gridSpan w:val="13"/>
            <w:shd w:val="clear" w:color="auto" w:fill="auto"/>
          </w:tcPr>
          <w:p w14:paraId="6B7F3E7C" w14:textId="77777777" w:rsidR="002953EE" w:rsidRPr="006D2678"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6D2678">
              <w:rPr>
                <w:rFonts w:asciiTheme="majorBidi" w:eastAsia="Arial" w:hAnsiTheme="majorBidi" w:cstheme="majorBidi"/>
                <w:sz w:val="28"/>
                <w:szCs w:val="28"/>
              </w:rPr>
              <w:t>Decrease slope will decrease HR</w:t>
            </w:r>
            <w:r w:rsidRPr="006D2678">
              <w:rPr>
                <w:rFonts w:asciiTheme="majorBidi" w:eastAsia="Arial" w:hAnsiTheme="majorBidi" w:cstheme="majorBidi"/>
                <w:spacing w:val="-4"/>
                <w:sz w:val="28"/>
                <w:szCs w:val="28"/>
              </w:rPr>
              <w:t xml:space="preserve"> (Bradycardia)</w:t>
            </w:r>
          </w:p>
        </w:tc>
      </w:tr>
      <w:tr w:rsidR="002953EE" w:rsidRPr="006D2678" w14:paraId="3D8E25CD" w14:textId="77777777" w:rsidTr="001530D5">
        <w:trPr>
          <w:gridAfter w:val="1"/>
          <w:wAfter w:w="26" w:type="dxa"/>
          <w:trHeight w:val="20"/>
          <w:jc w:val="center"/>
        </w:trPr>
        <w:tc>
          <w:tcPr>
            <w:tcW w:w="197" w:type="dxa"/>
            <w:shd w:val="clear" w:color="auto" w:fill="auto"/>
          </w:tcPr>
          <w:p w14:paraId="3A30F37D"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02F9CC4B"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41" w:type="dxa"/>
            <w:tcBorders>
              <w:right w:val="single" w:sz="8" w:space="0" w:color="auto"/>
            </w:tcBorders>
            <w:shd w:val="clear" w:color="auto" w:fill="auto"/>
          </w:tcPr>
          <w:p w14:paraId="441F1078"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4098" w:type="dxa"/>
            <w:gridSpan w:val="9"/>
            <w:tcBorders>
              <w:top w:val="single" w:sz="8" w:space="0" w:color="auto"/>
              <w:left w:val="single" w:sz="8" w:space="0" w:color="auto"/>
              <w:right w:val="single" w:sz="8" w:space="0" w:color="auto"/>
            </w:tcBorders>
            <w:shd w:val="clear" w:color="auto" w:fill="D9D9D9"/>
          </w:tcPr>
          <w:p w14:paraId="76C7A069" w14:textId="77777777" w:rsidR="002953EE" w:rsidRPr="006D2678" w:rsidRDefault="002953EE" w:rsidP="00DF643C">
            <w:pPr>
              <w:shd w:val="clear" w:color="auto" w:fill="FFFFFF"/>
              <w:autoSpaceDE w:val="0"/>
              <w:autoSpaceDN w:val="0"/>
              <w:adjustRightInd w:val="0"/>
              <w:jc w:val="center"/>
              <w:rPr>
                <w:rFonts w:asciiTheme="majorBidi" w:eastAsia="Arial" w:hAnsiTheme="majorBidi" w:cstheme="majorBidi"/>
                <w:spacing w:val="-4"/>
                <w:sz w:val="28"/>
                <w:szCs w:val="28"/>
              </w:rPr>
            </w:pPr>
            <w:r w:rsidRPr="006D2678">
              <w:rPr>
                <w:rFonts w:asciiTheme="majorBidi" w:eastAsia="Arial" w:hAnsiTheme="majorBidi" w:cstheme="majorBidi"/>
                <w:spacing w:val="-4"/>
                <w:sz w:val="28"/>
                <w:szCs w:val="28"/>
              </w:rPr>
              <w:t>Increase slope causes Tachycardia</w:t>
            </w:r>
          </w:p>
        </w:tc>
        <w:tc>
          <w:tcPr>
            <w:tcW w:w="4098" w:type="dxa"/>
            <w:gridSpan w:val="5"/>
            <w:tcBorders>
              <w:top w:val="single" w:sz="8" w:space="0" w:color="auto"/>
              <w:left w:val="single" w:sz="8" w:space="0" w:color="auto"/>
              <w:right w:val="single" w:sz="8" w:space="0" w:color="auto"/>
            </w:tcBorders>
            <w:shd w:val="clear" w:color="auto" w:fill="D9D9D9"/>
          </w:tcPr>
          <w:p w14:paraId="6361E4A9" w14:textId="77777777" w:rsidR="002953EE" w:rsidRPr="006D2678" w:rsidRDefault="002953EE" w:rsidP="00DF643C">
            <w:pPr>
              <w:shd w:val="clear" w:color="auto" w:fill="FFFFFF"/>
              <w:autoSpaceDE w:val="0"/>
              <w:autoSpaceDN w:val="0"/>
              <w:adjustRightInd w:val="0"/>
              <w:jc w:val="center"/>
              <w:rPr>
                <w:rFonts w:asciiTheme="majorBidi" w:eastAsia="Arial" w:hAnsiTheme="majorBidi" w:cstheme="majorBidi"/>
                <w:spacing w:val="-4"/>
                <w:sz w:val="28"/>
                <w:szCs w:val="28"/>
              </w:rPr>
            </w:pPr>
            <w:r w:rsidRPr="006D2678">
              <w:rPr>
                <w:rFonts w:asciiTheme="majorBidi" w:eastAsia="Arial" w:hAnsiTheme="majorBidi" w:cstheme="majorBidi"/>
                <w:spacing w:val="-4"/>
                <w:sz w:val="28"/>
                <w:szCs w:val="28"/>
              </w:rPr>
              <w:t>Decrease slope causes Bradycardia</w:t>
            </w:r>
          </w:p>
        </w:tc>
      </w:tr>
      <w:tr w:rsidR="002953EE" w:rsidRPr="006D2678" w14:paraId="236C327B" w14:textId="77777777" w:rsidTr="001530D5">
        <w:trPr>
          <w:gridAfter w:val="1"/>
          <w:wAfter w:w="26" w:type="dxa"/>
          <w:trHeight w:val="20"/>
          <w:jc w:val="center"/>
        </w:trPr>
        <w:tc>
          <w:tcPr>
            <w:tcW w:w="197" w:type="dxa"/>
            <w:shd w:val="clear" w:color="auto" w:fill="auto"/>
          </w:tcPr>
          <w:p w14:paraId="114CED5C"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4F3AABA0"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41" w:type="dxa"/>
            <w:tcBorders>
              <w:right w:val="single" w:sz="8" w:space="0" w:color="auto"/>
            </w:tcBorders>
            <w:shd w:val="clear" w:color="auto" w:fill="auto"/>
          </w:tcPr>
          <w:p w14:paraId="18D704BA"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4098" w:type="dxa"/>
            <w:gridSpan w:val="9"/>
            <w:tcBorders>
              <w:top w:val="single" w:sz="4" w:space="0" w:color="auto"/>
              <w:left w:val="single" w:sz="8" w:space="0" w:color="auto"/>
              <w:right w:val="single" w:sz="8" w:space="0" w:color="auto"/>
            </w:tcBorders>
            <w:shd w:val="clear" w:color="auto" w:fill="auto"/>
          </w:tcPr>
          <w:p w14:paraId="0BDD00C1" w14:textId="77777777" w:rsidR="002953EE" w:rsidRPr="006D2678" w:rsidRDefault="002953EE">
            <w:pPr>
              <w:pStyle w:val="ListParagraph"/>
              <w:numPr>
                <w:ilvl w:val="0"/>
                <w:numId w:val="16"/>
              </w:numPr>
              <w:shd w:val="clear" w:color="auto" w:fill="FFFFFF"/>
              <w:autoSpaceDE w:val="0"/>
              <w:autoSpaceDN w:val="0"/>
              <w:bidi w:val="0"/>
              <w:adjustRightInd w:val="0"/>
              <w:ind w:left="259" w:hanging="259"/>
              <w:rPr>
                <w:rFonts w:asciiTheme="majorBidi" w:eastAsia="Arial" w:hAnsiTheme="majorBidi" w:cstheme="majorBidi"/>
                <w:sz w:val="28"/>
                <w:szCs w:val="28"/>
              </w:rPr>
            </w:pPr>
            <w:r w:rsidRPr="006D2678">
              <w:rPr>
                <w:rFonts w:asciiTheme="majorBidi" w:eastAsia="Arial" w:hAnsiTheme="majorBidi" w:cstheme="majorBidi"/>
                <w:sz w:val="28"/>
                <w:szCs w:val="28"/>
              </w:rPr>
              <w:t xml:space="preserve">Sympathetic stimulation </w:t>
            </w:r>
          </w:p>
        </w:tc>
        <w:tc>
          <w:tcPr>
            <w:tcW w:w="4098" w:type="dxa"/>
            <w:gridSpan w:val="5"/>
            <w:tcBorders>
              <w:top w:val="single" w:sz="4" w:space="0" w:color="auto"/>
              <w:left w:val="single" w:sz="8" w:space="0" w:color="auto"/>
              <w:right w:val="single" w:sz="8" w:space="0" w:color="auto"/>
            </w:tcBorders>
            <w:shd w:val="clear" w:color="auto" w:fill="auto"/>
          </w:tcPr>
          <w:p w14:paraId="3872B3E5" w14:textId="77777777" w:rsidR="002953EE" w:rsidRPr="006D2678" w:rsidRDefault="002953EE">
            <w:pPr>
              <w:pStyle w:val="ListParagraph"/>
              <w:numPr>
                <w:ilvl w:val="0"/>
                <w:numId w:val="17"/>
              </w:numPr>
              <w:shd w:val="clear" w:color="auto" w:fill="FFFFFF"/>
              <w:autoSpaceDE w:val="0"/>
              <w:autoSpaceDN w:val="0"/>
              <w:bidi w:val="0"/>
              <w:adjustRightInd w:val="0"/>
              <w:ind w:left="272" w:hanging="272"/>
              <w:rPr>
                <w:rFonts w:asciiTheme="majorBidi" w:eastAsia="Arial" w:hAnsiTheme="majorBidi" w:cstheme="majorBidi"/>
                <w:sz w:val="28"/>
                <w:szCs w:val="28"/>
              </w:rPr>
            </w:pPr>
            <w:r w:rsidRPr="006D2678">
              <w:rPr>
                <w:rFonts w:asciiTheme="majorBidi" w:eastAsia="Arial" w:hAnsiTheme="majorBidi" w:cstheme="majorBidi"/>
                <w:sz w:val="28"/>
                <w:szCs w:val="28"/>
              </w:rPr>
              <w:t>Parasympathetic stimulation</w:t>
            </w:r>
          </w:p>
        </w:tc>
      </w:tr>
      <w:tr w:rsidR="002953EE" w:rsidRPr="006D2678" w14:paraId="4AAEEBF4" w14:textId="77777777" w:rsidTr="001530D5">
        <w:trPr>
          <w:gridAfter w:val="1"/>
          <w:wAfter w:w="26" w:type="dxa"/>
          <w:trHeight w:val="20"/>
          <w:jc w:val="center"/>
        </w:trPr>
        <w:tc>
          <w:tcPr>
            <w:tcW w:w="197" w:type="dxa"/>
            <w:shd w:val="clear" w:color="auto" w:fill="auto"/>
          </w:tcPr>
          <w:p w14:paraId="08D96DCE"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18563880"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41" w:type="dxa"/>
            <w:tcBorders>
              <w:right w:val="single" w:sz="8" w:space="0" w:color="auto"/>
            </w:tcBorders>
            <w:shd w:val="clear" w:color="auto" w:fill="auto"/>
          </w:tcPr>
          <w:p w14:paraId="3EC256F9"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4098" w:type="dxa"/>
            <w:gridSpan w:val="9"/>
            <w:tcBorders>
              <w:left w:val="single" w:sz="8" w:space="0" w:color="auto"/>
              <w:right w:val="single" w:sz="8" w:space="0" w:color="auto"/>
            </w:tcBorders>
            <w:shd w:val="clear" w:color="auto" w:fill="auto"/>
          </w:tcPr>
          <w:p w14:paraId="408F6B71" w14:textId="77777777" w:rsidR="002953EE" w:rsidRPr="006D2678" w:rsidRDefault="002953EE">
            <w:pPr>
              <w:pStyle w:val="ListParagraph"/>
              <w:numPr>
                <w:ilvl w:val="0"/>
                <w:numId w:val="16"/>
              </w:numPr>
              <w:shd w:val="clear" w:color="auto" w:fill="FFFFFF"/>
              <w:autoSpaceDE w:val="0"/>
              <w:autoSpaceDN w:val="0"/>
              <w:bidi w:val="0"/>
              <w:adjustRightInd w:val="0"/>
              <w:ind w:left="259" w:hanging="259"/>
              <w:rPr>
                <w:rFonts w:asciiTheme="majorBidi" w:eastAsia="Arial" w:hAnsiTheme="majorBidi" w:cstheme="majorBidi"/>
                <w:sz w:val="28"/>
                <w:szCs w:val="28"/>
              </w:rPr>
            </w:pPr>
            <w:r w:rsidRPr="006D2678">
              <w:rPr>
                <w:rFonts w:asciiTheme="majorBidi" w:eastAsia="Arial" w:hAnsiTheme="majorBidi" w:cstheme="majorBidi"/>
                <w:sz w:val="28"/>
                <w:szCs w:val="28"/>
              </w:rPr>
              <w:t xml:space="preserve">Catecholamine </w:t>
            </w:r>
          </w:p>
        </w:tc>
        <w:tc>
          <w:tcPr>
            <w:tcW w:w="4098" w:type="dxa"/>
            <w:gridSpan w:val="5"/>
            <w:tcBorders>
              <w:left w:val="single" w:sz="8" w:space="0" w:color="auto"/>
              <w:right w:val="single" w:sz="8" w:space="0" w:color="auto"/>
            </w:tcBorders>
            <w:shd w:val="clear" w:color="auto" w:fill="auto"/>
          </w:tcPr>
          <w:p w14:paraId="5919B7D9" w14:textId="77777777" w:rsidR="002953EE" w:rsidRPr="006D2678" w:rsidRDefault="002953EE">
            <w:pPr>
              <w:pStyle w:val="ListParagraph"/>
              <w:numPr>
                <w:ilvl w:val="0"/>
                <w:numId w:val="17"/>
              </w:numPr>
              <w:shd w:val="clear" w:color="auto" w:fill="FFFFFF"/>
              <w:autoSpaceDE w:val="0"/>
              <w:autoSpaceDN w:val="0"/>
              <w:bidi w:val="0"/>
              <w:adjustRightInd w:val="0"/>
              <w:ind w:left="272" w:hanging="272"/>
              <w:rPr>
                <w:rFonts w:asciiTheme="majorBidi" w:eastAsia="Arial" w:hAnsiTheme="majorBidi" w:cstheme="majorBidi"/>
                <w:sz w:val="28"/>
                <w:szCs w:val="28"/>
              </w:rPr>
            </w:pPr>
            <w:r w:rsidRPr="006D2678">
              <w:rPr>
                <w:rFonts w:asciiTheme="majorBidi" w:eastAsia="Arial" w:hAnsiTheme="majorBidi" w:cstheme="majorBidi"/>
                <w:sz w:val="28"/>
                <w:szCs w:val="28"/>
              </w:rPr>
              <w:t xml:space="preserve">Acetylcholine </w:t>
            </w:r>
          </w:p>
        </w:tc>
      </w:tr>
      <w:tr w:rsidR="002953EE" w:rsidRPr="006D2678" w14:paraId="7DE546CE" w14:textId="77777777" w:rsidTr="001530D5">
        <w:trPr>
          <w:gridAfter w:val="1"/>
          <w:wAfter w:w="26" w:type="dxa"/>
          <w:trHeight w:val="20"/>
          <w:jc w:val="center"/>
        </w:trPr>
        <w:tc>
          <w:tcPr>
            <w:tcW w:w="197" w:type="dxa"/>
            <w:shd w:val="clear" w:color="auto" w:fill="auto"/>
          </w:tcPr>
          <w:p w14:paraId="339ECD9A"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6E425E3D"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41" w:type="dxa"/>
            <w:tcBorders>
              <w:right w:val="single" w:sz="8" w:space="0" w:color="auto"/>
            </w:tcBorders>
            <w:shd w:val="clear" w:color="auto" w:fill="auto"/>
          </w:tcPr>
          <w:p w14:paraId="03264D70"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4098" w:type="dxa"/>
            <w:gridSpan w:val="9"/>
            <w:tcBorders>
              <w:left w:val="single" w:sz="8" w:space="0" w:color="auto"/>
              <w:right w:val="single" w:sz="8" w:space="0" w:color="auto"/>
            </w:tcBorders>
            <w:shd w:val="clear" w:color="auto" w:fill="auto"/>
          </w:tcPr>
          <w:p w14:paraId="6F757E27" w14:textId="77777777" w:rsidR="002953EE" w:rsidRPr="006D2678" w:rsidRDefault="002953EE">
            <w:pPr>
              <w:pStyle w:val="ListParagraph"/>
              <w:numPr>
                <w:ilvl w:val="0"/>
                <w:numId w:val="16"/>
              </w:numPr>
              <w:shd w:val="clear" w:color="auto" w:fill="FFFFFF"/>
              <w:autoSpaceDE w:val="0"/>
              <w:autoSpaceDN w:val="0"/>
              <w:bidi w:val="0"/>
              <w:adjustRightInd w:val="0"/>
              <w:ind w:left="259" w:hanging="259"/>
              <w:rPr>
                <w:rFonts w:asciiTheme="majorBidi" w:eastAsia="Arial" w:hAnsiTheme="majorBidi" w:cstheme="majorBidi"/>
                <w:sz w:val="28"/>
                <w:szCs w:val="28"/>
              </w:rPr>
            </w:pPr>
            <w:r w:rsidRPr="006D2678">
              <w:rPr>
                <w:rFonts w:asciiTheme="majorBidi" w:eastAsia="Arial" w:hAnsiTheme="majorBidi" w:cstheme="majorBidi"/>
                <w:sz w:val="28"/>
                <w:szCs w:val="28"/>
              </w:rPr>
              <w:t>Increase temperature</w:t>
            </w:r>
          </w:p>
        </w:tc>
        <w:tc>
          <w:tcPr>
            <w:tcW w:w="4098" w:type="dxa"/>
            <w:gridSpan w:val="5"/>
            <w:tcBorders>
              <w:left w:val="single" w:sz="8" w:space="0" w:color="auto"/>
              <w:right w:val="single" w:sz="8" w:space="0" w:color="auto"/>
            </w:tcBorders>
            <w:shd w:val="clear" w:color="auto" w:fill="auto"/>
          </w:tcPr>
          <w:p w14:paraId="09758E6B" w14:textId="77777777" w:rsidR="002953EE" w:rsidRPr="006D2678" w:rsidRDefault="002953EE">
            <w:pPr>
              <w:pStyle w:val="ListParagraph"/>
              <w:numPr>
                <w:ilvl w:val="0"/>
                <w:numId w:val="17"/>
              </w:numPr>
              <w:shd w:val="clear" w:color="auto" w:fill="FFFFFF"/>
              <w:autoSpaceDE w:val="0"/>
              <w:autoSpaceDN w:val="0"/>
              <w:bidi w:val="0"/>
              <w:adjustRightInd w:val="0"/>
              <w:ind w:left="272" w:hanging="272"/>
              <w:rPr>
                <w:rFonts w:asciiTheme="majorBidi" w:eastAsia="Arial" w:hAnsiTheme="majorBidi" w:cstheme="majorBidi"/>
                <w:sz w:val="28"/>
                <w:szCs w:val="28"/>
              </w:rPr>
            </w:pPr>
            <w:r w:rsidRPr="006D2678">
              <w:rPr>
                <w:rFonts w:asciiTheme="majorBidi" w:eastAsia="Arial" w:hAnsiTheme="majorBidi" w:cstheme="majorBidi"/>
                <w:sz w:val="28"/>
                <w:szCs w:val="28"/>
              </w:rPr>
              <w:t xml:space="preserve">Ca channel blocker (CCB) </w:t>
            </w:r>
          </w:p>
        </w:tc>
      </w:tr>
      <w:tr w:rsidR="002953EE" w:rsidRPr="006D2678" w14:paraId="73E1CB26" w14:textId="77777777" w:rsidTr="001530D5">
        <w:trPr>
          <w:gridAfter w:val="1"/>
          <w:wAfter w:w="26" w:type="dxa"/>
          <w:trHeight w:val="20"/>
          <w:jc w:val="center"/>
        </w:trPr>
        <w:tc>
          <w:tcPr>
            <w:tcW w:w="197" w:type="dxa"/>
            <w:shd w:val="clear" w:color="auto" w:fill="auto"/>
          </w:tcPr>
          <w:p w14:paraId="5FDA45EB"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53B93697"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41" w:type="dxa"/>
            <w:tcBorders>
              <w:right w:val="single" w:sz="8" w:space="0" w:color="auto"/>
            </w:tcBorders>
            <w:shd w:val="clear" w:color="auto" w:fill="auto"/>
          </w:tcPr>
          <w:p w14:paraId="0370201E"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4098" w:type="dxa"/>
            <w:gridSpan w:val="9"/>
            <w:tcBorders>
              <w:left w:val="single" w:sz="8" w:space="0" w:color="auto"/>
              <w:right w:val="single" w:sz="8" w:space="0" w:color="auto"/>
            </w:tcBorders>
            <w:shd w:val="clear" w:color="auto" w:fill="auto"/>
          </w:tcPr>
          <w:p w14:paraId="7F8CC987" w14:textId="77777777" w:rsidR="002953EE" w:rsidRPr="006D2678" w:rsidRDefault="002953EE">
            <w:pPr>
              <w:pStyle w:val="ListParagraph"/>
              <w:numPr>
                <w:ilvl w:val="0"/>
                <w:numId w:val="16"/>
              </w:numPr>
              <w:shd w:val="clear" w:color="auto" w:fill="FFFFFF"/>
              <w:autoSpaceDE w:val="0"/>
              <w:autoSpaceDN w:val="0"/>
              <w:bidi w:val="0"/>
              <w:adjustRightInd w:val="0"/>
              <w:ind w:left="259" w:hanging="259"/>
              <w:rPr>
                <w:rFonts w:asciiTheme="majorBidi" w:eastAsia="Arial" w:hAnsiTheme="majorBidi" w:cstheme="majorBidi"/>
                <w:sz w:val="28"/>
                <w:szCs w:val="28"/>
              </w:rPr>
            </w:pPr>
            <w:r w:rsidRPr="006D2678">
              <w:rPr>
                <w:rFonts w:asciiTheme="majorBidi" w:eastAsia="Arial" w:hAnsiTheme="majorBidi" w:cstheme="majorBidi"/>
                <w:sz w:val="28"/>
                <w:szCs w:val="28"/>
              </w:rPr>
              <w:t>Hypokalemia (↓ K)</w:t>
            </w:r>
          </w:p>
        </w:tc>
        <w:tc>
          <w:tcPr>
            <w:tcW w:w="4098" w:type="dxa"/>
            <w:gridSpan w:val="5"/>
            <w:tcBorders>
              <w:left w:val="single" w:sz="8" w:space="0" w:color="auto"/>
              <w:right w:val="single" w:sz="8" w:space="0" w:color="auto"/>
            </w:tcBorders>
            <w:shd w:val="clear" w:color="auto" w:fill="auto"/>
          </w:tcPr>
          <w:p w14:paraId="571C4DCE" w14:textId="77777777" w:rsidR="002953EE" w:rsidRPr="006D2678" w:rsidRDefault="002953EE">
            <w:pPr>
              <w:pStyle w:val="ListParagraph"/>
              <w:numPr>
                <w:ilvl w:val="0"/>
                <w:numId w:val="17"/>
              </w:numPr>
              <w:shd w:val="clear" w:color="auto" w:fill="FFFFFF"/>
              <w:autoSpaceDE w:val="0"/>
              <w:autoSpaceDN w:val="0"/>
              <w:bidi w:val="0"/>
              <w:adjustRightInd w:val="0"/>
              <w:ind w:left="272" w:hanging="272"/>
              <w:rPr>
                <w:rFonts w:asciiTheme="majorBidi" w:eastAsia="Arial" w:hAnsiTheme="majorBidi" w:cstheme="majorBidi"/>
                <w:sz w:val="28"/>
                <w:szCs w:val="28"/>
              </w:rPr>
            </w:pPr>
            <w:r w:rsidRPr="006D2678">
              <w:rPr>
                <w:rFonts w:asciiTheme="majorBidi" w:eastAsia="Arial" w:hAnsiTheme="majorBidi" w:cstheme="majorBidi"/>
                <w:sz w:val="28"/>
                <w:szCs w:val="28"/>
              </w:rPr>
              <w:t>Hyperkalemia (↑ K)</w:t>
            </w:r>
          </w:p>
        </w:tc>
      </w:tr>
      <w:tr w:rsidR="002953EE" w:rsidRPr="006D2678" w14:paraId="0CEBD566" w14:textId="77777777" w:rsidTr="001530D5">
        <w:trPr>
          <w:gridAfter w:val="1"/>
          <w:wAfter w:w="26" w:type="dxa"/>
          <w:trHeight w:val="20"/>
          <w:jc w:val="center"/>
        </w:trPr>
        <w:tc>
          <w:tcPr>
            <w:tcW w:w="197" w:type="dxa"/>
            <w:shd w:val="clear" w:color="auto" w:fill="auto"/>
          </w:tcPr>
          <w:p w14:paraId="383B5F8D"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38" w:type="dxa"/>
            <w:gridSpan w:val="2"/>
            <w:shd w:val="clear" w:color="auto" w:fill="auto"/>
          </w:tcPr>
          <w:p w14:paraId="58CD69AE"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341" w:type="dxa"/>
            <w:tcBorders>
              <w:right w:val="single" w:sz="8" w:space="0" w:color="auto"/>
            </w:tcBorders>
            <w:shd w:val="clear" w:color="auto" w:fill="auto"/>
          </w:tcPr>
          <w:p w14:paraId="5B5C20A9"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4098" w:type="dxa"/>
            <w:gridSpan w:val="9"/>
            <w:tcBorders>
              <w:left w:val="single" w:sz="8" w:space="0" w:color="auto"/>
              <w:bottom w:val="single" w:sz="8" w:space="0" w:color="auto"/>
              <w:right w:val="single" w:sz="8" w:space="0" w:color="auto"/>
            </w:tcBorders>
            <w:shd w:val="clear" w:color="auto" w:fill="auto"/>
          </w:tcPr>
          <w:p w14:paraId="785DD52C" w14:textId="77777777" w:rsidR="002953EE" w:rsidRPr="006D2678" w:rsidRDefault="002953EE">
            <w:pPr>
              <w:pStyle w:val="ListParagraph"/>
              <w:numPr>
                <w:ilvl w:val="0"/>
                <w:numId w:val="16"/>
              </w:numPr>
              <w:shd w:val="clear" w:color="auto" w:fill="FFFFFF"/>
              <w:autoSpaceDE w:val="0"/>
              <w:autoSpaceDN w:val="0"/>
              <w:bidi w:val="0"/>
              <w:adjustRightInd w:val="0"/>
              <w:ind w:left="259" w:hanging="259"/>
              <w:rPr>
                <w:rFonts w:asciiTheme="majorBidi" w:eastAsia="Arial" w:hAnsiTheme="majorBidi" w:cstheme="majorBidi"/>
                <w:sz w:val="28"/>
                <w:szCs w:val="28"/>
              </w:rPr>
            </w:pPr>
            <w:r w:rsidRPr="006D2678">
              <w:rPr>
                <w:rFonts w:asciiTheme="majorBidi" w:eastAsia="Arial" w:hAnsiTheme="majorBidi" w:cstheme="majorBidi"/>
                <w:sz w:val="28"/>
                <w:szCs w:val="28"/>
              </w:rPr>
              <w:t>Thyroxin</w:t>
            </w:r>
          </w:p>
        </w:tc>
        <w:tc>
          <w:tcPr>
            <w:tcW w:w="4098" w:type="dxa"/>
            <w:gridSpan w:val="5"/>
            <w:tcBorders>
              <w:left w:val="single" w:sz="8" w:space="0" w:color="auto"/>
              <w:bottom w:val="single" w:sz="8" w:space="0" w:color="auto"/>
              <w:right w:val="single" w:sz="8" w:space="0" w:color="auto"/>
            </w:tcBorders>
            <w:shd w:val="clear" w:color="auto" w:fill="auto"/>
          </w:tcPr>
          <w:p w14:paraId="42C7FAC3"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p>
        </w:tc>
      </w:tr>
      <w:tr w:rsidR="002953EE" w:rsidRPr="006D2678" w14:paraId="640AB9A2" w14:textId="77777777" w:rsidTr="001530D5">
        <w:trPr>
          <w:gridAfter w:val="1"/>
          <w:wAfter w:w="26" w:type="dxa"/>
          <w:trHeight w:val="20"/>
          <w:jc w:val="center"/>
        </w:trPr>
        <w:tc>
          <w:tcPr>
            <w:tcW w:w="876" w:type="dxa"/>
            <w:gridSpan w:val="4"/>
            <w:shd w:val="clear" w:color="auto" w:fill="auto"/>
          </w:tcPr>
          <w:p w14:paraId="4E665344"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r w:rsidRPr="006D2678">
              <w:rPr>
                <w:rFonts w:asciiTheme="majorBidi" w:hAnsiTheme="majorBidi" w:cstheme="majorBidi"/>
                <w:sz w:val="28"/>
                <w:szCs w:val="28"/>
              </w:rPr>
              <w:t>N.B</w:t>
            </w:r>
          </w:p>
        </w:tc>
        <w:tc>
          <w:tcPr>
            <w:tcW w:w="8196" w:type="dxa"/>
            <w:gridSpan w:val="14"/>
            <w:tcBorders>
              <w:top w:val="single" w:sz="8" w:space="0" w:color="auto"/>
            </w:tcBorders>
            <w:shd w:val="clear" w:color="auto" w:fill="auto"/>
          </w:tcPr>
          <w:p w14:paraId="46952DCC"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r w:rsidRPr="006D2678">
              <w:rPr>
                <w:rFonts w:asciiTheme="majorBidi" w:hAnsiTheme="majorBidi" w:cstheme="majorBidi"/>
                <w:sz w:val="28"/>
                <w:szCs w:val="28"/>
              </w:rPr>
              <w:t>Heart rate during rest 70 – 80 due to vagal tone</w:t>
            </w:r>
          </w:p>
        </w:tc>
      </w:tr>
      <w:tr w:rsidR="002953EE" w:rsidRPr="006D2678" w14:paraId="3FD2270B" w14:textId="77777777" w:rsidTr="001530D5">
        <w:trPr>
          <w:gridAfter w:val="1"/>
          <w:wAfter w:w="25" w:type="dxa"/>
          <w:trHeight w:val="20"/>
          <w:jc w:val="center"/>
        </w:trPr>
        <w:tc>
          <w:tcPr>
            <w:tcW w:w="5955" w:type="dxa"/>
            <w:gridSpan w:val="14"/>
            <w:shd w:val="clear" w:color="auto" w:fill="FFFFFF"/>
          </w:tcPr>
          <w:p w14:paraId="7A869DBA" w14:textId="77777777" w:rsidR="002953EE" w:rsidRPr="006D2678" w:rsidRDefault="002953EE" w:rsidP="00DF643C">
            <w:pPr>
              <w:shd w:val="clear" w:color="auto" w:fill="FFFFFF"/>
              <w:autoSpaceDE w:val="0"/>
              <w:autoSpaceDN w:val="0"/>
              <w:adjustRightInd w:val="0"/>
              <w:spacing w:before="60" w:after="60"/>
              <w:rPr>
                <w:rFonts w:asciiTheme="majorBidi" w:eastAsia="Arial" w:hAnsiTheme="majorBidi" w:cstheme="majorBidi"/>
                <w:b/>
                <w:bCs/>
                <w:sz w:val="28"/>
                <w:szCs w:val="28"/>
              </w:rPr>
            </w:pPr>
            <w:r w:rsidRPr="006D2678">
              <w:rPr>
                <w:rFonts w:asciiTheme="majorBidi" w:hAnsiTheme="majorBidi" w:cstheme="majorBidi"/>
                <w:sz w:val="28"/>
                <w:szCs w:val="28"/>
              </w:rPr>
              <w:br w:type="page"/>
            </w:r>
            <w:r w:rsidRPr="006D2678">
              <w:rPr>
                <w:rFonts w:asciiTheme="majorBidi" w:eastAsia="Arial" w:hAnsiTheme="majorBidi" w:cstheme="majorBidi"/>
                <w:b/>
                <w:bCs/>
                <w:sz w:val="28"/>
                <w:szCs w:val="28"/>
              </w:rPr>
              <w:sym w:font="Wingdings" w:char="F08D"/>
            </w:r>
            <w:r w:rsidRPr="006D2678">
              <w:rPr>
                <w:rFonts w:asciiTheme="majorBidi" w:eastAsia="Arial" w:hAnsiTheme="majorBidi" w:cstheme="majorBidi"/>
                <w:b/>
                <w:bCs/>
                <w:sz w:val="28"/>
                <w:szCs w:val="28"/>
              </w:rPr>
              <w:t xml:space="preserve"> Conductivity (</w:t>
            </w:r>
            <w:r w:rsidRPr="006D2678">
              <w:rPr>
                <w:rFonts w:asciiTheme="majorBidi" w:eastAsia="Arial" w:hAnsiTheme="majorBidi" w:cstheme="majorBidi"/>
                <w:sz w:val="28"/>
                <w:szCs w:val="28"/>
              </w:rPr>
              <w:t>Spread of cardiac excitation</w:t>
            </w:r>
            <w:r w:rsidRPr="006D2678">
              <w:rPr>
                <w:rFonts w:asciiTheme="majorBidi" w:eastAsia="Arial" w:hAnsiTheme="majorBidi" w:cstheme="majorBidi"/>
                <w:b/>
                <w:bCs/>
                <w:sz w:val="28"/>
                <w:szCs w:val="28"/>
              </w:rPr>
              <w:t>)</w:t>
            </w:r>
          </w:p>
        </w:tc>
        <w:tc>
          <w:tcPr>
            <w:tcW w:w="3118" w:type="dxa"/>
            <w:gridSpan w:val="4"/>
            <w:shd w:val="clear" w:color="auto" w:fill="FFFFFF"/>
          </w:tcPr>
          <w:p w14:paraId="195DD572" w14:textId="77777777" w:rsidR="002953EE" w:rsidRPr="006D2678" w:rsidRDefault="002953EE" w:rsidP="00DF643C">
            <w:pPr>
              <w:shd w:val="clear" w:color="auto" w:fill="FFFFFF"/>
              <w:autoSpaceDE w:val="0"/>
              <w:autoSpaceDN w:val="0"/>
              <w:adjustRightInd w:val="0"/>
              <w:spacing w:line="312" w:lineRule="auto"/>
              <w:rPr>
                <w:rFonts w:asciiTheme="majorBidi" w:eastAsia="Arial" w:hAnsiTheme="majorBidi" w:cstheme="majorBidi"/>
                <w:sz w:val="28"/>
                <w:szCs w:val="28"/>
              </w:rPr>
            </w:pPr>
          </w:p>
        </w:tc>
      </w:tr>
    </w:tbl>
    <w:p w14:paraId="7C30A669" w14:textId="77777777" w:rsidR="002953EE" w:rsidRPr="006D2678" w:rsidRDefault="002953EE" w:rsidP="002953EE">
      <w:pPr>
        <w:shd w:val="clear" w:color="auto" w:fill="FFFFFF"/>
        <w:rPr>
          <w:rFonts w:asciiTheme="majorBidi" w:hAnsiTheme="majorBidi" w:cstheme="majorBidi"/>
          <w:sz w:val="28"/>
          <w:szCs w:val="28"/>
        </w:rPr>
      </w:pPr>
    </w:p>
    <w:tbl>
      <w:tblPr>
        <w:tblW w:w="9492" w:type="dxa"/>
        <w:jc w:val="center"/>
        <w:tblLayout w:type="fixed"/>
        <w:tblCellMar>
          <w:left w:w="0" w:type="dxa"/>
          <w:right w:w="0" w:type="dxa"/>
        </w:tblCellMar>
        <w:tblLook w:val="04A0" w:firstRow="1" w:lastRow="0" w:firstColumn="1" w:lastColumn="0" w:noHBand="0" w:noVBand="1"/>
      </w:tblPr>
      <w:tblGrid>
        <w:gridCol w:w="209"/>
        <w:gridCol w:w="184"/>
        <w:gridCol w:w="26"/>
        <w:gridCol w:w="142"/>
        <w:gridCol w:w="42"/>
        <w:gridCol w:w="330"/>
        <w:gridCol w:w="196"/>
        <w:gridCol w:w="1556"/>
        <w:gridCol w:w="1951"/>
        <w:gridCol w:w="689"/>
        <w:gridCol w:w="200"/>
        <w:gridCol w:w="1247"/>
        <w:gridCol w:w="2295"/>
        <w:gridCol w:w="210"/>
        <w:gridCol w:w="215"/>
      </w:tblGrid>
      <w:tr w:rsidR="002953EE" w:rsidRPr="006D2678" w14:paraId="5C6625C3" w14:textId="77777777" w:rsidTr="0058738F">
        <w:trPr>
          <w:gridBefore w:val="3"/>
          <w:wBefore w:w="420" w:type="dxa"/>
          <w:trHeight w:val="20"/>
          <w:jc w:val="center"/>
        </w:trPr>
        <w:tc>
          <w:tcPr>
            <w:tcW w:w="710" w:type="dxa"/>
            <w:gridSpan w:val="4"/>
            <w:shd w:val="clear" w:color="auto" w:fill="auto"/>
          </w:tcPr>
          <w:p w14:paraId="716D0D0B" w14:textId="77777777" w:rsidR="002953EE" w:rsidRPr="006D2678" w:rsidRDefault="002953EE" w:rsidP="00DF643C">
            <w:pPr>
              <w:shd w:val="clear" w:color="auto" w:fill="FFFFFF"/>
              <w:autoSpaceDE w:val="0"/>
              <w:autoSpaceDN w:val="0"/>
              <w:adjustRightInd w:val="0"/>
              <w:ind w:left="170" w:hanging="170"/>
              <w:rPr>
                <w:rFonts w:asciiTheme="majorBidi" w:eastAsia="Arial" w:hAnsiTheme="majorBidi" w:cstheme="majorBidi"/>
                <w:sz w:val="28"/>
                <w:szCs w:val="28"/>
              </w:rPr>
            </w:pPr>
          </w:p>
        </w:tc>
        <w:tc>
          <w:tcPr>
            <w:tcW w:w="8362" w:type="dxa"/>
            <w:gridSpan w:val="8"/>
            <w:shd w:val="clear" w:color="auto" w:fill="auto"/>
          </w:tcPr>
          <w:p w14:paraId="7F9A456B" w14:textId="77777777" w:rsidR="002953EE" w:rsidRPr="006D2678" w:rsidRDefault="002953EE" w:rsidP="00DF643C">
            <w:pPr>
              <w:shd w:val="clear" w:color="auto" w:fill="FFFFFF"/>
              <w:autoSpaceDE w:val="0"/>
              <w:autoSpaceDN w:val="0"/>
              <w:adjustRightInd w:val="0"/>
              <w:ind w:left="170" w:hanging="170"/>
              <w:rPr>
                <w:rFonts w:asciiTheme="majorBidi" w:eastAsia="Arial" w:hAnsiTheme="majorBidi" w:cstheme="majorBidi"/>
                <w:sz w:val="28"/>
                <w:szCs w:val="28"/>
              </w:rPr>
            </w:pPr>
          </w:p>
        </w:tc>
      </w:tr>
      <w:tr w:rsidR="002953EE" w:rsidRPr="006D2678" w14:paraId="3AFADF7E" w14:textId="77777777" w:rsidTr="0058738F">
        <w:trPr>
          <w:gridBefore w:val="3"/>
          <w:wBefore w:w="420" w:type="dxa"/>
          <w:trHeight w:val="20"/>
          <w:jc w:val="center"/>
        </w:trPr>
        <w:tc>
          <w:tcPr>
            <w:tcW w:w="710" w:type="dxa"/>
            <w:gridSpan w:val="4"/>
            <w:shd w:val="clear" w:color="auto" w:fill="auto"/>
          </w:tcPr>
          <w:p w14:paraId="55C38879"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r w:rsidRPr="006D2678">
              <w:rPr>
                <w:rFonts w:asciiTheme="majorBidi" w:eastAsia="Arial" w:hAnsiTheme="majorBidi" w:cstheme="majorBidi"/>
                <w:sz w:val="28"/>
                <w:szCs w:val="28"/>
              </w:rPr>
              <w:t>Def :</w:t>
            </w:r>
          </w:p>
        </w:tc>
        <w:tc>
          <w:tcPr>
            <w:tcW w:w="8362" w:type="dxa"/>
            <w:gridSpan w:val="8"/>
            <w:shd w:val="clear" w:color="auto" w:fill="auto"/>
          </w:tcPr>
          <w:p w14:paraId="4957739B" w14:textId="77777777" w:rsidR="002953EE" w:rsidRPr="006D2678" w:rsidRDefault="002953EE" w:rsidP="00DF643C">
            <w:pPr>
              <w:shd w:val="clear" w:color="auto" w:fill="FFFFFF"/>
              <w:autoSpaceDE w:val="0"/>
              <w:autoSpaceDN w:val="0"/>
              <w:adjustRightInd w:val="0"/>
              <w:rPr>
                <w:rFonts w:asciiTheme="majorBidi" w:eastAsia="Arial" w:hAnsiTheme="majorBidi" w:cstheme="majorBidi"/>
                <w:sz w:val="28"/>
                <w:szCs w:val="28"/>
              </w:rPr>
            </w:pPr>
            <w:r w:rsidRPr="006D2678">
              <w:rPr>
                <w:rFonts w:asciiTheme="majorBidi" w:eastAsia="Arial" w:hAnsiTheme="majorBidi" w:cstheme="majorBidi"/>
                <w:sz w:val="28"/>
                <w:szCs w:val="28"/>
              </w:rPr>
              <w:t>It is ability of cardiac muscle to transmit cardiac excitation wave</w:t>
            </w:r>
          </w:p>
        </w:tc>
      </w:tr>
      <w:tr w:rsidR="002953EE" w:rsidRPr="006D2678" w14:paraId="1FE55F1B" w14:textId="77777777" w:rsidTr="0058738F">
        <w:trPr>
          <w:gridBefore w:val="3"/>
          <w:wBefore w:w="420" w:type="dxa"/>
          <w:trHeight w:val="533"/>
          <w:jc w:val="center"/>
        </w:trPr>
        <w:tc>
          <w:tcPr>
            <w:tcW w:w="9072" w:type="dxa"/>
            <w:gridSpan w:val="12"/>
            <w:shd w:val="clear" w:color="auto" w:fill="auto"/>
            <w:vAlign w:val="center"/>
          </w:tcPr>
          <w:p w14:paraId="455CCAFA" w14:textId="77777777" w:rsidR="002953EE" w:rsidRPr="006D2678" w:rsidRDefault="002953EE" w:rsidP="00DF643C">
            <w:pPr>
              <w:widowControl w:val="0"/>
              <w:shd w:val="clear" w:color="auto" w:fill="FFFFFF"/>
              <w:ind w:right="-20"/>
              <w:jc w:val="center"/>
              <w:rPr>
                <w:rFonts w:asciiTheme="majorBidi" w:eastAsia="Times New Roman" w:hAnsiTheme="majorBidi" w:cstheme="majorBidi"/>
                <w:sz w:val="28"/>
                <w:szCs w:val="28"/>
              </w:rPr>
            </w:pPr>
            <w:r w:rsidRPr="006D2678">
              <w:rPr>
                <w:rFonts w:asciiTheme="majorBidi" w:eastAsia="Calibri" w:hAnsiTheme="majorBidi" w:cstheme="majorBidi"/>
                <w:noProof/>
                <w:sz w:val="28"/>
                <w:szCs w:val="28"/>
              </w:rPr>
              <w:drawing>
                <wp:inline distT="0" distB="0" distL="0" distR="0" wp14:anchorId="6FBC3421" wp14:editId="2228CD34">
                  <wp:extent cx="2051050" cy="1727200"/>
                  <wp:effectExtent l="0" t="0" r="0" b="0"/>
                  <wp:docPr id="74" name="Picture 5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53" descr="Diagram&#10;&#10;Description automatically generated"/>
                          <pic:cNvPicPr>
                            <a:picLocks/>
                          </pic:cNvPicPr>
                        </pic:nvPicPr>
                        <pic:blipFill>
                          <a:blip r:embed="rId30" cstate="print">
                            <a:lum bright="-40000" contrast="60000"/>
                            <a:extLst>
                              <a:ext uri="{28A0092B-C50C-407E-A947-70E740481C1C}">
                                <a14:useLocalDpi xmlns:a14="http://schemas.microsoft.com/office/drawing/2010/main" val="0"/>
                              </a:ext>
                            </a:extLst>
                          </a:blip>
                          <a:srcRect b="3966"/>
                          <a:stretch>
                            <a:fillRect/>
                          </a:stretch>
                        </pic:blipFill>
                        <pic:spPr bwMode="auto">
                          <a:xfrm>
                            <a:off x="0" y="0"/>
                            <a:ext cx="2051050" cy="1727200"/>
                          </a:xfrm>
                          <a:prstGeom prst="rect">
                            <a:avLst/>
                          </a:prstGeom>
                          <a:noFill/>
                          <a:ln>
                            <a:noFill/>
                          </a:ln>
                        </pic:spPr>
                      </pic:pic>
                    </a:graphicData>
                  </a:graphic>
                </wp:inline>
              </w:drawing>
            </w:r>
          </w:p>
          <w:p w14:paraId="13E3A95F" w14:textId="77777777" w:rsidR="002953EE" w:rsidRPr="006D2678" w:rsidRDefault="002953EE" w:rsidP="00DF643C">
            <w:pPr>
              <w:shd w:val="clear" w:color="auto" w:fill="FFFFFF"/>
              <w:autoSpaceDE w:val="0"/>
              <w:autoSpaceDN w:val="0"/>
              <w:adjustRightInd w:val="0"/>
              <w:jc w:val="center"/>
              <w:rPr>
                <w:rFonts w:asciiTheme="majorBidi" w:eastAsia="Arial" w:hAnsiTheme="majorBidi" w:cstheme="majorBidi"/>
                <w:sz w:val="28"/>
                <w:szCs w:val="28"/>
              </w:rPr>
            </w:pPr>
            <w:r w:rsidRPr="006D2678">
              <w:rPr>
                <w:rFonts w:asciiTheme="majorBidi" w:eastAsia="Arial" w:hAnsiTheme="majorBidi" w:cstheme="majorBidi"/>
                <w:sz w:val="28"/>
                <w:szCs w:val="28"/>
              </w:rPr>
              <w:t>Sinus node &amp; the Purkinje system of the heart, showing also the A-V node, atrial internodal pathways &amp; ventricular bundle branches</w:t>
            </w:r>
          </w:p>
        </w:tc>
      </w:tr>
      <w:tr w:rsidR="002953EE" w:rsidRPr="007131B0" w14:paraId="3187E7C2" w14:textId="77777777" w:rsidTr="0058738F">
        <w:trPr>
          <w:gridBefore w:val="3"/>
          <w:wBefore w:w="420" w:type="dxa"/>
          <w:trHeight w:val="20"/>
          <w:jc w:val="center"/>
        </w:trPr>
        <w:tc>
          <w:tcPr>
            <w:tcW w:w="9072" w:type="dxa"/>
            <w:gridSpan w:val="12"/>
            <w:shd w:val="clear" w:color="auto" w:fill="auto"/>
          </w:tcPr>
          <w:p w14:paraId="3D7E4E20" w14:textId="77777777" w:rsidR="002953EE" w:rsidRPr="00582D74"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In </w:t>
            </w:r>
            <w:r w:rsidRPr="00582D74">
              <w:rPr>
                <w:rFonts w:asciiTheme="majorBidi" w:eastAsia="Arial" w:hAnsiTheme="majorBidi" w:cstheme="majorBidi"/>
                <w:b/>
                <w:bCs/>
                <w:sz w:val="28"/>
                <w:szCs w:val="28"/>
                <w:shd w:val="clear" w:color="auto" w:fill="FFFFFF"/>
              </w:rPr>
              <w:t>SAN</w:t>
            </w:r>
            <w:r w:rsidRPr="00582D74">
              <w:rPr>
                <w:rFonts w:asciiTheme="majorBidi" w:eastAsia="Arial" w:hAnsiTheme="majorBidi" w:cstheme="majorBidi"/>
                <w:sz w:val="28"/>
                <w:szCs w:val="28"/>
              </w:rPr>
              <w:t xml:space="preserve">: Excitation wave is generated </w:t>
            </w:r>
          </w:p>
        </w:tc>
      </w:tr>
      <w:tr w:rsidR="002953EE" w:rsidRPr="007131B0" w14:paraId="44B20F10" w14:textId="77777777" w:rsidTr="0058738F">
        <w:trPr>
          <w:gridBefore w:val="3"/>
          <w:wBefore w:w="420" w:type="dxa"/>
          <w:trHeight w:val="20"/>
          <w:jc w:val="center"/>
        </w:trPr>
        <w:tc>
          <w:tcPr>
            <w:tcW w:w="9072" w:type="dxa"/>
            <w:gridSpan w:val="12"/>
            <w:shd w:val="clear" w:color="auto" w:fill="auto"/>
          </w:tcPr>
          <w:p w14:paraId="45D2D7EA" w14:textId="77777777" w:rsidR="002953EE" w:rsidRPr="00582D74"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Then passes through </w:t>
            </w:r>
            <w:r w:rsidRPr="00582D74">
              <w:rPr>
                <w:rFonts w:asciiTheme="majorBidi" w:eastAsia="Arial" w:hAnsiTheme="majorBidi" w:cstheme="majorBidi"/>
                <w:b/>
                <w:bCs/>
                <w:sz w:val="28"/>
                <w:szCs w:val="28"/>
                <w:shd w:val="clear" w:color="auto" w:fill="FFFFFF"/>
              </w:rPr>
              <w:t>internodal pathway</w:t>
            </w:r>
            <w:r w:rsidRPr="00582D74">
              <w:rPr>
                <w:rFonts w:asciiTheme="majorBidi" w:eastAsia="Arial" w:hAnsiTheme="majorBidi" w:cstheme="majorBidi"/>
                <w:sz w:val="28"/>
                <w:szCs w:val="28"/>
              </w:rPr>
              <w:t xml:space="preserve"> to far part of atria</w:t>
            </w:r>
          </w:p>
        </w:tc>
      </w:tr>
      <w:tr w:rsidR="002953EE" w:rsidRPr="007131B0" w14:paraId="55BE69C7" w14:textId="77777777" w:rsidTr="0058738F">
        <w:trPr>
          <w:gridBefore w:val="3"/>
          <w:wBefore w:w="420" w:type="dxa"/>
          <w:trHeight w:val="20"/>
          <w:jc w:val="center"/>
        </w:trPr>
        <w:tc>
          <w:tcPr>
            <w:tcW w:w="142" w:type="dxa"/>
            <w:tcBorders>
              <w:right w:val="single" w:sz="8" w:space="0" w:color="auto"/>
            </w:tcBorders>
            <w:shd w:val="clear" w:color="auto" w:fill="auto"/>
          </w:tcPr>
          <w:p w14:paraId="7DF8B798" w14:textId="77777777" w:rsidR="002953EE" w:rsidRPr="00582D74"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8930"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14:paraId="49A839CE" w14:textId="77777777" w:rsidR="002953EE" w:rsidRPr="00582D74" w:rsidRDefault="002953EE" w:rsidP="00DF643C">
            <w:pPr>
              <w:shd w:val="clear" w:color="auto" w:fill="FFFFFF"/>
              <w:autoSpaceDE w:val="0"/>
              <w:autoSpaceDN w:val="0"/>
              <w:adjustRightInd w:val="0"/>
              <w:rPr>
                <w:rFonts w:asciiTheme="majorBidi" w:eastAsia="Arial" w:hAnsiTheme="majorBidi" w:cstheme="majorBidi"/>
                <w:sz w:val="28"/>
                <w:szCs w:val="28"/>
              </w:rPr>
            </w:pPr>
            <w:r w:rsidRPr="00582D74">
              <w:rPr>
                <w:rFonts w:asciiTheme="majorBidi" w:eastAsia="Arial" w:hAnsiTheme="majorBidi" w:cstheme="majorBidi"/>
                <w:sz w:val="28"/>
                <w:szCs w:val="28"/>
              </w:rPr>
              <w:t>Excitation of atria → atrial contraction → ejection of blood to ventricles</w:t>
            </w:r>
          </w:p>
        </w:tc>
      </w:tr>
      <w:tr w:rsidR="002953EE" w:rsidRPr="007131B0" w14:paraId="0E16E065" w14:textId="77777777" w:rsidTr="0058738F">
        <w:trPr>
          <w:gridBefore w:val="3"/>
          <w:wBefore w:w="420" w:type="dxa"/>
          <w:trHeight w:val="50"/>
          <w:jc w:val="center"/>
        </w:trPr>
        <w:tc>
          <w:tcPr>
            <w:tcW w:w="9072" w:type="dxa"/>
            <w:gridSpan w:val="12"/>
            <w:shd w:val="clear" w:color="auto" w:fill="auto"/>
          </w:tcPr>
          <w:p w14:paraId="04ECDE40" w14:textId="77777777" w:rsidR="002953EE" w:rsidRPr="00582D74"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Then reaches </w:t>
            </w:r>
            <w:r w:rsidRPr="00582D74">
              <w:rPr>
                <w:rFonts w:asciiTheme="majorBidi" w:eastAsia="Arial" w:hAnsiTheme="majorBidi" w:cstheme="majorBidi"/>
                <w:b/>
                <w:bCs/>
                <w:sz w:val="28"/>
                <w:szCs w:val="28"/>
                <w:shd w:val="clear" w:color="auto" w:fill="FFFFFF"/>
              </w:rPr>
              <w:t>AVN</w:t>
            </w:r>
            <w:r w:rsidRPr="00582D74">
              <w:rPr>
                <w:rFonts w:asciiTheme="majorBidi" w:eastAsia="Arial" w:hAnsiTheme="majorBidi" w:cstheme="majorBidi"/>
                <w:sz w:val="28"/>
                <w:szCs w:val="28"/>
              </w:rPr>
              <w:t xml:space="preserve"> (where there is physiological delay in transmission)</w:t>
            </w:r>
          </w:p>
        </w:tc>
      </w:tr>
      <w:tr w:rsidR="002953EE" w:rsidRPr="007131B0" w14:paraId="2A60B4C0" w14:textId="77777777" w:rsidTr="0058738F">
        <w:trPr>
          <w:gridBefore w:val="3"/>
          <w:wBefore w:w="420" w:type="dxa"/>
          <w:trHeight w:val="533"/>
          <w:jc w:val="center"/>
        </w:trPr>
        <w:tc>
          <w:tcPr>
            <w:tcW w:w="9072" w:type="dxa"/>
            <w:gridSpan w:val="12"/>
            <w:shd w:val="clear" w:color="auto" w:fill="auto"/>
          </w:tcPr>
          <w:p w14:paraId="1EAB3D70" w14:textId="77777777" w:rsidR="002953EE" w:rsidRPr="00582D74"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Then reaches </w:t>
            </w:r>
            <w:r w:rsidRPr="00582D74">
              <w:rPr>
                <w:rFonts w:asciiTheme="majorBidi" w:eastAsia="Arial" w:hAnsiTheme="majorBidi" w:cstheme="majorBidi"/>
                <w:b/>
                <w:bCs/>
                <w:sz w:val="28"/>
                <w:szCs w:val="28"/>
                <w:shd w:val="clear" w:color="auto" w:fill="FFFFFF"/>
              </w:rPr>
              <w:t>A-V bundle</w:t>
            </w:r>
            <w:r w:rsidRPr="00582D74">
              <w:rPr>
                <w:rFonts w:asciiTheme="majorBidi" w:eastAsia="Arial" w:hAnsiTheme="majorBidi" w:cstheme="majorBidi"/>
                <w:sz w:val="28"/>
                <w:szCs w:val="28"/>
              </w:rPr>
              <w:t xml:space="preserve"> &amp; spread rapidly down to </w:t>
            </w:r>
            <w:r w:rsidRPr="00582D74">
              <w:rPr>
                <w:rFonts w:asciiTheme="majorBidi" w:eastAsia="Arial" w:hAnsiTheme="majorBidi" w:cstheme="majorBidi"/>
                <w:b/>
                <w:bCs/>
                <w:sz w:val="28"/>
                <w:szCs w:val="28"/>
                <w:shd w:val="clear" w:color="auto" w:fill="FFFFFF"/>
              </w:rPr>
              <w:t>bundle branches</w:t>
            </w:r>
            <w:r w:rsidRPr="00582D74">
              <w:rPr>
                <w:rFonts w:asciiTheme="majorBidi" w:eastAsia="Arial" w:hAnsiTheme="majorBidi" w:cstheme="majorBidi"/>
                <w:sz w:val="28"/>
                <w:szCs w:val="28"/>
              </w:rPr>
              <w:t xml:space="preserve"> and </w:t>
            </w:r>
            <w:r w:rsidRPr="00582D74">
              <w:rPr>
                <w:rFonts w:asciiTheme="majorBidi" w:eastAsia="Arial" w:hAnsiTheme="majorBidi" w:cstheme="majorBidi"/>
                <w:b/>
                <w:bCs/>
                <w:sz w:val="28"/>
                <w:szCs w:val="28"/>
                <w:shd w:val="clear" w:color="auto" w:fill="FFFFFF"/>
              </w:rPr>
              <w:t>Purkinje</w:t>
            </w:r>
            <w:r w:rsidRPr="00582D74">
              <w:rPr>
                <w:rFonts w:asciiTheme="majorBidi" w:eastAsia="Arial" w:hAnsiTheme="majorBidi" w:cstheme="majorBidi"/>
                <w:sz w:val="28"/>
                <w:szCs w:val="28"/>
                <w:shd w:val="clear" w:color="auto" w:fill="0070C0"/>
              </w:rPr>
              <w:t xml:space="preserve"> </w:t>
            </w:r>
            <w:r w:rsidRPr="00582D74">
              <w:rPr>
                <w:rFonts w:asciiTheme="majorBidi" w:eastAsia="Arial" w:hAnsiTheme="majorBidi" w:cstheme="majorBidi"/>
                <w:b/>
                <w:bCs/>
                <w:sz w:val="28"/>
                <w:szCs w:val="28"/>
                <w:shd w:val="clear" w:color="auto" w:fill="FFFFFF"/>
              </w:rPr>
              <w:t>fiber</w:t>
            </w:r>
            <w:r w:rsidRPr="00582D74">
              <w:rPr>
                <w:rFonts w:asciiTheme="majorBidi" w:eastAsia="Arial" w:hAnsiTheme="majorBidi" w:cstheme="majorBidi"/>
                <w:sz w:val="28"/>
                <w:szCs w:val="28"/>
              </w:rPr>
              <w:t xml:space="preserve"> then conducted through </w:t>
            </w:r>
            <w:r w:rsidRPr="00582D74">
              <w:rPr>
                <w:rFonts w:asciiTheme="majorBidi" w:eastAsia="Arial" w:hAnsiTheme="majorBidi" w:cstheme="majorBidi"/>
                <w:b/>
                <w:bCs/>
                <w:sz w:val="28"/>
                <w:szCs w:val="28"/>
                <w:shd w:val="clear" w:color="auto" w:fill="FFFFFF"/>
              </w:rPr>
              <w:t>ventricular muscle itself</w:t>
            </w:r>
          </w:p>
        </w:tc>
      </w:tr>
      <w:tr w:rsidR="002953EE" w:rsidRPr="007131B0" w14:paraId="72B86F98" w14:textId="77777777" w:rsidTr="0058738F">
        <w:trPr>
          <w:gridBefore w:val="3"/>
          <w:wBefore w:w="420" w:type="dxa"/>
          <w:trHeight w:val="20"/>
          <w:jc w:val="center"/>
        </w:trPr>
        <w:tc>
          <w:tcPr>
            <w:tcW w:w="142" w:type="dxa"/>
            <w:tcBorders>
              <w:right w:val="single" w:sz="8" w:space="0" w:color="auto"/>
            </w:tcBorders>
            <w:shd w:val="clear" w:color="auto" w:fill="auto"/>
          </w:tcPr>
          <w:p w14:paraId="5B02F307" w14:textId="77777777" w:rsidR="002953EE" w:rsidRPr="00582D74" w:rsidRDefault="002953EE" w:rsidP="00DF643C">
            <w:pPr>
              <w:shd w:val="clear" w:color="auto" w:fill="FFFFFF"/>
              <w:autoSpaceDE w:val="0"/>
              <w:autoSpaceDN w:val="0"/>
              <w:adjustRightInd w:val="0"/>
              <w:rPr>
                <w:rFonts w:asciiTheme="majorBidi" w:eastAsia="Arial" w:hAnsiTheme="majorBidi" w:cstheme="majorBidi"/>
                <w:sz w:val="28"/>
                <w:szCs w:val="28"/>
              </w:rPr>
            </w:pPr>
          </w:p>
        </w:tc>
        <w:tc>
          <w:tcPr>
            <w:tcW w:w="8930" w:type="dxa"/>
            <w:gridSpan w:val="11"/>
            <w:tcBorders>
              <w:top w:val="single" w:sz="8" w:space="0" w:color="auto"/>
              <w:left w:val="single" w:sz="8" w:space="0" w:color="auto"/>
              <w:bottom w:val="single" w:sz="8" w:space="0" w:color="auto"/>
              <w:right w:val="single" w:sz="8" w:space="0" w:color="auto"/>
            </w:tcBorders>
            <w:shd w:val="clear" w:color="auto" w:fill="auto"/>
          </w:tcPr>
          <w:p w14:paraId="1B32461C" w14:textId="77777777" w:rsidR="002953EE" w:rsidRPr="00582D74" w:rsidRDefault="002953EE" w:rsidP="00DF643C">
            <w:pPr>
              <w:shd w:val="clear" w:color="auto" w:fill="FFFFFF"/>
              <w:autoSpaceDE w:val="0"/>
              <w:autoSpaceDN w:val="0"/>
              <w:adjustRightInd w:val="0"/>
              <w:rPr>
                <w:rFonts w:asciiTheme="majorBidi" w:eastAsia="Arial" w:hAnsiTheme="majorBidi" w:cstheme="majorBidi"/>
                <w:sz w:val="28"/>
                <w:szCs w:val="28"/>
              </w:rPr>
            </w:pPr>
            <w:r w:rsidRPr="00582D74">
              <w:rPr>
                <w:rFonts w:asciiTheme="majorBidi" w:eastAsia="Arial" w:hAnsiTheme="majorBidi" w:cstheme="majorBidi"/>
                <w:sz w:val="28"/>
                <w:szCs w:val="28"/>
              </w:rPr>
              <w:t>Ventricular excitation → ventricular contraction → ejects blood to aorta &amp; pulmonary</w:t>
            </w:r>
          </w:p>
        </w:tc>
      </w:tr>
      <w:tr w:rsidR="002953EE" w:rsidRPr="007131B0" w14:paraId="51C21180" w14:textId="77777777" w:rsidTr="0058738F">
        <w:trPr>
          <w:gridBefore w:val="3"/>
          <w:wBefore w:w="420" w:type="dxa"/>
          <w:trHeight w:val="20"/>
          <w:jc w:val="center"/>
        </w:trPr>
        <w:tc>
          <w:tcPr>
            <w:tcW w:w="9072" w:type="dxa"/>
            <w:gridSpan w:val="12"/>
            <w:shd w:val="clear" w:color="auto" w:fill="auto"/>
          </w:tcPr>
          <w:p w14:paraId="289E08BD" w14:textId="77777777" w:rsidR="002953EE" w:rsidRPr="00582D74" w:rsidRDefault="002953EE" w:rsidP="00DF643C">
            <w:pPr>
              <w:shd w:val="clear" w:color="auto" w:fill="FFFFFF"/>
              <w:autoSpaceDE w:val="0"/>
              <w:autoSpaceDN w:val="0"/>
              <w:adjustRightInd w:val="0"/>
              <w:ind w:left="113"/>
              <w:rPr>
                <w:rFonts w:asciiTheme="majorBidi" w:eastAsia="Arial" w:hAnsiTheme="majorBidi" w:cstheme="majorBidi"/>
                <w:sz w:val="28"/>
                <w:szCs w:val="28"/>
              </w:rPr>
            </w:pPr>
          </w:p>
        </w:tc>
      </w:tr>
      <w:tr w:rsidR="002953EE" w:rsidRPr="007131B0" w14:paraId="708F19FD" w14:textId="77777777" w:rsidTr="0058738F">
        <w:trPr>
          <w:gridBefore w:val="3"/>
          <w:wBefore w:w="420" w:type="dxa"/>
          <w:trHeight w:val="20"/>
          <w:jc w:val="center"/>
        </w:trPr>
        <w:tc>
          <w:tcPr>
            <w:tcW w:w="5103" w:type="dxa"/>
            <w:gridSpan w:val="8"/>
            <w:shd w:val="clear" w:color="auto" w:fill="FFFFFF"/>
            <w:vAlign w:val="center"/>
          </w:tcPr>
          <w:p w14:paraId="1D264959" w14:textId="77777777" w:rsidR="002953EE" w:rsidRPr="00582D74" w:rsidRDefault="002953EE" w:rsidP="00DF643C">
            <w:pPr>
              <w:shd w:val="clear" w:color="auto" w:fill="FFFFFF"/>
              <w:autoSpaceDE w:val="0"/>
              <w:autoSpaceDN w:val="0"/>
              <w:adjustRightInd w:val="0"/>
              <w:rPr>
                <w:rFonts w:asciiTheme="majorBidi" w:eastAsia="Arial" w:hAnsiTheme="majorBidi" w:cstheme="majorBidi"/>
                <w:b/>
                <w:bCs/>
                <w:sz w:val="28"/>
                <w:szCs w:val="28"/>
                <w:u w:val="single"/>
              </w:rPr>
            </w:pPr>
            <w:r w:rsidRPr="00582D74">
              <w:rPr>
                <w:rFonts w:asciiTheme="majorBidi" w:eastAsia="Arial" w:hAnsiTheme="majorBidi" w:cstheme="majorBidi"/>
                <w:b/>
                <w:bCs/>
                <w:sz w:val="28"/>
                <w:szCs w:val="28"/>
                <w:u w:val="single"/>
              </w:rPr>
              <w:t>Rate of conduction in different parts</w:t>
            </w:r>
            <w:r w:rsidRPr="00582D74">
              <w:rPr>
                <w:rFonts w:asciiTheme="majorBidi" w:eastAsia="Arial" w:hAnsiTheme="majorBidi" w:cstheme="majorBidi"/>
                <w:sz w:val="28"/>
                <w:szCs w:val="28"/>
              </w:rPr>
              <w:t xml:space="preserve">: </w:t>
            </w:r>
          </w:p>
        </w:tc>
        <w:tc>
          <w:tcPr>
            <w:tcW w:w="3969" w:type="dxa"/>
            <w:gridSpan w:val="4"/>
            <w:shd w:val="clear" w:color="auto" w:fill="auto"/>
            <w:vAlign w:val="center"/>
          </w:tcPr>
          <w:p w14:paraId="60D899BF" w14:textId="77777777" w:rsidR="002953EE" w:rsidRPr="007131B0" w:rsidRDefault="002953EE" w:rsidP="00DF643C">
            <w:pPr>
              <w:shd w:val="clear" w:color="auto" w:fill="FFFFFF"/>
              <w:autoSpaceDE w:val="0"/>
              <w:autoSpaceDN w:val="0"/>
              <w:adjustRightInd w:val="0"/>
              <w:jc w:val="center"/>
              <w:rPr>
                <w:rFonts w:eastAsia="Arial"/>
              </w:rPr>
            </w:pPr>
          </w:p>
        </w:tc>
      </w:tr>
      <w:tr w:rsidR="002953EE" w:rsidRPr="007131B0" w14:paraId="6FAE1136" w14:textId="77777777" w:rsidTr="0058738F">
        <w:trPr>
          <w:gridBefore w:val="3"/>
          <w:wBefore w:w="420" w:type="dxa"/>
          <w:trHeight w:val="20"/>
          <w:jc w:val="center"/>
        </w:trPr>
        <w:tc>
          <w:tcPr>
            <w:tcW w:w="2267" w:type="dxa"/>
            <w:gridSpan w:val="5"/>
            <w:shd w:val="clear" w:color="auto" w:fill="auto"/>
          </w:tcPr>
          <w:p w14:paraId="3CE4E470" w14:textId="77777777" w:rsidR="002953EE" w:rsidRPr="00582D74"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32"/>
                <w:szCs w:val="32"/>
              </w:rPr>
            </w:pPr>
            <w:r w:rsidRPr="00582D74">
              <w:rPr>
                <w:rFonts w:asciiTheme="majorBidi" w:eastAsia="Arial" w:hAnsiTheme="majorBidi" w:cstheme="majorBidi"/>
                <w:sz w:val="32"/>
                <w:szCs w:val="32"/>
              </w:rPr>
              <w:t xml:space="preserve">Atrial pathway       </w:t>
            </w:r>
          </w:p>
        </w:tc>
        <w:tc>
          <w:tcPr>
            <w:tcW w:w="1952" w:type="dxa"/>
            <w:shd w:val="clear" w:color="auto" w:fill="auto"/>
          </w:tcPr>
          <w:p w14:paraId="341C7B53" w14:textId="77777777" w:rsidR="002953EE" w:rsidRPr="00582D74" w:rsidRDefault="002953EE" w:rsidP="00DF643C">
            <w:pPr>
              <w:shd w:val="clear" w:color="auto" w:fill="FFFFFF"/>
              <w:autoSpaceDE w:val="0"/>
              <w:autoSpaceDN w:val="0"/>
              <w:adjustRightInd w:val="0"/>
              <w:rPr>
                <w:rFonts w:asciiTheme="majorBidi" w:eastAsia="Arial" w:hAnsiTheme="majorBidi" w:cstheme="majorBidi"/>
                <w:sz w:val="32"/>
                <w:szCs w:val="32"/>
              </w:rPr>
            </w:pPr>
            <w:r w:rsidRPr="00582D74">
              <w:rPr>
                <w:rFonts w:asciiTheme="majorBidi" w:eastAsia="Arial" w:hAnsiTheme="majorBidi" w:cstheme="majorBidi"/>
                <w:sz w:val="32"/>
                <w:szCs w:val="32"/>
              </w:rPr>
              <w:t>: 1 m/sec</w:t>
            </w:r>
          </w:p>
        </w:tc>
        <w:tc>
          <w:tcPr>
            <w:tcW w:w="4853" w:type="dxa"/>
            <w:gridSpan w:val="6"/>
            <w:vMerge w:val="restart"/>
            <w:shd w:val="clear" w:color="auto" w:fill="auto"/>
          </w:tcPr>
          <w:p w14:paraId="43B3E270" w14:textId="77777777" w:rsidR="002953EE" w:rsidRPr="00582D74" w:rsidRDefault="002953EE" w:rsidP="00DF643C">
            <w:pPr>
              <w:shd w:val="clear" w:color="auto" w:fill="FFFFFF"/>
              <w:autoSpaceDE w:val="0"/>
              <w:autoSpaceDN w:val="0"/>
              <w:adjustRightInd w:val="0"/>
              <w:jc w:val="center"/>
              <w:rPr>
                <w:rFonts w:asciiTheme="majorBidi" w:eastAsia="Arial" w:hAnsiTheme="majorBidi" w:cstheme="majorBidi"/>
                <w:b/>
                <w:bCs/>
                <w:sz w:val="32"/>
                <w:szCs w:val="32"/>
              </w:rPr>
            </w:pPr>
            <w:r w:rsidRPr="00582D74">
              <w:rPr>
                <w:rFonts w:asciiTheme="majorBidi" w:eastAsia="Calibri" w:hAnsiTheme="majorBidi" w:cstheme="majorBidi"/>
                <w:b/>
                <w:bCs/>
                <w:noProof/>
                <w:sz w:val="32"/>
                <w:szCs w:val="32"/>
              </w:rPr>
              <w:drawing>
                <wp:inline distT="0" distB="0" distL="0" distR="0" wp14:anchorId="1254F712" wp14:editId="60972356">
                  <wp:extent cx="1022350" cy="1155700"/>
                  <wp:effectExtent l="0" t="0" r="0" b="0"/>
                  <wp:docPr id="75" name="Picture 5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57" descr="Diagram&#10;&#10;Description automatically generated"/>
                          <pic:cNvPicPr>
                            <a:picLocks/>
                          </pic:cNvPicPr>
                        </pic:nvPicPr>
                        <pic:blipFill>
                          <a:blip r:embed="rId31" cstate="print">
                            <a:lum bright="-40000" contrast="60000"/>
                            <a:extLst>
                              <a:ext uri="{28A0092B-C50C-407E-A947-70E740481C1C}">
                                <a14:useLocalDpi xmlns:a14="http://schemas.microsoft.com/office/drawing/2010/main" val="0"/>
                              </a:ext>
                            </a:extLst>
                          </a:blip>
                          <a:srcRect b="3938"/>
                          <a:stretch>
                            <a:fillRect/>
                          </a:stretch>
                        </pic:blipFill>
                        <pic:spPr bwMode="auto">
                          <a:xfrm>
                            <a:off x="0" y="0"/>
                            <a:ext cx="1022350" cy="1155700"/>
                          </a:xfrm>
                          <a:prstGeom prst="rect">
                            <a:avLst/>
                          </a:prstGeom>
                          <a:noFill/>
                          <a:ln>
                            <a:noFill/>
                          </a:ln>
                        </pic:spPr>
                      </pic:pic>
                    </a:graphicData>
                  </a:graphic>
                </wp:inline>
              </w:drawing>
            </w:r>
          </w:p>
          <w:p w14:paraId="6702C0DF" w14:textId="77777777" w:rsidR="002953EE" w:rsidRPr="00582D74" w:rsidRDefault="002953EE" w:rsidP="00DF643C">
            <w:pPr>
              <w:shd w:val="clear" w:color="auto" w:fill="FFFFFF"/>
              <w:autoSpaceDE w:val="0"/>
              <w:autoSpaceDN w:val="0"/>
              <w:adjustRightInd w:val="0"/>
              <w:jc w:val="center"/>
              <w:rPr>
                <w:rFonts w:asciiTheme="majorBidi" w:eastAsia="Arial" w:hAnsiTheme="majorBidi" w:cstheme="majorBidi"/>
                <w:b/>
                <w:bCs/>
                <w:sz w:val="32"/>
                <w:szCs w:val="32"/>
              </w:rPr>
            </w:pPr>
            <w:r w:rsidRPr="00582D74">
              <w:rPr>
                <w:rFonts w:asciiTheme="majorBidi" w:eastAsia="Arial" w:hAnsiTheme="majorBidi" w:cstheme="majorBidi"/>
                <w:b/>
                <w:bCs/>
                <w:sz w:val="32"/>
                <w:szCs w:val="32"/>
              </w:rPr>
              <w:t xml:space="preserve">Transmission of the cardiac impulse through the heart, showing the time of appearance </w:t>
            </w:r>
            <w:r w:rsidRPr="00582D74">
              <w:rPr>
                <w:rFonts w:asciiTheme="majorBidi" w:eastAsia="Arial" w:hAnsiTheme="majorBidi" w:cstheme="majorBidi"/>
                <w:b/>
                <w:bCs/>
                <w:sz w:val="32"/>
                <w:szCs w:val="32"/>
              </w:rPr>
              <w:lastRenderedPageBreak/>
              <w:t>(in fractions of a second after initial appearance at the sinoatrial node) in different parts of the heart</w:t>
            </w:r>
          </w:p>
        </w:tc>
      </w:tr>
      <w:tr w:rsidR="002953EE" w:rsidRPr="007131B0" w14:paraId="7D8B3499" w14:textId="77777777" w:rsidTr="0058738F">
        <w:trPr>
          <w:gridBefore w:val="3"/>
          <w:wBefore w:w="420" w:type="dxa"/>
          <w:trHeight w:val="20"/>
          <w:jc w:val="center"/>
        </w:trPr>
        <w:tc>
          <w:tcPr>
            <w:tcW w:w="2267" w:type="dxa"/>
            <w:gridSpan w:val="5"/>
            <w:shd w:val="clear" w:color="auto" w:fill="auto"/>
          </w:tcPr>
          <w:p w14:paraId="03D73B88" w14:textId="77777777" w:rsidR="002953EE" w:rsidRPr="00582D74"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32"/>
                <w:szCs w:val="32"/>
              </w:rPr>
            </w:pPr>
            <w:r w:rsidRPr="00582D74">
              <w:rPr>
                <w:rFonts w:asciiTheme="majorBidi" w:eastAsia="Arial" w:hAnsiTheme="majorBidi" w:cstheme="majorBidi"/>
                <w:sz w:val="32"/>
                <w:szCs w:val="32"/>
              </w:rPr>
              <w:t xml:space="preserve">AV node (AVN)    </w:t>
            </w:r>
          </w:p>
        </w:tc>
        <w:tc>
          <w:tcPr>
            <w:tcW w:w="1952" w:type="dxa"/>
            <w:shd w:val="clear" w:color="auto" w:fill="auto"/>
          </w:tcPr>
          <w:p w14:paraId="73138E12" w14:textId="77777777" w:rsidR="002953EE" w:rsidRPr="00582D74" w:rsidRDefault="002953EE" w:rsidP="00DF643C">
            <w:pPr>
              <w:shd w:val="clear" w:color="auto" w:fill="FFFFFF"/>
              <w:autoSpaceDE w:val="0"/>
              <w:autoSpaceDN w:val="0"/>
              <w:adjustRightInd w:val="0"/>
              <w:rPr>
                <w:rFonts w:asciiTheme="majorBidi" w:eastAsia="Arial" w:hAnsiTheme="majorBidi" w:cstheme="majorBidi"/>
                <w:sz w:val="32"/>
                <w:szCs w:val="32"/>
              </w:rPr>
            </w:pPr>
            <w:r w:rsidRPr="00582D74">
              <w:rPr>
                <w:rFonts w:asciiTheme="majorBidi" w:eastAsia="Arial" w:hAnsiTheme="majorBidi" w:cstheme="majorBidi"/>
                <w:sz w:val="32"/>
                <w:szCs w:val="32"/>
              </w:rPr>
              <w:t>: 0.05 m/sec</w:t>
            </w:r>
          </w:p>
        </w:tc>
        <w:tc>
          <w:tcPr>
            <w:tcW w:w="4853" w:type="dxa"/>
            <w:gridSpan w:val="6"/>
            <w:vMerge/>
            <w:shd w:val="clear" w:color="auto" w:fill="auto"/>
          </w:tcPr>
          <w:p w14:paraId="503E352F" w14:textId="77777777" w:rsidR="002953EE" w:rsidRPr="00582D74" w:rsidRDefault="002953EE" w:rsidP="00DF643C">
            <w:pPr>
              <w:shd w:val="clear" w:color="auto" w:fill="FFFFFF"/>
              <w:autoSpaceDE w:val="0"/>
              <w:autoSpaceDN w:val="0"/>
              <w:adjustRightInd w:val="0"/>
              <w:jc w:val="center"/>
              <w:rPr>
                <w:rFonts w:asciiTheme="majorBidi" w:eastAsia="Arial" w:hAnsiTheme="majorBidi" w:cstheme="majorBidi"/>
                <w:sz w:val="32"/>
                <w:szCs w:val="32"/>
              </w:rPr>
            </w:pPr>
          </w:p>
        </w:tc>
      </w:tr>
      <w:tr w:rsidR="002953EE" w:rsidRPr="007131B0" w14:paraId="2D2120FE" w14:textId="77777777" w:rsidTr="0058738F">
        <w:trPr>
          <w:gridBefore w:val="3"/>
          <w:wBefore w:w="420" w:type="dxa"/>
          <w:trHeight w:val="20"/>
          <w:jc w:val="center"/>
        </w:trPr>
        <w:tc>
          <w:tcPr>
            <w:tcW w:w="2267" w:type="dxa"/>
            <w:gridSpan w:val="5"/>
            <w:shd w:val="clear" w:color="auto" w:fill="auto"/>
          </w:tcPr>
          <w:p w14:paraId="606DBA55" w14:textId="77777777" w:rsidR="002953EE" w:rsidRPr="00582D74"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32"/>
                <w:szCs w:val="32"/>
              </w:rPr>
            </w:pPr>
            <w:r w:rsidRPr="00582D74">
              <w:rPr>
                <w:rFonts w:asciiTheme="majorBidi" w:eastAsia="Arial" w:hAnsiTheme="majorBidi" w:cstheme="majorBidi"/>
                <w:sz w:val="32"/>
                <w:szCs w:val="32"/>
              </w:rPr>
              <w:t xml:space="preserve">Bundle of His         </w:t>
            </w:r>
          </w:p>
        </w:tc>
        <w:tc>
          <w:tcPr>
            <w:tcW w:w="1952" w:type="dxa"/>
            <w:shd w:val="clear" w:color="auto" w:fill="auto"/>
          </w:tcPr>
          <w:p w14:paraId="6C922651" w14:textId="77777777" w:rsidR="002953EE" w:rsidRPr="00582D74" w:rsidRDefault="002953EE" w:rsidP="00DF643C">
            <w:pPr>
              <w:shd w:val="clear" w:color="auto" w:fill="FFFFFF"/>
              <w:autoSpaceDE w:val="0"/>
              <w:autoSpaceDN w:val="0"/>
              <w:adjustRightInd w:val="0"/>
              <w:rPr>
                <w:rFonts w:asciiTheme="majorBidi" w:eastAsia="Arial" w:hAnsiTheme="majorBidi" w:cstheme="majorBidi"/>
                <w:sz w:val="32"/>
                <w:szCs w:val="32"/>
              </w:rPr>
            </w:pPr>
            <w:r w:rsidRPr="00582D74">
              <w:rPr>
                <w:rFonts w:asciiTheme="majorBidi" w:eastAsia="Arial" w:hAnsiTheme="majorBidi" w:cstheme="majorBidi"/>
                <w:sz w:val="32"/>
                <w:szCs w:val="32"/>
              </w:rPr>
              <w:t>: 1 m/sec</w:t>
            </w:r>
          </w:p>
        </w:tc>
        <w:tc>
          <w:tcPr>
            <w:tcW w:w="4853" w:type="dxa"/>
            <w:gridSpan w:val="6"/>
            <w:vMerge/>
            <w:shd w:val="clear" w:color="auto" w:fill="auto"/>
          </w:tcPr>
          <w:p w14:paraId="3DD4F0A8" w14:textId="77777777" w:rsidR="002953EE" w:rsidRPr="00582D74" w:rsidRDefault="002953EE" w:rsidP="00DF643C">
            <w:pPr>
              <w:shd w:val="clear" w:color="auto" w:fill="FFFFFF"/>
              <w:autoSpaceDE w:val="0"/>
              <w:autoSpaceDN w:val="0"/>
              <w:adjustRightInd w:val="0"/>
              <w:jc w:val="center"/>
              <w:rPr>
                <w:rFonts w:asciiTheme="majorBidi" w:eastAsia="Arial" w:hAnsiTheme="majorBidi" w:cstheme="majorBidi"/>
                <w:sz w:val="32"/>
                <w:szCs w:val="32"/>
              </w:rPr>
            </w:pPr>
          </w:p>
        </w:tc>
      </w:tr>
      <w:tr w:rsidR="002953EE" w:rsidRPr="007131B0" w14:paraId="79730BE1" w14:textId="77777777" w:rsidTr="0058738F">
        <w:trPr>
          <w:gridBefore w:val="3"/>
          <w:wBefore w:w="420" w:type="dxa"/>
          <w:trHeight w:val="20"/>
          <w:jc w:val="center"/>
        </w:trPr>
        <w:tc>
          <w:tcPr>
            <w:tcW w:w="2267" w:type="dxa"/>
            <w:gridSpan w:val="5"/>
            <w:shd w:val="clear" w:color="auto" w:fill="auto"/>
          </w:tcPr>
          <w:p w14:paraId="6AFB8072" w14:textId="77777777" w:rsidR="002953EE" w:rsidRPr="00582D74"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32"/>
                <w:szCs w:val="32"/>
              </w:rPr>
            </w:pPr>
            <w:r w:rsidRPr="00582D74">
              <w:rPr>
                <w:rFonts w:asciiTheme="majorBidi" w:eastAsia="Arial" w:hAnsiTheme="majorBidi" w:cstheme="majorBidi"/>
                <w:sz w:val="32"/>
                <w:szCs w:val="32"/>
              </w:rPr>
              <w:t xml:space="preserve">Purkinje fiber         </w:t>
            </w:r>
          </w:p>
        </w:tc>
        <w:tc>
          <w:tcPr>
            <w:tcW w:w="1952" w:type="dxa"/>
            <w:shd w:val="clear" w:color="auto" w:fill="auto"/>
          </w:tcPr>
          <w:p w14:paraId="4D7B7CE4" w14:textId="77777777" w:rsidR="002953EE" w:rsidRPr="00582D74" w:rsidRDefault="002953EE" w:rsidP="00DF643C">
            <w:pPr>
              <w:shd w:val="clear" w:color="auto" w:fill="FFFFFF"/>
              <w:autoSpaceDE w:val="0"/>
              <w:autoSpaceDN w:val="0"/>
              <w:adjustRightInd w:val="0"/>
              <w:rPr>
                <w:rFonts w:asciiTheme="majorBidi" w:eastAsia="Arial" w:hAnsiTheme="majorBidi" w:cstheme="majorBidi"/>
                <w:sz w:val="32"/>
                <w:szCs w:val="32"/>
              </w:rPr>
            </w:pPr>
            <w:r w:rsidRPr="00582D74">
              <w:rPr>
                <w:rFonts w:asciiTheme="majorBidi" w:eastAsia="Arial" w:hAnsiTheme="majorBidi" w:cstheme="majorBidi"/>
                <w:sz w:val="32"/>
                <w:szCs w:val="32"/>
              </w:rPr>
              <w:t>: 4-5 m/sec</w:t>
            </w:r>
          </w:p>
        </w:tc>
        <w:tc>
          <w:tcPr>
            <w:tcW w:w="4853" w:type="dxa"/>
            <w:gridSpan w:val="6"/>
            <w:vMerge/>
            <w:shd w:val="clear" w:color="auto" w:fill="auto"/>
          </w:tcPr>
          <w:p w14:paraId="15730AD3" w14:textId="77777777" w:rsidR="002953EE" w:rsidRPr="00582D74" w:rsidRDefault="002953EE" w:rsidP="00DF643C">
            <w:pPr>
              <w:shd w:val="clear" w:color="auto" w:fill="FFFFFF"/>
              <w:autoSpaceDE w:val="0"/>
              <w:autoSpaceDN w:val="0"/>
              <w:adjustRightInd w:val="0"/>
              <w:jc w:val="center"/>
              <w:rPr>
                <w:rFonts w:asciiTheme="majorBidi" w:eastAsia="Arial" w:hAnsiTheme="majorBidi" w:cstheme="majorBidi"/>
                <w:sz w:val="32"/>
                <w:szCs w:val="32"/>
              </w:rPr>
            </w:pPr>
          </w:p>
        </w:tc>
      </w:tr>
      <w:tr w:rsidR="002953EE" w:rsidRPr="007131B0" w14:paraId="5777FE80" w14:textId="77777777" w:rsidTr="0058738F">
        <w:trPr>
          <w:gridBefore w:val="3"/>
          <w:wBefore w:w="420" w:type="dxa"/>
          <w:trHeight w:val="20"/>
          <w:jc w:val="center"/>
        </w:trPr>
        <w:tc>
          <w:tcPr>
            <w:tcW w:w="2267" w:type="dxa"/>
            <w:gridSpan w:val="5"/>
            <w:shd w:val="clear" w:color="auto" w:fill="auto"/>
          </w:tcPr>
          <w:p w14:paraId="4D9B9EAA" w14:textId="77777777" w:rsidR="002953EE" w:rsidRPr="00582D74" w:rsidRDefault="002953EE">
            <w:pPr>
              <w:numPr>
                <w:ilvl w:val="0"/>
                <w:numId w:val="5"/>
              </w:numPr>
              <w:shd w:val="clear" w:color="auto" w:fill="FFFFFF"/>
              <w:autoSpaceDE w:val="0"/>
              <w:autoSpaceDN w:val="0"/>
              <w:adjustRightInd w:val="0"/>
              <w:ind w:left="113" w:hanging="113"/>
              <w:rPr>
                <w:rFonts w:asciiTheme="majorBidi" w:eastAsia="Arial" w:hAnsiTheme="majorBidi" w:cstheme="majorBidi"/>
                <w:sz w:val="32"/>
                <w:szCs w:val="32"/>
              </w:rPr>
            </w:pPr>
            <w:r w:rsidRPr="00582D74">
              <w:rPr>
                <w:rFonts w:asciiTheme="majorBidi" w:eastAsia="Arial" w:hAnsiTheme="majorBidi" w:cstheme="majorBidi"/>
                <w:sz w:val="32"/>
                <w:szCs w:val="32"/>
              </w:rPr>
              <w:t xml:space="preserve">Ventricular muscle </w:t>
            </w:r>
          </w:p>
        </w:tc>
        <w:tc>
          <w:tcPr>
            <w:tcW w:w="1952" w:type="dxa"/>
            <w:shd w:val="clear" w:color="auto" w:fill="auto"/>
          </w:tcPr>
          <w:p w14:paraId="6622B732" w14:textId="77777777" w:rsidR="002953EE" w:rsidRPr="00582D74" w:rsidRDefault="002953EE" w:rsidP="00DF643C">
            <w:pPr>
              <w:shd w:val="clear" w:color="auto" w:fill="FFFFFF"/>
              <w:autoSpaceDE w:val="0"/>
              <w:autoSpaceDN w:val="0"/>
              <w:adjustRightInd w:val="0"/>
              <w:rPr>
                <w:rFonts w:asciiTheme="majorBidi" w:eastAsia="Arial" w:hAnsiTheme="majorBidi" w:cstheme="majorBidi"/>
                <w:sz w:val="32"/>
                <w:szCs w:val="32"/>
              </w:rPr>
            </w:pPr>
            <w:r w:rsidRPr="00582D74">
              <w:rPr>
                <w:rFonts w:asciiTheme="majorBidi" w:eastAsia="Arial" w:hAnsiTheme="majorBidi" w:cstheme="majorBidi"/>
                <w:sz w:val="32"/>
                <w:szCs w:val="32"/>
              </w:rPr>
              <w:t>: 1 m/sec</w:t>
            </w:r>
          </w:p>
        </w:tc>
        <w:tc>
          <w:tcPr>
            <w:tcW w:w="4853" w:type="dxa"/>
            <w:gridSpan w:val="6"/>
            <w:vMerge/>
            <w:shd w:val="clear" w:color="auto" w:fill="auto"/>
          </w:tcPr>
          <w:p w14:paraId="5CDAF864" w14:textId="77777777" w:rsidR="002953EE" w:rsidRPr="00582D74" w:rsidRDefault="002953EE" w:rsidP="00DF643C">
            <w:pPr>
              <w:shd w:val="clear" w:color="auto" w:fill="FFFFFF"/>
              <w:autoSpaceDE w:val="0"/>
              <w:autoSpaceDN w:val="0"/>
              <w:adjustRightInd w:val="0"/>
              <w:jc w:val="center"/>
              <w:rPr>
                <w:rFonts w:asciiTheme="majorBidi" w:eastAsia="Arial" w:hAnsiTheme="majorBidi" w:cstheme="majorBidi"/>
                <w:sz w:val="32"/>
                <w:szCs w:val="32"/>
              </w:rPr>
            </w:pPr>
          </w:p>
        </w:tc>
      </w:tr>
      <w:tr w:rsidR="002953EE" w:rsidRPr="007131B0" w14:paraId="5E03C6A4" w14:textId="77777777" w:rsidTr="0058738F">
        <w:trPr>
          <w:gridBefore w:val="3"/>
          <w:wBefore w:w="420" w:type="dxa"/>
          <w:trHeight w:val="533"/>
          <w:jc w:val="center"/>
        </w:trPr>
        <w:tc>
          <w:tcPr>
            <w:tcW w:w="4219" w:type="dxa"/>
            <w:gridSpan w:val="6"/>
            <w:shd w:val="clear" w:color="auto" w:fill="auto"/>
          </w:tcPr>
          <w:p w14:paraId="3B4612A9" w14:textId="77777777" w:rsidR="002953EE" w:rsidRDefault="002953EE" w:rsidP="00DF643C">
            <w:pPr>
              <w:widowControl w:val="0"/>
              <w:shd w:val="clear" w:color="auto" w:fill="FFFFFF"/>
              <w:ind w:right="-20"/>
              <w:jc w:val="center"/>
              <w:rPr>
                <w:rFonts w:asciiTheme="majorBidi" w:eastAsia="Times New Roman" w:hAnsiTheme="majorBidi" w:cstheme="majorBidi"/>
                <w:sz w:val="32"/>
                <w:szCs w:val="32"/>
              </w:rPr>
            </w:pPr>
          </w:p>
          <w:p w14:paraId="55C24C89" w14:textId="77777777" w:rsidR="00582D74" w:rsidRDefault="00582D74" w:rsidP="00DF643C">
            <w:pPr>
              <w:widowControl w:val="0"/>
              <w:shd w:val="clear" w:color="auto" w:fill="FFFFFF"/>
              <w:ind w:right="-20"/>
              <w:jc w:val="center"/>
              <w:rPr>
                <w:rFonts w:asciiTheme="majorBidi" w:eastAsia="Times New Roman" w:hAnsiTheme="majorBidi" w:cstheme="majorBidi"/>
                <w:sz w:val="32"/>
                <w:szCs w:val="32"/>
              </w:rPr>
            </w:pPr>
          </w:p>
          <w:p w14:paraId="6A64AC87" w14:textId="77777777" w:rsidR="00582D74" w:rsidRDefault="00582D74" w:rsidP="00DF643C">
            <w:pPr>
              <w:widowControl w:val="0"/>
              <w:shd w:val="clear" w:color="auto" w:fill="FFFFFF"/>
              <w:ind w:right="-20"/>
              <w:jc w:val="center"/>
              <w:rPr>
                <w:rFonts w:asciiTheme="majorBidi" w:eastAsia="Times New Roman" w:hAnsiTheme="majorBidi" w:cstheme="majorBidi"/>
                <w:sz w:val="32"/>
                <w:szCs w:val="32"/>
              </w:rPr>
            </w:pPr>
          </w:p>
          <w:p w14:paraId="0FC7790D" w14:textId="77777777" w:rsidR="00582D74" w:rsidRDefault="00582D74" w:rsidP="00DF643C">
            <w:pPr>
              <w:widowControl w:val="0"/>
              <w:shd w:val="clear" w:color="auto" w:fill="FFFFFF"/>
              <w:ind w:right="-20"/>
              <w:jc w:val="center"/>
              <w:rPr>
                <w:rFonts w:asciiTheme="majorBidi" w:eastAsia="Times New Roman" w:hAnsiTheme="majorBidi" w:cstheme="majorBidi"/>
                <w:sz w:val="32"/>
                <w:szCs w:val="32"/>
              </w:rPr>
            </w:pPr>
          </w:p>
          <w:p w14:paraId="0D4DEA90" w14:textId="77777777" w:rsidR="00582D74" w:rsidRDefault="00582D74" w:rsidP="00DF643C">
            <w:pPr>
              <w:widowControl w:val="0"/>
              <w:shd w:val="clear" w:color="auto" w:fill="FFFFFF"/>
              <w:ind w:right="-20"/>
              <w:jc w:val="center"/>
              <w:rPr>
                <w:rFonts w:asciiTheme="majorBidi" w:eastAsia="Times New Roman" w:hAnsiTheme="majorBidi" w:cstheme="majorBidi"/>
                <w:sz w:val="32"/>
                <w:szCs w:val="32"/>
              </w:rPr>
            </w:pPr>
          </w:p>
          <w:p w14:paraId="1A48A55E" w14:textId="77777777" w:rsidR="00582D74" w:rsidRDefault="00582D74" w:rsidP="00DF643C">
            <w:pPr>
              <w:widowControl w:val="0"/>
              <w:shd w:val="clear" w:color="auto" w:fill="FFFFFF"/>
              <w:ind w:right="-20"/>
              <w:jc w:val="center"/>
              <w:rPr>
                <w:rFonts w:asciiTheme="majorBidi" w:eastAsia="Times New Roman" w:hAnsiTheme="majorBidi" w:cstheme="majorBidi"/>
                <w:sz w:val="32"/>
                <w:szCs w:val="32"/>
              </w:rPr>
            </w:pPr>
          </w:p>
          <w:p w14:paraId="316B5D1A" w14:textId="012C4466" w:rsidR="00582D74" w:rsidRPr="00582D74" w:rsidRDefault="00582D74" w:rsidP="00DF643C">
            <w:pPr>
              <w:widowControl w:val="0"/>
              <w:shd w:val="clear" w:color="auto" w:fill="FFFFFF"/>
              <w:ind w:right="-20"/>
              <w:jc w:val="center"/>
              <w:rPr>
                <w:rFonts w:asciiTheme="majorBidi" w:eastAsia="Times New Roman" w:hAnsiTheme="majorBidi" w:cstheme="majorBidi"/>
                <w:sz w:val="32"/>
                <w:szCs w:val="32"/>
              </w:rPr>
            </w:pPr>
          </w:p>
        </w:tc>
        <w:tc>
          <w:tcPr>
            <w:tcW w:w="4853" w:type="dxa"/>
            <w:gridSpan w:val="6"/>
            <w:vMerge/>
            <w:shd w:val="clear" w:color="auto" w:fill="auto"/>
          </w:tcPr>
          <w:p w14:paraId="7EDF77CC" w14:textId="77777777" w:rsidR="002953EE" w:rsidRPr="00582D74" w:rsidRDefault="002953EE" w:rsidP="00DF643C">
            <w:pPr>
              <w:shd w:val="clear" w:color="auto" w:fill="FFFFFF"/>
              <w:autoSpaceDE w:val="0"/>
              <w:autoSpaceDN w:val="0"/>
              <w:adjustRightInd w:val="0"/>
              <w:jc w:val="center"/>
              <w:rPr>
                <w:rFonts w:asciiTheme="majorBidi" w:eastAsia="Arial" w:hAnsiTheme="majorBidi" w:cstheme="majorBidi"/>
                <w:sz w:val="32"/>
                <w:szCs w:val="32"/>
              </w:rPr>
            </w:pPr>
          </w:p>
        </w:tc>
      </w:tr>
      <w:tr w:rsidR="00603896" w:rsidRPr="00582D74" w14:paraId="3AEC4BA0" w14:textId="77777777" w:rsidTr="0058738F">
        <w:trPr>
          <w:gridBefore w:val="1"/>
          <w:gridAfter w:val="3"/>
          <w:wBefore w:w="210" w:type="dxa"/>
          <w:wAfter w:w="2716" w:type="dxa"/>
          <w:trHeight w:val="20"/>
          <w:jc w:val="center"/>
        </w:trPr>
        <w:tc>
          <w:tcPr>
            <w:tcW w:w="6566" w:type="dxa"/>
            <w:gridSpan w:val="11"/>
            <w:tcBorders>
              <w:top w:val="single" w:sz="8" w:space="0" w:color="000000"/>
              <w:left w:val="single" w:sz="8" w:space="0" w:color="000000"/>
            </w:tcBorders>
            <w:shd w:val="clear" w:color="auto" w:fill="FFFFFF"/>
          </w:tcPr>
          <w:p w14:paraId="38CA109E" w14:textId="77777777" w:rsidR="00603896" w:rsidRPr="00582D74" w:rsidRDefault="00603896" w:rsidP="00DF643C">
            <w:pPr>
              <w:shd w:val="clear" w:color="auto" w:fill="FFFFFF"/>
              <w:autoSpaceDE w:val="0"/>
              <w:autoSpaceDN w:val="0"/>
              <w:adjustRightInd w:val="0"/>
              <w:rPr>
                <w:rFonts w:asciiTheme="majorBidi" w:eastAsia="Arial" w:hAnsiTheme="majorBidi" w:cstheme="majorBidi"/>
                <w:b/>
                <w:bCs/>
                <w:sz w:val="28"/>
                <w:szCs w:val="28"/>
                <w:u w:val="single"/>
              </w:rPr>
            </w:pPr>
            <w:r w:rsidRPr="00582D74">
              <w:rPr>
                <w:rFonts w:asciiTheme="majorBidi" w:eastAsia="Arial" w:hAnsiTheme="majorBidi" w:cstheme="majorBidi"/>
                <w:b/>
                <w:bCs/>
                <w:sz w:val="28"/>
                <w:szCs w:val="28"/>
                <w:u w:val="single"/>
              </w:rPr>
              <w:t>Conduction at AVN</w:t>
            </w:r>
            <w:r w:rsidRPr="00582D74">
              <w:rPr>
                <w:rFonts w:asciiTheme="majorBidi" w:eastAsia="Arial" w:hAnsiTheme="majorBidi" w:cstheme="majorBidi"/>
                <w:sz w:val="28"/>
                <w:szCs w:val="28"/>
              </w:rPr>
              <w:t xml:space="preserve">: </w:t>
            </w:r>
          </w:p>
        </w:tc>
      </w:tr>
      <w:tr w:rsidR="00603896" w:rsidRPr="00582D74" w14:paraId="18ADF7B8" w14:textId="77777777" w:rsidTr="0058738F">
        <w:trPr>
          <w:gridBefore w:val="1"/>
          <w:gridAfter w:val="1"/>
          <w:wBefore w:w="210" w:type="dxa"/>
          <w:wAfter w:w="210" w:type="dxa"/>
          <w:trHeight w:val="20"/>
          <w:jc w:val="center"/>
        </w:trPr>
        <w:tc>
          <w:tcPr>
            <w:tcW w:w="9072" w:type="dxa"/>
            <w:gridSpan w:val="13"/>
            <w:tcBorders>
              <w:left w:val="single" w:sz="8" w:space="0" w:color="000000"/>
              <w:right w:val="single" w:sz="8" w:space="0" w:color="000000"/>
            </w:tcBorders>
            <w:shd w:val="clear" w:color="auto" w:fill="auto"/>
          </w:tcPr>
          <w:p w14:paraId="161E04E1" w14:textId="77777777" w:rsidR="00603896" w:rsidRPr="00582D74" w:rsidRDefault="00603896">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Is slow (0.05 m/sec)</w:t>
            </w:r>
          </w:p>
        </w:tc>
      </w:tr>
      <w:tr w:rsidR="00603896" w:rsidRPr="00582D74" w14:paraId="0D1EAC4F" w14:textId="77777777" w:rsidTr="0058738F">
        <w:trPr>
          <w:gridBefore w:val="1"/>
          <w:gridAfter w:val="1"/>
          <w:wBefore w:w="210" w:type="dxa"/>
          <w:wAfter w:w="210" w:type="dxa"/>
          <w:trHeight w:val="20"/>
          <w:jc w:val="center"/>
        </w:trPr>
        <w:tc>
          <w:tcPr>
            <w:tcW w:w="9072" w:type="dxa"/>
            <w:gridSpan w:val="13"/>
            <w:tcBorders>
              <w:left w:val="single" w:sz="8" w:space="0" w:color="000000"/>
              <w:right w:val="single" w:sz="8" w:space="0" w:color="000000"/>
            </w:tcBorders>
            <w:shd w:val="clear" w:color="auto" w:fill="auto"/>
          </w:tcPr>
          <w:p w14:paraId="6505085C" w14:textId="77777777" w:rsidR="00603896" w:rsidRPr="00582D74" w:rsidRDefault="00603896">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This delay in conduction due to: Presence of few gap junctions</w:t>
            </w:r>
          </w:p>
        </w:tc>
      </w:tr>
      <w:tr w:rsidR="00603896" w:rsidRPr="00582D74" w14:paraId="5CE9C543" w14:textId="77777777" w:rsidTr="0058738F">
        <w:trPr>
          <w:gridBefore w:val="1"/>
          <w:gridAfter w:val="3"/>
          <w:wBefore w:w="210" w:type="dxa"/>
          <w:wAfter w:w="2716" w:type="dxa"/>
          <w:trHeight w:val="20"/>
          <w:jc w:val="center"/>
        </w:trPr>
        <w:tc>
          <w:tcPr>
            <w:tcW w:w="6566" w:type="dxa"/>
            <w:gridSpan w:val="11"/>
            <w:tcBorders>
              <w:left w:val="single" w:sz="8" w:space="0" w:color="000000"/>
            </w:tcBorders>
            <w:shd w:val="clear" w:color="auto" w:fill="D9D9D9"/>
          </w:tcPr>
          <w:p w14:paraId="6CC501FA" w14:textId="77777777" w:rsidR="00603896" w:rsidRPr="00582D74" w:rsidRDefault="00603896">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Significance of slow Conduction at AVN (AVN delay):</w:t>
            </w:r>
          </w:p>
        </w:tc>
      </w:tr>
      <w:tr w:rsidR="00603896" w:rsidRPr="00582D74" w14:paraId="30282B8E" w14:textId="77777777" w:rsidTr="0058738F">
        <w:trPr>
          <w:gridBefore w:val="1"/>
          <w:gridAfter w:val="1"/>
          <w:wBefore w:w="210" w:type="dxa"/>
          <w:wAfter w:w="210" w:type="dxa"/>
          <w:trHeight w:val="20"/>
          <w:jc w:val="center"/>
        </w:trPr>
        <w:tc>
          <w:tcPr>
            <w:tcW w:w="394" w:type="dxa"/>
            <w:gridSpan w:val="4"/>
            <w:tcBorders>
              <w:left w:val="single" w:sz="8" w:space="0" w:color="000000"/>
            </w:tcBorders>
            <w:shd w:val="clear" w:color="auto" w:fill="auto"/>
          </w:tcPr>
          <w:p w14:paraId="0F41757B" w14:textId="77777777" w:rsidR="00603896" w:rsidRPr="00582D74" w:rsidRDefault="00603896" w:rsidP="00DF643C">
            <w:pPr>
              <w:shd w:val="clear" w:color="auto" w:fill="FFFFFF"/>
              <w:autoSpaceDE w:val="0"/>
              <w:autoSpaceDN w:val="0"/>
              <w:adjustRightInd w:val="0"/>
              <w:rPr>
                <w:rFonts w:asciiTheme="majorBidi" w:eastAsia="Arial" w:hAnsiTheme="majorBidi" w:cstheme="majorBidi"/>
                <w:sz w:val="28"/>
                <w:szCs w:val="28"/>
              </w:rPr>
            </w:pPr>
          </w:p>
        </w:tc>
        <w:tc>
          <w:tcPr>
            <w:tcW w:w="8678" w:type="dxa"/>
            <w:gridSpan w:val="9"/>
            <w:tcBorders>
              <w:right w:val="single" w:sz="8" w:space="0" w:color="000000"/>
            </w:tcBorders>
            <w:shd w:val="clear" w:color="auto" w:fill="auto"/>
          </w:tcPr>
          <w:p w14:paraId="5D44B6DD" w14:textId="77777777" w:rsidR="00603896" w:rsidRPr="00582D74" w:rsidRDefault="00603896" w:rsidP="00DF643C">
            <w:pPr>
              <w:shd w:val="clear" w:color="auto" w:fill="FFFFFF"/>
              <w:autoSpaceDE w:val="0"/>
              <w:autoSpaceDN w:val="0"/>
              <w:adjustRightInd w:val="0"/>
              <w:rPr>
                <w:rFonts w:asciiTheme="majorBidi" w:hAnsiTheme="majorBidi" w:cstheme="majorBidi"/>
                <w:sz w:val="28"/>
                <w:szCs w:val="28"/>
              </w:rPr>
            </w:pPr>
          </w:p>
        </w:tc>
      </w:tr>
      <w:tr w:rsidR="00603896" w:rsidRPr="007131B0" w14:paraId="4DA5DA5B" w14:textId="77777777" w:rsidTr="0058738F">
        <w:trPr>
          <w:gridBefore w:val="1"/>
          <w:gridAfter w:val="1"/>
          <w:wBefore w:w="210" w:type="dxa"/>
          <w:wAfter w:w="210" w:type="dxa"/>
          <w:trHeight w:val="20"/>
          <w:jc w:val="center"/>
        </w:trPr>
        <w:tc>
          <w:tcPr>
            <w:tcW w:w="394" w:type="dxa"/>
            <w:gridSpan w:val="4"/>
            <w:tcBorders>
              <w:left w:val="single" w:sz="8" w:space="0" w:color="000000"/>
            </w:tcBorders>
            <w:shd w:val="clear" w:color="auto" w:fill="auto"/>
          </w:tcPr>
          <w:p w14:paraId="101BB650" w14:textId="77777777" w:rsidR="00603896" w:rsidRPr="00582D74" w:rsidRDefault="00603896" w:rsidP="00DF643C">
            <w:pPr>
              <w:shd w:val="clear" w:color="auto" w:fill="FFFFFF"/>
              <w:autoSpaceDE w:val="0"/>
              <w:autoSpaceDN w:val="0"/>
              <w:adjustRightInd w:val="0"/>
              <w:rPr>
                <w:rFonts w:asciiTheme="majorBidi" w:eastAsia="Arial" w:hAnsiTheme="majorBidi" w:cstheme="majorBidi"/>
                <w:sz w:val="28"/>
                <w:szCs w:val="28"/>
              </w:rPr>
            </w:pPr>
          </w:p>
        </w:tc>
        <w:tc>
          <w:tcPr>
            <w:tcW w:w="330" w:type="dxa"/>
            <w:shd w:val="clear" w:color="auto" w:fill="auto"/>
          </w:tcPr>
          <w:p w14:paraId="122DD8BB" w14:textId="77777777" w:rsidR="00603896" w:rsidRPr="00582D74" w:rsidRDefault="00603896" w:rsidP="00DF643C">
            <w:pPr>
              <w:shd w:val="clear" w:color="auto" w:fill="FFFFFF"/>
              <w:autoSpaceDE w:val="0"/>
              <w:autoSpaceDN w:val="0"/>
              <w:adjustRightInd w:val="0"/>
              <w:rPr>
                <w:rFonts w:asciiTheme="majorBidi" w:eastAsia="Arial" w:hAnsiTheme="majorBidi" w:cstheme="majorBidi"/>
                <w:sz w:val="28"/>
                <w:szCs w:val="28"/>
              </w:rPr>
            </w:pPr>
          </w:p>
        </w:tc>
        <w:tc>
          <w:tcPr>
            <w:tcW w:w="8348" w:type="dxa"/>
            <w:gridSpan w:val="8"/>
            <w:tcBorders>
              <w:right w:val="single" w:sz="8" w:space="0" w:color="000000"/>
            </w:tcBorders>
            <w:shd w:val="clear" w:color="auto" w:fill="auto"/>
          </w:tcPr>
          <w:p w14:paraId="03E04438" w14:textId="77777777" w:rsidR="00603896" w:rsidRPr="00582D74" w:rsidRDefault="00603896">
            <w:pPr>
              <w:numPr>
                <w:ilvl w:val="0"/>
                <w:numId w:val="18"/>
              </w:numPr>
              <w:shd w:val="clear" w:color="auto" w:fill="FFFFFF"/>
              <w:autoSpaceDE w:val="0"/>
              <w:autoSpaceDN w:val="0"/>
              <w:adjustRightInd w:val="0"/>
              <w:ind w:left="266" w:hanging="266"/>
              <w:rPr>
                <w:rFonts w:asciiTheme="majorBidi" w:eastAsia="Arial" w:hAnsiTheme="majorBidi" w:cstheme="majorBidi"/>
                <w:sz w:val="28"/>
                <w:szCs w:val="28"/>
              </w:rPr>
            </w:pPr>
            <w:r w:rsidRPr="00582D74">
              <w:rPr>
                <w:rFonts w:asciiTheme="majorBidi" w:eastAsia="Arial" w:hAnsiTheme="majorBidi" w:cstheme="majorBidi"/>
                <w:sz w:val="28"/>
                <w:szCs w:val="28"/>
              </w:rPr>
              <w:t>Give a chance for both atria to be excited &amp; to contract to empty their blood into ventricles</w:t>
            </w:r>
          </w:p>
        </w:tc>
      </w:tr>
      <w:tr w:rsidR="00603896" w:rsidRPr="007131B0" w14:paraId="52D748AC" w14:textId="77777777" w:rsidTr="0058738F">
        <w:trPr>
          <w:gridBefore w:val="1"/>
          <w:gridAfter w:val="1"/>
          <w:wBefore w:w="210" w:type="dxa"/>
          <w:wAfter w:w="210" w:type="dxa"/>
          <w:trHeight w:val="20"/>
          <w:jc w:val="center"/>
        </w:trPr>
        <w:tc>
          <w:tcPr>
            <w:tcW w:w="394" w:type="dxa"/>
            <w:gridSpan w:val="4"/>
            <w:tcBorders>
              <w:left w:val="single" w:sz="8" w:space="0" w:color="000000"/>
              <w:bottom w:val="single" w:sz="8" w:space="0" w:color="000000"/>
            </w:tcBorders>
            <w:shd w:val="clear" w:color="auto" w:fill="auto"/>
          </w:tcPr>
          <w:p w14:paraId="6EB6AFDF" w14:textId="77777777" w:rsidR="00603896" w:rsidRPr="00582D74" w:rsidRDefault="00603896" w:rsidP="00DF643C">
            <w:pPr>
              <w:shd w:val="clear" w:color="auto" w:fill="FFFFFF"/>
              <w:autoSpaceDE w:val="0"/>
              <w:autoSpaceDN w:val="0"/>
              <w:adjustRightInd w:val="0"/>
              <w:rPr>
                <w:rFonts w:asciiTheme="majorBidi" w:eastAsia="Arial" w:hAnsiTheme="majorBidi" w:cstheme="majorBidi"/>
                <w:sz w:val="28"/>
                <w:szCs w:val="28"/>
              </w:rPr>
            </w:pPr>
          </w:p>
        </w:tc>
        <w:tc>
          <w:tcPr>
            <w:tcW w:w="330" w:type="dxa"/>
            <w:tcBorders>
              <w:bottom w:val="single" w:sz="8" w:space="0" w:color="000000"/>
            </w:tcBorders>
            <w:shd w:val="clear" w:color="auto" w:fill="auto"/>
          </w:tcPr>
          <w:p w14:paraId="7185DD8B" w14:textId="77777777" w:rsidR="00603896" w:rsidRPr="00582D74" w:rsidRDefault="00603896" w:rsidP="00DF643C">
            <w:pPr>
              <w:shd w:val="clear" w:color="auto" w:fill="FFFFFF"/>
              <w:autoSpaceDE w:val="0"/>
              <w:autoSpaceDN w:val="0"/>
              <w:adjustRightInd w:val="0"/>
              <w:rPr>
                <w:rFonts w:asciiTheme="majorBidi" w:eastAsia="Arial" w:hAnsiTheme="majorBidi" w:cstheme="majorBidi"/>
                <w:sz w:val="28"/>
                <w:szCs w:val="28"/>
              </w:rPr>
            </w:pPr>
          </w:p>
        </w:tc>
        <w:tc>
          <w:tcPr>
            <w:tcW w:w="8348" w:type="dxa"/>
            <w:gridSpan w:val="8"/>
            <w:tcBorders>
              <w:bottom w:val="single" w:sz="8" w:space="0" w:color="000000"/>
              <w:right w:val="single" w:sz="8" w:space="0" w:color="000000"/>
            </w:tcBorders>
            <w:shd w:val="clear" w:color="auto" w:fill="auto"/>
          </w:tcPr>
          <w:p w14:paraId="37910E1D" w14:textId="77777777" w:rsidR="00603896" w:rsidRPr="00582D74" w:rsidRDefault="00603896">
            <w:pPr>
              <w:numPr>
                <w:ilvl w:val="0"/>
                <w:numId w:val="18"/>
              </w:numPr>
              <w:shd w:val="clear" w:color="auto" w:fill="FFFFFF"/>
              <w:autoSpaceDE w:val="0"/>
              <w:autoSpaceDN w:val="0"/>
              <w:adjustRightInd w:val="0"/>
              <w:ind w:left="266" w:hanging="266"/>
              <w:rPr>
                <w:rFonts w:asciiTheme="majorBidi" w:eastAsia="Arial" w:hAnsiTheme="majorBidi" w:cstheme="majorBidi"/>
                <w:sz w:val="28"/>
                <w:szCs w:val="28"/>
              </w:rPr>
            </w:pPr>
            <w:r w:rsidRPr="00582D74">
              <w:rPr>
                <w:rFonts w:asciiTheme="majorBidi" w:eastAsia="Arial" w:hAnsiTheme="majorBidi" w:cstheme="majorBidi"/>
                <w:sz w:val="28"/>
                <w:szCs w:val="28"/>
              </w:rPr>
              <w:t>Prevent abnormal rhythm originated in atria to reach ventricles</w:t>
            </w:r>
          </w:p>
        </w:tc>
      </w:tr>
      <w:tr w:rsidR="00603896" w:rsidRPr="007131B0" w14:paraId="33DA1A3D" w14:textId="77777777" w:rsidTr="0058738F">
        <w:trPr>
          <w:gridBefore w:val="1"/>
          <w:gridAfter w:val="1"/>
          <w:wBefore w:w="210" w:type="dxa"/>
          <w:wAfter w:w="210" w:type="dxa"/>
          <w:trHeight w:val="20"/>
          <w:jc w:val="center"/>
        </w:trPr>
        <w:tc>
          <w:tcPr>
            <w:tcW w:w="394" w:type="dxa"/>
            <w:gridSpan w:val="4"/>
            <w:tcBorders>
              <w:top w:val="single" w:sz="8" w:space="0" w:color="000000"/>
              <w:bottom w:val="single" w:sz="8" w:space="0" w:color="000000"/>
            </w:tcBorders>
            <w:shd w:val="clear" w:color="auto" w:fill="auto"/>
          </w:tcPr>
          <w:p w14:paraId="280BDC08" w14:textId="77777777" w:rsidR="00603896" w:rsidRPr="00582D74" w:rsidRDefault="00603896" w:rsidP="00DF643C">
            <w:pPr>
              <w:shd w:val="clear" w:color="auto" w:fill="FFFFFF"/>
              <w:autoSpaceDE w:val="0"/>
              <w:autoSpaceDN w:val="0"/>
              <w:adjustRightInd w:val="0"/>
              <w:rPr>
                <w:rFonts w:asciiTheme="majorBidi" w:eastAsia="Arial" w:hAnsiTheme="majorBidi" w:cstheme="majorBidi"/>
                <w:sz w:val="28"/>
                <w:szCs w:val="28"/>
              </w:rPr>
            </w:pPr>
          </w:p>
        </w:tc>
        <w:tc>
          <w:tcPr>
            <w:tcW w:w="330" w:type="dxa"/>
            <w:tcBorders>
              <w:top w:val="single" w:sz="8" w:space="0" w:color="000000"/>
              <w:bottom w:val="single" w:sz="8" w:space="0" w:color="000000"/>
            </w:tcBorders>
            <w:shd w:val="clear" w:color="auto" w:fill="auto"/>
          </w:tcPr>
          <w:p w14:paraId="6A04E7CF" w14:textId="77777777" w:rsidR="00603896" w:rsidRPr="00582D74" w:rsidRDefault="00603896" w:rsidP="00DF643C">
            <w:pPr>
              <w:shd w:val="clear" w:color="auto" w:fill="FFFFFF"/>
              <w:autoSpaceDE w:val="0"/>
              <w:autoSpaceDN w:val="0"/>
              <w:adjustRightInd w:val="0"/>
              <w:rPr>
                <w:rFonts w:asciiTheme="majorBidi" w:eastAsia="Arial" w:hAnsiTheme="majorBidi" w:cstheme="majorBidi"/>
                <w:sz w:val="28"/>
                <w:szCs w:val="28"/>
              </w:rPr>
            </w:pPr>
          </w:p>
        </w:tc>
        <w:tc>
          <w:tcPr>
            <w:tcW w:w="8348" w:type="dxa"/>
            <w:gridSpan w:val="8"/>
            <w:tcBorders>
              <w:top w:val="single" w:sz="8" w:space="0" w:color="000000"/>
              <w:bottom w:val="single" w:sz="8" w:space="0" w:color="000000"/>
            </w:tcBorders>
            <w:shd w:val="clear" w:color="auto" w:fill="auto"/>
          </w:tcPr>
          <w:p w14:paraId="5AA98181" w14:textId="77777777" w:rsidR="00603896" w:rsidRPr="00582D74" w:rsidRDefault="00603896" w:rsidP="00DF643C">
            <w:pPr>
              <w:shd w:val="clear" w:color="auto" w:fill="FFFFFF"/>
              <w:autoSpaceDE w:val="0"/>
              <w:autoSpaceDN w:val="0"/>
              <w:adjustRightInd w:val="0"/>
              <w:rPr>
                <w:rFonts w:asciiTheme="majorBidi" w:eastAsia="Arial" w:hAnsiTheme="majorBidi" w:cstheme="majorBidi"/>
                <w:sz w:val="28"/>
                <w:szCs w:val="28"/>
              </w:rPr>
            </w:pPr>
          </w:p>
        </w:tc>
      </w:tr>
      <w:tr w:rsidR="00603896" w:rsidRPr="00582D74" w14:paraId="5753DFFD" w14:textId="77777777" w:rsidTr="0058738F">
        <w:trPr>
          <w:gridBefore w:val="1"/>
          <w:gridAfter w:val="3"/>
          <w:wBefore w:w="210" w:type="dxa"/>
          <w:wAfter w:w="2716" w:type="dxa"/>
          <w:trHeight w:val="20"/>
          <w:jc w:val="center"/>
        </w:trPr>
        <w:tc>
          <w:tcPr>
            <w:tcW w:w="6566" w:type="dxa"/>
            <w:gridSpan w:val="11"/>
            <w:tcBorders>
              <w:top w:val="single" w:sz="8" w:space="0" w:color="000000"/>
              <w:left w:val="single" w:sz="8" w:space="0" w:color="000000"/>
            </w:tcBorders>
            <w:shd w:val="clear" w:color="auto" w:fill="FFFFFF"/>
          </w:tcPr>
          <w:p w14:paraId="512D70F9" w14:textId="77777777" w:rsidR="00603896" w:rsidRPr="00582D74" w:rsidRDefault="00603896" w:rsidP="00DF643C">
            <w:pPr>
              <w:shd w:val="clear" w:color="auto" w:fill="FFFFFF"/>
              <w:autoSpaceDE w:val="0"/>
              <w:autoSpaceDN w:val="0"/>
              <w:adjustRightInd w:val="0"/>
              <w:rPr>
                <w:rFonts w:asciiTheme="majorBidi" w:eastAsia="Arial" w:hAnsiTheme="majorBidi" w:cstheme="majorBidi"/>
                <w:b/>
                <w:bCs/>
                <w:sz w:val="28"/>
                <w:szCs w:val="28"/>
                <w:u w:val="single"/>
              </w:rPr>
            </w:pPr>
            <w:r w:rsidRPr="00582D74">
              <w:rPr>
                <w:rFonts w:asciiTheme="majorBidi" w:eastAsia="Arial" w:hAnsiTheme="majorBidi" w:cstheme="majorBidi"/>
                <w:b/>
                <w:bCs/>
                <w:sz w:val="28"/>
                <w:szCs w:val="28"/>
                <w:u w:val="single"/>
              </w:rPr>
              <w:t>Conduction at Purkinje fibers</w:t>
            </w:r>
            <w:r w:rsidRPr="00582D74">
              <w:rPr>
                <w:rFonts w:asciiTheme="majorBidi" w:eastAsia="Arial" w:hAnsiTheme="majorBidi" w:cstheme="majorBidi"/>
                <w:b/>
                <w:bCs/>
                <w:sz w:val="28"/>
                <w:szCs w:val="28"/>
              </w:rPr>
              <w:t xml:space="preserve">: </w:t>
            </w:r>
          </w:p>
        </w:tc>
      </w:tr>
      <w:tr w:rsidR="0058738F" w:rsidRPr="007131B0" w14:paraId="1A05F4E1" w14:textId="77777777" w:rsidTr="0058738F">
        <w:trPr>
          <w:gridAfter w:val="2"/>
          <w:wAfter w:w="420" w:type="dxa"/>
          <w:trHeight w:val="20"/>
          <w:jc w:val="center"/>
        </w:trPr>
        <w:tc>
          <w:tcPr>
            <w:tcW w:w="5328" w:type="dxa"/>
            <w:gridSpan w:val="10"/>
            <w:tcBorders>
              <w:left w:val="single" w:sz="8" w:space="0" w:color="000000"/>
            </w:tcBorders>
            <w:shd w:val="clear" w:color="auto" w:fill="auto"/>
          </w:tcPr>
          <w:p w14:paraId="2971EDA9" w14:textId="77777777" w:rsidR="0058738F" w:rsidRPr="00582D74" w:rsidRDefault="0058738F">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Is fast (4-5 m/sec)</w:t>
            </w:r>
          </w:p>
        </w:tc>
        <w:tc>
          <w:tcPr>
            <w:tcW w:w="3744" w:type="dxa"/>
            <w:gridSpan w:val="3"/>
            <w:tcBorders>
              <w:right w:val="single" w:sz="8" w:space="0" w:color="000000"/>
            </w:tcBorders>
            <w:shd w:val="clear" w:color="auto" w:fill="auto"/>
          </w:tcPr>
          <w:p w14:paraId="12B738AD" w14:textId="77777777" w:rsidR="0058738F" w:rsidRPr="00582D74" w:rsidRDefault="0058738F" w:rsidP="00DF643C">
            <w:pPr>
              <w:shd w:val="clear" w:color="auto" w:fill="FFFFFF"/>
              <w:autoSpaceDE w:val="0"/>
              <w:autoSpaceDN w:val="0"/>
              <w:adjustRightInd w:val="0"/>
              <w:rPr>
                <w:rFonts w:asciiTheme="majorBidi" w:eastAsia="Arial" w:hAnsiTheme="majorBidi" w:cstheme="majorBidi"/>
                <w:sz w:val="28"/>
                <w:szCs w:val="28"/>
              </w:rPr>
            </w:pPr>
          </w:p>
        </w:tc>
      </w:tr>
      <w:tr w:rsidR="0058738F" w:rsidRPr="007131B0" w14:paraId="411FC612" w14:textId="77777777" w:rsidTr="0058738F">
        <w:trPr>
          <w:gridAfter w:val="2"/>
          <w:wAfter w:w="420" w:type="dxa"/>
          <w:trHeight w:val="20"/>
          <w:jc w:val="center"/>
        </w:trPr>
        <w:tc>
          <w:tcPr>
            <w:tcW w:w="9072" w:type="dxa"/>
            <w:gridSpan w:val="13"/>
            <w:tcBorders>
              <w:left w:val="single" w:sz="8" w:space="0" w:color="000000"/>
              <w:right w:val="single" w:sz="8" w:space="0" w:color="000000"/>
            </w:tcBorders>
            <w:shd w:val="clear" w:color="auto" w:fill="auto"/>
          </w:tcPr>
          <w:p w14:paraId="71901FC5" w14:textId="77777777" w:rsidR="0058738F" w:rsidRPr="00582D74" w:rsidRDefault="0058738F">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This rapid conduction due to: Presence of many gap junctions</w:t>
            </w:r>
          </w:p>
        </w:tc>
      </w:tr>
      <w:tr w:rsidR="0058738F" w:rsidRPr="007131B0" w14:paraId="1E903231" w14:textId="77777777" w:rsidTr="0058738F">
        <w:trPr>
          <w:gridAfter w:val="2"/>
          <w:wAfter w:w="420" w:type="dxa"/>
          <w:trHeight w:val="20"/>
          <w:jc w:val="center"/>
        </w:trPr>
        <w:tc>
          <w:tcPr>
            <w:tcW w:w="5528" w:type="dxa"/>
            <w:gridSpan w:val="11"/>
            <w:tcBorders>
              <w:left w:val="single" w:sz="8" w:space="0" w:color="000000"/>
            </w:tcBorders>
            <w:shd w:val="clear" w:color="auto" w:fill="D9D9D9"/>
          </w:tcPr>
          <w:p w14:paraId="7AFE83F7" w14:textId="77777777" w:rsidR="0058738F" w:rsidRPr="00582D74" w:rsidRDefault="0058738F">
            <w:pPr>
              <w:numPr>
                <w:ilvl w:val="0"/>
                <w:numId w:val="5"/>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Significance of fast conduction at Purkinje fibers:</w:t>
            </w:r>
          </w:p>
        </w:tc>
        <w:tc>
          <w:tcPr>
            <w:tcW w:w="3544" w:type="dxa"/>
            <w:gridSpan w:val="2"/>
            <w:tcBorders>
              <w:right w:val="single" w:sz="8" w:space="0" w:color="000000"/>
            </w:tcBorders>
            <w:shd w:val="clear" w:color="auto" w:fill="auto"/>
          </w:tcPr>
          <w:p w14:paraId="11199C5C" w14:textId="77777777" w:rsidR="0058738F" w:rsidRPr="00582D74" w:rsidRDefault="0058738F" w:rsidP="00DF643C">
            <w:pPr>
              <w:shd w:val="clear" w:color="auto" w:fill="FFFFFF"/>
              <w:autoSpaceDE w:val="0"/>
              <w:autoSpaceDN w:val="0"/>
              <w:adjustRightInd w:val="0"/>
              <w:rPr>
                <w:rFonts w:asciiTheme="majorBidi" w:eastAsia="Arial" w:hAnsiTheme="majorBidi" w:cstheme="majorBidi"/>
                <w:sz w:val="28"/>
                <w:szCs w:val="28"/>
              </w:rPr>
            </w:pPr>
          </w:p>
        </w:tc>
      </w:tr>
      <w:tr w:rsidR="0058738F" w:rsidRPr="007131B0" w14:paraId="257A913D" w14:textId="77777777" w:rsidTr="0058738F">
        <w:trPr>
          <w:gridAfter w:val="2"/>
          <w:wAfter w:w="420" w:type="dxa"/>
          <w:trHeight w:val="20"/>
          <w:jc w:val="center"/>
        </w:trPr>
        <w:tc>
          <w:tcPr>
            <w:tcW w:w="394" w:type="dxa"/>
            <w:gridSpan w:val="2"/>
            <w:tcBorders>
              <w:left w:val="single" w:sz="8" w:space="0" w:color="000000"/>
              <w:bottom w:val="single" w:sz="8" w:space="0" w:color="000000"/>
            </w:tcBorders>
            <w:shd w:val="clear" w:color="auto" w:fill="auto"/>
          </w:tcPr>
          <w:p w14:paraId="1CE24131" w14:textId="77777777" w:rsidR="0058738F" w:rsidRPr="00582D74" w:rsidRDefault="0058738F" w:rsidP="00DF643C">
            <w:pPr>
              <w:shd w:val="clear" w:color="auto" w:fill="FFFFFF"/>
              <w:autoSpaceDE w:val="0"/>
              <w:autoSpaceDN w:val="0"/>
              <w:adjustRightInd w:val="0"/>
              <w:rPr>
                <w:rFonts w:asciiTheme="majorBidi" w:eastAsia="Arial" w:hAnsiTheme="majorBidi" w:cstheme="majorBidi"/>
                <w:sz w:val="28"/>
                <w:szCs w:val="28"/>
              </w:rPr>
            </w:pPr>
          </w:p>
        </w:tc>
        <w:tc>
          <w:tcPr>
            <w:tcW w:w="8678" w:type="dxa"/>
            <w:gridSpan w:val="11"/>
            <w:tcBorders>
              <w:bottom w:val="single" w:sz="8" w:space="0" w:color="000000"/>
              <w:right w:val="single" w:sz="8" w:space="0" w:color="000000"/>
            </w:tcBorders>
            <w:shd w:val="clear" w:color="auto" w:fill="auto"/>
          </w:tcPr>
          <w:p w14:paraId="2EEBC1E7" w14:textId="77777777" w:rsidR="0058738F" w:rsidRPr="00582D74" w:rsidRDefault="0058738F" w:rsidP="00DF643C">
            <w:pPr>
              <w:shd w:val="clear" w:color="auto" w:fill="FFFFFF"/>
              <w:autoSpaceDE w:val="0"/>
              <w:autoSpaceDN w:val="0"/>
              <w:adjustRightInd w:val="0"/>
              <w:rPr>
                <w:rFonts w:asciiTheme="majorBidi" w:eastAsia="Arial" w:hAnsiTheme="majorBidi" w:cstheme="majorBidi"/>
                <w:sz w:val="28"/>
                <w:szCs w:val="28"/>
              </w:rPr>
            </w:pPr>
            <w:r w:rsidRPr="00582D74">
              <w:rPr>
                <w:rFonts w:asciiTheme="majorBidi" w:eastAsia="Arial" w:hAnsiTheme="majorBidi" w:cstheme="majorBidi"/>
                <w:sz w:val="28"/>
                <w:szCs w:val="28"/>
              </w:rPr>
              <w:t>To cover both ventricles in very short time to contract as one unit to eject blood</w:t>
            </w:r>
          </w:p>
        </w:tc>
      </w:tr>
    </w:tbl>
    <w:p w14:paraId="6A228E39" w14:textId="77777777" w:rsidR="0058738F" w:rsidRPr="007131B0" w:rsidRDefault="0058738F" w:rsidP="0058738F">
      <w:pPr>
        <w:shd w:val="clear" w:color="auto" w:fill="FFFFFF"/>
        <w:spacing w:line="288" w:lineRule="auto"/>
      </w:pPr>
    </w:p>
    <w:tbl>
      <w:tblPr>
        <w:tblW w:w="9072" w:type="dxa"/>
        <w:jc w:val="center"/>
        <w:tblLayout w:type="fixed"/>
        <w:tblCellMar>
          <w:left w:w="0" w:type="dxa"/>
          <w:right w:w="0" w:type="dxa"/>
        </w:tblCellMar>
        <w:tblLook w:val="04A0" w:firstRow="1" w:lastRow="0" w:firstColumn="1" w:lastColumn="0" w:noHBand="0" w:noVBand="1"/>
      </w:tblPr>
      <w:tblGrid>
        <w:gridCol w:w="5955"/>
        <w:gridCol w:w="3117"/>
      </w:tblGrid>
      <w:tr w:rsidR="0058738F" w:rsidRPr="00582D74" w14:paraId="7CFA44BC" w14:textId="77777777" w:rsidTr="00DF643C">
        <w:trPr>
          <w:trHeight w:val="20"/>
          <w:jc w:val="center"/>
        </w:trPr>
        <w:tc>
          <w:tcPr>
            <w:tcW w:w="5955" w:type="dxa"/>
            <w:shd w:val="clear" w:color="auto" w:fill="FFFFFF"/>
          </w:tcPr>
          <w:p w14:paraId="4AB72255" w14:textId="77777777" w:rsidR="0058738F" w:rsidRPr="00582D74" w:rsidRDefault="0058738F" w:rsidP="00DF643C">
            <w:pPr>
              <w:shd w:val="clear" w:color="auto" w:fill="FFFFFF"/>
              <w:autoSpaceDE w:val="0"/>
              <w:autoSpaceDN w:val="0"/>
              <w:adjustRightInd w:val="0"/>
              <w:spacing w:after="60"/>
              <w:rPr>
                <w:rFonts w:asciiTheme="majorBidi" w:eastAsia="Arial" w:hAnsiTheme="majorBidi" w:cstheme="majorBidi"/>
                <w:b/>
                <w:bCs/>
                <w:sz w:val="28"/>
                <w:szCs w:val="28"/>
              </w:rPr>
            </w:pPr>
            <w:r w:rsidRPr="00582D74">
              <w:rPr>
                <w:rFonts w:asciiTheme="majorBidi" w:eastAsia="Arial" w:hAnsiTheme="majorBidi" w:cstheme="majorBidi"/>
                <w:b/>
                <w:bCs/>
                <w:sz w:val="28"/>
                <w:szCs w:val="28"/>
              </w:rPr>
              <w:sym w:font="Wingdings" w:char="F08E"/>
            </w:r>
            <w:r w:rsidRPr="00582D74">
              <w:rPr>
                <w:rFonts w:asciiTheme="majorBidi" w:eastAsia="Arial" w:hAnsiTheme="majorBidi" w:cstheme="majorBidi"/>
                <w:b/>
                <w:bCs/>
                <w:sz w:val="28"/>
                <w:szCs w:val="28"/>
              </w:rPr>
              <w:t xml:space="preserve"> Excitability (Action potential)</w:t>
            </w:r>
          </w:p>
        </w:tc>
        <w:tc>
          <w:tcPr>
            <w:tcW w:w="3117" w:type="dxa"/>
            <w:shd w:val="clear" w:color="auto" w:fill="FFFFFF"/>
            <w:vAlign w:val="center"/>
          </w:tcPr>
          <w:p w14:paraId="6EACF9DB"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b/>
                <w:bCs/>
                <w:sz w:val="28"/>
                <w:szCs w:val="28"/>
              </w:rPr>
            </w:pPr>
          </w:p>
        </w:tc>
      </w:tr>
    </w:tbl>
    <w:p w14:paraId="282BDC01" w14:textId="77777777" w:rsidR="0058738F" w:rsidRPr="00582D74" w:rsidRDefault="0058738F" w:rsidP="0058738F">
      <w:pPr>
        <w:shd w:val="clear" w:color="auto" w:fill="FFFFFF"/>
        <w:rPr>
          <w:rFonts w:asciiTheme="majorBidi" w:hAnsiTheme="majorBidi" w:cstheme="majorBidi"/>
          <w:sz w:val="28"/>
          <w:szCs w:val="28"/>
        </w:rPr>
      </w:pPr>
    </w:p>
    <w:tbl>
      <w:tblPr>
        <w:tblW w:w="9142" w:type="dxa"/>
        <w:jc w:val="center"/>
        <w:tblLayout w:type="fixed"/>
        <w:tblCellMar>
          <w:left w:w="0" w:type="dxa"/>
          <w:right w:w="0" w:type="dxa"/>
        </w:tblCellMar>
        <w:tblLook w:val="04A0" w:firstRow="1" w:lastRow="0" w:firstColumn="1" w:lastColumn="0" w:noHBand="0" w:noVBand="1"/>
      </w:tblPr>
      <w:tblGrid>
        <w:gridCol w:w="60"/>
        <w:gridCol w:w="10"/>
        <w:gridCol w:w="181"/>
        <w:gridCol w:w="60"/>
        <w:gridCol w:w="10"/>
        <w:gridCol w:w="64"/>
        <w:gridCol w:w="1317"/>
        <w:gridCol w:w="60"/>
        <w:gridCol w:w="82"/>
        <w:gridCol w:w="202"/>
        <w:gridCol w:w="1074"/>
        <w:gridCol w:w="215"/>
        <w:gridCol w:w="494"/>
        <w:gridCol w:w="566"/>
        <w:gridCol w:w="1135"/>
        <w:gridCol w:w="1140"/>
        <w:gridCol w:w="149"/>
        <w:gridCol w:w="2253"/>
        <w:gridCol w:w="60"/>
        <w:gridCol w:w="10"/>
      </w:tblGrid>
      <w:tr w:rsidR="0058738F" w:rsidRPr="00582D74" w14:paraId="5913ED56" w14:textId="77777777" w:rsidTr="00E91241">
        <w:trPr>
          <w:gridAfter w:val="2"/>
          <w:wAfter w:w="70" w:type="dxa"/>
          <w:trHeight w:val="20"/>
          <w:jc w:val="center"/>
        </w:trPr>
        <w:tc>
          <w:tcPr>
            <w:tcW w:w="3335" w:type="dxa"/>
            <w:gridSpan w:val="12"/>
            <w:shd w:val="clear" w:color="auto" w:fill="FFFFFF"/>
          </w:tcPr>
          <w:p w14:paraId="35A3E802"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b/>
                <w:bCs/>
                <w:sz w:val="28"/>
                <w:szCs w:val="28"/>
                <w:u w:val="single"/>
              </w:rPr>
            </w:pPr>
            <w:r w:rsidRPr="00582D74">
              <w:rPr>
                <w:rFonts w:asciiTheme="majorBidi" w:eastAsia="Arial" w:hAnsiTheme="majorBidi" w:cstheme="majorBidi"/>
                <w:b/>
                <w:bCs/>
                <w:sz w:val="28"/>
                <w:szCs w:val="28"/>
                <w:u w:val="single"/>
              </w:rPr>
              <w:t>Action Potential:</w:t>
            </w:r>
          </w:p>
        </w:tc>
        <w:tc>
          <w:tcPr>
            <w:tcW w:w="3335" w:type="dxa"/>
            <w:gridSpan w:val="4"/>
            <w:shd w:val="clear" w:color="auto" w:fill="auto"/>
          </w:tcPr>
          <w:p w14:paraId="6C085FCD"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02" w:type="dxa"/>
            <w:gridSpan w:val="2"/>
            <w:shd w:val="clear" w:color="auto" w:fill="auto"/>
          </w:tcPr>
          <w:p w14:paraId="18503BD4"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58738F" w:rsidRPr="00582D74" w14:paraId="3ED39847" w14:textId="77777777" w:rsidTr="00E91241">
        <w:trPr>
          <w:gridAfter w:val="2"/>
          <w:wAfter w:w="70" w:type="dxa"/>
          <w:trHeight w:val="20"/>
          <w:jc w:val="center"/>
        </w:trPr>
        <w:tc>
          <w:tcPr>
            <w:tcW w:w="9072" w:type="dxa"/>
            <w:gridSpan w:val="18"/>
            <w:shd w:val="clear" w:color="auto" w:fill="auto"/>
          </w:tcPr>
          <w:p w14:paraId="6C84D45B"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Action Potential </w:t>
            </w:r>
            <w:r w:rsidRPr="00582D74">
              <w:rPr>
                <w:rFonts w:asciiTheme="majorBidi" w:eastAsia="Arial" w:hAnsiTheme="majorBidi" w:cstheme="majorBidi"/>
                <w:sz w:val="28"/>
                <w:szCs w:val="28"/>
                <w:shd w:val="clear" w:color="auto" w:fill="FFFFFF"/>
              </w:rPr>
              <w:t xml:space="preserve">of </w:t>
            </w:r>
            <w:r w:rsidRPr="00582D74">
              <w:rPr>
                <w:rFonts w:asciiTheme="majorBidi" w:eastAsia="Arial" w:hAnsiTheme="majorBidi" w:cstheme="majorBidi"/>
                <w:b/>
                <w:bCs/>
                <w:sz w:val="28"/>
                <w:szCs w:val="28"/>
                <w:u w:val="single"/>
                <w:shd w:val="clear" w:color="auto" w:fill="FFFFFF"/>
              </w:rPr>
              <w:t>ordinary cardiac muscle fibers</w:t>
            </w:r>
            <w:r w:rsidRPr="00582D74">
              <w:rPr>
                <w:rFonts w:asciiTheme="majorBidi" w:eastAsia="Arial" w:hAnsiTheme="majorBidi" w:cstheme="majorBidi"/>
                <w:sz w:val="28"/>
                <w:szCs w:val="28"/>
              </w:rPr>
              <w:t>:</w:t>
            </w:r>
          </w:p>
        </w:tc>
      </w:tr>
      <w:tr w:rsidR="0058738F" w:rsidRPr="00582D74" w14:paraId="45DC993F" w14:textId="77777777" w:rsidTr="00E91241">
        <w:trPr>
          <w:gridAfter w:val="2"/>
          <w:wAfter w:w="70" w:type="dxa"/>
          <w:trHeight w:val="20"/>
          <w:jc w:val="center"/>
        </w:trPr>
        <w:tc>
          <w:tcPr>
            <w:tcW w:w="251" w:type="dxa"/>
            <w:gridSpan w:val="3"/>
            <w:shd w:val="clear" w:color="auto" w:fill="auto"/>
          </w:tcPr>
          <w:p w14:paraId="5685A0F3"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821" w:type="dxa"/>
            <w:gridSpan w:val="15"/>
            <w:shd w:val="clear" w:color="auto" w:fill="auto"/>
          </w:tcPr>
          <w:p w14:paraId="5F7C7D37"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RMP = -90 mV (ionic bases: Like skeletal muscle)</w:t>
            </w:r>
          </w:p>
        </w:tc>
      </w:tr>
      <w:tr w:rsidR="0058738F" w:rsidRPr="00582D74" w14:paraId="3063F1CE" w14:textId="77777777" w:rsidTr="00E91241">
        <w:trPr>
          <w:gridAfter w:val="2"/>
          <w:wAfter w:w="70" w:type="dxa"/>
          <w:trHeight w:val="20"/>
          <w:jc w:val="center"/>
        </w:trPr>
        <w:tc>
          <w:tcPr>
            <w:tcW w:w="251" w:type="dxa"/>
            <w:gridSpan w:val="3"/>
            <w:shd w:val="clear" w:color="auto" w:fill="auto"/>
          </w:tcPr>
          <w:p w14:paraId="3AEFDFCD"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821" w:type="dxa"/>
            <w:gridSpan w:val="15"/>
            <w:shd w:val="clear" w:color="auto" w:fill="auto"/>
          </w:tcPr>
          <w:p w14:paraId="1F69941D"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AP is composed of the following phases:</w:t>
            </w:r>
          </w:p>
        </w:tc>
      </w:tr>
      <w:tr w:rsidR="0058738F" w:rsidRPr="00582D74" w14:paraId="41BDC190" w14:textId="77777777" w:rsidTr="00E91241">
        <w:trPr>
          <w:gridAfter w:val="2"/>
          <w:wAfter w:w="70" w:type="dxa"/>
          <w:trHeight w:val="20"/>
          <w:jc w:val="center"/>
        </w:trPr>
        <w:tc>
          <w:tcPr>
            <w:tcW w:w="251" w:type="dxa"/>
            <w:gridSpan w:val="3"/>
            <w:shd w:val="clear" w:color="auto" w:fill="auto"/>
          </w:tcPr>
          <w:p w14:paraId="05403A71"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821" w:type="dxa"/>
            <w:gridSpan w:val="15"/>
            <w:shd w:val="clear" w:color="auto" w:fill="auto"/>
          </w:tcPr>
          <w:p w14:paraId="0C0EA2EC" w14:textId="77777777" w:rsidR="0058738F" w:rsidRPr="00582D74" w:rsidRDefault="0058738F" w:rsidP="00DF643C">
            <w:pPr>
              <w:shd w:val="clear" w:color="auto" w:fill="FFFFFF"/>
              <w:autoSpaceDE w:val="0"/>
              <w:autoSpaceDN w:val="0"/>
              <w:adjustRightInd w:val="0"/>
              <w:spacing w:line="288" w:lineRule="auto"/>
              <w:jc w:val="center"/>
              <w:rPr>
                <w:rFonts w:asciiTheme="majorBidi" w:eastAsia="Arial" w:hAnsiTheme="majorBidi" w:cstheme="majorBidi"/>
                <w:noProof/>
                <w:sz w:val="28"/>
                <w:szCs w:val="28"/>
              </w:rPr>
            </w:pPr>
            <w:r w:rsidRPr="00582D74">
              <w:rPr>
                <w:rFonts w:asciiTheme="majorBidi" w:eastAsia="Arial" w:hAnsiTheme="majorBidi" w:cstheme="majorBidi"/>
                <w:noProof/>
                <w:sz w:val="28"/>
                <w:szCs w:val="28"/>
              </w:rPr>
              <w:drawing>
                <wp:inline distT="0" distB="0" distL="0" distR="0" wp14:anchorId="0C29732F" wp14:editId="2D348A46">
                  <wp:extent cx="2768600" cy="1409700"/>
                  <wp:effectExtent l="0" t="0" r="0" b="0"/>
                  <wp:docPr id="76" name="Picture 6" descr="Physiology 1st year 2-3-20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hysiology 1st year 2-3-2015-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8600" cy="1409700"/>
                          </a:xfrm>
                          <a:prstGeom prst="rect">
                            <a:avLst/>
                          </a:prstGeom>
                          <a:noFill/>
                          <a:ln>
                            <a:noFill/>
                          </a:ln>
                        </pic:spPr>
                      </pic:pic>
                    </a:graphicData>
                  </a:graphic>
                </wp:inline>
              </w:drawing>
            </w:r>
          </w:p>
          <w:p w14:paraId="288CEF1C" w14:textId="77777777" w:rsidR="0058738F" w:rsidRPr="00582D74" w:rsidRDefault="0058738F" w:rsidP="00DF643C">
            <w:pPr>
              <w:shd w:val="clear" w:color="auto" w:fill="FFFFFF"/>
              <w:autoSpaceDE w:val="0"/>
              <w:autoSpaceDN w:val="0"/>
              <w:adjustRightInd w:val="0"/>
              <w:spacing w:line="288" w:lineRule="auto"/>
              <w:jc w:val="center"/>
              <w:rPr>
                <w:rFonts w:asciiTheme="majorBidi" w:eastAsia="Arial" w:hAnsiTheme="majorBidi" w:cstheme="majorBidi"/>
                <w:sz w:val="28"/>
                <w:szCs w:val="28"/>
              </w:rPr>
            </w:pPr>
          </w:p>
        </w:tc>
      </w:tr>
      <w:tr w:rsidR="0058738F" w:rsidRPr="00582D74" w14:paraId="5BF6E88D" w14:textId="77777777" w:rsidTr="00E91241">
        <w:trPr>
          <w:gridAfter w:val="2"/>
          <w:wAfter w:w="70" w:type="dxa"/>
          <w:trHeight w:val="20"/>
          <w:jc w:val="center"/>
        </w:trPr>
        <w:tc>
          <w:tcPr>
            <w:tcW w:w="251" w:type="dxa"/>
            <w:gridSpan w:val="3"/>
            <w:tcBorders>
              <w:right w:val="single" w:sz="12" w:space="0" w:color="auto"/>
            </w:tcBorders>
            <w:shd w:val="clear" w:color="auto" w:fill="auto"/>
          </w:tcPr>
          <w:p w14:paraId="27B79A97"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451" w:type="dxa"/>
            <w:gridSpan w:val="4"/>
            <w:tcBorders>
              <w:top w:val="single" w:sz="12" w:space="0" w:color="auto"/>
              <w:left w:val="single" w:sz="12" w:space="0" w:color="auto"/>
              <w:bottom w:val="single" w:sz="12" w:space="0" w:color="auto"/>
              <w:right w:val="single" w:sz="12" w:space="0" w:color="auto"/>
            </w:tcBorders>
            <w:shd w:val="clear" w:color="auto" w:fill="D9D9D9"/>
          </w:tcPr>
          <w:p w14:paraId="49B24E33"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 xml:space="preserve">Phase 0: </w:t>
            </w:r>
          </w:p>
        </w:tc>
        <w:tc>
          <w:tcPr>
            <w:tcW w:w="5117" w:type="dxa"/>
            <w:gridSpan w:val="10"/>
            <w:tcBorders>
              <w:left w:val="single" w:sz="12" w:space="0" w:color="auto"/>
            </w:tcBorders>
            <w:shd w:val="clear" w:color="auto" w:fill="auto"/>
          </w:tcPr>
          <w:p w14:paraId="586ECEF8"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 xml:space="preserve"> Depolarization</w:t>
            </w:r>
          </w:p>
        </w:tc>
        <w:tc>
          <w:tcPr>
            <w:tcW w:w="2253" w:type="dxa"/>
            <w:shd w:val="clear" w:color="auto" w:fill="auto"/>
          </w:tcPr>
          <w:p w14:paraId="2E06F522"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58738F" w:rsidRPr="00582D74" w14:paraId="790CC6C3" w14:textId="77777777" w:rsidTr="00E91241">
        <w:trPr>
          <w:gridAfter w:val="2"/>
          <w:wAfter w:w="70" w:type="dxa"/>
          <w:trHeight w:val="20"/>
          <w:jc w:val="center"/>
        </w:trPr>
        <w:tc>
          <w:tcPr>
            <w:tcW w:w="251" w:type="dxa"/>
            <w:gridSpan w:val="3"/>
            <w:shd w:val="clear" w:color="auto" w:fill="auto"/>
          </w:tcPr>
          <w:p w14:paraId="2A4442D7"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821" w:type="dxa"/>
            <w:gridSpan w:val="15"/>
            <w:shd w:val="clear" w:color="auto" w:fill="auto"/>
          </w:tcPr>
          <w:p w14:paraId="17C4EEE0"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Rapid </w:t>
            </w:r>
            <w:r w:rsidRPr="00582D74">
              <w:rPr>
                <w:rFonts w:asciiTheme="majorBidi" w:eastAsia="Arial" w:hAnsiTheme="majorBidi" w:cstheme="majorBidi"/>
                <w:b/>
                <w:bCs/>
                <w:sz w:val="28"/>
                <w:szCs w:val="28"/>
                <w:u w:val="single"/>
                <w:shd w:val="clear" w:color="auto" w:fill="FFFFFF"/>
              </w:rPr>
              <w:t>depolarization</w:t>
            </w:r>
            <w:r w:rsidRPr="00582D74">
              <w:rPr>
                <w:rFonts w:asciiTheme="majorBidi" w:eastAsia="Arial" w:hAnsiTheme="majorBidi" w:cstheme="majorBidi"/>
                <w:sz w:val="28"/>
                <w:szCs w:val="28"/>
              </w:rPr>
              <w:t xml:space="preserve"> and reversal of polarity from -90 mV to +20 mV.</w:t>
            </w:r>
          </w:p>
        </w:tc>
      </w:tr>
      <w:tr w:rsidR="0058738F" w:rsidRPr="00582D74" w14:paraId="6B7DE20B" w14:textId="77777777" w:rsidTr="00E91241">
        <w:trPr>
          <w:gridAfter w:val="2"/>
          <w:wAfter w:w="70" w:type="dxa"/>
          <w:trHeight w:val="20"/>
          <w:jc w:val="center"/>
        </w:trPr>
        <w:tc>
          <w:tcPr>
            <w:tcW w:w="251" w:type="dxa"/>
            <w:gridSpan w:val="3"/>
            <w:shd w:val="clear" w:color="auto" w:fill="auto"/>
          </w:tcPr>
          <w:p w14:paraId="7A321A4D"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821" w:type="dxa"/>
            <w:gridSpan w:val="15"/>
            <w:shd w:val="clear" w:color="auto" w:fill="auto"/>
          </w:tcPr>
          <w:p w14:paraId="6F27F8BA"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Ionic bases: Na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influx (due to opening of fast Na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channels)</w:t>
            </w:r>
          </w:p>
        </w:tc>
      </w:tr>
      <w:tr w:rsidR="0058738F" w:rsidRPr="00582D74" w14:paraId="0B3E316E" w14:textId="77777777" w:rsidTr="00E91241">
        <w:trPr>
          <w:gridAfter w:val="2"/>
          <w:wAfter w:w="70" w:type="dxa"/>
          <w:trHeight w:val="20"/>
          <w:jc w:val="center"/>
        </w:trPr>
        <w:tc>
          <w:tcPr>
            <w:tcW w:w="251" w:type="dxa"/>
            <w:gridSpan w:val="3"/>
            <w:shd w:val="clear" w:color="auto" w:fill="auto"/>
          </w:tcPr>
          <w:p w14:paraId="57559E2E"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821" w:type="dxa"/>
            <w:gridSpan w:val="15"/>
            <w:shd w:val="clear" w:color="auto" w:fill="auto"/>
          </w:tcPr>
          <w:p w14:paraId="0AA230FE"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b/>
                <w:bCs/>
                <w:sz w:val="28"/>
                <w:szCs w:val="28"/>
              </w:rPr>
              <w:t>Repolarization</w:t>
            </w:r>
            <w:r w:rsidRPr="00582D74">
              <w:rPr>
                <w:rFonts w:asciiTheme="majorBidi" w:eastAsia="Arial" w:hAnsiTheme="majorBidi" w:cstheme="majorBidi"/>
                <w:sz w:val="28"/>
                <w:szCs w:val="28"/>
              </w:rPr>
              <w:t>: Is triphasic:</w:t>
            </w:r>
          </w:p>
        </w:tc>
      </w:tr>
      <w:tr w:rsidR="0058738F" w:rsidRPr="00582D74" w14:paraId="5F7A79C0" w14:textId="77777777" w:rsidTr="00E91241">
        <w:trPr>
          <w:gridAfter w:val="2"/>
          <w:wAfter w:w="70" w:type="dxa"/>
          <w:trHeight w:val="20"/>
          <w:jc w:val="center"/>
        </w:trPr>
        <w:tc>
          <w:tcPr>
            <w:tcW w:w="251" w:type="dxa"/>
            <w:gridSpan w:val="3"/>
            <w:tcBorders>
              <w:right w:val="single" w:sz="12" w:space="0" w:color="auto"/>
            </w:tcBorders>
            <w:shd w:val="clear" w:color="auto" w:fill="auto"/>
          </w:tcPr>
          <w:p w14:paraId="6BFB026E"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451" w:type="dxa"/>
            <w:gridSpan w:val="4"/>
            <w:tcBorders>
              <w:top w:val="single" w:sz="12" w:space="0" w:color="auto"/>
              <w:left w:val="single" w:sz="12" w:space="0" w:color="auto"/>
              <w:bottom w:val="single" w:sz="12" w:space="0" w:color="auto"/>
              <w:right w:val="single" w:sz="12" w:space="0" w:color="auto"/>
            </w:tcBorders>
            <w:shd w:val="clear" w:color="auto" w:fill="D9D9D9"/>
          </w:tcPr>
          <w:p w14:paraId="17991C04"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Phase 1:</w:t>
            </w:r>
          </w:p>
        </w:tc>
        <w:tc>
          <w:tcPr>
            <w:tcW w:w="7370" w:type="dxa"/>
            <w:gridSpan w:val="11"/>
            <w:tcBorders>
              <w:left w:val="single" w:sz="12" w:space="0" w:color="auto"/>
            </w:tcBorders>
            <w:shd w:val="clear" w:color="auto" w:fill="auto"/>
          </w:tcPr>
          <w:p w14:paraId="67D48836"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Small rapid </w:t>
            </w:r>
            <w:r w:rsidRPr="00582D74">
              <w:rPr>
                <w:rFonts w:asciiTheme="majorBidi" w:eastAsia="Arial" w:hAnsiTheme="majorBidi" w:cstheme="majorBidi"/>
                <w:b/>
                <w:bCs/>
                <w:sz w:val="28"/>
                <w:szCs w:val="28"/>
                <w:u w:val="single"/>
                <w:shd w:val="clear" w:color="auto" w:fill="FFFFFF"/>
              </w:rPr>
              <w:t>repolarization</w:t>
            </w:r>
            <w:r w:rsidRPr="00582D74">
              <w:rPr>
                <w:rFonts w:asciiTheme="majorBidi" w:eastAsia="Arial" w:hAnsiTheme="majorBidi" w:cstheme="majorBidi"/>
                <w:sz w:val="28"/>
                <w:szCs w:val="28"/>
              </w:rPr>
              <w:t xml:space="preserve"> to + 10 mV.</w:t>
            </w:r>
          </w:p>
        </w:tc>
      </w:tr>
      <w:tr w:rsidR="0058738F" w:rsidRPr="00582D74" w14:paraId="4778C0DD" w14:textId="77777777" w:rsidTr="00E91241">
        <w:trPr>
          <w:gridAfter w:val="2"/>
          <w:wAfter w:w="70" w:type="dxa"/>
          <w:trHeight w:val="20"/>
          <w:jc w:val="center"/>
        </w:trPr>
        <w:tc>
          <w:tcPr>
            <w:tcW w:w="251" w:type="dxa"/>
            <w:gridSpan w:val="3"/>
            <w:shd w:val="clear" w:color="auto" w:fill="auto"/>
          </w:tcPr>
          <w:p w14:paraId="789D976F"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451" w:type="dxa"/>
            <w:gridSpan w:val="4"/>
            <w:tcBorders>
              <w:top w:val="single" w:sz="12" w:space="0" w:color="auto"/>
              <w:bottom w:val="single" w:sz="12" w:space="0" w:color="auto"/>
            </w:tcBorders>
            <w:shd w:val="clear" w:color="auto" w:fill="auto"/>
          </w:tcPr>
          <w:p w14:paraId="50C7719D"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418" w:type="dxa"/>
            <w:gridSpan w:val="4"/>
            <w:shd w:val="clear" w:color="auto" w:fill="auto"/>
          </w:tcPr>
          <w:p w14:paraId="0E5E6A48"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Ionic bases: </w:t>
            </w:r>
          </w:p>
        </w:tc>
        <w:tc>
          <w:tcPr>
            <w:tcW w:w="5952" w:type="dxa"/>
            <w:gridSpan w:val="7"/>
            <w:shd w:val="clear" w:color="auto" w:fill="auto"/>
          </w:tcPr>
          <w:p w14:paraId="57200241"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1"/>
            </w:r>
            <w:r w:rsidRPr="00582D74">
              <w:rPr>
                <w:rFonts w:asciiTheme="majorBidi" w:eastAsia="Arial" w:hAnsiTheme="majorBidi" w:cstheme="majorBidi"/>
                <w:sz w:val="28"/>
                <w:szCs w:val="28"/>
              </w:rPr>
              <w:t>Inactivation of Na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channels </w:t>
            </w:r>
          </w:p>
          <w:p w14:paraId="02035700"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2"/>
            </w:r>
            <w:r w:rsidRPr="00582D74">
              <w:rPr>
                <w:rFonts w:asciiTheme="majorBidi" w:eastAsia="Arial" w:hAnsiTheme="majorBidi" w:cstheme="majorBidi"/>
                <w:sz w:val="28"/>
                <w:szCs w:val="28"/>
              </w:rPr>
              <w:t>K</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efflux (due to opening of fast K</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channels)</w:t>
            </w:r>
          </w:p>
          <w:p w14:paraId="552D573E"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3"/>
            </w:r>
            <w:r w:rsidRPr="00582D74">
              <w:rPr>
                <w:rFonts w:asciiTheme="majorBidi" w:eastAsia="Arial" w:hAnsiTheme="majorBidi" w:cstheme="majorBidi"/>
                <w:sz w:val="28"/>
                <w:szCs w:val="28"/>
              </w:rPr>
              <w:t>Cl</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influx </w:t>
            </w:r>
          </w:p>
        </w:tc>
      </w:tr>
      <w:tr w:rsidR="0058738F" w:rsidRPr="00582D74" w14:paraId="5A1BF640" w14:textId="77777777" w:rsidTr="00E91241">
        <w:trPr>
          <w:gridAfter w:val="2"/>
          <w:wAfter w:w="70" w:type="dxa"/>
          <w:trHeight w:val="20"/>
          <w:jc w:val="center"/>
        </w:trPr>
        <w:tc>
          <w:tcPr>
            <w:tcW w:w="251" w:type="dxa"/>
            <w:gridSpan w:val="3"/>
            <w:tcBorders>
              <w:right w:val="single" w:sz="12" w:space="0" w:color="auto"/>
            </w:tcBorders>
            <w:shd w:val="clear" w:color="auto" w:fill="auto"/>
          </w:tcPr>
          <w:p w14:paraId="7E8BB8DF"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451" w:type="dxa"/>
            <w:gridSpan w:val="4"/>
            <w:tcBorders>
              <w:top w:val="single" w:sz="12" w:space="0" w:color="auto"/>
              <w:left w:val="single" w:sz="12" w:space="0" w:color="auto"/>
              <w:bottom w:val="single" w:sz="12" w:space="0" w:color="auto"/>
              <w:right w:val="single" w:sz="12" w:space="0" w:color="auto"/>
            </w:tcBorders>
            <w:shd w:val="clear" w:color="auto" w:fill="D9D9D9"/>
          </w:tcPr>
          <w:p w14:paraId="51403401"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Phase 2:</w:t>
            </w:r>
          </w:p>
        </w:tc>
        <w:tc>
          <w:tcPr>
            <w:tcW w:w="7370" w:type="dxa"/>
            <w:gridSpan w:val="11"/>
            <w:tcBorders>
              <w:left w:val="single" w:sz="12" w:space="0" w:color="auto"/>
            </w:tcBorders>
            <w:shd w:val="clear" w:color="auto" w:fill="auto"/>
          </w:tcPr>
          <w:p w14:paraId="2717E0E8"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Plateau:</w:t>
            </w:r>
          </w:p>
        </w:tc>
      </w:tr>
      <w:tr w:rsidR="0058738F" w:rsidRPr="00582D74" w14:paraId="048184EB" w14:textId="77777777" w:rsidTr="00E91241">
        <w:trPr>
          <w:gridAfter w:val="2"/>
          <w:wAfter w:w="70" w:type="dxa"/>
          <w:trHeight w:val="20"/>
          <w:jc w:val="center"/>
        </w:trPr>
        <w:tc>
          <w:tcPr>
            <w:tcW w:w="251" w:type="dxa"/>
            <w:gridSpan w:val="3"/>
            <w:shd w:val="clear" w:color="auto" w:fill="auto"/>
          </w:tcPr>
          <w:p w14:paraId="7DC2EA82"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821" w:type="dxa"/>
            <w:gridSpan w:val="15"/>
            <w:shd w:val="clear" w:color="auto" w:fill="auto"/>
          </w:tcPr>
          <w:p w14:paraId="39AB87B2"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pacing w:val="-2"/>
                <w:sz w:val="28"/>
                <w:szCs w:val="28"/>
              </w:rPr>
            </w:pPr>
            <w:r w:rsidRPr="00582D74">
              <w:rPr>
                <w:rFonts w:asciiTheme="majorBidi" w:eastAsia="Arial" w:hAnsiTheme="majorBidi" w:cstheme="majorBidi"/>
                <w:b/>
                <w:bCs/>
                <w:spacing w:val="-2"/>
                <w:sz w:val="28"/>
                <w:szCs w:val="28"/>
                <w:u w:val="single"/>
                <w:shd w:val="clear" w:color="auto" w:fill="FFFFFF"/>
              </w:rPr>
              <w:t>Repolarization</w:t>
            </w:r>
            <w:r w:rsidRPr="00582D74">
              <w:rPr>
                <w:rFonts w:asciiTheme="majorBidi" w:eastAsia="Arial" w:hAnsiTheme="majorBidi" w:cstheme="majorBidi"/>
                <w:spacing w:val="-2"/>
                <w:sz w:val="28"/>
                <w:szCs w:val="28"/>
              </w:rPr>
              <w:t xml:space="preserve"> slow down &amp; membrane potential is around zero mV for about 200 msec</w:t>
            </w:r>
          </w:p>
        </w:tc>
      </w:tr>
      <w:tr w:rsidR="0058738F" w:rsidRPr="00582D74" w14:paraId="0466441A" w14:textId="77777777" w:rsidTr="00E91241">
        <w:trPr>
          <w:gridAfter w:val="2"/>
          <w:wAfter w:w="70" w:type="dxa"/>
          <w:trHeight w:val="20"/>
          <w:jc w:val="center"/>
        </w:trPr>
        <w:tc>
          <w:tcPr>
            <w:tcW w:w="251" w:type="dxa"/>
            <w:gridSpan w:val="3"/>
            <w:shd w:val="clear" w:color="auto" w:fill="auto"/>
          </w:tcPr>
          <w:p w14:paraId="77D4E942"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593" w:type="dxa"/>
            <w:gridSpan w:val="6"/>
            <w:shd w:val="clear" w:color="auto" w:fill="auto"/>
          </w:tcPr>
          <w:p w14:paraId="3E058A87"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Ionic bases: </w:t>
            </w:r>
          </w:p>
        </w:tc>
        <w:tc>
          <w:tcPr>
            <w:tcW w:w="1985" w:type="dxa"/>
            <w:gridSpan w:val="4"/>
            <w:shd w:val="clear" w:color="auto" w:fill="auto"/>
          </w:tcPr>
          <w:p w14:paraId="75A03920"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xml:space="preserve">Balance between: </w:t>
            </w:r>
          </w:p>
        </w:tc>
        <w:tc>
          <w:tcPr>
            <w:tcW w:w="5243" w:type="dxa"/>
            <w:gridSpan w:val="5"/>
            <w:shd w:val="clear" w:color="auto" w:fill="auto"/>
          </w:tcPr>
          <w:p w14:paraId="1EBC89E5" w14:textId="77777777" w:rsidR="0058738F" w:rsidRPr="00582D74" w:rsidRDefault="0058738F" w:rsidP="00DF643C">
            <w:pPr>
              <w:shd w:val="clear" w:color="auto" w:fill="FFFFFF"/>
              <w:autoSpaceDE w:val="0"/>
              <w:autoSpaceDN w:val="0"/>
              <w:adjustRightInd w:val="0"/>
              <w:spacing w:line="288" w:lineRule="auto"/>
              <w:ind w:left="283" w:hanging="283"/>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1"/>
            </w:r>
            <w:r w:rsidRPr="00582D74">
              <w:rPr>
                <w:rFonts w:asciiTheme="majorBidi" w:eastAsia="Arial" w:hAnsiTheme="majorBidi" w:cstheme="majorBidi"/>
                <w:sz w:val="28"/>
                <w:szCs w:val="28"/>
              </w:rPr>
              <w:t>Ca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influx (through long-lasting Ca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channels) together with Na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influx </w:t>
            </w:r>
          </w:p>
          <w:p w14:paraId="4202E70A"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2"/>
            </w:r>
            <w:r w:rsidRPr="00582D74">
              <w:rPr>
                <w:rFonts w:asciiTheme="majorBidi" w:eastAsia="Arial" w:hAnsiTheme="majorBidi" w:cstheme="majorBidi"/>
                <w:sz w:val="28"/>
                <w:szCs w:val="28"/>
              </w:rPr>
              <w:t>K</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efflux (through K</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channels)</w:t>
            </w:r>
          </w:p>
        </w:tc>
      </w:tr>
      <w:tr w:rsidR="0058738F" w:rsidRPr="00582D74" w14:paraId="5FDAAFA3" w14:textId="77777777" w:rsidTr="00E91241">
        <w:trPr>
          <w:gridAfter w:val="2"/>
          <w:wAfter w:w="70" w:type="dxa"/>
          <w:trHeight w:val="20"/>
          <w:jc w:val="center"/>
        </w:trPr>
        <w:tc>
          <w:tcPr>
            <w:tcW w:w="251" w:type="dxa"/>
            <w:gridSpan w:val="3"/>
            <w:tcBorders>
              <w:right w:val="single" w:sz="12" w:space="0" w:color="auto"/>
            </w:tcBorders>
            <w:shd w:val="clear" w:color="auto" w:fill="auto"/>
          </w:tcPr>
          <w:p w14:paraId="624F4846"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451" w:type="dxa"/>
            <w:gridSpan w:val="4"/>
            <w:tcBorders>
              <w:top w:val="single" w:sz="12" w:space="0" w:color="auto"/>
              <w:left w:val="single" w:sz="12" w:space="0" w:color="auto"/>
              <w:bottom w:val="single" w:sz="12" w:space="0" w:color="auto"/>
              <w:right w:val="single" w:sz="12" w:space="0" w:color="auto"/>
            </w:tcBorders>
            <w:shd w:val="clear" w:color="auto" w:fill="D9D9D9"/>
          </w:tcPr>
          <w:p w14:paraId="1694936D"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Phase 3:</w:t>
            </w:r>
          </w:p>
        </w:tc>
        <w:tc>
          <w:tcPr>
            <w:tcW w:w="7370" w:type="dxa"/>
            <w:gridSpan w:val="11"/>
            <w:tcBorders>
              <w:left w:val="single" w:sz="12" w:space="0" w:color="auto"/>
            </w:tcBorders>
            <w:shd w:val="clear" w:color="auto" w:fill="auto"/>
          </w:tcPr>
          <w:p w14:paraId="5CE888F3"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58738F" w:rsidRPr="00582D74" w14:paraId="77626F88" w14:textId="77777777" w:rsidTr="00E91241">
        <w:trPr>
          <w:gridAfter w:val="2"/>
          <w:wAfter w:w="70" w:type="dxa"/>
          <w:trHeight w:val="20"/>
          <w:jc w:val="center"/>
        </w:trPr>
        <w:tc>
          <w:tcPr>
            <w:tcW w:w="251" w:type="dxa"/>
            <w:gridSpan w:val="3"/>
            <w:shd w:val="clear" w:color="auto" w:fill="auto"/>
          </w:tcPr>
          <w:p w14:paraId="6390E67D"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144" w:type="dxa"/>
            <w:gridSpan w:val="11"/>
            <w:shd w:val="clear" w:color="auto" w:fill="auto"/>
          </w:tcPr>
          <w:p w14:paraId="48E7474A"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b/>
                <w:bCs/>
                <w:sz w:val="28"/>
                <w:szCs w:val="28"/>
                <w:u w:val="single"/>
                <w:shd w:val="clear" w:color="auto" w:fill="FFFFFF"/>
              </w:rPr>
              <w:t>Rapid repolarization</w:t>
            </w:r>
            <w:r w:rsidRPr="00582D74">
              <w:rPr>
                <w:rFonts w:asciiTheme="majorBidi" w:eastAsia="Arial" w:hAnsiTheme="majorBidi" w:cstheme="majorBidi"/>
                <w:sz w:val="28"/>
                <w:szCs w:val="28"/>
              </w:rPr>
              <w:t xml:space="preserve"> to RMP due to:</w:t>
            </w:r>
          </w:p>
        </w:tc>
        <w:tc>
          <w:tcPr>
            <w:tcW w:w="4677" w:type="dxa"/>
            <w:gridSpan w:val="4"/>
            <w:shd w:val="clear" w:color="auto" w:fill="auto"/>
          </w:tcPr>
          <w:p w14:paraId="6BA6C1B7"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1"/>
            </w:r>
            <w:r w:rsidRPr="00582D74">
              <w:rPr>
                <w:rFonts w:asciiTheme="majorBidi" w:eastAsia="Arial" w:hAnsiTheme="majorBidi" w:cstheme="majorBidi"/>
                <w:sz w:val="28"/>
                <w:szCs w:val="28"/>
              </w:rPr>
              <w:t>Closure of L-lasting Ca++ channels</w:t>
            </w:r>
          </w:p>
        </w:tc>
      </w:tr>
      <w:tr w:rsidR="0058738F" w:rsidRPr="00582D74" w14:paraId="1E258E17" w14:textId="77777777" w:rsidTr="00E91241">
        <w:trPr>
          <w:gridAfter w:val="2"/>
          <w:wAfter w:w="70" w:type="dxa"/>
          <w:trHeight w:val="20"/>
          <w:jc w:val="center"/>
        </w:trPr>
        <w:tc>
          <w:tcPr>
            <w:tcW w:w="251" w:type="dxa"/>
            <w:gridSpan w:val="3"/>
            <w:shd w:val="clear" w:color="auto" w:fill="auto"/>
          </w:tcPr>
          <w:p w14:paraId="165D9D89"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144" w:type="dxa"/>
            <w:gridSpan w:val="11"/>
            <w:shd w:val="clear" w:color="auto" w:fill="auto"/>
          </w:tcPr>
          <w:p w14:paraId="20713E41"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677" w:type="dxa"/>
            <w:gridSpan w:val="4"/>
            <w:shd w:val="clear" w:color="auto" w:fill="auto"/>
          </w:tcPr>
          <w:p w14:paraId="336E00E8"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2"/>
            </w:r>
            <w:r w:rsidRPr="00582D74">
              <w:rPr>
                <w:rFonts w:asciiTheme="majorBidi" w:eastAsia="Arial" w:hAnsiTheme="majorBidi" w:cstheme="majorBidi"/>
                <w:sz w:val="28"/>
                <w:szCs w:val="28"/>
              </w:rPr>
              <w:t>Inactivation of Na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channels</w:t>
            </w:r>
          </w:p>
        </w:tc>
      </w:tr>
      <w:tr w:rsidR="0058738F" w:rsidRPr="00582D74" w14:paraId="1094D60B" w14:textId="77777777" w:rsidTr="00E91241">
        <w:trPr>
          <w:gridAfter w:val="2"/>
          <w:wAfter w:w="70" w:type="dxa"/>
          <w:trHeight w:val="20"/>
          <w:jc w:val="center"/>
        </w:trPr>
        <w:tc>
          <w:tcPr>
            <w:tcW w:w="251" w:type="dxa"/>
            <w:gridSpan w:val="3"/>
            <w:shd w:val="clear" w:color="auto" w:fill="auto"/>
          </w:tcPr>
          <w:p w14:paraId="21C8B89D"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144" w:type="dxa"/>
            <w:gridSpan w:val="11"/>
            <w:shd w:val="clear" w:color="auto" w:fill="auto"/>
          </w:tcPr>
          <w:p w14:paraId="2C5F119D"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677" w:type="dxa"/>
            <w:gridSpan w:val="4"/>
            <w:shd w:val="clear" w:color="auto" w:fill="auto"/>
          </w:tcPr>
          <w:p w14:paraId="56337ED0"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3"/>
            </w:r>
            <w:r w:rsidRPr="00582D74">
              <w:rPr>
                <w:rFonts w:asciiTheme="majorBidi" w:eastAsia="Arial" w:hAnsiTheme="majorBidi" w:cstheme="majorBidi"/>
                <w:sz w:val="28"/>
                <w:szCs w:val="28"/>
              </w:rPr>
              <w:t>Activation of K</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channels leading to K</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efflux</w:t>
            </w:r>
          </w:p>
        </w:tc>
      </w:tr>
      <w:tr w:rsidR="0058738F" w:rsidRPr="00582D74" w14:paraId="7D3C452E" w14:textId="77777777" w:rsidTr="00E91241">
        <w:trPr>
          <w:gridAfter w:val="2"/>
          <w:wAfter w:w="70" w:type="dxa"/>
          <w:trHeight w:val="20"/>
          <w:jc w:val="center"/>
        </w:trPr>
        <w:tc>
          <w:tcPr>
            <w:tcW w:w="251" w:type="dxa"/>
            <w:gridSpan w:val="3"/>
            <w:tcBorders>
              <w:right w:val="single" w:sz="12" w:space="0" w:color="auto"/>
            </w:tcBorders>
            <w:shd w:val="clear" w:color="auto" w:fill="auto"/>
          </w:tcPr>
          <w:p w14:paraId="38E42DBA"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451" w:type="dxa"/>
            <w:gridSpan w:val="4"/>
            <w:tcBorders>
              <w:top w:val="single" w:sz="12" w:space="0" w:color="auto"/>
              <w:left w:val="single" w:sz="12" w:space="0" w:color="auto"/>
              <w:bottom w:val="single" w:sz="12" w:space="0" w:color="auto"/>
              <w:right w:val="single" w:sz="12" w:space="0" w:color="auto"/>
            </w:tcBorders>
            <w:shd w:val="clear" w:color="auto" w:fill="D9D9D9"/>
          </w:tcPr>
          <w:p w14:paraId="24BB0839"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Phase 4:</w:t>
            </w:r>
          </w:p>
        </w:tc>
        <w:tc>
          <w:tcPr>
            <w:tcW w:w="7370" w:type="dxa"/>
            <w:gridSpan w:val="11"/>
            <w:tcBorders>
              <w:left w:val="single" w:sz="12" w:space="0" w:color="auto"/>
            </w:tcBorders>
            <w:shd w:val="clear" w:color="auto" w:fill="auto"/>
          </w:tcPr>
          <w:p w14:paraId="36372968" w14:textId="77777777" w:rsidR="0058738F" w:rsidRPr="00582D74" w:rsidRDefault="0058738F" w:rsidP="00DF643C">
            <w:pPr>
              <w:shd w:val="clear" w:color="auto" w:fill="FFFFFF"/>
              <w:autoSpaceDE w:val="0"/>
              <w:autoSpaceDN w:val="0"/>
              <w:adjustRightInd w:val="0"/>
              <w:spacing w:line="288" w:lineRule="auto"/>
              <w:ind w:left="113"/>
              <w:rPr>
                <w:rFonts w:asciiTheme="majorBidi" w:eastAsia="Arial" w:hAnsiTheme="majorBidi" w:cstheme="majorBidi"/>
                <w:sz w:val="28"/>
                <w:szCs w:val="28"/>
              </w:rPr>
            </w:pPr>
          </w:p>
        </w:tc>
      </w:tr>
      <w:tr w:rsidR="0058738F" w:rsidRPr="00582D74" w14:paraId="0B63BBD4" w14:textId="77777777" w:rsidTr="00E91241">
        <w:trPr>
          <w:gridAfter w:val="2"/>
          <w:wAfter w:w="70" w:type="dxa"/>
          <w:trHeight w:val="20"/>
          <w:jc w:val="center"/>
        </w:trPr>
        <w:tc>
          <w:tcPr>
            <w:tcW w:w="251" w:type="dxa"/>
            <w:gridSpan w:val="3"/>
            <w:shd w:val="clear" w:color="auto" w:fill="auto"/>
          </w:tcPr>
          <w:p w14:paraId="0C370414"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5279" w:type="dxa"/>
            <w:gridSpan w:val="12"/>
            <w:shd w:val="clear" w:color="auto" w:fill="auto"/>
          </w:tcPr>
          <w:p w14:paraId="35A42B3D" w14:textId="77777777" w:rsidR="0058738F" w:rsidRPr="00582D74" w:rsidRDefault="0058738F">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u w:val="single"/>
              </w:rPr>
              <w:t>Resting membrane potential (RMP)</w:t>
            </w:r>
            <w:r w:rsidRPr="00582D74">
              <w:rPr>
                <w:rFonts w:asciiTheme="majorBidi" w:eastAsia="Arial" w:hAnsiTheme="majorBidi" w:cstheme="majorBidi"/>
                <w:sz w:val="28"/>
                <w:szCs w:val="28"/>
              </w:rPr>
              <w:t xml:space="preserve"> (-90) due to: </w:t>
            </w:r>
          </w:p>
        </w:tc>
        <w:tc>
          <w:tcPr>
            <w:tcW w:w="3542" w:type="dxa"/>
            <w:gridSpan w:val="3"/>
            <w:shd w:val="clear" w:color="auto" w:fill="auto"/>
          </w:tcPr>
          <w:p w14:paraId="761B90EF"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1"/>
            </w:r>
            <w:r w:rsidRPr="00582D74">
              <w:rPr>
                <w:rFonts w:asciiTheme="majorBidi" w:eastAsia="Arial" w:hAnsiTheme="majorBidi" w:cstheme="majorBidi"/>
                <w:sz w:val="28"/>
                <w:szCs w:val="28"/>
              </w:rPr>
              <w:t xml:space="preserve"> Selective permeability </w:t>
            </w:r>
          </w:p>
          <w:p w14:paraId="1A940F7F"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2"/>
            </w:r>
            <w:r w:rsidRPr="00582D74">
              <w:rPr>
                <w:rFonts w:asciiTheme="majorBidi" w:eastAsia="Arial" w:hAnsiTheme="majorBidi" w:cstheme="majorBidi"/>
                <w:sz w:val="28"/>
                <w:szCs w:val="28"/>
              </w:rPr>
              <w:t xml:space="preserve"> Na-K pump</w:t>
            </w:r>
          </w:p>
          <w:p w14:paraId="3D23398D" w14:textId="77777777" w:rsidR="0058738F" w:rsidRPr="00582D74" w:rsidRDefault="0058738F"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E91241" w:rsidRPr="00582D74" w14:paraId="2FDB307B" w14:textId="77777777" w:rsidTr="00E91241">
        <w:trPr>
          <w:gridBefore w:val="2"/>
          <w:wBefore w:w="70" w:type="dxa"/>
          <w:trHeight w:val="20"/>
          <w:jc w:val="center"/>
        </w:trPr>
        <w:tc>
          <w:tcPr>
            <w:tcW w:w="9072" w:type="dxa"/>
            <w:gridSpan w:val="18"/>
            <w:tcBorders>
              <w:top w:val="single" w:sz="8" w:space="0" w:color="auto"/>
              <w:left w:val="single" w:sz="8" w:space="0" w:color="auto"/>
              <w:bottom w:val="single" w:sz="8" w:space="0" w:color="auto"/>
              <w:right w:val="single" w:sz="8" w:space="0" w:color="auto"/>
            </w:tcBorders>
            <w:shd w:val="clear" w:color="auto" w:fill="auto"/>
          </w:tcPr>
          <w:p w14:paraId="099B8F75" w14:textId="77777777" w:rsidR="00E91241" w:rsidRPr="00582D74" w:rsidRDefault="00E91241">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b/>
                <w:bCs/>
                <w:sz w:val="28"/>
                <w:szCs w:val="28"/>
              </w:rPr>
            </w:pPr>
            <w:r w:rsidRPr="00582D74">
              <w:rPr>
                <w:rFonts w:asciiTheme="majorBidi" w:eastAsia="Arial" w:hAnsiTheme="majorBidi" w:cstheme="majorBidi"/>
                <w:b/>
                <w:bCs/>
                <w:sz w:val="28"/>
                <w:szCs w:val="28"/>
              </w:rPr>
              <w:t>Relation between AP and mechanical response:</w:t>
            </w:r>
          </w:p>
        </w:tc>
      </w:tr>
      <w:tr w:rsidR="00E91241" w:rsidRPr="00582D74" w14:paraId="4100828F" w14:textId="77777777" w:rsidTr="00E91241">
        <w:trPr>
          <w:gridBefore w:val="2"/>
          <w:wBefore w:w="70" w:type="dxa"/>
          <w:trHeight w:val="20"/>
          <w:jc w:val="center"/>
        </w:trPr>
        <w:tc>
          <w:tcPr>
            <w:tcW w:w="251" w:type="dxa"/>
            <w:gridSpan w:val="3"/>
            <w:tcBorders>
              <w:top w:val="single" w:sz="8" w:space="0" w:color="auto"/>
            </w:tcBorders>
            <w:shd w:val="clear" w:color="auto" w:fill="auto"/>
          </w:tcPr>
          <w:p w14:paraId="06DFA246"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821" w:type="dxa"/>
            <w:gridSpan w:val="15"/>
            <w:tcBorders>
              <w:top w:val="single" w:sz="8" w:space="0" w:color="auto"/>
            </w:tcBorders>
            <w:shd w:val="clear" w:color="auto" w:fill="auto"/>
          </w:tcPr>
          <w:p w14:paraId="4C6104C3" w14:textId="77777777" w:rsidR="00E91241" w:rsidRPr="00582D74" w:rsidRDefault="00E91241">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Contraction (mechanical response) starts just after beginning of depolarization &amp; reaches its maximum by end of plateau (phase 2). </w:t>
            </w:r>
          </w:p>
        </w:tc>
      </w:tr>
      <w:tr w:rsidR="00E91241" w:rsidRPr="00582D74" w14:paraId="786C91D8" w14:textId="77777777" w:rsidTr="00E91241">
        <w:trPr>
          <w:gridBefore w:val="2"/>
          <w:wBefore w:w="70" w:type="dxa"/>
          <w:trHeight w:val="20"/>
          <w:jc w:val="center"/>
        </w:trPr>
        <w:tc>
          <w:tcPr>
            <w:tcW w:w="251" w:type="dxa"/>
            <w:gridSpan w:val="3"/>
            <w:shd w:val="clear" w:color="auto" w:fill="auto"/>
          </w:tcPr>
          <w:p w14:paraId="4B9D79FF"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821" w:type="dxa"/>
            <w:gridSpan w:val="15"/>
            <w:shd w:val="clear" w:color="auto" w:fill="auto"/>
          </w:tcPr>
          <w:p w14:paraId="735E0180" w14:textId="77777777" w:rsidR="00E91241" w:rsidRPr="00582D74" w:rsidRDefault="00E91241">
            <w:pPr>
              <w:numPr>
                <w:ilvl w:val="0"/>
                <w:numId w:val="5"/>
              </w:numPr>
              <w:shd w:val="clear" w:color="auto" w:fill="FFFFFF"/>
              <w:autoSpaceDE w:val="0"/>
              <w:autoSpaceDN w:val="0"/>
              <w:adjustRightInd w:val="0"/>
              <w:spacing w:after="120"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Repolarization </w:t>
            </w:r>
            <w:r w:rsidRPr="00582D74">
              <w:rPr>
                <w:rFonts w:asciiTheme="majorBidi" w:eastAsia="Arial" w:hAnsiTheme="majorBidi" w:cstheme="majorBidi"/>
                <w:b/>
                <w:bCs/>
                <w:sz w:val="28"/>
                <w:szCs w:val="28"/>
                <w:u w:val="single"/>
                <w:shd w:val="clear" w:color="auto" w:fill="FFFFFF"/>
              </w:rPr>
              <w:t>coincides with</w:t>
            </w:r>
            <w:r w:rsidRPr="00582D74">
              <w:rPr>
                <w:rFonts w:asciiTheme="majorBidi" w:eastAsia="Arial" w:hAnsiTheme="majorBidi" w:cstheme="majorBidi"/>
                <w:sz w:val="28"/>
                <w:szCs w:val="28"/>
              </w:rPr>
              <w:t xml:space="preserve"> first half of relaxation (diastole). (diastolic time double repolarization time).</w:t>
            </w:r>
          </w:p>
        </w:tc>
      </w:tr>
      <w:tr w:rsidR="00E91241" w:rsidRPr="00582D74" w14:paraId="180EEC2F" w14:textId="77777777" w:rsidTr="00E91241">
        <w:trPr>
          <w:gridBefore w:val="1"/>
          <w:gridAfter w:val="1"/>
          <w:wBefore w:w="60" w:type="dxa"/>
          <w:wAfter w:w="10" w:type="dxa"/>
          <w:trHeight w:val="20"/>
          <w:jc w:val="center"/>
        </w:trPr>
        <w:tc>
          <w:tcPr>
            <w:tcW w:w="9072" w:type="dxa"/>
            <w:gridSpan w:val="18"/>
            <w:tcBorders>
              <w:top w:val="single" w:sz="8" w:space="0" w:color="auto"/>
              <w:left w:val="single" w:sz="8" w:space="0" w:color="auto"/>
              <w:bottom w:val="single" w:sz="8" w:space="0" w:color="auto"/>
              <w:right w:val="single" w:sz="8" w:space="0" w:color="auto"/>
            </w:tcBorders>
            <w:shd w:val="clear" w:color="auto" w:fill="auto"/>
          </w:tcPr>
          <w:p w14:paraId="7823FF88" w14:textId="77777777" w:rsidR="00E91241" w:rsidRPr="00582D74" w:rsidRDefault="00E91241">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Relation between AP and mechanical change</w:t>
            </w:r>
          </w:p>
        </w:tc>
      </w:tr>
      <w:tr w:rsidR="00E91241" w:rsidRPr="00582D74" w14:paraId="636BE3F7" w14:textId="77777777" w:rsidTr="00E91241">
        <w:trPr>
          <w:gridBefore w:val="1"/>
          <w:gridAfter w:val="1"/>
          <w:wBefore w:w="60" w:type="dxa"/>
          <w:wAfter w:w="10" w:type="dxa"/>
          <w:trHeight w:val="20"/>
          <w:jc w:val="center"/>
        </w:trPr>
        <w:tc>
          <w:tcPr>
            <w:tcW w:w="325" w:type="dxa"/>
            <w:gridSpan w:val="5"/>
            <w:tcBorders>
              <w:top w:val="single" w:sz="8" w:space="0" w:color="auto"/>
            </w:tcBorders>
            <w:shd w:val="clear" w:color="auto" w:fill="auto"/>
          </w:tcPr>
          <w:p w14:paraId="0F879095"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377" w:type="dxa"/>
            <w:gridSpan w:val="2"/>
            <w:tcBorders>
              <w:top w:val="single" w:sz="8" w:space="0" w:color="auto"/>
            </w:tcBorders>
            <w:shd w:val="clear" w:color="auto" w:fill="D9D9D9"/>
          </w:tcPr>
          <w:p w14:paraId="5EC25EDF" w14:textId="77777777" w:rsidR="00E91241" w:rsidRPr="00582D74" w:rsidRDefault="00E91241">
            <w:pPr>
              <w:numPr>
                <w:ilvl w:val="0"/>
                <w:numId w:val="19"/>
              </w:numPr>
              <w:shd w:val="clear" w:color="auto" w:fill="FFFFFF"/>
              <w:autoSpaceDE w:val="0"/>
              <w:autoSpaceDN w:val="0"/>
              <w:adjustRightInd w:val="0"/>
              <w:spacing w:line="288" w:lineRule="auto"/>
              <w:ind w:left="243" w:hanging="243"/>
              <w:rPr>
                <w:rFonts w:asciiTheme="majorBidi" w:eastAsia="Arial" w:hAnsiTheme="majorBidi" w:cstheme="majorBidi"/>
                <w:b/>
                <w:bCs/>
                <w:sz w:val="28"/>
                <w:szCs w:val="28"/>
              </w:rPr>
            </w:pPr>
            <w:r w:rsidRPr="00582D74">
              <w:rPr>
                <w:rFonts w:asciiTheme="majorBidi" w:eastAsia="Arial" w:hAnsiTheme="majorBidi" w:cstheme="majorBidi"/>
                <w:b/>
                <w:bCs/>
                <w:sz w:val="28"/>
                <w:szCs w:val="28"/>
              </w:rPr>
              <w:t>Systole</w:t>
            </w:r>
          </w:p>
        </w:tc>
        <w:tc>
          <w:tcPr>
            <w:tcW w:w="7370" w:type="dxa"/>
            <w:gridSpan w:val="11"/>
            <w:tcBorders>
              <w:top w:val="single" w:sz="8" w:space="0" w:color="auto"/>
            </w:tcBorders>
            <w:shd w:val="clear" w:color="auto" w:fill="auto"/>
          </w:tcPr>
          <w:p w14:paraId="61BE7A6F"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b/>
                <w:bCs/>
                <w:sz w:val="28"/>
                <w:szCs w:val="28"/>
                <w:u w:val="single"/>
                <w:shd w:val="clear" w:color="auto" w:fill="FFFFFF"/>
              </w:rPr>
              <w:t>Coincide with</w:t>
            </w:r>
            <w:r w:rsidRPr="00582D74">
              <w:rPr>
                <w:rFonts w:asciiTheme="majorBidi" w:eastAsia="Arial" w:hAnsiTheme="majorBidi" w:cstheme="majorBidi"/>
                <w:sz w:val="28"/>
                <w:szCs w:val="28"/>
              </w:rPr>
              <w:t xml:space="preserve"> period of depolarization till end of plateau</w:t>
            </w:r>
          </w:p>
        </w:tc>
      </w:tr>
      <w:tr w:rsidR="00E91241" w:rsidRPr="00582D74" w14:paraId="7E5F5570" w14:textId="77777777" w:rsidTr="00E91241">
        <w:trPr>
          <w:gridBefore w:val="1"/>
          <w:gridAfter w:val="1"/>
          <w:wBefore w:w="60" w:type="dxa"/>
          <w:wAfter w:w="10" w:type="dxa"/>
          <w:trHeight w:val="20"/>
          <w:jc w:val="center"/>
        </w:trPr>
        <w:tc>
          <w:tcPr>
            <w:tcW w:w="325" w:type="dxa"/>
            <w:gridSpan w:val="5"/>
            <w:shd w:val="clear" w:color="auto" w:fill="auto"/>
          </w:tcPr>
          <w:p w14:paraId="3D156D4C"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377" w:type="dxa"/>
            <w:gridSpan w:val="2"/>
            <w:shd w:val="clear" w:color="auto" w:fill="auto"/>
          </w:tcPr>
          <w:p w14:paraId="7A0ECC08"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7370" w:type="dxa"/>
            <w:gridSpan w:val="11"/>
            <w:shd w:val="clear" w:color="auto" w:fill="auto"/>
          </w:tcPr>
          <w:p w14:paraId="24B63D6D"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E91241" w:rsidRPr="00582D74" w14:paraId="235140EB" w14:textId="77777777" w:rsidTr="00E91241">
        <w:trPr>
          <w:gridBefore w:val="1"/>
          <w:gridAfter w:val="1"/>
          <w:wBefore w:w="60" w:type="dxa"/>
          <w:wAfter w:w="10" w:type="dxa"/>
          <w:trHeight w:val="20"/>
          <w:jc w:val="center"/>
        </w:trPr>
        <w:tc>
          <w:tcPr>
            <w:tcW w:w="325" w:type="dxa"/>
            <w:gridSpan w:val="5"/>
            <w:shd w:val="clear" w:color="auto" w:fill="auto"/>
          </w:tcPr>
          <w:p w14:paraId="2A5D9789"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377" w:type="dxa"/>
            <w:gridSpan w:val="2"/>
            <w:shd w:val="clear" w:color="auto" w:fill="D9D9D9"/>
          </w:tcPr>
          <w:p w14:paraId="638B2155" w14:textId="77777777" w:rsidR="00E91241" w:rsidRPr="00582D74" w:rsidRDefault="00E91241">
            <w:pPr>
              <w:numPr>
                <w:ilvl w:val="0"/>
                <w:numId w:val="19"/>
              </w:numPr>
              <w:shd w:val="clear" w:color="auto" w:fill="FFFFFF"/>
              <w:autoSpaceDE w:val="0"/>
              <w:autoSpaceDN w:val="0"/>
              <w:adjustRightInd w:val="0"/>
              <w:spacing w:line="288" w:lineRule="auto"/>
              <w:ind w:left="243" w:hanging="243"/>
              <w:rPr>
                <w:rFonts w:asciiTheme="majorBidi" w:eastAsia="Arial" w:hAnsiTheme="majorBidi" w:cstheme="majorBidi"/>
                <w:b/>
                <w:bCs/>
                <w:sz w:val="28"/>
                <w:szCs w:val="28"/>
              </w:rPr>
            </w:pPr>
            <w:r w:rsidRPr="00582D74">
              <w:rPr>
                <w:rFonts w:asciiTheme="majorBidi" w:eastAsia="Arial" w:hAnsiTheme="majorBidi" w:cstheme="majorBidi"/>
                <w:b/>
                <w:bCs/>
                <w:sz w:val="28"/>
                <w:szCs w:val="28"/>
              </w:rPr>
              <w:t>Diastole</w:t>
            </w:r>
          </w:p>
        </w:tc>
        <w:tc>
          <w:tcPr>
            <w:tcW w:w="7370" w:type="dxa"/>
            <w:gridSpan w:val="11"/>
            <w:vMerge w:val="restart"/>
            <w:shd w:val="clear" w:color="auto" w:fill="auto"/>
          </w:tcPr>
          <w:p w14:paraId="6B8AAD6A" w14:textId="6FFCD659" w:rsidR="00E91241" w:rsidRDefault="00E91241" w:rsidP="00DF643C">
            <w:pPr>
              <w:shd w:val="clear" w:color="auto" w:fill="FFFFFF"/>
              <w:autoSpaceDE w:val="0"/>
              <w:autoSpaceDN w:val="0"/>
              <w:adjustRightInd w:val="0"/>
              <w:spacing w:line="288" w:lineRule="auto"/>
              <w:rPr>
                <w:rFonts w:asciiTheme="majorBidi" w:eastAsia="Arial" w:hAnsiTheme="majorBidi" w:cstheme="majorBidi"/>
                <w:spacing w:val="-2"/>
                <w:sz w:val="28"/>
                <w:szCs w:val="28"/>
              </w:rPr>
            </w:pPr>
            <w:r w:rsidRPr="00582D74">
              <w:rPr>
                <w:rFonts w:asciiTheme="majorBidi" w:eastAsia="Arial" w:hAnsiTheme="majorBidi" w:cstheme="majorBidi"/>
                <w:b/>
                <w:bCs/>
                <w:sz w:val="28"/>
                <w:szCs w:val="28"/>
                <w:u w:val="single"/>
                <w:shd w:val="clear" w:color="auto" w:fill="FFFFFF"/>
              </w:rPr>
              <w:t>Coincide with</w:t>
            </w:r>
            <w:r w:rsidRPr="00582D74">
              <w:rPr>
                <w:rFonts w:asciiTheme="majorBidi" w:eastAsia="Arial" w:hAnsiTheme="majorBidi" w:cstheme="majorBidi"/>
                <w:spacing w:val="-2"/>
                <w:sz w:val="28"/>
                <w:szCs w:val="28"/>
              </w:rPr>
              <w:t xml:space="preserve"> period of rapid repolarization phase &amp; continue in Rest because mechanical response last one &amp; half as long as action potential</w:t>
            </w:r>
          </w:p>
          <w:p w14:paraId="51B7F972" w14:textId="77777777" w:rsidR="00582D74" w:rsidRPr="00582D74" w:rsidRDefault="00582D74" w:rsidP="00DF643C">
            <w:pPr>
              <w:shd w:val="clear" w:color="auto" w:fill="FFFFFF"/>
              <w:autoSpaceDE w:val="0"/>
              <w:autoSpaceDN w:val="0"/>
              <w:adjustRightInd w:val="0"/>
              <w:spacing w:line="288" w:lineRule="auto"/>
              <w:rPr>
                <w:rFonts w:asciiTheme="majorBidi" w:eastAsia="Arial" w:hAnsiTheme="majorBidi" w:cstheme="majorBidi"/>
                <w:sz w:val="28"/>
                <w:szCs w:val="28"/>
              </w:rPr>
            </w:pPr>
          </w:p>
          <w:p w14:paraId="422BBF28"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E91241" w:rsidRPr="00582D74" w14:paraId="126A2170" w14:textId="77777777" w:rsidTr="00E91241">
        <w:trPr>
          <w:gridBefore w:val="1"/>
          <w:gridAfter w:val="1"/>
          <w:wBefore w:w="60" w:type="dxa"/>
          <w:wAfter w:w="10" w:type="dxa"/>
          <w:trHeight w:val="20"/>
          <w:jc w:val="center"/>
        </w:trPr>
        <w:tc>
          <w:tcPr>
            <w:tcW w:w="325" w:type="dxa"/>
            <w:gridSpan w:val="5"/>
            <w:shd w:val="clear" w:color="auto" w:fill="auto"/>
          </w:tcPr>
          <w:p w14:paraId="7F34339C"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377" w:type="dxa"/>
            <w:gridSpan w:val="2"/>
            <w:shd w:val="clear" w:color="auto" w:fill="auto"/>
          </w:tcPr>
          <w:p w14:paraId="10ACE960"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7370" w:type="dxa"/>
            <w:gridSpan w:val="11"/>
            <w:vMerge/>
            <w:shd w:val="clear" w:color="auto" w:fill="auto"/>
          </w:tcPr>
          <w:p w14:paraId="5481CB89"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E91241" w:rsidRPr="00582D74" w14:paraId="42A5E028" w14:textId="77777777" w:rsidTr="00E91241">
        <w:trPr>
          <w:gridBefore w:val="1"/>
          <w:gridAfter w:val="1"/>
          <w:wBefore w:w="60" w:type="dxa"/>
          <w:wAfter w:w="10" w:type="dxa"/>
          <w:trHeight w:val="20"/>
          <w:jc w:val="center"/>
        </w:trPr>
        <w:tc>
          <w:tcPr>
            <w:tcW w:w="9072" w:type="dxa"/>
            <w:gridSpan w:val="18"/>
            <w:tcBorders>
              <w:top w:val="single" w:sz="8" w:space="0" w:color="auto"/>
              <w:left w:val="single" w:sz="8" w:space="0" w:color="auto"/>
              <w:bottom w:val="single" w:sz="8" w:space="0" w:color="auto"/>
              <w:right w:val="single" w:sz="8" w:space="0" w:color="auto"/>
            </w:tcBorders>
            <w:shd w:val="clear" w:color="auto" w:fill="auto"/>
          </w:tcPr>
          <w:p w14:paraId="0C9170ED" w14:textId="77777777" w:rsidR="00E91241" w:rsidRPr="00582D74" w:rsidRDefault="00E91241">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Relation between AP &amp; excitability change</w:t>
            </w:r>
          </w:p>
        </w:tc>
      </w:tr>
      <w:tr w:rsidR="00E91241" w:rsidRPr="00582D74" w14:paraId="3BFB958C" w14:textId="77777777" w:rsidTr="00E91241">
        <w:trPr>
          <w:gridBefore w:val="1"/>
          <w:gridAfter w:val="1"/>
          <w:wBefore w:w="60" w:type="dxa"/>
          <w:wAfter w:w="10" w:type="dxa"/>
          <w:trHeight w:val="20"/>
          <w:jc w:val="center"/>
        </w:trPr>
        <w:tc>
          <w:tcPr>
            <w:tcW w:w="325" w:type="dxa"/>
            <w:gridSpan w:val="5"/>
            <w:tcBorders>
              <w:top w:val="single" w:sz="8" w:space="0" w:color="auto"/>
            </w:tcBorders>
            <w:shd w:val="clear" w:color="auto" w:fill="auto"/>
          </w:tcPr>
          <w:p w14:paraId="709530E0"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747" w:type="dxa"/>
            <w:gridSpan w:val="13"/>
            <w:tcBorders>
              <w:top w:val="single" w:sz="8" w:space="0" w:color="auto"/>
            </w:tcBorders>
            <w:shd w:val="clear" w:color="auto" w:fill="auto"/>
          </w:tcPr>
          <w:p w14:paraId="2680F31E" w14:textId="77777777" w:rsidR="00E91241" w:rsidRPr="00582D74" w:rsidRDefault="00E91241">
            <w:pPr>
              <w:numPr>
                <w:ilvl w:val="0"/>
                <w:numId w:val="20"/>
              </w:numPr>
              <w:shd w:val="clear" w:color="auto" w:fill="FFFFFF"/>
              <w:autoSpaceDE w:val="0"/>
              <w:autoSpaceDN w:val="0"/>
              <w:adjustRightInd w:val="0"/>
              <w:spacing w:line="288" w:lineRule="auto"/>
              <w:ind w:left="243" w:hanging="24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Absolute Refractory period </w:t>
            </w:r>
            <w:r w:rsidRPr="00582D74">
              <w:rPr>
                <w:rFonts w:asciiTheme="majorBidi" w:eastAsia="Arial" w:hAnsiTheme="majorBidi" w:cstheme="majorBidi"/>
                <w:b/>
                <w:bCs/>
                <w:sz w:val="28"/>
                <w:szCs w:val="28"/>
                <w:u w:val="single"/>
                <w:shd w:val="clear" w:color="auto" w:fill="FFFFFF"/>
              </w:rPr>
              <w:t>coincide with</w:t>
            </w:r>
            <w:r w:rsidRPr="00582D74">
              <w:rPr>
                <w:rFonts w:asciiTheme="majorBidi" w:eastAsia="Arial" w:hAnsiTheme="majorBidi" w:cstheme="majorBidi"/>
                <w:sz w:val="28"/>
                <w:szCs w:val="28"/>
              </w:rPr>
              <w:t xml:space="preserve"> period of depolarization till end of plateau (the excitability is lost)</w:t>
            </w:r>
          </w:p>
        </w:tc>
      </w:tr>
      <w:tr w:rsidR="00E91241" w:rsidRPr="00582D74" w14:paraId="5EB458D0" w14:textId="77777777" w:rsidTr="00E91241">
        <w:trPr>
          <w:gridBefore w:val="1"/>
          <w:gridAfter w:val="1"/>
          <w:wBefore w:w="60" w:type="dxa"/>
          <w:wAfter w:w="10" w:type="dxa"/>
          <w:trHeight w:val="20"/>
          <w:jc w:val="center"/>
        </w:trPr>
        <w:tc>
          <w:tcPr>
            <w:tcW w:w="325" w:type="dxa"/>
            <w:gridSpan w:val="5"/>
            <w:shd w:val="clear" w:color="auto" w:fill="auto"/>
          </w:tcPr>
          <w:p w14:paraId="3DA4F8EC"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747" w:type="dxa"/>
            <w:gridSpan w:val="13"/>
            <w:shd w:val="clear" w:color="auto" w:fill="auto"/>
          </w:tcPr>
          <w:p w14:paraId="7CEE4023" w14:textId="77777777" w:rsidR="00E91241" w:rsidRPr="00582D74" w:rsidRDefault="00E91241">
            <w:pPr>
              <w:numPr>
                <w:ilvl w:val="0"/>
                <w:numId w:val="20"/>
              </w:numPr>
              <w:shd w:val="clear" w:color="auto" w:fill="FFFFFF"/>
              <w:autoSpaceDE w:val="0"/>
              <w:autoSpaceDN w:val="0"/>
              <w:adjustRightInd w:val="0"/>
              <w:spacing w:line="288" w:lineRule="auto"/>
              <w:ind w:left="243" w:hanging="24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Relative refractory period </w:t>
            </w:r>
            <w:r w:rsidRPr="00582D74">
              <w:rPr>
                <w:rFonts w:asciiTheme="majorBidi" w:eastAsia="Arial" w:hAnsiTheme="majorBidi" w:cstheme="majorBidi"/>
                <w:b/>
                <w:bCs/>
                <w:sz w:val="28"/>
                <w:szCs w:val="28"/>
                <w:u w:val="single"/>
                <w:shd w:val="clear" w:color="auto" w:fill="FFFFFF"/>
              </w:rPr>
              <w:t>coincide with</w:t>
            </w:r>
            <w:r w:rsidRPr="00582D74">
              <w:rPr>
                <w:rFonts w:asciiTheme="majorBidi" w:eastAsia="Arial" w:hAnsiTheme="majorBidi" w:cstheme="majorBidi"/>
                <w:sz w:val="28"/>
                <w:szCs w:val="28"/>
              </w:rPr>
              <w:t xml:space="preserve"> the period of rapid Repolarization phase (the excitability is weak)</w:t>
            </w:r>
          </w:p>
          <w:p w14:paraId="5B1F66B7" w14:textId="77777777" w:rsidR="00E91241" w:rsidRPr="00582D74" w:rsidRDefault="00E91241" w:rsidP="00DF643C">
            <w:pPr>
              <w:shd w:val="clear" w:color="auto" w:fill="FFFFFF"/>
              <w:autoSpaceDE w:val="0"/>
              <w:autoSpaceDN w:val="0"/>
              <w:adjustRightInd w:val="0"/>
              <w:spacing w:line="288" w:lineRule="auto"/>
              <w:ind w:left="243"/>
              <w:rPr>
                <w:rFonts w:asciiTheme="majorBidi" w:eastAsia="Arial" w:hAnsiTheme="majorBidi" w:cstheme="majorBidi"/>
                <w:sz w:val="28"/>
                <w:szCs w:val="28"/>
              </w:rPr>
            </w:pPr>
          </w:p>
        </w:tc>
      </w:tr>
      <w:tr w:rsidR="00E91241" w:rsidRPr="00582D74" w14:paraId="2F5A1CB3" w14:textId="77777777" w:rsidTr="00E91241">
        <w:trPr>
          <w:gridBefore w:val="1"/>
          <w:gridAfter w:val="1"/>
          <w:wBefore w:w="60" w:type="dxa"/>
          <w:wAfter w:w="10" w:type="dxa"/>
          <w:trHeight w:val="20"/>
          <w:jc w:val="center"/>
        </w:trPr>
        <w:tc>
          <w:tcPr>
            <w:tcW w:w="9072" w:type="dxa"/>
            <w:gridSpan w:val="18"/>
            <w:tcBorders>
              <w:top w:val="single" w:sz="8" w:space="0" w:color="auto"/>
              <w:left w:val="single" w:sz="8" w:space="0" w:color="auto"/>
              <w:bottom w:val="single" w:sz="8" w:space="0" w:color="auto"/>
              <w:right w:val="single" w:sz="8" w:space="0" w:color="auto"/>
            </w:tcBorders>
            <w:shd w:val="clear" w:color="auto" w:fill="auto"/>
          </w:tcPr>
          <w:p w14:paraId="47C017B4" w14:textId="77777777" w:rsidR="00E91241" w:rsidRPr="00582D74" w:rsidRDefault="00E91241">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Relation between AP &amp; ECG</w:t>
            </w:r>
          </w:p>
        </w:tc>
      </w:tr>
      <w:tr w:rsidR="00E91241" w:rsidRPr="00582D74" w14:paraId="6F68EDAB" w14:textId="77777777" w:rsidTr="00E91241">
        <w:trPr>
          <w:gridBefore w:val="1"/>
          <w:gridAfter w:val="1"/>
          <w:wBefore w:w="60" w:type="dxa"/>
          <w:wAfter w:w="10" w:type="dxa"/>
          <w:trHeight w:val="20"/>
          <w:jc w:val="center"/>
        </w:trPr>
        <w:tc>
          <w:tcPr>
            <w:tcW w:w="251" w:type="dxa"/>
            <w:gridSpan w:val="3"/>
            <w:shd w:val="clear" w:color="auto" w:fill="auto"/>
          </w:tcPr>
          <w:p w14:paraId="2F0BBD5E"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735" w:type="dxa"/>
            <w:gridSpan w:val="6"/>
            <w:shd w:val="clear" w:color="auto" w:fill="auto"/>
          </w:tcPr>
          <w:p w14:paraId="706C9DC8" w14:textId="77777777" w:rsidR="00E91241" w:rsidRPr="00582D74" w:rsidRDefault="00E91241">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QRS </w:t>
            </w:r>
          </w:p>
        </w:tc>
        <w:tc>
          <w:tcPr>
            <w:tcW w:w="7086" w:type="dxa"/>
            <w:gridSpan w:val="9"/>
            <w:shd w:val="clear" w:color="auto" w:fill="auto"/>
          </w:tcPr>
          <w:p w14:paraId="11EDEB4F"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shd w:val="clear" w:color="auto" w:fill="0070C0"/>
              </w:rPr>
            </w:pPr>
            <w:r w:rsidRPr="00582D74">
              <w:rPr>
                <w:rFonts w:asciiTheme="majorBidi" w:eastAsia="Arial" w:hAnsiTheme="majorBidi" w:cstheme="majorBidi"/>
                <w:b/>
                <w:bCs/>
                <w:sz w:val="28"/>
                <w:szCs w:val="28"/>
                <w:u w:val="single"/>
                <w:shd w:val="clear" w:color="auto" w:fill="FFFFFF"/>
              </w:rPr>
              <w:t>Coincide with</w:t>
            </w:r>
            <w:r w:rsidRPr="00582D74">
              <w:rPr>
                <w:rFonts w:asciiTheme="majorBidi" w:eastAsia="Arial" w:hAnsiTheme="majorBidi" w:cstheme="majorBidi"/>
                <w:sz w:val="28"/>
                <w:szCs w:val="28"/>
              </w:rPr>
              <w:t xml:space="preserve"> depolarization</w:t>
            </w:r>
          </w:p>
        </w:tc>
      </w:tr>
      <w:tr w:rsidR="00E91241" w:rsidRPr="00582D74" w14:paraId="292B1582" w14:textId="77777777" w:rsidTr="00E91241">
        <w:trPr>
          <w:gridBefore w:val="1"/>
          <w:gridAfter w:val="1"/>
          <w:wBefore w:w="60" w:type="dxa"/>
          <w:wAfter w:w="10" w:type="dxa"/>
          <w:trHeight w:val="20"/>
          <w:jc w:val="center"/>
        </w:trPr>
        <w:tc>
          <w:tcPr>
            <w:tcW w:w="251" w:type="dxa"/>
            <w:gridSpan w:val="3"/>
            <w:shd w:val="clear" w:color="auto" w:fill="auto"/>
          </w:tcPr>
          <w:p w14:paraId="2772AD43"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735" w:type="dxa"/>
            <w:gridSpan w:val="6"/>
            <w:shd w:val="clear" w:color="auto" w:fill="auto"/>
          </w:tcPr>
          <w:p w14:paraId="756DABCB" w14:textId="77777777" w:rsidR="00E91241" w:rsidRPr="00582D74" w:rsidRDefault="00E91241">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S-T segment </w:t>
            </w:r>
          </w:p>
        </w:tc>
        <w:tc>
          <w:tcPr>
            <w:tcW w:w="7086" w:type="dxa"/>
            <w:gridSpan w:val="9"/>
            <w:shd w:val="clear" w:color="auto" w:fill="auto"/>
          </w:tcPr>
          <w:p w14:paraId="0B647D64"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shd w:val="clear" w:color="auto" w:fill="0070C0"/>
              </w:rPr>
            </w:pPr>
            <w:r w:rsidRPr="00582D74">
              <w:rPr>
                <w:rFonts w:asciiTheme="majorBidi" w:eastAsia="Arial" w:hAnsiTheme="majorBidi" w:cstheme="majorBidi"/>
                <w:b/>
                <w:bCs/>
                <w:sz w:val="28"/>
                <w:szCs w:val="28"/>
                <w:u w:val="single"/>
                <w:shd w:val="clear" w:color="auto" w:fill="FFFFFF"/>
              </w:rPr>
              <w:t>Coincide with</w:t>
            </w:r>
            <w:r w:rsidRPr="00582D74">
              <w:rPr>
                <w:rFonts w:asciiTheme="majorBidi" w:eastAsia="Arial" w:hAnsiTheme="majorBidi" w:cstheme="majorBidi"/>
                <w:sz w:val="28"/>
                <w:szCs w:val="28"/>
              </w:rPr>
              <w:t xml:space="preserve"> plateau</w:t>
            </w:r>
          </w:p>
        </w:tc>
      </w:tr>
      <w:tr w:rsidR="00E91241" w:rsidRPr="00582D74" w14:paraId="47301DB9" w14:textId="77777777" w:rsidTr="00E91241">
        <w:trPr>
          <w:gridBefore w:val="1"/>
          <w:gridAfter w:val="1"/>
          <w:wBefore w:w="60" w:type="dxa"/>
          <w:wAfter w:w="10" w:type="dxa"/>
          <w:trHeight w:val="20"/>
          <w:jc w:val="center"/>
        </w:trPr>
        <w:tc>
          <w:tcPr>
            <w:tcW w:w="251" w:type="dxa"/>
            <w:gridSpan w:val="3"/>
            <w:shd w:val="clear" w:color="auto" w:fill="auto"/>
          </w:tcPr>
          <w:p w14:paraId="74E4EE32"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735" w:type="dxa"/>
            <w:gridSpan w:val="6"/>
            <w:shd w:val="clear" w:color="auto" w:fill="auto"/>
          </w:tcPr>
          <w:p w14:paraId="0D92E96E" w14:textId="77777777" w:rsidR="00E91241" w:rsidRPr="00582D74" w:rsidRDefault="00E91241">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T wave </w:t>
            </w:r>
          </w:p>
        </w:tc>
        <w:tc>
          <w:tcPr>
            <w:tcW w:w="7086" w:type="dxa"/>
            <w:gridSpan w:val="9"/>
            <w:shd w:val="clear" w:color="auto" w:fill="auto"/>
          </w:tcPr>
          <w:p w14:paraId="5811DEC7" w14:textId="77777777" w:rsidR="00E91241" w:rsidRPr="00582D74" w:rsidRDefault="00E91241" w:rsidP="00DF643C">
            <w:pPr>
              <w:shd w:val="clear" w:color="auto" w:fill="FFFFFF"/>
              <w:autoSpaceDE w:val="0"/>
              <w:autoSpaceDN w:val="0"/>
              <w:adjustRightInd w:val="0"/>
              <w:spacing w:line="288" w:lineRule="auto"/>
              <w:ind w:left="992" w:hanging="992"/>
              <w:rPr>
                <w:rFonts w:asciiTheme="majorBidi" w:eastAsia="Arial" w:hAnsiTheme="majorBidi" w:cstheme="majorBidi"/>
                <w:sz w:val="28"/>
                <w:szCs w:val="28"/>
              </w:rPr>
            </w:pPr>
            <w:r w:rsidRPr="00582D74">
              <w:rPr>
                <w:rFonts w:asciiTheme="majorBidi" w:eastAsia="Arial" w:hAnsiTheme="majorBidi" w:cstheme="majorBidi"/>
                <w:b/>
                <w:bCs/>
                <w:sz w:val="28"/>
                <w:szCs w:val="28"/>
                <w:u w:val="single"/>
                <w:shd w:val="clear" w:color="auto" w:fill="FFFFFF"/>
              </w:rPr>
              <w:t xml:space="preserve">Coincide with </w:t>
            </w:r>
            <w:r w:rsidRPr="00582D74">
              <w:rPr>
                <w:rFonts w:asciiTheme="majorBidi" w:eastAsia="Arial" w:hAnsiTheme="majorBidi" w:cstheme="majorBidi"/>
                <w:sz w:val="28"/>
                <w:szCs w:val="28"/>
              </w:rPr>
              <w:t>rapid repolarization</w:t>
            </w:r>
          </w:p>
          <w:p w14:paraId="409C4C83" w14:textId="77777777" w:rsidR="00E91241" w:rsidRPr="00582D74" w:rsidRDefault="00E91241" w:rsidP="00DF643C">
            <w:pPr>
              <w:shd w:val="clear" w:color="auto" w:fill="FFFFFF"/>
              <w:autoSpaceDE w:val="0"/>
              <w:autoSpaceDN w:val="0"/>
              <w:adjustRightInd w:val="0"/>
              <w:spacing w:line="288" w:lineRule="auto"/>
              <w:ind w:left="992" w:hanging="992"/>
              <w:rPr>
                <w:rFonts w:asciiTheme="majorBidi" w:eastAsia="Arial" w:hAnsiTheme="majorBidi" w:cstheme="majorBidi"/>
                <w:sz w:val="28"/>
                <w:szCs w:val="28"/>
              </w:rPr>
            </w:pPr>
          </w:p>
        </w:tc>
      </w:tr>
    </w:tbl>
    <w:p w14:paraId="1BF11DC6" w14:textId="77777777" w:rsidR="00E91241" w:rsidRPr="00582D74" w:rsidRDefault="00E91241" w:rsidP="00E91241">
      <w:pPr>
        <w:rPr>
          <w:rFonts w:asciiTheme="majorBidi" w:hAnsiTheme="majorBidi" w:cstheme="majorBidi"/>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9072"/>
      </w:tblGrid>
      <w:tr w:rsidR="00E91241" w:rsidRPr="00582D74" w14:paraId="591FF1C8" w14:textId="77777777" w:rsidTr="00DF643C">
        <w:trPr>
          <w:trHeight w:val="20"/>
          <w:jc w:val="center"/>
        </w:trPr>
        <w:tc>
          <w:tcPr>
            <w:tcW w:w="9072" w:type="dxa"/>
            <w:shd w:val="clear" w:color="auto" w:fill="FFFFFF"/>
          </w:tcPr>
          <w:p w14:paraId="0C0FE70F" w14:textId="77777777" w:rsidR="00E91241" w:rsidRPr="00582D74" w:rsidRDefault="00E91241" w:rsidP="00DF643C">
            <w:pPr>
              <w:shd w:val="clear" w:color="auto" w:fill="FFFFFF"/>
              <w:autoSpaceDE w:val="0"/>
              <w:autoSpaceDN w:val="0"/>
              <w:adjustRightInd w:val="0"/>
              <w:spacing w:line="312" w:lineRule="auto"/>
              <w:rPr>
                <w:rFonts w:asciiTheme="majorBidi" w:eastAsia="Arial" w:hAnsiTheme="majorBidi" w:cstheme="majorBidi"/>
                <w:sz w:val="28"/>
                <w:szCs w:val="28"/>
              </w:rPr>
            </w:pPr>
            <w:r w:rsidRPr="00582D74">
              <w:rPr>
                <w:rFonts w:asciiTheme="majorBidi" w:eastAsia="Arial" w:hAnsiTheme="majorBidi" w:cstheme="majorBidi"/>
                <w:b/>
                <w:bCs/>
                <w:sz w:val="28"/>
                <w:szCs w:val="28"/>
              </w:rPr>
              <w:sym w:font="Wingdings" w:char="F08F"/>
            </w:r>
            <w:r w:rsidRPr="00582D74">
              <w:rPr>
                <w:rFonts w:asciiTheme="majorBidi" w:eastAsia="Arial" w:hAnsiTheme="majorBidi" w:cstheme="majorBidi"/>
                <w:b/>
                <w:bCs/>
                <w:sz w:val="28"/>
                <w:szCs w:val="28"/>
              </w:rPr>
              <w:t xml:space="preserve"> Contractility (</w:t>
            </w:r>
            <w:r w:rsidRPr="00582D74">
              <w:rPr>
                <w:rFonts w:asciiTheme="majorBidi" w:eastAsia="Arial" w:hAnsiTheme="majorBidi" w:cstheme="majorBidi"/>
                <w:b/>
                <w:bCs/>
                <w:i/>
                <w:iCs/>
                <w:sz w:val="28"/>
                <w:szCs w:val="28"/>
              </w:rPr>
              <w:t>Excitation-Contraction Coupling</w:t>
            </w:r>
            <w:r w:rsidRPr="00582D74">
              <w:rPr>
                <w:rFonts w:asciiTheme="majorBidi" w:eastAsia="Arial" w:hAnsiTheme="majorBidi" w:cstheme="majorBidi"/>
                <w:b/>
                <w:bCs/>
                <w:sz w:val="28"/>
                <w:szCs w:val="28"/>
              </w:rPr>
              <w:t>)</w:t>
            </w:r>
          </w:p>
        </w:tc>
      </w:tr>
    </w:tbl>
    <w:p w14:paraId="398B5C80" w14:textId="77777777" w:rsidR="00E91241" w:rsidRPr="00582D74" w:rsidRDefault="00E91241" w:rsidP="00E91241">
      <w:pPr>
        <w:shd w:val="clear" w:color="auto" w:fill="FFFFFF"/>
        <w:rPr>
          <w:rFonts w:asciiTheme="majorBidi" w:hAnsiTheme="majorBidi" w:cstheme="majorBidi"/>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401"/>
        <w:gridCol w:w="242"/>
        <w:gridCol w:w="618"/>
        <w:gridCol w:w="1292"/>
        <w:gridCol w:w="1134"/>
        <w:gridCol w:w="1417"/>
        <w:gridCol w:w="3968"/>
      </w:tblGrid>
      <w:tr w:rsidR="00E91241" w:rsidRPr="00582D74" w14:paraId="6983BEF6" w14:textId="77777777" w:rsidTr="00DF643C">
        <w:trPr>
          <w:trHeight w:val="246"/>
          <w:jc w:val="center"/>
        </w:trPr>
        <w:tc>
          <w:tcPr>
            <w:tcW w:w="9072" w:type="dxa"/>
            <w:gridSpan w:val="7"/>
            <w:shd w:val="clear" w:color="auto" w:fill="auto"/>
          </w:tcPr>
          <w:p w14:paraId="326861FC" w14:textId="77777777" w:rsidR="00E91241" w:rsidRPr="00582D74" w:rsidRDefault="00E91241" w:rsidP="00DF643C">
            <w:pPr>
              <w:shd w:val="clear" w:color="auto" w:fill="FFFFFF"/>
              <w:autoSpaceDE w:val="0"/>
              <w:autoSpaceDN w:val="0"/>
              <w:adjustRightInd w:val="0"/>
              <w:spacing w:line="288" w:lineRule="auto"/>
              <w:jc w:val="center"/>
              <w:rPr>
                <w:rFonts w:asciiTheme="majorBidi" w:hAnsiTheme="majorBidi" w:cstheme="majorBidi"/>
                <w:sz w:val="28"/>
                <w:szCs w:val="28"/>
              </w:rPr>
            </w:pPr>
          </w:p>
        </w:tc>
      </w:tr>
      <w:tr w:rsidR="00E91241" w:rsidRPr="00582D74" w14:paraId="54DC2D65" w14:textId="77777777" w:rsidTr="00DF643C">
        <w:trPr>
          <w:trHeight w:val="20"/>
          <w:jc w:val="center"/>
        </w:trPr>
        <w:tc>
          <w:tcPr>
            <w:tcW w:w="1261" w:type="dxa"/>
            <w:gridSpan w:val="3"/>
            <w:shd w:val="clear" w:color="auto" w:fill="FFFFFF"/>
          </w:tcPr>
          <w:p w14:paraId="7E41C8F7"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b/>
                <w:bCs/>
                <w:sz w:val="28"/>
                <w:szCs w:val="28"/>
                <w:u w:val="single"/>
              </w:rPr>
            </w:pPr>
            <w:r w:rsidRPr="00582D74">
              <w:rPr>
                <w:rFonts w:asciiTheme="majorBidi" w:eastAsia="Arial" w:hAnsiTheme="majorBidi" w:cstheme="majorBidi"/>
                <w:b/>
                <w:bCs/>
                <w:sz w:val="28"/>
                <w:szCs w:val="28"/>
                <w:u w:val="single"/>
              </w:rPr>
              <w:t>Definition:</w:t>
            </w:r>
          </w:p>
        </w:tc>
        <w:tc>
          <w:tcPr>
            <w:tcW w:w="7811" w:type="dxa"/>
            <w:gridSpan w:val="4"/>
            <w:vMerge w:val="restart"/>
            <w:shd w:val="clear" w:color="auto" w:fill="auto"/>
          </w:tcPr>
          <w:p w14:paraId="3CC7B79F"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hAnsiTheme="majorBidi" w:cstheme="majorBidi"/>
                <w:sz w:val="28"/>
                <w:szCs w:val="28"/>
              </w:rPr>
              <w:t>It is the ability of the cardiac muscle to contract to pump blood. Contraction start after excitation of cardiac wave</w:t>
            </w:r>
          </w:p>
        </w:tc>
      </w:tr>
      <w:tr w:rsidR="00E91241" w:rsidRPr="00582D74" w14:paraId="00346397" w14:textId="77777777" w:rsidTr="00DF643C">
        <w:trPr>
          <w:trHeight w:val="20"/>
          <w:jc w:val="center"/>
        </w:trPr>
        <w:tc>
          <w:tcPr>
            <w:tcW w:w="1261" w:type="dxa"/>
            <w:gridSpan w:val="3"/>
            <w:shd w:val="clear" w:color="auto" w:fill="auto"/>
          </w:tcPr>
          <w:p w14:paraId="1DC66558"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7811" w:type="dxa"/>
            <w:gridSpan w:val="4"/>
            <w:vMerge/>
            <w:shd w:val="clear" w:color="auto" w:fill="auto"/>
          </w:tcPr>
          <w:p w14:paraId="5F2A98CA" w14:textId="77777777" w:rsidR="00E91241" w:rsidRPr="00582D74" w:rsidRDefault="00E91241" w:rsidP="00DF643C">
            <w:pPr>
              <w:shd w:val="clear" w:color="auto" w:fill="FFFFFF"/>
              <w:autoSpaceDE w:val="0"/>
              <w:autoSpaceDN w:val="0"/>
              <w:adjustRightInd w:val="0"/>
              <w:spacing w:line="288" w:lineRule="auto"/>
              <w:jc w:val="center"/>
              <w:rPr>
                <w:rFonts w:asciiTheme="majorBidi" w:eastAsia="Arial" w:hAnsiTheme="majorBidi" w:cstheme="majorBidi"/>
                <w:sz w:val="28"/>
                <w:szCs w:val="28"/>
              </w:rPr>
            </w:pPr>
          </w:p>
        </w:tc>
      </w:tr>
      <w:tr w:rsidR="00E91241" w:rsidRPr="00582D74" w14:paraId="7D9A2A49" w14:textId="77777777" w:rsidTr="00DF643C">
        <w:trPr>
          <w:trHeight w:val="20"/>
          <w:jc w:val="center"/>
        </w:trPr>
        <w:tc>
          <w:tcPr>
            <w:tcW w:w="3687" w:type="dxa"/>
            <w:gridSpan w:val="5"/>
            <w:shd w:val="clear" w:color="auto" w:fill="FFFFFF"/>
          </w:tcPr>
          <w:p w14:paraId="74DD420A"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b/>
                <w:bCs/>
                <w:sz w:val="28"/>
                <w:szCs w:val="28"/>
                <w:u w:val="single"/>
              </w:rPr>
            </w:pPr>
          </w:p>
          <w:p w14:paraId="673B5D96"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b/>
                <w:bCs/>
                <w:sz w:val="28"/>
                <w:szCs w:val="28"/>
                <w:u w:val="single"/>
              </w:rPr>
            </w:pPr>
            <w:r w:rsidRPr="00582D74">
              <w:rPr>
                <w:rFonts w:asciiTheme="majorBidi" w:eastAsia="Arial" w:hAnsiTheme="majorBidi" w:cstheme="majorBidi"/>
                <w:b/>
                <w:bCs/>
                <w:sz w:val="28"/>
                <w:szCs w:val="28"/>
                <w:u w:val="single"/>
              </w:rPr>
              <w:t>Excitation contraction coupling</w:t>
            </w:r>
          </w:p>
        </w:tc>
        <w:tc>
          <w:tcPr>
            <w:tcW w:w="5385" w:type="dxa"/>
            <w:gridSpan w:val="2"/>
            <w:shd w:val="clear" w:color="auto" w:fill="auto"/>
          </w:tcPr>
          <w:p w14:paraId="6B82378E"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E91241" w:rsidRPr="00582D74" w14:paraId="4206DD4E" w14:textId="77777777" w:rsidTr="00DF643C">
        <w:trPr>
          <w:trHeight w:val="413"/>
          <w:jc w:val="center"/>
        </w:trPr>
        <w:tc>
          <w:tcPr>
            <w:tcW w:w="9072" w:type="dxa"/>
            <w:gridSpan w:val="7"/>
            <w:vMerge w:val="restart"/>
            <w:shd w:val="clear" w:color="auto" w:fill="auto"/>
          </w:tcPr>
          <w:p w14:paraId="1E551B59" w14:textId="77777777" w:rsidR="00E91241" w:rsidRPr="00582D74" w:rsidRDefault="00E91241" w:rsidP="00DF643C">
            <w:pPr>
              <w:shd w:val="clear" w:color="auto" w:fill="FFFFFF"/>
              <w:autoSpaceDE w:val="0"/>
              <w:autoSpaceDN w:val="0"/>
              <w:adjustRightInd w:val="0"/>
              <w:spacing w:line="288" w:lineRule="auto"/>
              <w:ind w:left="1415" w:hanging="168"/>
              <w:rPr>
                <w:rFonts w:asciiTheme="majorBidi" w:hAnsiTheme="majorBidi" w:cstheme="majorBidi"/>
                <w:sz w:val="28"/>
                <w:szCs w:val="28"/>
              </w:rPr>
            </w:pPr>
            <w:r w:rsidRPr="00582D74">
              <w:rPr>
                <w:rFonts w:asciiTheme="majorBidi" w:hAnsiTheme="majorBidi" w:cstheme="majorBidi"/>
                <w:sz w:val="28"/>
                <w:szCs w:val="28"/>
              </w:rPr>
              <w:t xml:space="preserve">- Excitation of cardiac muscle (depolarization of AP) leads to </w:t>
            </w:r>
            <w:r w:rsidRPr="00582D74">
              <w:rPr>
                <w:rFonts w:asciiTheme="majorBidi" w:eastAsia="Arial" w:hAnsiTheme="majorBidi" w:cstheme="majorBidi"/>
                <w:sz w:val="28"/>
                <w:szCs w:val="28"/>
              </w:rPr>
              <w:t>Ca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w:t>
            </w:r>
            <w:r w:rsidRPr="00582D74">
              <w:rPr>
                <w:rFonts w:asciiTheme="majorBidi" w:hAnsiTheme="majorBidi" w:cstheme="majorBidi"/>
                <w:sz w:val="28"/>
                <w:szCs w:val="28"/>
              </w:rPr>
              <w:t>entry inside cardiac muscle.</w:t>
            </w:r>
          </w:p>
        </w:tc>
      </w:tr>
      <w:tr w:rsidR="00E91241" w:rsidRPr="00582D74" w14:paraId="61376BD7" w14:textId="77777777" w:rsidTr="00DF643C">
        <w:trPr>
          <w:trHeight w:val="386"/>
          <w:jc w:val="center"/>
        </w:trPr>
        <w:tc>
          <w:tcPr>
            <w:tcW w:w="9072" w:type="dxa"/>
            <w:gridSpan w:val="7"/>
            <w:vMerge/>
            <w:shd w:val="clear" w:color="auto" w:fill="auto"/>
            <w:vAlign w:val="center"/>
          </w:tcPr>
          <w:p w14:paraId="1C64C71D" w14:textId="77777777" w:rsidR="00E91241" w:rsidRPr="00582D74" w:rsidRDefault="00E91241">
            <w:pPr>
              <w:numPr>
                <w:ilvl w:val="0"/>
                <w:numId w:val="21"/>
              </w:numPr>
              <w:shd w:val="clear" w:color="auto" w:fill="FFFFFF"/>
              <w:autoSpaceDE w:val="0"/>
              <w:autoSpaceDN w:val="0"/>
              <w:adjustRightInd w:val="0"/>
              <w:spacing w:line="288" w:lineRule="auto"/>
              <w:ind w:left="170" w:hanging="170"/>
              <w:rPr>
                <w:rFonts w:asciiTheme="majorBidi" w:hAnsiTheme="majorBidi" w:cstheme="majorBidi"/>
                <w:sz w:val="28"/>
                <w:szCs w:val="28"/>
              </w:rPr>
            </w:pPr>
          </w:p>
        </w:tc>
      </w:tr>
      <w:tr w:rsidR="00E91241" w:rsidRPr="00582D74" w14:paraId="403912D5" w14:textId="77777777" w:rsidTr="00DF643C">
        <w:trPr>
          <w:trHeight w:val="413"/>
          <w:jc w:val="center"/>
        </w:trPr>
        <w:tc>
          <w:tcPr>
            <w:tcW w:w="9072" w:type="dxa"/>
            <w:gridSpan w:val="7"/>
            <w:vMerge w:val="restart"/>
            <w:shd w:val="clear" w:color="auto" w:fill="auto"/>
            <w:vAlign w:val="center"/>
          </w:tcPr>
          <w:p w14:paraId="2630FBD0" w14:textId="77777777" w:rsidR="00E91241" w:rsidRPr="00582D74" w:rsidRDefault="00E91241" w:rsidP="00DF643C">
            <w:pPr>
              <w:shd w:val="clear" w:color="auto" w:fill="FFFFFF"/>
              <w:autoSpaceDE w:val="0"/>
              <w:autoSpaceDN w:val="0"/>
              <w:adjustRightInd w:val="0"/>
              <w:spacing w:line="288" w:lineRule="auto"/>
              <w:ind w:left="1415" w:hanging="168"/>
              <w:rPr>
                <w:rFonts w:asciiTheme="majorBidi" w:hAnsiTheme="majorBidi" w:cstheme="majorBidi"/>
                <w:sz w:val="28"/>
                <w:szCs w:val="28"/>
              </w:rPr>
            </w:pPr>
            <w:r w:rsidRPr="00582D74">
              <w:rPr>
                <w:rFonts w:asciiTheme="majorBidi" w:hAnsiTheme="majorBidi" w:cstheme="majorBidi"/>
                <w:sz w:val="28"/>
                <w:szCs w:val="28"/>
              </w:rPr>
              <w:t xml:space="preserve">- </w:t>
            </w:r>
            <w:r w:rsidRPr="00582D74">
              <w:rPr>
                <w:rFonts w:asciiTheme="majorBidi" w:eastAsia="Arial" w:hAnsiTheme="majorBidi" w:cstheme="majorBidi"/>
                <w:sz w:val="28"/>
                <w:szCs w:val="28"/>
              </w:rPr>
              <w:t>Ca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w:t>
            </w:r>
            <w:r w:rsidRPr="00582D74">
              <w:rPr>
                <w:rFonts w:asciiTheme="majorBidi" w:hAnsiTheme="majorBidi" w:cstheme="majorBidi"/>
                <w:sz w:val="28"/>
                <w:szCs w:val="28"/>
              </w:rPr>
              <w:t xml:space="preserve">enters sarcoplasm triggers release of large amount of </w:t>
            </w:r>
            <w:r w:rsidRPr="00582D74">
              <w:rPr>
                <w:rFonts w:asciiTheme="majorBidi" w:eastAsia="Arial" w:hAnsiTheme="majorBidi" w:cstheme="majorBidi"/>
                <w:sz w:val="28"/>
                <w:szCs w:val="28"/>
              </w:rPr>
              <w:t>Ca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w:t>
            </w:r>
            <w:r w:rsidRPr="00582D74">
              <w:rPr>
                <w:rFonts w:asciiTheme="majorBidi" w:hAnsiTheme="majorBidi" w:cstheme="majorBidi"/>
                <w:sz w:val="28"/>
                <w:szCs w:val="28"/>
              </w:rPr>
              <w:t xml:space="preserve">from sarcoplasm reticulum (through </w:t>
            </w:r>
            <w:r w:rsidRPr="00582D74">
              <w:rPr>
                <w:rFonts w:asciiTheme="majorBidi" w:eastAsia="Arial" w:hAnsiTheme="majorBidi" w:cstheme="majorBidi"/>
                <w:sz w:val="28"/>
                <w:szCs w:val="28"/>
              </w:rPr>
              <w:t>Ca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w:t>
            </w:r>
            <w:r w:rsidRPr="00582D74">
              <w:rPr>
                <w:rFonts w:asciiTheme="majorBidi" w:hAnsiTheme="majorBidi" w:cstheme="majorBidi"/>
                <w:sz w:val="28"/>
                <w:szCs w:val="28"/>
              </w:rPr>
              <w:t>release channel).</w:t>
            </w:r>
          </w:p>
        </w:tc>
      </w:tr>
      <w:tr w:rsidR="00E91241" w:rsidRPr="00582D74" w14:paraId="1F0E6DBB" w14:textId="77777777" w:rsidTr="00DF643C">
        <w:trPr>
          <w:trHeight w:val="533"/>
          <w:jc w:val="center"/>
        </w:trPr>
        <w:tc>
          <w:tcPr>
            <w:tcW w:w="9072" w:type="dxa"/>
            <w:gridSpan w:val="7"/>
            <w:vMerge/>
            <w:shd w:val="clear" w:color="auto" w:fill="auto"/>
          </w:tcPr>
          <w:p w14:paraId="68945F07"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E91241" w:rsidRPr="00582D74" w14:paraId="6204A27A" w14:textId="77777777" w:rsidTr="00DF643C">
        <w:trPr>
          <w:trHeight w:val="413"/>
          <w:jc w:val="center"/>
        </w:trPr>
        <w:tc>
          <w:tcPr>
            <w:tcW w:w="9072" w:type="dxa"/>
            <w:gridSpan w:val="7"/>
            <w:vMerge w:val="restart"/>
            <w:shd w:val="clear" w:color="auto" w:fill="auto"/>
          </w:tcPr>
          <w:p w14:paraId="07945EC7" w14:textId="77777777" w:rsidR="00E91241" w:rsidRPr="00582D74" w:rsidRDefault="00E91241" w:rsidP="00DF643C">
            <w:pPr>
              <w:shd w:val="clear" w:color="auto" w:fill="FFFFFF"/>
              <w:autoSpaceDE w:val="0"/>
              <w:autoSpaceDN w:val="0"/>
              <w:adjustRightInd w:val="0"/>
              <w:spacing w:line="288" w:lineRule="auto"/>
              <w:ind w:left="1415" w:hanging="168"/>
              <w:rPr>
                <w:rFonts w:asciiTheme="majorBidi" w:hAnsiTheme="majorBidi" w:cstheme="majorBidi"/>
                <w:sz w:val="28"/>
                <w:szCs w:val="28"/>
              </w:rPr>
            </w:pPr>
            <w:r w:rsidRPr="00582D74">
              <w:rPr>
                <w:rFonts w:asciiTheme="majorBidi" w:hAnsiTheme="majorBidi" w:cstheme="majorBidi"/>
                <w:sz w:val="28"/>
                <w:szCs w:val="28"/>
              </w:rPr>
              <w:t xml:space="preserve">- </w:t>
            </w:r>
            <w:r w:rsidRPr="00582D74">
              <w:rPr>
                <w:rFonts w:asciiTheme="majorBidi" w:eastAsia="Arial" w:hAnsiTheme="majorBidi" w:cstheme="majorBidi"/>
                <w:sz w:val="28"/>
                <w:szCs w:val="28"/>
              </w:rPr>
              <w:t>Ca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w:t>
            </w:r>
            <w:r w:rsidRPr="00582D74">
              <w:rPr>
                <w:rFonts w:asciiTheme="majorBidi" w:hAnsiTheme="majorBidi" w:cstheme="majorBidi"/>
                <w:sz w:val="28"/>
                <w:szCs w:val="28"/>
              </w:rPr>
              <w:t xml:space="preserve">binds to </w:t>
            </w:r>
            <w:r w:rsidRPr="00582D74">
              <w:rPr>
                <w:rFonts w:asciiTheme="majorBidi" w:eastAsia="Arial" w:hAnsiTheme="majorBidi" w:cstheme="majorBidi"/>
                <w:b/>
                <w:bCs/>
                <w:sz w:val="28"/>
                <w:szCs w:val="28"/>
                <w:u w:val="single"/>
              </w:rPr>
              <w:t>troponin-C</w:t>
            </w:r>
            <w:r w:rsidRPr="00582D74">
              <w:rPr>
                <w:rFonts w:asciiTheme="majorBidi" w:hAnsiTheme="majorBidi" w:cstheme="majorBidi"/>
                <w:sz w:val="28"/>
                <w:szCs w:val="28"/>
              </w:rPr>
              <w:t xml:space="preserve"> thus tropomyosin uncover active site. Interaction between actin and myosin followed by sliding of actin over myosin leads to contraction. </w:t>
            </w:r>
          </w:p>
        </w:tc>
      </w:tr>
      <w:tr w:rsidR="00E91241" w:rsidRPr="00582D74" w14:paraId="552F911B" w14:textId="77777777" w:rsidTr="00DF643C">
        <w:trPr>
          <w:trHeight w:val="386"/>
          <w:jc w:val="center"/>
        </w:trPr>
        <w:tc>
          <w:tcPr>
            <w:tcW w:w="9072" w:type="dxa"/>
            <w:gridSpan w:val="7"/>
            <w:vMerge/>
            <w:shd w:val="clear" w:color="auto" w:fill="auto"/>
          </w:tcPr>
          <w:p w14:paraId="66DA0646"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E91241" w:rsidRPr="00582D74" w14:paraId="24787BC7" w14:textId="77777777" w:rsidTr="00DF643C">
        <w:trPr>
          <w:trHeight w:val="20"/>
          <w:jc w:val="center"/>
        </w:trPr>
        <w:tc>
          <w:tcPr>
            <w:tcW w:w="9072" w:type="dxa"/>
            <w:gridSpan w:val="7"/>
            <w:shd w:val="clear" w:color="auto" w:fill="auto"/>
            <w:vAlign w:val="center"/>
          </w:tcPr>
          <w:p w14:paraId="1CDEA54F" w14:textId="77777777" w:rsidR="00E91241" w:rsidRPr="00582D74" w:rsidRDefault="00E91241" w:rsidP="00DF643C">
            <w:pPr>
              <w:shd w:val="clear" w:color="auto" w:fill="FFFFFF"/>
              <w:autoSpaceDE w:val="0"/>
              <w:autoSpaceDN w:val="0"/>
              <w:adjustRightInd w:val="0"/>
              <w:spacing w:line="288" w:lineRule="auto"/>
              <w:ind w:left="1415" w:hanging="168"/>
              <w:rPr>
                <w:rFonts w:asciiTheme="majorBidi" w:hAnsiTheme="majorBidi" w:cstheme="majorBidi"/>
                <w:sz w:val="28"/>
                <w:szCs w:val="28"/>
              </w:rPr>
            </w:pPr>
            <w:r w:rsidRPr="00582D74">
              <w:rPr>
                <w:rFonts w:asciiTheme="majorBidi" w:hAnsiTheme="majorBidi" w:cstheme="majorBidi"/>
                <w:sz w:val="28"/>
                <w:szCs w:val="28"/>
              </w:rPr>
              <w:t xml:space="preserve">- Removal of </w:t>
            </w:r>
            <w:r w:rsidRPr="00582D74">
              <w:rPr>
                <w:rFonts w:asciiTheme="majorBidi" w:eastAsia="Arial" w:hAnsiTheme="majorBidi" w:cstheme="majorBidi"/>
                <w:sz w:val="28"/>
                <w:szCs w:val="28"/>
              </w:rPr>
              <w:t>Ca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w:t>
            </w:r>
            <w:r w:rsidRPr="00582D74">
              <w:rPr>
                <w:rFonts w:asciiTheme="majorBidi" w:hAnsiTheme="majorBidi" w:cstheme="majorBidi"/>
                <w:sz w:val="28"/>
                <w:szCs w:val="28"/>
              </w:rPr>
              <w:t>from sarcoplasm leads to relaxation.</w:t>
            </w:r>
          </w:p>
        </w:tc>
      </w:tr>
      <w:tr w:rsidR="00E91241" w:rsidRPr="00582D74" w14:paraId="4966B463" w14:textId="77777777" w:rsidTr="00DF643C">
        <w:trPr>
          <w:trHeight w:val="20"/>
          <w:jc w:val="center"/>
        </w:trPr>
        <w:tc>
          <w:tcPr>
            <w:tcW w:w="3687" w:type="dxa"/>
            <w:gridSpan w:val="5"/>
            <w:shd w:val="clear" w:color="auto" w:fill="FFFFFF"/>
          </w:tcPr>
          <w:p w14:paraId="3D313DFC"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b/>
                <w:bCs/>
                <w:sz w:val="28"/>
                <w:szCs w:val="28"/>
                <w:u w:val="single"/>
              </w:rPr>
            </w:pPr>
          </w:p>
          <w:p w14:paraId="2523CB55"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b/>
                <w:bCs/>
                <w:sz w:val="28"/>
                <w:szCs w:val="28"/>
                <w:u w:val="single"/>
              </w:rPr>
            </w:pPr>
            <w:r w:rsidRPr="00582D74">
              <w:rPr>
                <w:rFonts w:asciiTheme="majorBidi" w:eastAsia="Arial" w:hAnsiTheme="majorBidi" w:cstheme="majorBidi"/>
                <w:b/>
                <w:bCs/>
                <w:sz w:val="28"/>
                <w:szCs w:val="28"/>
                <w:u w:val="single"/>
              </w:rPr>
              <w:t>Factors affecting contractility</w:t>
            </w:r>
            <w:r w:rsidRPr="00582D74">
              <w:rPr>
                <w:rFonts w:asciiTheme="majorBidi" w:eastAsia="Arial" w:hAnsiTheme="majorBidi" w:cstheme="majorBidi"/>
                <w:sz w:val="28"/>
                <w:szCs w:val="28"/>
              </w:rPr>
              <w:t>:</w:t>
            </w:r>
          </w:p>
        </w:tc>
        <w:tc>
          <w:tcPr>
            <w:tcW w:w="5385" w:type="dxa"/>
            <w:gridSpan w:val="2"/>
            <w:shd w:val="clear" w:color="auto" w:fill="auto"/>
          </w:tcPr>
          <w:p w14:paraId="693C4D19" w14:textId="77777777" w:rsidR="00E91241" w:rsidRPr="00582D74" w:rsidRDefault="00E91241"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4B288C" w:rsidRPr="00582D74" w14:paraId="4B6122EE" w14:textId="77777777" w:rsidTr="00DF643C">
        <w:trPr>
          <w:trHeight w:val="20"/>
          <w:jc w:val="center"/>
        </w:trPr>
        <w:tc>
          <w:tcPr>
            <w:tcW w:w="2553" w:type="dxa"/>
            <w:gridSpan w:val="4"/>
            <w:tcBorders>
              <w:top w:val="single" w:sz="8" w:space="0" w:color="FFFFFF"/>
            </w:tcBorders>
            <w:shd w:val="clear" w:color="auto" w:fill="FFFFFF"/>
          </w:tcPr>
          <w:p w14:paraId="1817844C" w14:textId="77777777" w:rsidR="004B288C" w:rsidRPr="00582D74" w:rsidRDefault="004B288C">
            <w:pPr>
              <w:numPr>
                <w:ilvl w:val="0"/>
                <w:numId w:val="22"/>
              </w:numPr>
              <w:shd w:val="clear" w:color="auto" w:fill="FFFFFF"/>
              <w:autoSpaceDE w:val="0"/>
              <w:autoSpaceDN w:val="0"/>
              <w:adjustRightInd w:val="0"/>
              <w:spacing w:line="288" w:lineRule="auto"/>
              <w:ind w:left="285" w:hanging="285"/>
              <w:rPr>
                <w:rFonts w:asciiTheme="majorBidi" w:hAnsiTheme="majorBidi" w:cstheme="majorBidi"/>
                <w:b/>
                <w:bCs/>
                <w:sz w:val="28"/>
                <w:szCs w:val="28"/>
                <w:u w:val="single"/>
              </w:rPr>
            </w:pPr>
            <w:r w:rsidRPr="00582D74">
              <w:rPr>
                <w:rFonts w:asciiTheme="majorBidi" w:hAnsiTheme="majorBidi" w:cstheme="majorBidi"/>
                <w:b/>
                <w:bCs/>
                <w:sz w:val="28"/>
                <w:szCs w:val="28"/>
                <w:u w:val="single"/>
              </w:rPr>
              <w:t>All or none Rule</w:t>
            </w:r>
          </w:p>
        </w:tc>
        <w:tc>
          <w:tcPr>
            <w:tcW w:w="6519" w:type="dxa"/>
            <w:gridSpan w:val="3"/>
            <w:shd w:val="clear" w:color="auto" w:fill="auto"/>
          </w:tcPr>
          <w:p w14:paraId="593B19FF"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4B288C" w:rsidRPr="00582D74" w14:paraId="5FC5A016" w14:textId="77777777" w:rsidTr="00DF643C">
        <w:trPr>
          <w:trHeight w:val="20"/>
          <w:jc w:val="center"/>
        </w:trPr>
        <w:tc>
          <w:tcPr>
            <w:tcW w:w="401" w:type="dxa"/>
            <w:shd w:val="clear" w:color="auto" w:fill="auto"/>
            <w:vAlign w:val="center"/>
          </w:tcPr>
          <w:p w14:paraId="6885CF63"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6"/>
            <w:shd w:val="clear" w:color="auto" w:fill="auto"/>
            <w:vAlign w:val="center"/>
          </w:tcPr>
          <w:p w14:paraId="7071FB61" w14:textId="77777777" w:rsidR="004B288C" w:rsidRPr="00582D74" w:rsidRDefault="004B288C">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Cardiac muscle contract or dose not contract at all</w:t>
            </w:r>
          </w:p>
        </w:tc>
      </w:tr>
      <w:tr w:rsidR="004B288C" w:rsidRPr="00582D74" w14:paraId="2AF01FB1" w14:textId="77777777" w:rsidTr="00DF643C">
        <w:trPr>
          <w:trHeight w:val="20"/>
          <w:jc w:val="center"/>
        </w:trPr>
        <w:tc>
          <w:tcPr>
            <w:tcW w:w="401" w:type="dxa"/>
            <w:shd w:val="clear" w:color="auto" w:fill="auto"/>
          </w:tcPr>
          <w:p w14:paraId="3B9B62E7"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6"/>
            <w:shd w:val="clear" w:color="auto" w:fill="auto"/>
          </w:tcPr>
          <w:p w14:paraId="532E1BDF" w14:textId="77777777" w:rsidR="004B288C" w:rsidRPr="00582D74" w:rsidRDefault="004B288C">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Increase stimulus intensity more than threshold will </w:t>
            </w:r>
            <w:r w:rsidRPr="00582D74">
              <w:rPr>
                <w:rFonts w:asciiTheme="majorBidi" w:eastAsia="Arial" w:hAnsiTheme="majorBidi" w:cstheme="majorBidi"/>
                <w:b/>
                <w:bCs/>
                <w:sz w:val="28"/>
                <w:szCs w:val="28"/>
                <w:u w:val="single"/>
              </w:rPr>
              <w:t>not change the strength of contraction</w:t>
            </w:r>
            <w:r w:rsidRPr="00582D74">
              <w:rPr>
                <w:rFonts w:asciiTheme="majorBidi" w:eastAsia="Arial" w:hAnsiTheme="majorBidi" w:cstheme="majorBidi"/>
                <w:sz w:val="28"/>
                <w:szCs w:val="28"/>
              </w:rPr>
              <w:t xml:space="preserve"> </w:t>
            </w:r>
          </w:p>
        </w:tc>
      </w:tr>
      <w:tr w:rsidR="004B288C" w:rsidRPr="00582D74" w14:paraId="5A276EE5" w14:textId="77777777" w:rsidTr="00DF643C">
        <w:trPr>
          <w:trHeight w:val="20"/>
          <w:jc w:val="center"/>
        </w:trPr>
        <w:tc>
          <w:tcPr>
            <w:tcW w:w="401" w:type="dxa"/>
            <w:shd w:val="clear" w:color="auto" w:fill="auto"/>
          </w:tcPr>
          <w:p w14:paraId="58FC8F6F"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6"/>
            <w:shd w:val="clear" w:color="auto" w:fill="auto"/>
          </w:tcPr>
          <w:p w14:paraId="6C176FC3" w14:textId="77777777" w:rsidR="004B288C" w:rsidRPr="00582D74" w:rsidRDefault="004B288C">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Stimulation by stimulus below threshold will </w:t>
            </w:r>
            <w:r w:rsidRPr="00582D74">
              <w:rPr>
                <w:rFonts w:asciiTheme="majorBidi" w:eastAsia="Arial" w:hAnsiTheme="majorBidi" w:cstheme="majorBidi"/>
                <w:b/>
                <w:bCs/>
                <w:sz w:val="28"/>
                <w:szCs w:val="28"/>
                <w:u w:val="single"/>
              </w:rPr>
              <w:t>produce No response</w:t>
            </w:r>
          </w:p>
        </w:tc>
      </w:tr>
      <w:tr w:rsidR="004B288C" w:rsidRPr="00582D74" w14:paraId="490384B8" w14:textId="77777777" w:rsidTr="00DF643C">
        <w:trPr>
          <w:trHeight w:val="20"/>
          <w:jc w:val="center"/>
        </w:trPr>
        <w:tc>
          <w:tcPr>
            <w:tcW w:w="2553" w:type="dxa"/>
            <w:gridSpan w:val="4"/>
            <w:shd w:val="clear" w:color="auto" w:fill="FFFFFF"/>
          </w:tcPr>
          <w:p w14:paraId="35D62620" w14:textId="77777777" w:rsidR="004B288C" w:rsidRPr="00582D74" w:rsidRDefault="004B288C">
            <w:pPr>
              <w:numPr>
                <w:ilvl w:val="0"/>
                <w:numId w:val="22"/>
              </w:numPr>
              <w:shd w:val="clear" w:color="auto" w:fill="FFFFFF"/>
              <w:autoSpaceDE w:val="0"/>
              <w:autoSpaceDN w:val="0"/>
              <w:adjustRightInd w:val="0"/>
              <w:spacing w:line="288" w:lineRule="auto"/>
              <w:ind w:left="285" w:hanging="285"/>
              <w:rPr>
                <w:rFonts w:asciiTheme="majorBidi" w:hAnsiTheme="majorBidi" w:cstheme="majorBidi"/>
                <w:b/>
                <w:bCs/>
                <w:sz w:val="28"/>
                <w:szCs w:val="28"/>
                <w:u w:val="single"/>
              </w:rPr>
            </w:pPr>
            <w:r w:rsidRPr="00582D74">
              <w:rPr>
                <w:rFonts w:asciiTheme="majorBidi" w:hAnsiTheme="majorBidi" w:cstheme="majorBidi"/>
                <w:b/>
                <w:bCs/>
                <w:sz w:val="28"/>
                <w:szCs w:val="28"/>
                <w:u w:val="single"/>
              </w:rPr>
              <w:lastRenderedPageBreak/>
              <w:t>Tetanus</w:t>
            </w:r>
          </w:p>
        </w:tc>
        <w:tc>
          <w:tcPr>
            <w:tcW w:w="6519" w:type="dxa"/>
            <w:gridSpan w:val="3"/>
            <w:shd w:val="clear" w:color="auto" w:fill="auto"/>
          </w:tcPr>
          <w:p w14:paraId="738178C8"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4B288C" w:rsidRPr="00582D74" w14:paraId="19BA98F1" w14:textId="77777777" w:rsidTr="00DF643C">
        <w:trPr>
          <w:trHeight w:val="20"/>
          <w:jc w:val="center"/>
        </w:trPr>
        <w:tc>
          <w:tcPr>
            <w:tcW w:w="401" w:type="dxa"/>
            <w:shd w:val="clear" w:color="auto" w:fill="auto"/>
          </w:tcPr>
          <w:p w14:paraId="27076E9F"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6"/>
            <w:shd w:val="clear" w:color="auto" w:fill="auto"/>
          </w:tcPr>
          <w:p w14:paraId="632B9331" w14:textId="77777777" w:rsidR="004B288C" w:rsidRPr="00582D74" w:rsidRDefault="004B288C">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Tetanus means sustained contraction (successive contractions fuse &amp; cannot be distinguished from one another) </w:t>
            </w:r>
          </w:p>
        </w:tc>
      </w:tr>
      <w:tr w:rsidR="004B288C" w:rsidRPr="00582D74" w14:paraId="2A6F979E" w14:textId="77777777" w:rsidTr="00DF643C">
        <w:trPr>
          <w:trHeight w:val="20"/>
          <w:jc w:val="center"/>
        </w:trPr>
        <w:tc>
          <w:tcPr>
            <w:tcW w:w="401" w:type="dxa"/>
            <w:shd w:val="clear" w:color="auto" w:fill="auto"/>
          </w:tcPr>
          <w:p w14:paraId="268A1CBC"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6"/>
            <w:shd w:val="clear" w:color="auto" w:fill="auto"/>
          </w:tcPr>
          <w:p w14:paraId="1B7D2134" w14:textId="77777777" w:rsidR="004B288C" w:rsidRPr="00582D74" w:rsidRDefault="004B288C" w:rsidP="00DF643C">
            <w:pPr>
              <w:shd w:val="clear" w:color="auto" w:fill="FFFFFF"/>
              <w:autoSpaceDE w:val="0"/>
              <w:autoSpaceDN w:val="0"/>
              <w:adjustRightInd w:val="0"/>
              <w:spacing w:line="288" w:lineRule="auto"/>
              <w:ind w:left="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Tetanus </w:t>
            </w:r>
            <w:r w:rsidRPr="00582D74">
              <w:rPr>
                <w:rFonts w:asciiTheme="majorBidi" w:eastAsia="Arial" w:hAnsiTheme="majorBidi" w:cstheme="majorBidi"/>
                <w:b/>
                <w:bCs/>
                <w:sz w:val="28"/>
                <w:szCs w:val="28"/>
                <w:u w:val="single"/>
              </w:rPr>
              <w:t>cannot</w:t>
            </w:r>
            <w:r w:rsidRPr="00582D74">
              <w:rPr>
                <w:rFonts w:asciiTheme="majorBidi" w:eastAsia="Arial" w:hAnsiTheme="majorBidi" w:cstheme="majorBidi"/>
                <w:sz w:val="28"/>
                <w:szCs w:val="28"/>
              </w:rPr>
              <w:t xml:space="preserve"> occur in cardiac muscle due to: Long ARP which coincide with systole </w:t>
            </w:r>
          </w:p>
        </w:tc>
      </w:tr>
      <w:tr w:rsidR="004B288C" w:rsidRPr="00582D74" w14:paraId="349830E1" w14:textId="77777777" w:rsidTr="00DF643C">
        <w:trPr>
          <w:trHeight w:val="20"/>
          <w:jc w:val="center"/>
        </w:trPr>
        <w:tc>
          <w:tcPr>
            <w:tcW w:w="5104" w:type="dxa"/>
            <w:gridSpan w:val="6"/>
            <w:shd w:val="clear" w:color="auto" w:fill="FFFFFF"/>
          </w:tcPr>
          <w:p w14:paraId="16184611" w14:textId="77777777" w:rsidR="004B288C" w:rsidRPr="00582D74" w:rsidRDefault="004B288C">
            <w:pPr>
              <w:numPr>
                <w:ilvl w:val="0"/>
                <w:numId w:val="22"/>
              </w:numPr>
              <w:shd w:val="clear" w:color="auto" w:fill="FFFFFF"/>
              <w:autoSpaceDE w:val="0"/>
              <w:autoSpaceDN w:val="0"/>
              <w:adjustRightInd w:val="0"/>
              <w:spacing w:line="288" w:lineRule="auto"/>
              <w:ind w:left="285" w:hanging="285"/>
              <w:rPr>
                <w:rFonts w:asciiTheme="majorBidi" w:hAnsiTheme="majorBidi" w:cstheme="majorBidi"/>
                <w:b/>
                <w:bCs/>
                <w:sz w:val="28"/>
                <w:szCs w:val="28"/>
                <w:u w:val="single"/>
              </w:rPr>
            </w:pPr>
            <w:r w:rsidRPr="00582D74">
              <w:rPr>
                <w:rFonts w:asciiTheme="majorBidi" w:hAnsiTheme="majorBidi" w:cstheme="majorBidi"/>
                <w:b/>
                <w:bCs/>
                <w:sz w:val="28"/>
                <w:szCs w:val="28"/>
                <w:u w:val="single"/>
              </w:rPr>
              <w:t>Length – Tension relationship:</w:t>
            </w:r>
          </w:p>
        </w:tc>
        <w:tc>
          <w:tcPr>
            <w:tcW w:w="3968" w:type="dxa"/>
            <w:shd w:val="clear" w:color="auto" w:fill="auto"/>
          </w:tcPr>
          <w:p w14:paraId="3C44C076"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4B288C" w:rsidRPr="00582D74" w14:paraId="26576EA8" w14:textId="77777777" w:rsidTr="00DF643C">
        <w:trPr>
          <w:trHeight w:val="20"/>
          <w:jc w:val="center"/>
        </w:trPr>
        <w:tc>
          <w:tcPr>
            <w:tcW w:w="401" w:type="dxa"/>
            <w:shd w:val="clear" w:color="auto" w:fill="auto"/>
          </w:tcPr>
          <w:p w14:paraId="4D98028D"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6"/>
            <w:vMerge w:val="restart"/>
            <w:shd w:val="clear" w:color="auto" w:fill="auto"/>
          </w:tcPr>
          <w:p w14:paraId="5BA6BAC1" w14:textId="77777777" w:rsidR="004B288C" w:rsidRPr="00582D74" w:rsidRDefault="004B288C">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Force of contraction of heart </w:t>
            </w:r>
            <w:r w:rsidRPr="00582D74">
              <w:rPr>
                <w:rFonts w:asciiTheme="majorBidi" w:eastAsia="Arial" w:hAnsiTheme="majorBidi" w:cstheme="majorBidi"/>
                <w:b/>
                <w:bCs/>
                <w:sz w:val="28"/>
                <w:szCs w:val="28"/>
                <w:u w:val="single"/>
              </w:rPr>
              <w:t>is directly proportional to</w:t>
            </w:r>
            <w:r w:rsidRPr="00582D74">
              <w:rPr>
                <w:rFonts w:asciiTheme="majorBidi" w:eastAsia="Arial" w:hAnsiTheme="majorBidi" w:cstheme="majorBidi"/>
                <w:sz w:val="28"/>
                <w:szCs w:val="28"/>
              </w:rPr>
              <w:t xml:space="preserve"> initial length of cardiac muscle fiber </w:t>
            </w:r>
            <w:r w:rsidRPr="00582D74">
              <w:rPr>
                <w:rFonts w:asciiTheme="majorBidi" w:eastAsia="Arial" w:hAnsiTheme="majorBidi" w:cstheme="majorBidi"/>
                <w:b/>
                <w:bCs/>
                <w:sz w:val="28"/>
                <w:szCs w:val="28"/>
                <w:u w:val="single"/>
              </w:rPr>
              <w:t>within limit</w:t>
            </w:r>
            <w:r w:rsidRPr="00582D74">
              <w:rPr>
                <w:rFonts w:asciiTheme="majorBidi" w:eastAsia="Arial" w:hAnsiTheme="majorBidi" w:cstheme="majorBidi"/>
                <w:sz w:val="28"/>
                <w:szCs w:val="28"/>
              </w:rPr>
              <w:t xml:space="preserve"> (starling's low):</w:t>
            </w:r>
          </w:p>
        </w:tc>
      </w:tr>
      <w:tr w:rsidR="004B288C" w:rsidRPr="00582D74" w14:paraId="280780CF" w14:textId="77777777" w:rsidTr="00DF643C">
        <w:trPr>
          <w:trHeight w:val="20"/>
          <w:jc w:val="center"/>
        </w:trPr>
        <w:tc>
          <w:tcPr>
            <w:tcW w:w="401" w:type="dxa"/>
            <w:shd w:val="clear" w:color="auto" w:fill="auto"/>
          </w:tcPr>
          <w:p w14:paraId="033CF621"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6"/>
            <w:vMerge/>
            <w:shd w:val="clear" w:color="auto" w:fill="auto"/>
          </w:tcPr>
          <w:p w14:paraId="54BB1452" w14:textId="77777777" w:rsidR="004B288C" w:rsidRPr="00582D74" w:rsidRDefault="004B288C">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p>
        </w:tc>
      </w:tr>
      <w:tr w:rsidR="004B288C" w:rsidRPr="00582D74" w14:paraId="4D508A72" w14:textId="77777777" w:rsidTr="00DF643C">
        <w:trPr>
          <w:trHeight w:val="20"/>
          <w:jc w:val="center"/>
        </w:trPr>
        <w:tc>
          <w:tcPr>
            <w:tcW w:w="401" w:type="dxa"/>
            <w:shd w:val="clear" w:color="auto" w:fill="auto"/>
          </w:tcPr>
          <w:p w14:paraId="42E548B6"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2" w:type="dxa"/>
            <w:shd w:val="clear" w:color="auto" w:fill="auto"/>
          </w:tcPr>
          <w:p w14:paraId="71233AD7"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29" w:type="dxa"/>
            <w:gridSpan w:val="5"/>
            <w:shd w:val="clear" w:color="auto" w:fill="auto"/>
            <w:vAlign w:val="center"/>
          </w:tcPr>
          <w:p w14:paraId="6F954A4E" w14:textId="77777777" w:rsidR="004B288C" w:rsidRPr="00582D74" w:rsidRDefault="004B288C">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Increase initial length of cardiac muscle fiber will increase force of contraction to reach maximum at certain length which called </w:t>
            </w:r>
            <w:r w:rsidRPr="00582D74">
              <w:rPr>
                <w:rFonts w:asciiTheme="majorBidi" w:eastAsia="Arial" w:hAnsiTheme="majorBidi" w:cstheme="majorBidi"/>
                <w:b/>
                <w:bCs/>
                <w:sz w:val="28"/>
                <w:szCs w:val="28"/>
                <w:u w:val="single"/>
              </w:rPr>
              <w:t>L max</w:t>
            </w:r>
          </w:p>
        </w:tc>
      </w:tr>
      <w:tr w:rsidR="004B288C" w:rsidRPr="00582D74" w14:paraId="67C2EBB6" w14:textId="77777777" w:rsidTr="00DF643C">
        <w:trPr>
          <w:trHeight w:val="20"/>
          <w:jc w:val="center"/>
        </w:trPr>
        <w:tc>
          <w:tcPr>
            <w:tcW w:w="401" w:type="dxa"/>
            <w:shd w:val="clear" w:color="auto" w:fill="auto"/>
          </w:tcPr>
          <w:p w14:paraId="25DC17D9"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2" w:type="dxa"/>
            <w:shd w:val="clear" w:color="auto" w:fill="auto"/>
          </w:tcPr>
          <w:p w14:paraId="078BB0E9"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29" w:type="dxa"/>
            <w:gridSpan w:val="5"/>
            <w:shd w:val="clear" w:color="auto" w:fill="auto"/>
          </w:tcPr>
          <w:p w14:paraId="150E7C4A" w14:textId="77777777" w:rsidR="004B288C" w:rsidRPr="00582D74" w:rsidRDefault="004B288C">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At L max all cross bridge of myosin bind to active site of actin</w:t>
            </w:r>
          </w:p>
        </w:tc>
      </w:tr>
      <w:tr w:rsidR="004B288C" w:rsidRPr="00582D74" w14:paraId="4FEAA340" w14:textId="77777777" w:rsidTr="00DF643C">
        <w:trPr>
          <w:trHeight w:val="706"/>
          <w:jc w:val="center"/>
        </w:trPr>
        <w:tc>
          <w:tcPr>
            <w:tcW w:w="401" w:type="dxa"/>
            <w:shd w:val="clear" w:color="auto" w:fill="auto"/>
          </w:tcPr>
          <w:p w14:paraId="3BD9943D"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hAnsiTheme="majorBidi" w:cstheme="majorBidi"/>
                <w:sz w:val="28"/>
                <w:szCs w:val="28"/>
              </w:rPr>
              <w:br w:type="page"/>
            </w:r>
          </w:p>
          <w:p w14:paraId="2518A9F3"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p w14:paraId="3E3C9530"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2" w:type="dxa"/>
            <w:shd w:val="clear" w:color="auto" w:fill="auto"/>
          </w:tcPr>
          <w:p w14:paraId="353417F9" w14:textId="77777777" w:rsidR="004B288C" w:rsidRPr="00582D74" w:rsidRDefault="004B288C"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29" w:type="dxa"/>
            <w:gridSpan w:val="5"/>
            <w:shd w:val="clear" w:color="auto" w:fill="auto"/>
          </w:tcPr>
          <w:p w14:paraId="2A887484" w14:textId="77777777" w:rsidR="004B288C" w:rsidRPr="00582D74" w:rsidRDefault="004B288C">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Increase length above L max will decrease force of contraction</w:t>
            </w:r>
          </w:p>
        </w:tc>
      </w:tr>
    </w:tbl>
    <w:p w14:paraId="7785AA09" w14:textId="77777777" w:rsidR="004B288C" w:rsidRPr="00582D74" w:rsidRDefault="004B288C" w:rsidP="004B288C">
      <w:pPr>
        <w:rPr>
          <w:rFonts w:asciiTheme="majorBidi" w:hAnsiTheme="majorBidi" w:cstheme="majorBidi"/>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401"/>
        <w:gridCol w:w="242"/>
        <w:gridCol w:w="776"/>
        <w:gridCol w:w="1134"/>
        <w:gridCol w:w="738"/>
        <w:gridCol w:w="254"/>
        <w:gridCol w:w="284"/>
        <w:gridCol w:w="442"/>
        <w:gridCol w:w="4801"/>
      </w:tblGrid>
      <w:tr w:rsidR="00850B75" w:rsidRPr="00582D74" w14:paraId="2CD26893" w14:textId="77777777" w:rsidTr="00DF643C">
        <w:trPr>
          <w:trHeight w:val="20"/>
          <w:jc w:val="center"/>
        </w:trPr>
        <w:tc>
          <w:tcPr>
            <w:tcW w:w="3545" w:type="dxa"/>
            <w:gridSpan w:val="6"/>
            <w:shd w:val="clear" w:color="auto" w:fill="FFFFFF"/>
          </w:tcPr>
          <w:p w14:paraId="44975489" w14:textId="77777777" w:rsidR="00850B75" w:rsidRPr="00582D74" w:rsidRDefault="00850B75">
            <w:pPr>
              <w:numPr>
                <w:ilvl w:val="0"/>
                <w:numId w:val="22"/>
              </w:numPr>
              <w:shd w:val="clear" w:color="auto" w:fill="FFFFFF"/>
              <w:autoSpaceDE w:val="0"/>
              <w:autoSpaceDN w:val="0"/>
              <w:adjustRightInd w:val="0"/>
              <w:spacing w:line="288" w:lineRule="auto"/>
              <w:ind w:left="285" w:hanging="285"/>
              <w:rPr>
                <w:rFonts w:asciiTheme="majorBidi" w:hAnsiTheme="majorBidi" w:cstheme="majorBidi"/>
                <w:b/>
                <w:bCs/>
                <w:sz w:val="28"/>
                <w:szCs w:val="28"/>
                <w:u w:val="single"/>
              </w:rPr>
            </w:pPr>
            <w:r w:rsidRPr="00582D74">
              <w:rPr>
                <w:rFonts w:asciiTheme="majorBidi" w:hAnsiTheme="majorBidi" w:cstheme="majorBidi"/>
                <w:b/>
                <w:bCs/>
                <w:sz w:val="28"/>
                <w:szCs w:val="28"/>
                <w:u w:val="single"/>
              </w:rPr>
              <w:t>Force - velocity relationship:</w:t>
            </w:r>
          </w:p>
        </w:tc>
        <w:tc>
          <w:tcPr>
            <w:tcW w:w="5527" w:type="dxa"/>
            <w:gridSpan w:val="3"/>
            <w:shd w:val="clear" w:color="auto" w:fill="auto"/>
          </w:tcPr>
          <w:p w14:paraId="7C92F51E"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850B75" w:rsidRPr="00582D74" w14:paraId="5A781654" w14:textId="77777777" w:rsidTr="00DF643C">
        <w:trPr>
          <w:trHeight w:val="20"/>
          <w:jc w:val="center"/>
        </w:trPr>
        <w:tc>
          <w:tcPr>
            <w:tcW w:w="401" w:type="dxa"/>
            <w:shd w:val="clear" w:color="auto" w:fill="auto"/>
          </w:tcPr>
          <w:p w14:paraId="1F029FCE"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8"/>
            <w:shd w:val="clear" w:color="auto" w:fill="auto"/>
          </w:tcPr>
          <w:p w14:paraId="42B9517E" w14:textId="77777777" w:rsidR="00850B75" w:rsidRPr="00582D74" w:rsidRDefault="00850B75">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Initial velocity of shortening of cardiac muscle is inversely related to load moved during contraction:</w:t>
            </w:r>
          </w:p>
        </w:tc>
      </w:tr>
      <w:tr w:rsidR="00850B75" w:rsidRPr="00582D74" w14:paraId="1D975BD7" w14:textId="77777777" w:rsidTr="00DF643C">
        <w:trPr>
          <w:trHeight w:val="20"/>
          <w:jc w:val="center"/>
        </w:trPr>
        <w:tc>
          <w:tcPr>
            <w:tcW w:w="401" w:type="dxa"/>
            <w:shd w:val="clear" w:color="auto" w:fill="auto"/>
          </w:tcPr>
          <w:p w14:paraId="4BFD8043"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2" w:type="dxa"/>
            <w:shd w:val="clear" w:color="auto" w:fill="auto"/>
          </w:tcPr>
          <w:p w14:paraId="572E6BD2"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29" w:type="dxa"/>
            <w:gridSpan w:val="7"/>
            <w:shd w:val="clear" w:color="auto" w:fill="auto"/>
          </w:tcPr>
          <w:p w14:paraId="2AEB3D31" w14:textId="77777777" w:rsidR="00850B75" w:rsidRPr="00582D74" w:rsidRDefault="00850B75">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b/>
                <w:bCs/>
                <w:sz w:val="28"/>
                <w:szCs w:val="28"/>
                <w:u w:val="single"/>
              </w:rPr>
              <w:t>Increase load</w:t>
            </w:r>
            <w:r w:rsidRPr="00582D74">
              <w:rPr>
                <w:rFonts w:asciiTheme="majorBidi" w:eastAsia="Arial" w:hAnsiTheme="majorBidi" w:cstheme="majorBidi"/>
                <w:sz w:val="28"/>
                <w:szCs w:val="28"/>
              </w:rPr>
              <w:t xml:space="preserve"> carried by muscle will decrease initial velocity of shortening </w:t>
            </w:r>
          </w:p>
        </w:tc>
      </w:tr>
      <w:tr w:rsidR="00850B75" w:rsidRPr="00582D74" w14:paraId="1EEAC07F" w14:textId="77777777" w:rsidTr="00DF643C">
        <w:trPr>
          <w:trHeight w:val="20"/>
          <w:jc w:val="center"/>
        </w:trPr>
        <w:tc>
          <w:tcPr>
            <w:tcW w:w="401" w:type="dxa"/>
            <w:shd w:val="clear" w:color="auto" w:fill="auto"/>
          </w:tcPr>
          <w:p w14:paraId="52AB152E"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2" w:type="dxa"/>
            <w:shd w:val="clear" w:color="auto" w:fill="auto"/>
          </w:tcPr>
          <w:p w14:paraId="085869E5"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29" w:type="dxa"/>
            <w:gridSpan w:val="7"/>
            <w:shd w:val="clear" w:color="auto" w:fill="auto"/>
          </w:tcPr>
          <w:p w14:paraId="42E3240C" w14:textId="77777777" w:rsidR="00850B75" w:rsidRPr="00582D74" w:rsidRDefault="00850B75">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b/>
                <w:bCs/>
                <w:sz w:val="28"/>
                <w:szCs w:val="28"/>
                <w:u w:val="single"/>
              </w:rPr>
              <w:t>Decrease load</w:t>
            </w:r>
            <w:r w:rsidRPr="00582D74">
              <w:rPr>
                <w:rFonts w:asciiTheme="majorBidi" w:eastAsia="Arial" w:hAnsiTheme="majorBidi" w:cstheme="majorBidi"/>
                <w:sz w:val="28"/>
                <w:szCs w:val="28"/>
              </w:rPr>
              <w:t xml:space="preserve"> will increase initial velocity of shortening</w:t>
            </w:r>
          </w:p>
        </w:tc>
      </w:tr>
      <w:tr w:rsidR="00850B75" w:rsidRPr="00582D74" w14:paraId="23878256" w14:textId="77777777" w:rsidTr="00DF643C">
        <w:trPr>
          <w:trHeight w:val="20"/>
          <w:jc w:val="center"/>
        </w:trPr>
        <w:tc>
          <w:tcPr>
            <w:tcW w:w="401" w:type="dxa"/>
            <w:shd w:val="clear" w:color="auto" w:fill="auto"/>
          </w:tcPr>
          <w:p w14:paraId="2EE77D56"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2" w:type="dxa"/>
            <w:shd w:val="clear" w:color="auto" w:fill="auto"/>
          </w:tcPr>
          <w:p w14:paraId="01C024BD"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29" w:type="dxa"/>
            <w:gridSpan w:val="7"/>
            <w:shd w:val="clear" w:color="auto" w:fill="auto"/>
          </w:tcPr>
          <w:p w14:paraId="434E07A1"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b/>
                <w:bCs/>
                <w:sz w:val="28"/>
                <w:szCs w:val="28"/>
                <w:u w:val="single"/>
              </w:rPr>
            </w:pPr>
          </w:p>
        </w:tc>
      </w:tr>
      <w:tr w:rsidR="00850B75" w:rsidRPr="00582D74" w14:paraId="76BCEA90" w14:textId="77777777" w:rsidTr="00DF643C">
        <w:trPr>
          <w:trHeight w:val="20"/>
          <w:jc w:val="center"/>
        </w:trPr>
        <w:tc>
          <w:tcPr>
            <w:tcW w:w="3545" w:type="dxa"/>
            <w:gridSpan w:val="6"/>
            <w:shd w:val="clear" w:color="auto" w:fill="FFFFFF"/>
          </w:tcPr>
          <w:p w14:paraId="209FD55E" w14:textId="77777777" w:rsidR="00850B75" w:rsidRPr="00582D74" w:rsidRDefault="00850B75">
            <w:pPr>
              <w:numPr>
                <w:ilvl w:val="0"/>
                <w:numId w:val="22"/>
              </w:numPr>
              <w:shd w:val="clear" w:color="auto" w:fill="FFFFFF"/>
              <w:autoSpaceDE w:val="0"/>
              <w:autoSpaceDN w:val="0"/>
              <w:adjustRightInd w:val="0"/>
              <w:spacing w:line="288" w:lineRule="auto"/>
              <w:ind w:left="285" w:hanging="285"/>
              <w:rPr>
                <w:rFonts w:asciiTheme="majorBidi" w:hAnsiTheme="majorBidi" w:cstheme="majorBidi"/>
                <w:b/>
                <w:bCs/>
                <w:sz w:val="28"/>
                <w:szCs w:val="28"/>
                <w:u w:val="single"/>
              </w:rPr>
            </w:pPr>
            <w:r w:rsidRPr="00582D74">
              <w:rPr>
                <w:rFonts w:asciiTheme="majorBidi" w:hAnsiTheme="majorBidi" w:cstheme="majorBidi"/>
                <w:b/>
                <w:bCs/>
                <w:sz w:val="28"/>
                <w:szCs w:val="28"/>
                <w:u w:val="single"/>
              </w:rPr>
              <w:t>Staircase phenomena:</w:t>
            </w:r>
          </w:p>
        </w:tc>
        <w:tc>
          <w:tcPr>
            <w:tcW w:w="5527" w:type="dxa"/>
            <w:gridSpan w:val="3"/>
            <w:shd w:val="clear" w:color="auto" w:fill="auto"/>
          </w:tcPr>
          <w:p w14:paraId="2EC92C80"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850B75" w:rsidRPr="00582D74" w14:paraId="0C71434B" w14:textId="77777777" w:rsidTr="00DF643C">
        <w:trPr>
          <w:trHeight w:val="20"/>
          <w:jc w:val="center"/>
        </w:trPr>
        <w:tc>
          <w:tcPr>
            <w:tcW w:w="401" w:type="dxa"/>
            <w:shd w:val="clear" w:color="auto" w:fill="auto"/>
          </w:tcPr>
          <w:p w14:paraId="487F7BC4"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8"/>
            <w:shd w:val="clear" w:color="auto" w:fill="auto"/>
          </w:tcPr>
          <w:p w14:paraId="5DBBE5F1" w14:textId="77777777" w:rsidR="00850B75" w:rsidRPr="00582D74" w:rsidRDefault="00850B75">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Applying repeated stimuli to cardiac muscle within very short time:</w:t>
            </w:r>
          </w:p>
        </w:tc>
      </w:tr>
      <w:tr w:rsidR="00850B75" w:rsidRPr="00582D74" w14:paraId="3A0489CF" w14:textId="77777777" w:rsidTr="00DF643C">
        <w:trPr>
          <w:trHeight w:val="20"/>
          <w:jc w:val="center"/>
        </w:trPr>
        <w:tc>
          <w:tcPr>
            <w:tcW w:w="401" w:type="dxa"/>
            <w:shd w:val="clear" w:color="auto" w:fill="auto"/>
          </w:tcPr>
          <w:p w14:paraId="702F4792"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2" w:type="dxa"/>
            <w:shd w:val="clear" w:color="auto" w:fill="auto"/>
          </w:tcPr>
          <w:p w14:paraId="60D99623"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29" w:type="dxa"/>
            <w:gridSpan w:val="7"/>
            <w:shd w:val="clear" w:color="auto" w:fill="auto"/>
          </w:tcPr>
          <w:p w14:paraId="16619E59" w14:textId="77777777" w:rsidR="00850B75" w:rsidRPr="00582D74" w:rsidRDefault="00850B75">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The 2</w:t>
            </w:r>
            <w:r w:rsidRPr="00582D74">
              <w:rPr>
                <w:rFonts w:asciiTheme="majorBidi" w:eastAsia="Arial" w:hAnsiTheme="majorBidi" w:cstheme="majorBidi"/>
                <w:sz w:val="28"/>
                <w:szCs w:val="28"/>
                <w:vertAlign w:val="superscript"/>
              </w:rPr>
              <w:t>nd</w:t>
            </w:r>
            <w:r w:rsidRPr="00582D74">
              <w:rPr>
                <w:rFonts w:asciiTheme="majorBidi" w:eastAsia="Arial" w:hAnsiTheme="majorBidi" w:cstheme="majorBidi"/>
                <w:sz w:val="28"/>
                <w:szCs w:val="28"/>
              </w:rPr>
              <w:t xml:space="preserve"> contraction will be higher than the first</w:t>
            </w:r>
          </w:p>
        </w:tc>
      </w:tr>
      <w:tr w:rsidR="00850B75" w:rsidRPr="00582D74" w14:paraId="0C53CCBD" w14:textId="77777777" w:rsidTr="00DF643C">
        <w:trPr>
          <w:trHeight w:val="20"/>
          <w:jc w:val="center"/>
        </w:trPr>
        <w:tc>
          <w:tcPr>
            <w:tcW w:w="401" w:type="dxa"/>
            <w:shd w:val="clear" w:color="auto" w:fill="auto"/>
          </w:tcPr>
          <w:p w14:paraId="5B279CFE"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2" w:type="dxa"/>
            <w:shd w:val="clear" w:color="auto" w:fill="auto"/>
          </w:tcPr>
          <w:p w14:paraId="19BEB177"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29" w:type="dxa"/>
            <w:gridSpan w:val="7"/>
            <w:shd w:val="clear" w:color="auto" w:fill="auto"/>
          </w:tcPr>
          <w:p w14:paraId="43AAD901" w14:textId="77777777" w:rsidR="00850B75" w:rsidRPr="00582D74" w:rsidRDefault="00850B75">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And 3</w:t>
            </w:r>
            <w:r w:rsidRPr="00582D74">
              <w:rPr>
                <w:rFonts w:asciiTheme="majorBidi" w:eastAsia="Arial" w:hAnsiTheme="majorBidi" w:cstheme="majorBidi"/>
                <w:sz w:val="28"/>
                <w:szCs w:val="28"/>
                <w:vertAlign w:val="superscript"/>
              </w:rPr>
              <w:t>rd</w:t>
            </w:r>
            <w:r w:rsidRPr="00582D74">
              <w:rPr>
                <w:rFonts w:asciiTheme="majorBidi" w:eastAsia="Arial" w:hAnsiTheme="majorBidi" w:cstheme="majorBidi"/>
                <w:sz w:val="28"/>
                <w:szCs w:val="28"/>
              </w:rPr>
              <w:t xml:space="preserve"> will be higher than 2</w:t>
            </w:r>
            <w:r w:rsidRPr="00582D74">
              <w:rPr>
                <w:rFonts w:asciiTheme="majorBidi" w:eastAsia="Arial" w:hAnsiTheme="majorBidi" w:cstheme="majorBidi"/>
                <w:sz w:val="28"/>
                <w:szCs w:val="28"/>
                <w:vertAlign w:val="superscript"/>
              </w:rPr>
              <w:t>nd</w:t>
            </w:r>
          </w:p>
        </w:tc>
      </w:tr>
      <w:tr w:rsidR="00850B75" w:rsidRPr="00582D74" w14:paraId="1F0E3975" w14:textId="77777777" w:rsidTr="00DF643C">
        <w:trPr>
          <w:trHeight w:val="20"/>
          <w:jc w:val="center"/>
        </w:trPr>
        <w:tc>
          <w:tcPr>
            <w:tcW w:w="401" w:type="dxa"/>
            <w:shd w:val="clear" w:color="auto" w:fill="auto"/>
          </w:tcPr>
          <w:p w14:paraId="05E22C2E"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2" w:type="dxa"/>
            <w:shd w:val="clear" w:color="auto" w:fill="auto"/>
          </w:tcPr>
          <w:p w14:paraId="50C5990E"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29" w:type="dxa"/>
            <w:gridSpan w:val="7"/>
            <w:shd w:val="clear" w:color="auto" w:fill="auto"/>
          </w:tcPr>
          <w:p w14:paraId="478D9EB4" w14:textId="77777777" w:rsidR="00850B75" w:rsidRPr="00582D74" w:rsidRDefault="00850B75">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Until a new level of contraction is reached</w:t>
            </w:r>
          </w:p>
        </w:tc>
      </w:tr>
      <w:tr w:rsidR="00850B75" w:rsidRPr="00582D74" w14:paraId="14BA4AFA" w14:textId="77777777" w:rsidTr="00DF643C">
        <w:trPr>
          <w:trHeight w:val="20"/>
          <w:jc w:val="center"/>
        </w:trPr>
        <w:tc>
          <w:tcPr>
            <w:tcW w:w="401" w:type="dxa"/>
            <w:shd w:val="clear" w:color="auto" w:fill="auto"/>
          </w:tcPr>
          <w:p w14:paraId="7FBEFDB7"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1018" w:type="dxa"/>
            <w:gridSpan w:val="2"/>
            <w:shd w:val="clear" w:color="auto" w:fill="auto"/>
          </w:tcPr>
          <w:p w14:paraId="5D1848DE" w14:textId="77777777" w:rsidR="00850B75" w:rsidRPr="00582D74" w:rsidRDefault="00850B75">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Due to:</w:t>
            </w:r>
          </w:p>
        </w:tc>
        <w:tc>
          <w:tcPr>
            <w:tcW w:w="7653" w:type="dxa"/>
            <w:gridSpan w:val="6"/>
            <w:shd w:val="clear" w:color="auto" w:fill="auto"/>
          </w:tcPr>
          <w:p w14:paraId="07B0625D" w14:textId="77777777" w:rsidR="00850B75" w:rsidRPr="00582D74" w:rsidRDefault="00850B75">
            <w:pPr>
              <w:numPr>
                <w:ilvl w:val="0"/>
                <w:numId w:val="23"/>
              </w:numPr>
              <w:shd w:val="clear" w:color="auto" w:fill="FFFFFF"/>
              <w:autoSpaceDE w:val="0"/>
              <w:autoSpaceDN w:val="0"/>
              <w:adjustRightInd w:val="0"/>
              <w:spacing w:line="288" w:lineRule="auto"/>
              <w:ind w:left="464" w:hanging="280"/>
              <w:rPr>
                <w:rFonts w:asciiTheme="majorBidi" w:eastAsia="Arial" w:hAnsiTheme="majorBidi" w:cstheme="majorBidi"/>
                <w:sz w:val="28"/>
                <w:szCs w:val="28"/>
              </w:rPr>
            </w:pPr>
            <w:r w:rsidRPr="00582D74">
              <w:rPr>
                <w:rFonts w:asciiTheme="majorBidi" w:eastAsia="Arial" w:hAnsiTheme="majorBidi" w:cstheme="majorBidi"/>
                <w:sz w:val="28"/>
                <w:szCs w:val="28"/>
              </w:rPr>
              <w:t>Increase Ca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ion</w:t>
            </w:r>
          </w:p>
        </w:tc>
      </w:tr>
      <w:tr w:rsidR="00850B75" w:rsidRPr="00582D74" w14:paraId="3A6A93C8" w14:textId="77777777" w:rsidTr="00DF643C">
        <w:trPr>
          <w:trHeight w:val="20"/>
          <w:jc w:val="center"/>
        </w:trPr>
        <w:tc>
          <w:tcPr>
            <w:tcW w:w="401" w:type="dxa"/>
            <w:shd w:val="clear" w:color="auto" w:fill="auto"/>
          </w:tcPr>
          <w:p w14:paraId="49DB0D58"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42" w:type="dxa"/>
            <w:shd w:val="clear" w:color="auto" w:fill="auto"/>
          </w:tcPr>
          <w:p w14:paraId="739BCF78"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776" w:type="dxa"/>
            <w:shd w:val="clear" w:color="auto" w:fill="auto"/>
          </w:tcPr>
          <w:p w14:paraId="3B731B04" w14:textId="77777777" w:rsidR="00850B75" w:rsidRPr="00582D74" w:rsidRDefault="00850B75" w:rsidP="00DF643C">
            <w:pPr>
              <w:pStyle w:val="ListParagraph"/>
              <w:shd w:val="clear" w:color="auto" w:fill="FFFFFF"/>
              <w:autoSpaceDE w:val="0"/>
              <w:autoSpaceDN w:val="0"/>
              <w:bidi w:val="0"/>
              <w:adjustRightInd w:val="0"/>
              <w:spacing w:line="288" w:lineRule="auto"/>
              <w:rPr>
                <w:rFonts w:asciiTheme="majorBidi" w:eastAsia="Arial" w:hAnsiTheme="majorBidi" w:cstheme="majorBidi"/>
                <w:sz w:val="28"/>
                <w:szCs w:val="28"/>
              </w:rPr>
            </w:pPr>
          </w:p>
        </w:tc>
        <w:tc>
          <w:tcPr>
            <w:tcW w:w="7653" w:type="dxa"/>
            <w:gridSpan w:val="6"/>
            <w:shd w:val="clear" w:color="auto" w:fill="auto"/>
          </w:tcPr>
          <w:p w14:paraId="49E03BFF" w14:textId="77777777" w:rsidR="00850B75" w:rsidRPr="00582D74" w:rsidRDefault="00850B75">
            <w:pPr>
              <w:pStyle w:val="ListParagraph"/>
              <w:numPr>
                <w:ilvl w:val="0"/>
                <w:numId w:val="23"/>
              </w:numPr>
              <w:shd w:val="clear" w:color="auto" w:fill="FFFFFF"/>
              <w:autoSpaceDE w:val="0"/>
              <w:autoSpaceDN w:val="0"/>
              <w:bidi w:val="0"/>
              <w:adjustRightInd w:val="0"/>
              <w:spacing w:line="288" w:lineRule="auto"/>
              <w:ind w:left="464" w:hanging="280"/>
              <w:rPr>
                <w:rFonts w:asciiTheme="majorBidi" w:eastAsia="Arial" w:hAnsiTheme="majorBidi" w:cstheme="majorBidi"/>
                <w:sz w:val="28"/>
                <w:szCs w:val="28"/>
              </w:rPr>
            </w:pPr>
            <w:r w:rsidRPr="00582D74">
              <w:rPr>
                <w:rFonts w:asciiTheme="majorBidi" w:eastAsia="Arial" w:hAnsiTheme="majorBidi" w:cstheme="majorBidi"/>
                <w:spacing w:val="-4"/>
                <w:sz w:val="28"/>
                <w:szCs w:val="28"/>
              </w:rPr>
              <w:t xml:space="preserve">Failure of reuptake (due to weakness of </w:t>
            </w:r>
            <w:r w:rsidRPr="00582D74">
              <w:rPr>
                <w:rFonts w:asciiTheme="majorBidi" w:eastAsia="Arial" w:hAnsiTheme="majorBidi" w:cstheme="majorBidi"/>
                <w:sz w:val="28"/>
                <w:szCs w:val="28"/>
              </w:rPr>
              <w:t>Ca</w:t>
            </w:r>
            <w:r w:rsidRPr="00582D74">
              <w:rPr>
                <w:rFonts w:asciiTheme="majorBidi" w:eastAsia="Arial" w:hAnsiTheme="majorBidi" w:cstheme="majorBidi"/>
                <w:sz w:val="28"/>
                <w:szCs w:val="28"/>
                <w:vertAlign w:val="superscript"/>
              </w:rPr>
              <w:t>++</w:t>
            </w:r>
            <w:r w:rsidRPr="00582D74">
              <w:rPr>
                <w:rFonts w:asciiTheme="majorBidi" w:eastAsia="Arial" w:hAnsiTheme="majorBidi" w:cstheme="majorBidi"/>
                <w:sz w:val="28"/>
                <w:szCs w:val="28"/>
              </w:rPr>
              <w:t xml:space="preserve"> </w:t>
            </w:r>
            <w:r w:rsidRPr="00582D74">
              <w:rPr>
                <w:rFonts w:asciiTheme="majorBidi" w:eastAsia="Arial" w:hAnsiTheme="majorBidi" w:cstheme="majorBidi"/>
                <w:spacing w:val="-4"/>
                <w:sz w:val="28"/>
                <w:szCs w:val="28"/>
              </w:rPr>
              <w:t xml:space="preserve">pump) </w:t>
            </w:r>
          </w:p>
        </w:tc>
      </w:tr>
      <w:tr w:rsidR="00850B75" w:rsidRPr="00582D74" w14:paraId="752FEFEE" w14:textId="77777777" w:rsidTr="00DF643C">
        <w:trPr>
          <w:trHeight w:val="20"/>
          <w:jc w:val="center"/>
        </w:trPr>
        <w:tc>
          <w:tcPr>
            <w:tcW w:w="2553" w:type="dxa"/>
            <w:gridSpan w:val="4"/>
            <w:shd w:val="clear" w:color="auto" w:fill="FFFFFF"/>
          </w:tcPr>
          <w:p w14:paraId="25B439F2" w14:textId="77777777" w:rsidR="00850B75" w:rsidRPr="00582D74" w:rsidRDefault="00850B75">
            <w:pPr>
              <w:numPr>
                <w:ilvl w:val="0"/>
                <w:numId w:val="22"/>
              </w:numPr>
              <w:shd w:val="clear" w:color="auto" w:fill="FFFFFF"/>
              <w:autoSpaceDE w:val="0"/>
              <w:autoSpaceDN w:val="0"/>
              <w:adjustRightInd w:val="0"/>
              <w:spacing w:line="288" w:lineRule="auto"/>
              <w:ind w:left="285" w:hanging="285"/>
              <w:rPr>
                <w:rFonts w:asciiTheme="majorBidi" w:hAnsiTheme="majorBidi" w:cstheme="majorBidi"/>
                <w:b/>
                <w:bCs/>
                <w:sz w:val="28"/>
                <w:szCs w:val="28"/>
                <w:u w:val="single"/>
              </w:rPr>
            </w:pPr>
            <w:r w:rsidRPr="00582D74">
              <w:rPr>
                <w:rFonts w:asciiTheme="majorBidi" w:hAnsiTheme="majorBidi" w:cstheme="majorBidi"/>
                <w:b/>
                <w:bCs/>
                <w:sz w:val="28"/>
                <w:szCs w:val="28"/>
                <w:u w:val="single"/>
              </w:rPr>
              <w:t>Inotropic state:</w:t>
            </w:r>
          </w:p>
        </w:tc>
        <w:tc>
          <w:tcPr>
            <w:tcW w:w="6519" w:type="dxa"/>
            <w:gridSpan w:val="5"/>
            <w:shd w:val="clear" w:color="auto" w:fill="auto"/>
          </w:tcPr>
          <w:p w14:paraId="0E1FCE09"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(Contractility)</w:t>
            </w:r>
          </w:p>
        </w:tc>
      </w:tr>
      <w:tr w:rsidR="00850B75" w:rsidRPr="00582D74" w14:paraId="252BC4C3" w14:textId="77777777" w:rsidTr="00DF643C">
        <w:trPr>
          <w:trHeight w:val="20"/>
          <w:jc w:val="center"/>
        </w:trPr>
        <w:tc>
          <w:tcPr>
            <w:tcW w:w="401" w:type="dxa"/>
            <w:shd w:val="clear" w:color="auto" w:fill="auto"/>
          </w:tcPr>
          <w:p w14:paraId="4B14744C"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8"/>
            <w:shd w:val="clear" w:color="auto" w:fill="auto"/>
          </w:tcPr>
          <w:p w14:paraId="6ABE64BE" w14:textId="77777777" w:rsidR="00850B75" w:rsidRPr="00582D74" w:rsidRDefault="00850B75">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The ability of cardiac muscle to develop force (contract)</w:t>
            </w:r>
          </w:p>
        </w:tc>
      </w:tr>
      <w:tr w:rsidR="00850B75" w:rsidRPr="00582D74" w14:paraId="5FEA206D" w14:textId="77777777" w:rsidTr="00DF643C">
        <w:trPr>
          <w:trHeight w:val="20"/>
          <w:jc w:val="center"/>
        </w:trPr>
        <w:tc>
          <w:tcPr>
            <w:tcW w:w="401" w:type="dxa"/>
            <w:shd w:val="clear" w:color="auto" w:fill="auto"/>
          </w:tcPr>
          <w:p w14:paraId="1B282A5C"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890" w:type="dxa"/>
            <w:gridSpan w:val="4"/>
            <w:shd w:val="clear" w:color="auto" w:fill="auto"/>
          </w:tcPr>
          <w:p w14:paraId="6EEDC3C4" w14:textId="77777777" w:rsidR="00850B75" w:rsidRPr="00582D74" w:rsidRDefault="00850B75">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Contractile state could: </w:t>
            </w:r>
          </w:p>
        </w:tc>
        <w:tc>
          <w:tcPr>
            <w:tcW w:w="5781" w:type="dxa"/>
            <w:gridSpan w:val="4"/>
            <w:shd w:val="clear" w:color="auto" w:fill="auto"/>
          </w:tcPr>
          <w:p w14:paraId="327C26D2"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1"/>
            </w:r>
            <w:r w:rsidRPr="00582D74">
              <w:rPr>
                <w:rFonts w:asciiTheme="majorBidi" w:eastAsia="Arial" w:hAnsiTheme="majorBidi" w:cstheme="majorBidi"/>
                <w:sz w:val="28"/>
                <w:szCs w:val="28"/>
              </w:rPr>
              <w:t xml:space="preserve"> Increase (+ve inotropic) </w:t>
            </w:r>
            <w:r w:rsidRPr="00582D74">
              <w:rPr>
                <w:rFonts w:asciiTheme="majorBidi" w:eastAsia="Arial" w:hAnsiTheme="majorBidi" w:cstheme="majorBidi"/>
                <w:sz w:val="28"/>
                <w:szCs w:val="28"/>
              </w:rPr>
              <w:tab/>
            </w:r>
          </w:p>
        </w:tc>
      </w:tr>
      <w:tr w:rsidR="00850B75" w:rsidRPr="00582D74" w14:paraId="68892E1D" w14:textId="77777777" w:rsidTr="00DF643C">
        <w:trPr>
          <w:trHeight w:val="20"/>
          <w:jc w:val="center"/>
        </w:trPr>
        <w:tc>
          <w:tcPr>
            <w:tcW w:w="401" w:type="dxa"/>
            <w:shd w:val="clear" w:color="auto" w:fill="auto"/>
          </w:tcPr>
          <w:p w14:paraId="33EAE325"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890" w:type="dxa"/>
            <w:gridSpan w:val="4"/>
            <w:shd w:val="clear" w:color="auto" w:fill="auto"/>
          </w:tcPr>
          <w:p w14:paraId="5518CB58"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5781" w:type="dxa"/>
            <w:gridSpan w:val="4"/>
            <w:shd w:val="clear" w:color="auto" w:fill="auto"/>
          </w:tcPr>
          <w:p w14:paraId="333DE50F"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2"/>
            </w:r>
            <w:r w:rsidRPr="00582D74">
              <w:rPr>
                <w:rFonts w:asciiTheme="majorBidi" w:eastAsia="Arial" w:hAnsiTheme="majorBidi" w:cstheme="majorBidi"/>
                <w:sz w:val="28"/>
                <w:szCs w:val="28"/>
              </w:rPr>
              <w:t xml:space="preserve"> Decrease (-ve inotropic)</w:t>
            </w:r>
          </w:p>
        </w:tc>
      </w:tr>
      <w:tr w:rsidR="00850B75" w:rsidRPr="00582D74" w14:paraId="7DCDB2E0" w14:textId="77777777" w:rsidTr="00DF643C">
        <w:trPr>
          <w:trHeight w:val="20"/>
          <w:jc w:val="center"/>
        </w:trPr>
        <w:tc>
          <w:tcPr>
            <w:tcW w:w="401" w:type="dxa"/>
            <w:shd w:val="clear" w:color="auto" w:fill="auto"/>
          </w:tcPr>
          <w:p w14:paraId="71BAFB2E"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8"/>
            <w:shd w:val="clear" w:color="auto" w:fill="auto"/>
          </w:tcPr>
          <w:p w14:paraId="2D42FC16"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u w:val="single"/>
              </w:rPr>
              <w:t>Factors affecting contractility</w:t>
            </w:r>
            <w:r w:rsidRPr="00582D74">
              <w:rPr>
                <w:rFonts w:asciiTheme="majorBidi" w:eastAsia="Arial" w:hAnsiTheme="majorBidi" w:cstheme="majorBidi"/>
                <w:b/>
                <w:bCs/>
                <w:sz w:val="28"/>
                <w:szCs w:val="28"/>
              </w:rPr>
              <w:t xml:space="preserve">: </w:t>
            </w:r>
          </w:p>
        </w:tc>
      </w:tr>
      <w:tr w:rsidR="00850B75" w:rsidRPr="00582D74" w14:paraId="11BAF7C3" w14:textId="77777777" w:rsidTr="00DF643C">
        <w:trPr>
          <w:trHeight w:val="20"/>
          <w:jc w:val="center"/>
        </w:trPr>
        <w:tc>
          <w:tcPr>
            <w:tcW w:w="401" w:type="dxa"/>
            <w:shd w:val="clear" w:color="auto" w:fill="auto"/>
          </w:tcPr>
          <w:p w14:paraId="5754483D"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428" w:type="dxa"/>
            <w:gridSpan w:val="6"/>
            <w:shd w:val="clear" w:color="auto" w:fill="auto"/>
          </w:tcPr>
          <w:p w14:paraId="57643895"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xml:space="preserve">[A] </w:t>
            </w:r>
            <w:r w:rsidRPr="00582D74">
              <w:rPr>
                <w:rFonts w:asciiTheme="majorBidi" w:eastAsia="Arial" w:hAnsiTheme="majorBidi" w:cstheme="majorBidi"/>
                <w:sz w:val="28"/>
                <w:szCs w:val="28"/>
                <w:u w:val="single"/>
              </w:rPr>
              <w:t>Positive Inotropics Factors</w:t>
            </w:r>
            <w:r w:rsidRPr="00582D74">
              <w:rPr>
                <w:rFonts w:asciiTheme="majorBidi" w:eastAsia="Arial" w:hAnsiTheme="majorBidi" w:cstheme="majorBidi"/>
                <w:sz w:val="28"/>
                <w:szCs w:val="28"/>
              </w:rPr>
              <w:t>:</w:t>
            </w:r>
          </w:p>
        </w:tc>
        <w:tc>
          <w:tcPr>
            <w:tcW w:w="5243" w:type="dxa"/>
            <w:gridSpan w:val="2"/>
            <w:shd w:val="clear" w:color="auto" w:fill="auto"/>
          </w:tcPr>
          <w:p w14:paraId="3ADB7F9A"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pacing w:val="-2"/>
                <w:sz w:val="28"/>
                <w:szCs w:val="28"/>
              </w:rPr>
            </w:pPr>
            <w:r w:rsidRPr="00582D74">
              <w:rPr>
                <w:rFonts w:asciiTheme="majorBidi" w:eastAsia="Arial" w:hAnsiTheme="majorBidi" w:cstheme="majorBidi"/>
                <w:spacing w:val="-2"/>
                <w:sz w:val="28"/>
                <w:szCs w:val="28"/>
              </w:rPr>
              <w:sym w:font="Wingdings" w:char="F081"/>
            </w:r>
            <w:r w:rsidRPr="00582D74">
              <w:rPr>
                <w:rFonts w:asciiTheme="majorBidi" w:eastAsia="Arial" w:hAnsiTheme="majorBidi" w:cstheme="majorBidi"/>
                <w:spacing w:val="-2"/>
                <w:sz w:val="28"/>
                <w:szCs w:val="28"/>
              </w:rPr>
              <w:t xml:space="preserve"> Sympathetic stimulation (β1-adrenergic).</w:t>
            </w:r>
          </w:p>
        </w:tc>
      </w:tr>
      <w:tr w:rsidR="00850B75" w:rsidRPr="00582D74" w14:paraId="0D94E4B4" w14:textId="77777777" w:rsidTr="00DF643C">
        <w:trPr>
          <w:trHeight w:val="20"/>
          <w:jc w:val="center"/>
        </w:trPr>
        <w:tc>
          <w:tcPr>
            <w:tcW w:w="401" w:type="dxa"/>
            <w:shd w:val="clear" w:color="auto" w:fill="auto"/>
          </w:tcPr>
          <w:p w14:paraId="4CBFABE3"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428" w:type="dxa"/>
            <w:gridSpan w:val="6"/>
            <w:shd w:val="clear" w:color="auto" w:fill="auto"/>
          </w:tcPr>
          <w:p w14:paraId="7031F835"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5243" w:type="dxa"/>
            <w:gridSpan w:val="2"/>
            <w:shd w:val="clear" w:color="auto" w:fill="auto"/>
          </w:tcPr>
          <w:p w14:paraId="480BF3CD"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pacing w:val="-2"/>
                <w:sz w:val="28"/>
                <w:szCs w:val="28"/>
              </w:rPr>
            </w:pPr>
            <w:r w:rsidRPr="00582D74">
              <w:rPr>
                <w:rFonts w:asciiTheme="majorBidi" w:eastAsia="Arial" w:hAnsiTheme="majorBidi" w:cstheme="majorBidi"/>
                <w:spacing w:val="-2"/>
                <w:sz w:val="28"/>
                <w:szCs w:val="28"/>
              </w:rPr>
              <w:sym w:font="Wingdings" w:char="F082"/>
            </w:r>
            <w:r w:rsidRPr="00582D74">
              <w:rPr>
                <w:rFonts w:asciiTheme="majorBidi" w:eastAsia="Arial" w:hAnsiTheme="majorBidi" w:cstheme="majorBidi"/>
                <w:spacing w:val="-2"/>
                <w:sz w:val="28"/>
                <w:szCs w:val="28"/>
              </w:rPr>
              <w:t xml:space="preserve"> Catecholamines</w:t>
            </w:r>
          </w:p>
        </w:tc>
      </w:tr>
      <w:tr w:rsidR="00850B75" w:rsidRPr="00582D74" w14:paraId="5BC8C919" w14:textId="77777777" w:rsidTr="00DF643C">
        <w:trPr>
          <w:trHeight w:val="20"/>
          <w:jc w:val="center"/>
        </w:trPr>
        <w:tc>
          <w:tcPr>
            <w:tcW w:w="401" w:type="dxa"/>
            <w:shd w:val="clear" w:color="auto" w:fill="auto"/>
          </w:tcPr>
          <w:p w14:paraId="24169014"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428" w:type="dxa"/>
            <w:gridSpan w:val="6"/>
            <w:shd w:val="clear" w:color="auto" w:fill="auto"/>
          </w:tcPr>
          <w:p w14:paraId="10A21C12"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5243" w:type="dxa"/>
            <w:gridSpan w:val="2"/>
            <w:shd w:val="clear" w:color="auto" w:fill="auto"/>
          </w:tcPr>
          <w:p w14:paraId="361B98FC"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pacing w:val="-2"/>
                <w:sz w:val="28"/>
                <w:szCs w:val="28"/>
              </w:rPr>
            </w:pPr>
            <w:r w:rsidRPr="00582D74">
              <w:rPr>
                <w:rFonts w:asciiTheme="majorBidi" w:eastAsia="Arial" w:hAnsiTheme="majorBidi" w:cstheme="majorBidi"/>
                <w:spacing w:val="-2"/>
                <w:sz w:val="28"/>
                <w:szCs w:val="28"/>
              </w:rPr>
              <w:sym w:font="Wingdings" w:char="F083"/>
            </w:r>
            <w:r w:rsidRPr="00582D74">
              <w:rPr>
                <w:rFonts w:asciiTheme="majorBidi" w:eastAsia="Arial" w:hAnsiTheme="majorBidi" w:cstheme="majorBidi"/>
                <w:spacing w:val="-2"/>
                <w:sz w:val="28"/>
                <w:szCs w:val="28"/>
              </w:rPr>
              <w:t xml:space="preserve"> Glucagon hormone</w:t>
            </w:r>
          </w:p>
        </w:tc>
      </w:tr>
      <w:tr w:rsidR="00850B75" w:rsidRPr="00582D74" w14:paraId="43FB6102" w14:textId="77777777" w:rsidTr="00DF643C">
        <w:trPr>
          <w:trHeight w:val="20"/>
          <w:jc w:val="center"/>
        </w:trPr>
        <w:tc>
          <w:tcPr>
            <w:tcW w:w="401" w:type="dxa"/>
            <w:shd w:val="clear" w:color="auto" w:fill="auto"/>
          </w:tcPr>
          <w:p w14:paraId="40D79DD9"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428" w:type="dxa"/>
            <w:gridSpan w:val="6"/>
            <w:shd w:val="clear" w:color="auto" w:fill="auto"/>
          </w:tcPr>
          <w:p w14:paraId="2ACF588A"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5243" w:type="dxa"/>
            <w:gridSpan w:val="2"/>
            <w:shd w:val="clear" w:color="auto" w:fill="auto"/>
          </w:tcPr>
          <w:p w14:paraId="6F845D47"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pacing w:val="-2"/>
                <w:sz w:val="28"/>
                <w:szCs w:val="28"/>
              </w:rPr>
            </w:pPr>
            <w:r w:rsidRPr="00582D74">
              <w:rPr>
                <w:rFonts w:asciiTheme="majorBidi" w:eastAsia="Arial" w:hAnsiTheme="majorBidi" w:cstheme="majorBidi"/>
                <w:spacing w:val="-2"/>
                <w:sz w:val="28"/>
                <w:szCs w:val="28"/>
              </w:rPr>
              <w:sym w:font="Wingdings" w:char="F084"/>
            </w:r>
            <w:r w:rsidRPr="00582D74">
              <w:rPr>
                <w:rFonts w:asciiTheme="majorBidi" w:eastAsia="Arial" w:hAnsiTheme="majorBidi" w:cstheme="majorBidi"/>
                <w:spacing w:val="-2"/>
                <w:sz w:val="28"/>
                <w:szCs w:val="28"/>
              </w:rPr>
              <w:t xml:space="preserve"> Digitalis</w:t>
            </w:r>
          </w:p>
        </w:tc>
      </w:tr>
      <w:tr w:rsidR="00850B75" w:rsidRPr="00582D74" w14:paraId="2F98990C" w14:textId="77777777" w:rsidTr="00DF643C">
        <w:trPr>
          <w:trHeight w:val="20"/>
          <w:jc w:val="center"/>
        </w:trPr>
        <w:tc>
          <w:tcPr>
            <w:tcW w:w="401" w:type="dxa"/>
            <w:shd w:val="clear" w:color="auto" w:fill="auto"/>
          </w:tcPr>
          <w:p w14:paraId="1DC55914"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428" w:type="dxa"/>
            <w:gridSpan w:val="6"/>
            <w:shd w:val="clear" w:color="auto" w:fill="auto"/>
          </w:tcPr>
          <w:p w14:paraId="36F71574"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5243" w:type="dxa"/>
            <w:gridSpan w:val="2"/>
            <w:shd w:val="clear" w:color="auto" w:fill="auto"/>
          </w:tcPr>
          <w:p w14:paraId="3FFEDE07"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pacing w:val="-2"/>
                <w:sz w:val="28"/>
                <w:szCs w:val="28"/>
              </w:rPr>
            </w:pPr>
            <w:r w:rsidRPr="00582D74">
              <w:rPr>
                <w:rFonts w:asciiTheme="majorBidi" w:eastAsia="Arial" w:hAnsiTheme="majorBidi" w:cstheme="majorBidi"/>
                <w:spacing w:val="-2"/>
                <w:sz w:val="28"/>
                <w:szCs w:val="28"/>
              </w:rPr>
              <w:sym w:font="Wingdings" w:char="F085"/>
            </w:r>
            <w:r w:rsidRPr="00582D74">
              <w:rPr>
                <w:rFonts w:asciiTheme="majorBidi" w:eastAsia="Arial" w:hAnsiTheme="majorBidi" w:cstheme="majorBidi"/>
                <w:spacing w:val="-2"/>
                <w:sz w:val="28"/>
                <w:szCs w:val="28"/>
              </w:rPr>
              <w:t xml:space="preserve"> Xanthines eg caffeine</w:t>
            </w:r>
          </w:p>
        </w:tc>
      </w:tr>
      <w:tr w:rsidR="00850B75" w:rsidRPr="00582D74" w14:paraId="29C88611" w14:textId="77777777" w:rsidTr="00DF643C">
        <w:trPr>
          <w:trHeight w:val="20"/>
          <w:jc w:val="center"/>
        </w:trPr>
        <w:tc>
          <w:tcPr>
            <w:tcW w:w="401" w:type="dxa"/>
            <w:shd w:val="clear" w:color="auto" w:fill="auto"/>
          </w:tcPr>
          <w:p w14:paraId="0C34276C"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671" w:type="dxa"/>
            <w:gridSpan w:val="8"/>
            <w:shd w:val="clear" w:color="auto" w:fill="auto"/>
          </w:tcPr>
          <w:p w14:paraId="47D90757" w14:textId="77777777" w:rsidR="00850B75" w:rsidRPr="00582D74" w:rsidRDefault="00850B75" w:rsidP="00DF643C">
            <w:pPr>
              <w:shd w:val="clear" w:color="auto" w:fill="FFFFFF"/>
              <w:autoSpaceDE w:val="0"/>
              <w:autoSpaceDN w:val="0"/>
              <w:adjustRightInd w:val="0"/>
              <w:spacing w:line="288" w:lineRule="auto"/>
              <w:rPr>
                <w:rFonts w:asciiTheme="majorBidi" w:hAnsiTheme="majorBidi" w:cstheme="majorBidi"/>
                <w:sz w:val="28"/>
                <w:szCs w:val="28"/>
              </w:rPr>
            </w:pPr>
            <w:r w:rsidRPr="00582D74">
              <w:rPr>
                <w:rFonts w:asciiTheme="majorBidi" w:hAnsiTheme="majorBidi" w:cstheme="majorBidi"/>
                <w:b/>
                <w:bCs/>
                <w:sz w:val="28"/>
                <w:szCs w:val="28"/>
              </w:rPr>
              <w:t xml:space="preserve">N.B: </w:t>
            </w:r>
            <w:r w:rsidRPr="00582D74">
              <w:rPr>
                <w:rFonts w:asciiTheme="majorBidi" w:hAnsiTheme="majorBidi" w:cstheme="majorBidi"/>
                <w:sz w:val="28"/>
                <w:szCs w:val="28"/>
              </w:rPr>
              <w:t>All these factors act through increasing Ca</w:t>
            </w:r>
            <w:r w:rsidRPr="00582D74">
              <w:rPr>
                <w:rFonts w:asciiTheme="majorBidi" w:hAnsiTheme="majorBidi" w:cstheme="majorBidi"/>
                <w:sz w:val="28"/>
                <w:szCs w:val="28"/>
                <w:vertAlign w:val="superscript"/>
              </w:rPr>
              <w:t>++</w:t>
            </w:r>
            <w:r w:rsidRPr="00582D74">
              <w:rPr>
                <w:rFonts w:asciiTheme="majorBidi" w:hAnsiTheme="majorBidi" w:cstheme="majorBidi"/>
                <w:sz w:val="28"/>
                <w:szCs w:val="28"/>
              </w:rPr>
              <w:t xml:space="preserve"> in sarcoplasm</w:t>
            </w:r>
          </w:p>
          <w:p w14:paraId="6BFB7BC8"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850B75" w:rsidRPr="00582D74" w14:paraId="54D371E4" w14:textId="77777777" w:rsidTr="00DF643C">
        <w:trPr>
          <w:trHeight w:val="20"/>
          <w:jc w:val="center"/>
        </w:trPr>
        <w:tc>
          <w:tcPr>
            <w:tcW w:w="401" w:type="dxa"/>
            <w:shd w:val="clear" w:color="auto" w:fill="auto"/>
          </w:tcPr>
          <w:p w14:paraId="0CCC0EEC"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870" w:type="dxa"/>
            <w:gridSpan w:val="7"/>
            <w:shd w:val="clear" w:color="auto" w:fill="auto"/>
          </w:tcPr>
          <w:p w14:paraId="0B6537EC" w14:textId="77777777" w:rsidR="00850B75" w:rsidRPr="00582D74" w:rsidRDefault="00850B75" w:rsidP="00DF643C">
            <w:pPr>
              <w:shd w:val="clear" w:color="auto" w:fill="FFFFFF"/>
              <w:autoSpaceDE w:val="0"/>
              <w:autoSpaceDN w:val="0"/>
              <w:adjustRightInd w:val="0"/>
              <w:spacing w:line="288" w:lineRule="auto"/>
              <w:jc w:val="center"/>
              <w:rPr>
                <w:rFonts w:asciiTheme="majorBidi" w:eastAsia="Arial" w:hAnsiTheme="majorBidi" w:cstheme="majorBidi"/>
                <w:sz w:val="28"/>
                <w:szCs w:val="28"/>
                <w:u w:val="single"/>
              </w:rPr>
            </w:pPr>
            <w:r w:rsidRPr="00582D74">
              <w:rPr>
                <w:rFonts w:asciiTheme="majorBidi" w:eastAsia="Arial" w:hAnsiTheme="majorBidi" w:cstheme="majorBidi"/>
                <w:sz w:val="28"/>
                <w:szCs w:val="28"/>
              </w:rPr>
              <w:t xml:space="preserve">[B] </w:t>
            </w:r>
            <w:r w:rsidRPr="00582D74">
              <w:rPr>
                <w:rFonts w:asciiTheme="majorBidi" w:eastAsia="Arial" w:hAnsiTheme="majorBidi" w:cstheme="majorBidi"/>
                <w:sz w:val="28"/>
                <w:szCs w:val="28"/>
                <w:u w:val="single"/>
              </w:rPr>
              <w:t>Negative Inotropic Factors</w:t>
            </w:r>
            <w:r w:rsidRPr="00582D74">
              <w:rPr>
                <w:rFonts w:asciiTheme="majorBidi" w:eastAsia="Arial" w:hAnsiTheme="majorBidi" w:cstheme="majorBidi"/>
                <w:sz w:val="28"/>
                <w:szCs w:val="28"/>
              </w:rPr>
              <w:t>:</w:t>
            </w:r>
          </w:p>
        </w:tc>
        <w:tc>
          <w:tcPr>
            <w:tcW w:w="4801" w:type="dxa"/>
            <w:shd w:val="clear" w:color="auto" w:fill="auto"/>
            <w:vAlign w:val="bottom"/>
          </w:tcPr>
          <w:p w14:paraId="451F1773" w14:textId="77777777" w:rsidR="00850B75" w:rsidRPr="00582D74" w:rsidRDefault="00850B75" w:rsidP="00DF643C">
            <w:pPr>
              <w:shd w:val="clear" w:color="auto" w:fill="FFFFFF"/>
              <w:autoSpaceDE w:val="0"/>
              <w:autoSpaceDN w:val="0"/>
              <w:adjustRightInd w:val="0"/>
              <w:spacing w:line="288" w:lineRule="auto"/>
              <w:rPr>
                <w:rFonts w:asciiTheme="majorBidi" w:hAnsiTheme="majorBidi" w:cstheme="majorBidi"/>
                <w:sz w:val="28"/>
                <w:szCs w:val="28"/>
              </w:rPr>
            </w:pPr>
            <w:r w:rsidRPr="00582D74">
              <w:rPr>
                <w:rFonts w:asciiTheme="majorBidi" w:hAnsiTheme="majorBidi" w:cstheme="majorBidi"/>
                <w:sz w:val="28"/>
                <w:szCs w:val="28"/>
              </w:rPr>
              <w:sym w:font="Wingdings" w:char="F081"/>
            </w:r>
            <w:r w:rsidRPr="00582D74">
              <w:rPr>
                <w:rFonts w:asciiTheme="majorBidi" w:hAnsiTheme="majorBidi" w:cstheme="majorBidi"/>
                <w:sz w:val="28"/>
                <w:szCs w:val="28"/>
              </w:rPr>
              <w:t xml:space="preserve"> Parasympathetic stimulation</w:t>
            </w:r>
          </w:p>
        </w:tc>
      </w:tr>
      <w:tr w:rsidR="00850B75" w:rsidRPr="00582D74" w14:paraId="16B11F0A" w14:textId="77777777" w:rsidTr="00DF643C">
        <w:trPr>
          <w:trHeight w:val="20"/>
          <w:jc w:val="center"/>
        </w:trPr>
        <w:tc>
          <w:tcPr>
            <w:tcW w:w="401" w:type="dxa"/>
            <w:shd w:val="clear" w:color="auto" w:fill="auto"/>
          </w:tcPr>
          <w:p w14:paraId="4EC50CDF"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870" w:type="dxa"/>
            <w:gridSpan w:val="7"/>
            <w:shd w:val="clear" w:color="auto" w:fill="auto"/>
          </w:tcPr>
          <w:p w14:paraId="788BA711"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801" w:type="dxa"/>
            <w:shd w:val="clear" w:color="auto" w:fill="auto"/>
          </w:tcPr>
          <w:p w14:paraId="20953223" w14:textId="77777777" w:rsidR="00850B75" w:rsidRPr="00582D74" w:rsidRDefault="00850B75" w:rsidP="00DF643C">
            <w:pPr>
              <w:shd w:val="clear" w:color="auto" w:fill="FFFFFF"/>
              <w:autoSpaceDE w:val="0"/>
              <w:autoSpaceDN w:val="0"/>
              <w:adjustRightInd w:val="0"/>
              <w:spacing w:line="288" w:lineRule="auto"/>
              <w:rPr>
                <w:rFonts w:asciiTheme="majorBidi" w:hAnsiTheme="majorBidi" w:cstheme="majorBidi"/>
                <w:sz w:val="28"/>
                <w:szCs w:val="28"/>
              </w:rPr>
            </w:pPr>
            <w:r w:rsidRPr="00582D74">
              <w:rPr>
                <w:rFonts w:asciiTheme="majorBidi" w:hAnsiTheme="majorBidi" w:cstheme="majorBidi"/>
                <w:sz w:val="28"/>
                <w:szCs w:val="28"/>
              </w:rPr>
              <w:sym w:font="Wingdings" w:char="F082"/>
            </w:r>
            <w:r w:rsidRPr="00582D74">
              <w:rPr>
                <w:rFonts w:asciiTheme="majorBidi" w:hAnsiTheme="majorBidi" w:cstheme="majorBidi"/>
                <w:sz w:val="28"/>
                <w:szCs w:val="28"/>
              </w:rPr>
              <w:t xml:space="preserve"> Acetylcholine </w:t>
            </w:r>
          </w:p>
        </w:tc>
      </w:tr>
      <w:tr w:rsidR="00850B75" w:rsidRPr="00582D74" w14:paraId="1BC401BA" w14:textId="77777777" w:rsidTr="00DF643C">
        <w:trPr>
          <w:trHeight w:val="20"/>
          <w:jc w:val="center"/>
        </w:trPr>
        <w:tc>
          <w:tcPr>
            <w:tcW w:w="401" w:type="dxa"/>
            <w:shd w:val="clear" w:color="auto" w:fill="auto"/>
          </w:tcPr>
          <w:p w14:paraId="2400908F"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870" w:type="dxa"/>
            <w:gridSpan w:val="7"/>
            <w:shd w:val="clear" w:color="auto" w:fill="auto"/>
          </w:tcPr>
          <w:p w14:paraId="44B69431"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801" w:type="dxa"/>
            <w:shd w:val="clear" w:color="auto" w:fill="auto"/>
          </w:tcPr>
          <w:p w14:paraId="2B5FF844" w14:textId="77777777" w:rsidR="00850B75" w:rsidRPr="00582D74" w:rsidRDefault="00850B75" w:rsidP="00DF643C">
            <w:pPr>
              <w:shd w:val="clear" w:color="auto" w:fill="FFFFFF"/>
              <w:autoSpaceDE w:val="0"/>
              <w:autoSpaceDN w:val="0"/>
              <w:adjustRightInd w:val="0"/>
              <w:spacing w:line="288" w:lineRule="auto"/>
              <w:rPr>
                <w:rFonts w:asciiTheme="majorBidi" w:hAnsiTheme="majorBidi" w:cstheme="majorBidi"/>
                <w:sz w:val="28"/>
                <w:szCs w:val="28"/>
              </w:rPr>
            </w:pPr>
            <w:r w:rsidRPr="00582D74">
              <w:rPr>
                <w:rFonts w:asciiTheme="majorBidi" w:hAnsiTheme="majorBidi" w:cstheme="majorBidi"/>
                <w:sz w:val="28"/>
                <w:szCs w:val="28"/>
              </w:rPr>
              <w:sym w:font="Wingdings" w:char="F083"/>
            </w:r>
            <w:r w:rsidRPr="00582D74">
              <w:rPr>
                <w:rFonts w:asciiTheme="majorBidi" w:hAnsiTheme="majorBidi" w:cstheme="majorBidi"/>
                <w:sz w:val="28"/>
                <w:szCs w:val="28"/>
              </w:rPr>
              <w:t xml:space="preserve"> Hypoxia (due to ischemia)</w:t>
            </w:r>
          </w:p>
        </w:tc>
      </w:tr>
      <w:tr w:rsidR="00850B75" w:rsidRPr="00582D74" w14:paraId="7D09F38E" w14:textId="77777777" w:rsidTr="00DF643C">
        <w:trPr>
          <w:trHeight w:val="20"/>
          <w:jc w:val="center"/>
        </w:trPr>
        <w:tc>
          <w:tcPr>
            <w:tcW w:w="401" w:type="dxa"/>
            <w:shd w:val="clear" w:color="auto" w:fill="auto"/>
          </w:tcPr>
          <w:p w14:paraId="4982F8D0"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870" w:type="dxa"/>
            <w:gridSpan w:val="7"/>
            <w:shd w:val="clear" w:color="auto" w:fill="auto"/>
          </w:tcPr>
          <w:p w14:paraId="40901EE6"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801" w:type="dxa"/>
            <w:shd w:val="clear" w:color="auto" w:fill="auto"/>
          </w:tcPr>
          <w:p w14:paraId="73FE4780" w14:textId="77777777" w:rsidR="00850B75" w:rsidRPr="00582D74" w:rsidRDefault="00850B75" w:rsidP="00DF643C">
            <w:pPr>
              <w:shd w:val="clear" w:color="auto" w:fill="FFFFFF"/>
              <w:autoSpaceDE w:val="0"/>
              <w:autoSpaceDN w:val="0"/>
              <w:adjustRightInd w:val="0"/>
              <w:spacing w:line="288" w:lineRule="auto"/>
              <w:rPr>
                <w:rFonts w:asciiTheme="majorBidi" w:hAnsiTheme="majorBidi" w:cstheme="majorBidi"/>
                <w:sz w:val="28"/>
                <w:szCs w:val="28"/>
              </w:rPr>
            </w:pPr>
            <w:r w:rsidRPr="00582D74">
              <w:rPr>
                <w:rFonts w:asciiTheme="majorBidi" w:hAnsiTheme="majorBidi" w:cstheme="majorBidi"/>
                <w:sz w:val="28"/>
                <w:szCs w:val="28"/>
              </w:rPr>
              <w:sym w:font="Wingdings" w:char="F084"/>
            </w:r>
            <w:r w:rsidRPr="00582D74">
              <w:rPr>
                <w:rFonts w:asciiTheme="majorBidi" w:hAnsiTheme="majorBidi" w:cstheme="majorBidi"/>
                <w:sz w:val="28"/>
                <w:szCs w:val="28"/>
              </w:rPr>
              <w:t xml:space="preserve"> Calcium channel blockers "CCB" </w:t>
            </w:r>
          </w:p>
        </w:tc>
      </w:tr>
      <w:tr w:rsidR="00850B75" w:rsidRPr="00582D74" w14:paraId="7B7E6B7D" w14:textId="77777777" w:rsidTr="00DF643C">
        <w:trPr>
          <w:trHeight w:val="20"/>
          <w:jc w:val="center"/>
        </w:trPr>
        <w:tc>
          <w:tcPr>
            <w:tcW w:w="401" w:type="dxa"/>
            <w:shd w:val="clear" w:color="auto" w:fill="auto"/>
          </w:tcPr>
          <w:p w14:paraId="01D18ABF"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870" w:type="dxa"/>
            <w:gridSpan w:val="7"/>
            <w:shd w:val="clear" w:color="auto" w:fill="auto"/>
          </w:tcPr>
          <w:p w14:paraId="5EC4741D"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801" w:type="dxa"/>
            <w:shd w:val="clear" w:color="auto" w:fill="auto"/>
          </w:tcPr>
          <w:p w14:paraId="31A75541" w14:textId="77777777" w:rsidR="00850B75" w:rsidRPr="00582D74" w:rsidRDefault="00850B75" w:rsidP="00DF643C">
            <w:pPr>
              <w:shd w:val="clear" w:color="auto" w:fill="FFFFFF"/>
              <w:autoSpaceDE w:val="0"/>
              <w:autoSpaceDN w:val="0"/>
              <w:adjustRightInd w:val="0"/>
              <w:spacing w:line="288" w:lineRule="auto"/>
              <w:rPr>
                <w:rFonts w:asciiTheme="majorBidi" w:hAnsiTheme="majorBidi" w:cstheme="majorBidi"/>
                <w:sz w:val="28"/>
                <w:szCs w:val="28"/>
              </w:rPr>
            </w:pPr>
            <w:r w:rsidRPr="00582D74">
              <w:rPr>
                <w:rFonts w:asciiTheme="majorBidi" w:hAnsiTheme="majorBidi" w:cstheme="majorBidi"/>
                <w:sz w:val="28"/>
                <w:szCs w:val="28"/>
              </w:rPr>
              <w:sym w:font="Wingdings" w:char="F085"/>
            </w:r>
            <w:r w:rsidRPr="00582D74">
              <w:rPr>
                <w:rFonts w:asciiTheme="majorBidi" w:hAnsiTheme="majorBidi" w:cstheme="majorBidi"/>
                <w:sz w:val="28"/>
                <w:szCs w:val="28"/>
              </w:rPr>
              <w:t xml:space="preserve"> Anesthetics</w:t>
            </w:r>
          </w:p>
        </w:tc>
      </w:tr>
      <w:tr w:rsidR="00850B75" w:rsidRPr="00582D74" w14:paraId="71203074" w14:textId="77777777" w:rsidTr="00DF643C">
        <w:trPr>
          <w:trHeight w:val="20"/>
          <w:jc w:val="center"/>
        </w:trPr>
        <w:tc>
          <w:tcPr>
            <w:tcW w:w="401" w:type="dxa"/>
            <w:shd w:val="clear" w:color="auto" w:fill="auto"/>
          </w:tcPr>
          <w:p w14:paraId="3BEE8230"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870" w:type="dxa"/>
            <w:gridSpan w:val="7"/>
            <w:shd w:val="clear" w:color="auto" w:fill="auto"/>
          </w:tcPr>
          <w:p w14:paraId="480534F1" w14:textId="77777777" w:rsidR="00850B75" w:rsidRPr="00582D74" w:rsidRDefault="00850B75"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801" w:type="dxa"/>
            <w:shd w:val="clear" w:color="auto" w:fill="auto"/>
          </w:tcPr>
          <w:p w14:paraId="282E6C6B" w14:textId="77777777" w:rsidR="00850B75" w:rsidRDefault="00850B75" w:rsidP="00DF643C">
            <w:pPr>
              <w:shd w:val="clear" w:color="auto" w:fill="FFFFFF"/>
              <w:autoSpaceDE w:val="0"/>
              <w:autoSpaceDN w:val="0"/>
              <w:adjustRightInd w:val="0"/>
              <w:spacing w:line="288" w:lineRule="auto"/>
              <w:rPr>
                <w:rFonts w:asciiTheme="majorBidi" w:hAnsiTheme="majorBidi" w:cstheme="majorBidi"/>
                <w:sz w:val="28"/>
                <w:szCs w:val="28"/>
              </w:rPr>
            </w:pPr>
            <w:r w:rsidRPr="00582D74">
              <w:rPr>
                <w:rFonts w:asciiTheme="majorBidi" w:hAnsiTheme="majorBidi" w:cstheme="majorBidi"/>
                <w:sz w:val="28"/>
                <w:szCs w:val="28"/>
              </w:rPr>
              <w:sym w:font="Wingdings" w:char="F086"/>
            </w:r>
            <w:r w:rsidRPr="00582D74">
              <w:rPr>
                <w:rFonts w:asciiTheme="majorBidi" w:hAnsiTheme="majorBidi" w:cstheme="majorBidi"/>
                <w:sz w:val="28"/>
                <w:szCs w:val="28"/>
              </w:rPr>
              <w:t xml:space="preserve"> Anti-arrhythmic drugs</w:t>
            </w:r>
          </w:p>
          <w:p w14:paraId="2280F363" w14:textId="77777777" w:rsidR="00EA607D"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p w14:paraId="276FB34B" w14:textId="77777777" w:rsidR="00EA607D"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p w14:paraId="00DE6620" w14:textId="77777777" w:rsidR="00EA607D"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p w14:paraId="035D252E" w14:textId="77777777" w:rsidR="00EA607D"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p w14:paraId="5B2A1FA5" w14:textId="77777777" w:rsidR="00EA607D"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p w14:paraId="5CB1E4A2" w14:textId="77777777" w:rsidR="00EA607D"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p w14:paraId="355DE536" w14:textId="77777777" w:rsidR="00EA607D"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p w14:paraId="21C26EBF" w14:textId="77777777" w:rsidR="00EA607D"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p w14:paraId="3CF87867" w14:textId="77777777" w:rsidR="00EA607D"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p w14:paraId="7D99C163" w14:textId="77777777" w:rsidR="00EA607D"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p w14:paraId="0ACCE2A9" w14:textId="232FD8B8" w:rsidR="00EA607D" w:rsidRPr="00582D74" w:rsidRDefault="00EA607D" w:rsidP="00DF643C">
            <w:pPr>
              <w:shd w:val="clear" w:color="auto" w:fill="FFFFFF"/>
              <w:autoSpaceDE w:val="0"/>
              <w:autoSpaceDN w:val="0"/>
              <w:adjustRightInd w:val="0"/>
              <w:spacing w:line="288" w:lineRule="auto"/>
              <w:rPr>
                <w:rFonts w:asciiTheme="majorBidi" w:hAnsiTheme="majorBidi" w:cstheme="majorBidi"/>
                <w:sz w:val="28"/>
                <w:szCs w:val="28"/>
              </w:rPr>
            </w:pPr>
          </w:p>
        </w:tc>
      </w:tr>
    </w:tbl>
    <w:p w14:paraId="7AEFC1C8" w14:textId="77777777" w:rsidR="00850B75" w:rsidRPr="00582D74" w:rsidRDefault="00850B75" w:rsidP="00850B75">
      <w:pPr>
        <w:shd w:val="clear" w:color="auto" w:fill="FFFFFF"/>
        <w:rPr>
          <w:rFonts w:asciiTheme="majorBidi" w:hAnsiTheme="majorBidi" w:cstheme="majorBidi"/>
          <w:sz w:val="28"/>
          <w:szCs w:val="28"/>
        </w:rPr>
      </w:pPr>
    </w:p>
    <w:tbl>
      <w:tblPr>
        <w:tblW w:w="10012" w:type="dxa"/>
        <w:jc w:val="center"/>
        <w:tblLayout w:type="fixed"/>
        <w:tblCellMar>
          <w:left w:w="0" w:type="dxa"/>
          <w:right w:w="0" w:type="dxa"/>
        </w:tblCellMar>
        <w:tblLook w:val="04A0" w:firstRow="1" w:lastRow="0" w:firstColumn="1" w:lastColumn="0" w:noHBand="0" w:noVBand="1"/>
      </w:tblPr>
      <w:tblGrid>
        <w:gridCol w:w="1038"/>
        <w:gridCol w:w="529"/>
        <w:gridCol w:w="1031"/>
        <w:gridCol w:w="471"/>
        <w:gridCol w:w="521"/>
        <w:gridCol w:w="702"/>
        <w:gridCol w:w="1212"/>
        <w:gridCol w:w="496"/>
        <w:gridCol w:w="579"/>
        <w:gridCol w:w="260"/>
        <w:gridCol w:w="174"/>
        <w:gridCol w:w="499"/>
        <w:gridCol w:w="2500"/>
      </w:tblGrid>
      <w:tr w:rsidR="00F104EE" w:rsidRPr="007131B0" w14:paraId="63CCBD9B" w14:textId="77777777" w:rsidTr="00DF643C">
        <w:trPr>
          <w:trHeight w:val="20"/>
          <w:jc w:val="center"/>
        </w:trPr>
        <w:tc>
          <w:tcPr>
            <w:tcW w:w="10012" w:type="dxa"/>
            <w:gridSpan w:val="13"/>
            <w:tcBorders>
              <w:top w:val="single" w:sz="12" w:space="0" w:color="auto"/>
              <w:left w:val="single" w:sz="12" w:space="0" w:color="auto"/>
              <w:bottom w:val="single" w:sz="12" w:space="0" w:color="auto"/>
              <w:right w:val="single" w:sz="12" w:space="0" w:color="auto"/>
            </w:tcBorders>
            <w:shd w:val="clear" w:color="auto" w:fill="000000"/>
          </w:tcPr>
          <w:p w14:paraId="0A651B15" w14:textId="77777777" w:rsidR="00F104EE" w:rsidRPr="00582D74" w:rsidRDefault="00F104EE" w:rsidP="00DF643C">
            <w:pPr>
              <w:shd w:val="clear" w:color="auto" w:fill="FFFFFF"/>
              <w:autoSpaceDE w:val="0"/>
              <w:autoSpaceDN w:val="0"/>
              <w:adjustRightInd w:val="0"/>
              <w:spacing w:line="288" w:lineRule="auto"/>
              <w:jc w:val="center"/>
              <w:rPr>
                <w:rFonts w:asciiTheme="majorBidi" w:eastAsia="Arial" w:hAnsiTheme="majorBidi" w:cstheme="majorBidi"/>
                <w:b/>
                <w:bCs/>
                <w:sz w:val="28"/>
                <w:szCs w:val="28"/>
                <w:rtl/>
              </w:rPr>
            </w:pPr>
            <w:r w:rsidRPr="00582D74">
              <w:rPr>
                <w:rFonts w:asciiTheme="majorBidi" w:eastAsia="Arial" w:hAnsiTheme="majorBidi" w:cstheme="majorBidi"/>
                <w:b/>
                <w:bCs/>
                <w:sz w:val="28"/>
                <w:szCs w:val="28"/>
              </w:rPr>
              <w:t>Cardiac Output (CO)</w:t>
            </w:r>
          </w:p>
        </w:tc>
      </w:tr>
      <w:tr w:rsidR="00F104EE" w:rsidRPr="007131B0" w14:paraId="5DB62FB1" w14:textId="77777777" w:rsidTr="00DF643C">
        <w:trPr>
          <w:trHeight w:val="20"/>
          <w:jc w:val="center"/>
        </w:trPr>
        <w:tc>
          <w:tcPr>
            <w:tcW w:w="10012" w:type="dxa"/>
            <w:gridSpan w:val="13"/>
            <w:tcBorders>
              <w:top w:val="single" w:sz="12" w:space="0" w:color="auto"/>
            </w:tcBorders>
            <w:shd w:val="clear" w:color="auto" w:fill="auto"/>
          </w:tcPr>
          <w:p w14:paraId="4092E05D" w14:textId="77777777" w:rsidR="00F104EE" w:rsidRPr="00582D74" w:rsidRDefault="00F104EE" w:rsidP="00DF643C">
            <w:pPr>
              <w:shd w:val="clear" w:color="auto" w:fill="FFFFFF"/>
              <w:autoSpaceDE w:val="0"/>
              <w:autoSpaceDN w:val="0"/>
              <w:adjustRightInd w:val="0"/>
              <w:spacing w:line="288" w:lineRule="auto"/>
              <w:rPr>
                <w:rFonts w:asciiTheme="majorBidi" w:hAnsiTheme="majorBidi" w:cstheme="majorBidi"/>
                <w:sz w:val="28"/>
                <w:szCs w:val="28"/>
                <w:rtl/>
              </w:rPr>
            </w:pPr>
            <w:r w:rsidRPr="00582D74">
              <w:rPr>
                <w:rFonts w:asciiTheme="majorBidi" w:eastAsia="Arial" w:hAnsiTheme="majorBidi" w:cstheme="majorBidi"/>
                <w:b/>
                <w:bCs/>
                <w:i/>
                <w:iCs/>
                <w:sz w:val="28"/>
                <w:szCs w:val="28"/>
                <w:u w:val="single"/>
              </w:rPr>
              <w:t>Definition</w:t>
            </w:r>
            <w:r w:rsidRPr="00582D74">
              <w:rPr>
                <w:rFonts w:asciiTheme="majorBidi" w:eastAsia="Arial" w:hAnsiTheme="majorBidi" w:cstheme="majorBidi"/>
                <w:sz w:val="28"/>
                <w:szCs w:val="28"/>
              </w:rPr>
              <w:t xml:space="preserve">: </w:t>
            </w:r>
            <w:r w:rsidRPr="00582D74">
              <w:rPr>
                <w:rFonts w:asciiTheme="majorBidi" w:eastAsia="Times New Roman" w:hAnsiTheme="majorBidi" w:cstheme="majorBidi"/>
                <w:b/>
                <w:bCs/>
                <w:sz w:val="28"/>
                <w:szCs w:val="28"/>
              </w:rPr>
              <w:t>Cardiac output</w:t>
            </w:r>
            <w:r w:rsidRPr="00582D74">
              <w:rPr>
                <w:rFonts w:asciiTheme="majorBidi" w:eastAsia="Arial" w:hAnsiTheme="majorBidi" w:cstheme="majorBidi"/>
                <w:b/>
                <w:bCs/>
                <w:sz w:val="28"/>
                <w:szCs w:val="28"/>
              </w:rPr>
              <w:t xml:space="preserve"> (CO):</w:t>
            </w:r>
            <w:r w:rsidRPr="00582D74">
              <w:rPr>
                <w:rFonts w:asciiTheme="majorBidi" w:hAnsiTheme="majorBidi" w:cstheme="majorBidi"/>
                <w:sz w:val="28"/>
                <w:szCs w:val="28"/>
              </w:rPr>
              <w:t xml:space="preserve"> </w:t>
            </w:r>
            <w:r w:rsidRPr="00582D74">
              <w:rPr>
                <w:rFonts w:asciiTheme="majorBidi" w:eastAsia="Arial" w:hAnsiTheme="majorBidi" w:cstheme="majorBidi"/>
                <w:sz w:val="28"/>
                <w:szCs w:val="28"/>
              </w:rPr>
              <w:t>Is the volume of blood pumped by each ventricle per minute</w:t>
            </w:r>
          </w:p>
        </w:tc>
      </w:tr>
      <w:tr w:rsidR="00F104EE" w:rsidRPr="007131B0" w14:paraId="09AFCF4A" w14:textId="77777777" w:rsidTr="00DF643C">
        <w:trPr>
          <w:trHeight w:val="20"/>
          <w:jc w:val="center"/>
        </w:trPr>
        <w:tc>
          <w:tcPr>
            <w:tcW w:w="1038" w:type="dxa"/>
            <w:shd w:val="clear" w:color="auto" w:fill="auto"/>
          </w:tcPr>
          <w:p w14:paraId="31508653"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552" w:type="dxa"/>
            <w:gridSpan w:val="4"/>
            <w:tcBorders>
              <w:bottom w:val="single" w:sz="12" w:space="0" w:color="auto"/>
            </w:tcBorders>
            <w:shd w:val="clear" w:color="auto" w:fill="auto"/>
          </w:tcPr>
          <w:p w14:paraId="793DDCA4" w14:textId="77777777" w:rsidR="00F104EE" w:rsidRPr="00582D74" w:rsidRDefault="00F104EE" w:rsidP="00DF643C">
            <w:pPr>
              <w:shd w:val="clear" w:color="auto" w:fill="FFFFFF"/>
              <w:autoSpaceDE w:val="0"/>
              <w:autoSpaceDN w:val="0"/>
              <w:adjustRightInd w:val="0"/>
              <w:spacing w:line="288" w:lineRule="auto"/>
              <w:rPr>
                <w:rFonts w:asciiTheme="majorBidi" w:eastAsia="Times New Roman" w:hAnsiTheme="majorBidi" w:cstheme="majorBidi"/>
                <w:sz w:val="28"/>
                <w:szCs w:val="28"/>
              </w:rPr>
            </w:pPr>
          </w:p>
        </w:tc>
        <w:tc>
          <w:tcPr>
            <w:tcW w:w="6422" w:type="dxa"/>
            <w:gridSpan w:val="8"/>
            <w:tcBorders>
              <w:bottom w:val="single" w:sz="12" w:space="0" w:color="auto"/>
            </w:tcBorders>
            <w:shd w:val="clear" w:color="auto" w:fill="auto"/>
            <w:vAlign w:val="center"/>
          </w:tcPr>
          <w:p w14:paraId="55466C26" w14:textId="77777777" w:rsidR="00F104EE" w:rsidRPr="00582D74" w:rsidRDefault="00F104EE">
            <w:pPr>
              <w:numPr>
                <w:ilvl w:val="0"/>
                <w:numId w:val="24"/>
              </w:numPr>
              <w:shd w:val="clear" w:color="auto" w:fill="FFFFFF"/>
              <w:autoSpaceDE w:val="0"/>
              <w:autoSpaceDN w:val="0"/>
              <w:adjustRightInd w:val="0"/>
              <w:spacing w:line="288" w:lineRule="auto"/>
              <w:ind w:left="170" w:hanging="170"/>
              <w:rPr>
                <w:rFonts w:asciiTheme="majorBidi" w:eastAsia="Arial" w:hAnsiTheme="majorBidi" w:cstheme="majorBidi"/>
                <w:sz w:val="28"/>
                <w:szCs w:val="28"/>
              </w:rPr>
            </w:pPr>
            <w:r w:rsidRPr="00582D74">
              <w:rPr>
                <w:rFonts w:asciiTheme="majorBidi" w:eastAsia="Arial" w:hAnsiTheme="majorBidi" w:cstheme="majorBidi"/>
                <w:sz w:val="28"/>
                <w:szCs w:val="28"/>
              </w:rPr>
              <w:t>Normally = 5 L/min</w:t>
            </w:r>
          </w:p>
        </w:tc>
      </w:tr>
      <w:tr w:rsidR="00F104EE" w:rsidRPr="007131B0" w14:paraId="255F7F0B" w14:textId="77777777" w:rsidTr="00DF643C">
        <w:trPr>
          <w:trHeight w:val="20"/>
          <w:jc w:val="center"/>
        </w:trPr>
        <w:tc>
          <w:tcPr>
            <w:tcW w:w="1038" w:type="dxa"/>
            <w:tcBorders>
              <w:right w:val="single" w:sz="12" w:space="0" w:color="auto"/>
            </w:tcBorders>
            <w:shd w:val="clear" w:color="auto" w:fill="auto"/>
          </w:tcPr>
          <w:p w14:paraId="38B0096C"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552" w:type="dxa"/>
            <w:gridSpan w:val="4"/>
            <w:tcBorders>
              <w:top w:val="single" w:sz="12" w:space="0" w:color="auto"/>
              <w:left w:val="single" w:sz="12" w:space="0" w:color="auto"/>
            </w:tcBorders>
            <w:shd w:val="clear" w:color="auto" w:fill="auto"/>
          </w:tcPr>
          <w:p w14:paraId="54664F45" w14:textId="77777777" w:rsidR="00F104EE" w:rsidRPr="00582D74" w:rsidRDefault="00F104EE" w:rsidP="00DF643C">
            <w:pPr>
              <w:shd w:val="clear" w:color="auto" w:fill="FFFFFF"/>
              <w:autoSpaceDE w:val="0"/>
              <w:autoSpaceDN w:val="0"/>
              <w:adjustRightInd w:val="0"/>
              <w:spacing w:line="288" w:lineRule="auto"/>
              <w:rPr>
                <w:rFonts w:asciiTheme="majorBidi" w:hAnsiTheme="majorBidi" w:cstheme="majorBidi"/>
                <w:sz w:val="28"/>
                <w:szCs w:val="28"/>
                <w:rtl/>
              </w:rPr>
            </w:pPr>
            <w:r w:rsidRPr="00582D74">
              <w:rPr>
                <w:rFonts w:asciiTheme="majorBidi" w:eastAsia="Times New Roman" w:hAnsiTheme="majorBidi" w:cstheme="majorBidi"/>
                <w:sz w:val="28"/>
                <w:szCs w:val="28"/>
              </w:rPr>
              <w:t xml:space="preserve">NB: Cardiac Index (CI): </w:t>
            </w:r>
          </w:p>
        </w:tc>
        <w:tc>
          <w:tcPr>
            <w:tcW w:w="6422" w:type="dxa"/>
            <w:gridSpan w:val="8"/>
            <w:tcBorders>
              <w:top w:val="single" w:sz="12" w:space="0" w:color="auto"/>
              <w:right w:val="single" w:sz="12" w:space="0" w:color="auto"/>
            </w:tcBorders>
            <w:shd w:val="clear" w:color="auto" w:fill="auto"/>
            <w:vAlign w:val="center"/>
          </w:tcPr>
          <w:p w14:paraId="73FBFE81" w14:textId="77777777" w:rsidR="00F104EE" w:rsidRPr="00582D74" w:rsidRDefault="00F104EE">
            <w:pPr>
              <w:numPr>
                <w:ilvl w:val="0"/>
                <w:numId w:val="24"/>
              </w:numPr>
              <w:shd w:val="clear" w:color="auto" w:fill="FFFFFF"/>
              <w:autoSpaceDE w:val="0"/>
              <w:autoSpaceDN w:val="0"/>
              <w:adjustRightInd w:val="0"/>
              <w:spacing w:line="288" w:lineRule="auto"/>
              <w:ind w:left="170" w:hanging="170"/>
              <w:rPr>
                <w:rFonts w:asciiTheme="majorBidi" w:hAnsiTheme="majorBidi" w:cstheme="majorBidi"/>
                <w:sz w:val="28"/>
                <w:szCs w:val="28"/>
                <w:rtl/>
              </w:rPr>
            </w:pPr>
            <w:r w:rsidRPr="00582D74">
              <w:rPr>
                <w:rFonts w:asciiTheme="majorBidi" w:eastAsia="Arial" w:hAnsiTheme="majorBidi" w:cstheme="majorBidi"/>
                <w:sz w:val="28"/>
                <w:szCs w:val="28"/>
              </w:rPr>
              <w:t xml:space="preserve">Volume of blood pumped by each ventricle per minute </w:t>
            </w:r>
            <w:r w:rsidRPr="00582D74">
              <w:rPr>
                <w:rFonts w:asciiTheme="majorBidi" w:eastAsia="Arial" w:hAnsiTheme="majorBidi" w:cstheme="majorBidi"/>
                <w:b/>
                <w:bCs/>
                <w:sz w:val="28"/>
                <w:szCs w:val="28"/>
              </w:rPr>
              <w:t>per</w:t>
            </w:r>
            <w:r w:rsidRPr="00582D74">
              <w:rPr>
                <w:rFonts w:asciiTheme="majorBidi" w:eastAsia="Arial" w:hAnsiTheme="majorBidi" w:cstheme="majorBidi"/>
                <w:sz w:val="28"/>
                <w:szCs w:val="28"/>
              </w:rPr>
              <w:t xml:space="preserve"> square meter body surface area </w:t>
            </w:r>
          </w:p>
        </w:tc>
      </w:tr>
      <w:tr w:rsidR="00F104EE" w:rsidRPr="007131B0" w14:paraId="71B76AC6" w14:textId="77777777" w:rsidTr="00DF643C">
        <w:trPr>
          <w:trHeight w:val="20"/>
          <w:jc w:val="center"/>
        </w:trPr>
        <w:tc>
          <w:tcPr>
            <w:tcW w:w="1038" w:type="dxa"/>
            <w:tcBorders>
              <w:right w:val="single" w:sz="12" w:space="0" w:color="auto"/>
            </w:tcBorders>
            <w:shd w:val="clear" w:color="auto" w:fill="auto"/>
          </w:tcPr>
          <w:p w14:paraId="5B999D4A"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552" w:type="dxa"/>
            <w:gridSpan w:val="4"/>
            <w:tcBorders>
              <w:left w:val="single" w:sz="12" w:space="0" w:color="auto"/>
              <w:bottom w:val="single" w:sz="12" w:space="0" w:color="auto"/>
            </w:tcBorders>
            <w:shd w:val="clear" w:color="auto" w:fill="auto"/>
          </w:tcPr>
          <w:p w14:paraId="2F3406FC" w14:textId="77777777" w:rsidR="00F104EE" w:rsidRPr="00582D74" w:rsidRDefault="00F104EE" w:rsidP="00DF643C">
            <w:pPr>
              <w:shd w:val="clear" w:color="auto" w:fill="FFFFFF"/>
              <w:autoSpaceDE w:val="0"/>
              <w:autoSpaceDN w:val="0"/>
              <w:adjustRightInd w:val="0"/>
              <w:spacing w:line="288" w:lineRule="auto"/>
              <w:rPr>
                <w:rFonts w:asciiTheme="majorBidi" w:eastAsia="Times New Roman" w:hAnsiTheme="majorBidi" w:cstheme="majorBidi"/>
                <w:sz w:val="28"/>
                <w:szCs w:val="28"/>
              </w:rPr>
            </w:pPr>
          </w:p>
        </w:tc>
        <w:tc>
          <w:tcPr>
            <w:tcW w:w="6422" w:type="dxa"/>
            <w:gridSpan w:val="8"/>
            <w:tcBorders>
              <w:bottom w:val="single" w:sz="12" w:space="0" w:color="auto"/>
              <w:right w:val="single" w:sz="12" w:space="0" w:color="auto"/>
            </w:tcBorders>
            <w:shd w:val="clear" w:color="auto" w:fill="auto"/>
            <w:vAlign w:val="center"/>
          </w:tcPr>
          <w:p w14:paraId="79FCC8FC" w14:textId="77777777" w:rsidR="00F104EE" w:rsidRPr="00582D74" w:rsidRDefault="00F104EE">
            <w:pPr>
              <w:numPr>
                <w:ilvl w:val="0"/>
                <w:numId w:val="24"/>
              </w:numPr>
              <w:shd w:val="clear" w:color="auto" w:fill="FFFFFF"/>
              <w:autoSpaceDE w:val="0"/>
              <w:autoSpaceDN w:val="0"/>
              <w:adjustRightInd w:val="0"/>
              <w:spacing w:line="288" w:lineRule="auto"/>
              <w:ind w:left="170" w:hanging="170"/>
              <w:rPr>
                <w:rFonts w:asciiTheme="majorBidi" w:eastAsia="Arial" w:hAnsiTheme="majorBidi" w:cstheme="majorBidi"/>
                <w:sz w:val="28"/>
                <w:szCs w:val="28"/>
              </w:rPr>
            </w:pPr>
            <w:r w:rsidRPr="00582D74">
              <w:rPr>
                <w:rFonts w:asciiTheme="majorBidi" w:eastAsia="Times New Roman" w:hAnsiTheme="majorBidi" w:cstheme="majorBidi"/>
                <w:sz w:val="28"/>
                <w:szCs w:val="28"/>
              </w:rPr>
              <w:t xml:space="preserve">Normally </w:t>
            </w:r>
            <w:r w:rsidRPr="00582D74">
              <w:rPr>
                <w:rFonts w:asciiTheme="majorBidi" w:eastAsia="Arial" w:hAnsiTheme="majorBidi" w:cstheme="majorBidi"/>
                <w:sz w:val="28"/>
                <w:szCs w:val="28"/>
              </w:rPr>
              <w:t>= 3.2 L/min/m</w:t>
            </w:r>
            <w:r w:rsidRPr="00582D74">
              <w:rPr>
                <w:rFonts w:asciiTheme="majorBidi" w:eastAsia="Times New Roman" w:hAnsiTheme="majorBidi" w:cstheme="majorBidi"/>
                <w:sz w:val="28"/>
                <w:szCs w:val="28"/>
                <w:vertAlign w:val="superscript"/>
              </w:rPr>
              <w:t>2</w:t>
            </w:r>
          </w:p>
        </w:tc>
      </w:tr>
      <w:tr w:rsidR="00F104EE" w:rsidRPr="007131B0" w14:paraId="3A21A0F3" w14:textId="77777777" w:rsidTr="00DF643C">
        <w:trPr>
          <w:trHeight w:val="20"/>
          <w:jc w:val="center"/>
        </w:trPr>
        <w:tc>
          <w:tcPr>
            <w:tcW w:w="1038" w:type="dxa"/>
            <w:shd w:val="clear" w:color="auto" w:fill="auto"/>
          </w:tcPr>
          <w:p w14:paraId="24881841"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2552" w:type="dxa"/>
            <w:gridSpan w:val="4"/>
            <w:tcBorders>
              <w:top w:val="single" w:sz="12" w:space="0" w:color="auto"/>
            </w:tcBorders>
            <w:shd w:val="clear" w:color="auto" w:fill="auto"/>
          </w:tcPr>
          <w:p w14:paraId="141745DD" w14:textId="77777777" w:rsidR="00F104EE" w:rsidRPr="00582D74" w:rsidRDefault="00F104EE" w:rsidP="00DF643C">
            <w:pPr>
              <w:shd w:val="clear" w:color="auto" w:fill="FFFFFF"/>
              <w:autoSpaceDE w:val="0"/>
              <w:autoSpaceDN w:val="0"/>
              <w:adjustRightInd w:val="0"/>
              <w:spacing w:line="288" w:lineRule="auto"/>
              <w:rPr>
                <w:rFonts w:asciiTheme="majorBidi" w:eastAsia="Times New Roman" w:hAnsiTheme="majorBidi" w:cstheme="majorBidi"/>
                <w:sz w:val="28"/>
                <w:szCs w:val="28"/>
              </w:rPr>
            </w:pPr>
          </w:p>
        </w:tc>
        <w:tc>
          <w:tcPr>
            <w:tcW w:w="6422" w:type="dxa"/>
            <w:gridSpan w:val="8"/>
            <w:tcBorders>
              <w:top w:val="single" w:sz="12" w:space="0" w:color="auto"/>
            </w:tcBorders>
            <w:shd w:val="clear" w:color="auto" w:fill="auto"/>
          </w:tcPr>
          <w:p w14:paraId="5BDFF75D" w14:textId="77777777" w:rsidR="00F104EE" w:rsidRPr="00582D74" w:rsidRDefault="00F104EE" w:rsidP="00DF643C">
            <w:pPr>
              <w:shd w:val="clear" w:color="auto" w:fill="FFFFFF"/>
              <w:autoSpaceDE w:val="0"/>
              <w:autoSpaceDN w:val="0"/>
              <w:adjustRightInd w:val="0"/>
              <w:spacing w:line="288" w:lineRule="auto"/>
              <w:rPr>
                <w:rFonts w:asciiTheme="majorBidi" w:eastAsia="Times New Roman" w:hAnsiTheme="majorBidi" w:cstheme="majorBidi"/>
                <w:sz w:val="28"/>
                <w:szCs w:val="28"/>
              </w:rPr>
            </w:pPr>
          </w:p>
        </w:tc>
      </w:tr>
      <w:tr w:rsidR="00F104EE" w:rsidRPr="007131B0" w14:paraId="3F8BF6CE" w14:textId="77777777" w:rsidTr="00DF643C">
        <w:trPr>
          <w:trHeight w:val="20"/>
          <w:jc w:val="center"/>
        </w:trPr>
        <w:tc>
          <w:tcPr>
            <w:tcW w:w="1567" w:type="dxa"/>
            <w:gridSpan w:val="2"/>
            <w:shd w:val="clear" w:color="auto" w:fill="auto"/>
          </w:tcPr>
          <w:p w14:paraId="37284EEA" w14:textId="77777777" w:rsidR="00F104EE" w:rsidRPr="00582D74" w:rsidRDefault="00F104EE" w:rsidP="00DF643C">
            <w:pPr>
              <w:shd w:val="clear" w:color="auto" w:fill="FFFFFF"/>
              <w:autoSpaceDE w:val="0"/>
              <w:autoSpaceDN w:val="0"/>
              <w:adjustRightInd w:val="0"/>
              <w:spacing w:line="288" w:lineRule="auto"/>
              <w:rPr>
                <w:rFonts w:asciiTheme="majorBidi" w:eastAsia="Times New Roman" w:hAnsiTheme="majorBidi" w:cstheme="majorBidi"/>
                <w:b/>
                <w:bCs/>
                <w:i/>
                <w:iCs/>
                <w:sz w:val="28"/>
                <w:szCs w:val="28"/>
                <w:u w:val="single"/>
              </w:rPr>
            </w:pPr>
            <w:r w:rsidRPr="00582D74">
              <w:rPr>
                <w:rFonts w:asciiTheme="majorBidi" w:eastAsia="Times New Roman" w:hAnsiTheme="majorBidi" w:cstheme="majorBidi"/>
                <w:b/>
                <w:bCs/>
                <w:i/>
                <w:iCs/>
                <w:sz w:val="28"/>
                <w:szCs w:val="28"/>
                <w:u w:val="single"/>
              </w:rPr>
              <w:t>Calculation:</w:t>
            </w:r>
          </w:p>
        </w:tc>
        <w:tc>
          <w:tcPr>
            <w:tcW w:w="5272" w:type="dxa"/>
            <w:gridSpan w:val="8"/>
            <w:shd w:val="clear" w:color="auto" w:fill="auto"/>
          </w:tcPr>
          <w:p w14:paraId="2068292C" w14:textId="77777777" w:rsidR="00F104EE" w:rsidRPr="00582D74" w:rsidRDefault="00F104EE" w:rsidP="00DF643C">
            <w:pPr>
              <w:shd w:val="clear" w:color="auto" w:fill="FFFFFF"/>
              <w:autoSpaceDE w:val="0"/>
              <w:autoSpaceDN w:val="0"/>
              <w:adjustRightInd w:val="0"/>
              <w:spacing w:line="288" w:lineRule="auto"/>
              <w:rPr>
                <w:rFonts w:asciiTheme="majorBidi" w:hAnsiTheme="majorBidi" w:cstheme="majorBidi"/>
                <w:sz w:val="28"/>
                <w:szCs w:val="28"/>
                <w:rtl/>
              </w:rPr>
            </w:pPr>
            <w:r w:rsidRPr="00582D74">
              <w:rPr>
                <w:rFonts w:asciiTheme="majorBidi" w:eastAsia="Times New Roman" w:hAnsiTheme="majorBidi" w:cstheme="majorBidi"/>
                <w:b/>
                <w:bCs/>
                <w:sz w:val="28"/>
                <w:szCs w:val="28"/>
              </w:rPr>
              <w:t>Cardiac output</w:t>
            </w:r>
            <w:r w:rsidRPr="00582D74">
              <w:rPr>
                <w:rFonts w:asciiTheme="majorBidi" w:eastAsia="Arial" w:hAnsiTheme="majorBidi" w:cstheme="majorBidi"/>
                <w:b/>
                <w:bCs/>
                <w:sz w:val="28"/>
                <w:szCs w:val="28"/>
              </w:rPr>
              <w:t xml:space="preserve"> </w:t>
            </w:r>
            <w:r w:rsidRPr="00582D74">
              <w:rPr>
                <w:rFonts w:asciiTheme="majorBidi" w:eastAsia="Arial" w:hAnsiTheme="majorBidi" w:cstheme="majorBidi"/>
                <w:sz w:val="28"/>
                <w:szCs w:val="28"/>
              </w:rPr>
              <w:t xml:space="preserve">(CO): = SV </w:t>
            </w:r>
            <w:r w:rsidRPr="00582D74">
              <w:rPr>
                <w:rFonts w:asciiTheme="majorBidi" w:eastAsia="Arial" w:hAnsiTheme="majorBidi" w:cstheme="majorBidi"/>
                <w:sz w:val="28"/>
                <w:szCs w:val="28"/>
              </w:rPr>
              <w:sym w:font="Symbol" w:char="F0B4"/>
            </w:r>
            <w:r w:rsidRPr="00582D74">
              <w:rPr>
                <w:rFonts w:asciiTheme="majorBidi" w:eastAsia="Arial" w:hAnsiTheme="majorBidi" w:cstheme="majorBidi"/>
                <w:sz w:val="28"/>
                <w:szCs w:val="28"/>
              </w:rPr>
              <w:t xml:space="preserve"> HR</w:t>
            </w:r>
          </w:p>
        </w:tc>
        <w:tc>
          <w:tcPr>
            <w:tcW w:w="3173" w:type="dxa"/>
            <w:gridSpan w:val="3"/>
            <w:shd w:val="clear" w:color="auto" w:fill="auto"/>
          </w:tcPr>
          <w:p w14:paraId="57003F5F" w14:textId="77777777" w:rsidR="00F104EE" w:rsidRPr="007131B0" w:rsidRDefault="00F104EE" w:rsidP="00DF643C">
            <w:pPr>
              <w:shd w:val="clear" w:color="auto" w:fill="FFFFFF"/>
              <w:autoSpaceDE w:val="0"/>
              <w:autoSpaceDN w:val="0"/>
              <w:adjustRightInd w:val="0"/>
              <w:spacing w:line="288" w:lineRule="auto"/>
              <w:rPr>
                <w:rtl/>
              </w:rPr>
            </w:pPr>
          </w:p>
        </w:tc>
      </w:tr>
      <w:tr w:rsidR="00F104EE" w:rsidRPr="007131B0" w14:paraId="3BC2C38A" w14:textId="77777777" w:rsidTr="00DF643C">
        <w:trPr>
          <w:trHeight w:val="20"/>
          <w:jc w:val="center"/>
        </w:trPr>
        <w:tc>
          <w:tcPr>
            <w:tcW w:w="4292" w:type="dxa"/>
            <w:gridSpan w:val="6"/>
            <w:shd w:val="clear" w:color="auto" w:fill="auto"/>
          </w:tcPr>
          <w:p w14:paraId="778807C3"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tl/>
              </w:rPr>
            </w:pPr>
          </w:p>
        </w:tc>
        <w:tc>
          <w:tcPr>
            <w:tcW w:w="5720" w:type="dxa"/>
            <w:gridSpan w:val="7"/>
            <w:shd w:val="clear" w:color="auto" w:fill="auto"/>
          </w:tcPr>
          <w:p w14:paraId="389EB642" w14:textId="77777777" w:rsidR="00F104EE" w:rsidRPr="00582D74" w:rsidRDefault="00F104EE" w:rsidP="00DF643C">
            <w:pPr>
              <w:shd w:val="clear" w:color="auto" w:fill="FFFFFF"/>
              <w:autoSpaceDE w:val="0"/>
              <w:autoSpaceDN w:val="0"/>
              <w:adjustRightInd w:val="0"/>
              <w:spacing w:line="288" w:lineRule="auto"/>
              <w:rPr>
                <w:rFonts w:asciiTheme="majorBidi" w:hAnsiTheme="majorBidi" w:cstheme="majorBidi"/>
                <w:sz w:val="28"/>
                <w:szCs w:val="28"/>
                <w:rtl/>
              </w:rPr>
            </w:pPr>
            <w:r w:rsidRPr="00582D74">
              <w:rPr>
                <w:rFonts w:asciiTheme="majorBidi" w:eastAsia="Times New Roman" w:hAnsiTheme="majorBidi" w:cstheme="majorBidi"/>
                <w:sz w:val="28"/>
                <w:szCs w:val="28"/>
              </w:rPr>
              <w:t xml:space="preserve">  Normally: CO = </w:t>
            </w:r>
            <w:r w:rsidRPr="00582D74">
              <w:rPr>
                <w:rFonts w:asciiTheme="majorBidi" w:eastAsia="Arial" w:hAnsiTheme="majorBidi" w:cstheme="majorBidi"/>
                <w:sz w:val="28"/>
                <w:szCs w:val="28"/>
              </w:rPr>
              <w:t xml:space="preserve">70 </w:t>
            </w:r>
            <w:r w:rsidRPr="00582D74">
              <w:rPr>
                <w:rFonts w:asciiTheme="majorBidi" w:eastAsia="Arial" w:hAnsiTheme="majorBidi" w:cstheme="majorBidi"/>
                <w:sz w:val="28"/>
                <w:szCs w:val="28"/>
              </w:rPr>
              <w:sym w:font="Symbol" w:char="F0B4"/>
            </w:r>
            <w:r w:rsidRPr="00582D74">
              <w:rPr>
                <w:rFonts w:asciiTheme="majorBidi" w:eastAsia="Arial" w:hAnsiTheme="majorBidi" w:cstheme="majorBidi"/>
                <w:sz w:val="28"/>
                <w:szCs w:val="28"/>
              </w:rPr>
              <w:t xml:space="preserve"> 70 </w:t>
            </w:r>
            <w:r w:rsidRPr="00582D74">
              <w:rPr>
                <w:rFonts w:asciiTheme="majorBidi" w:eastAsia="Times New Roman" w:hAnsiTheme="majorBidi" w:cstheme="majorBidi"/>
                <w:sz w:val="28"/>
                <w:szCs w:val="28"/>
              </w:rPr>
              <w:t xml:space="preserve">= </w:t>
            </w:r>
            <w:r w:rsidRPr="00582D74">
              <w:rPr>
                <w:rFonts w:asciiTheme="majorBidi" w:eastAsia="Arial" w:hAnsiTheme="majorBidi" w:cstheme="majorBidi"/>
                <w:sz w:val="28"/>
                <w:szCs w:val="28"/>
              </w:rPr>
              <w:t>5 L/min</w:t>
            </w:r>
          </w:p>
        </w:tc>
      </w:tr>
      <w:tr w:rsidR="00F104EE" w:rsidRPr="007131B0" w14:paraId="09644CFD" w14:textId="77777777" w:rsidTr="00DF643C">
        <w:trPr>
          <w:trHeight w:val="20"/>
          <w:jc w:val="center"/>
        </w:trPr>
        <w:tc>
          <w:tcPr>
            <w:tcW w:w="3069" w:type="dxa"/>
            <w:gridSpan w:val="4"/>
            <w:shd w:val="clear" w:color="auto" w:fill="auto"/>
          </w:tcPr>
          <w:p w14:paraId="39D45C80" w14:textId="77777777" w:rsidR="00F104EE" w:rsidRPr="00582D74" w:rsidRDefault="00F104EE" w:rsidP="00DF643C">
            <w:pPr>
              <w:shd w:val="clear" w:color="auto" w:fill="FFFFFF"/>
              <w:autoSpaceDE w:val="0"/>
              <w:autoSpaceDN w:val="0"/>
              <w:adjustRightInd w:val="0"/>
              <w:spacing w:line="288" w:lineRule="auto"/>
              <w:rPr>
                <w:rFonts w:asciiTheme="majorBidi" w:eastAsia="Times New Roman" w:hAnsiTheme="majorBidi" w:cstheme="majorBidi"/>
                <w:b/>
                <w:bCs/>
                <w:sz w:val="28"/>
                <w:szCs w:val="28"/>
              </w:rPr>
            </w:pPr>
            <w:r w:rsidRPr="00582D74">
              <w:rPr>
                <w:rFonts w:asciiTheme="majorBidi" w:eastAsia="Times New Roman" w:hAnsiTheme="majorBidi" w:cstheme="majorBidi"/>
                <w:b/>
                <w:bCs/>
                <w:i/>
                <w:iCs/>
                <w:sz w:val="28"/>
                <w:szCs w:val="28"/>
                <w:u w:val="single"/>
              </w:rPr>
              <w:t>Cardiac output depends on</w:t>
            </w:r>
            <w:r w:rsidRPr="00582D74">
              <w:rPr>
                <w:rFonts w:asciiTheme="majorBidi" w:eastAsia="Times New Roman" w:hAnsiTheme="majorBidi" w:cstheme="majorBidi"/>
                <w:b/>
                <w:bCs/>
                <w:sz w:val="28"/>
                <w:szCs w:val="28"/>
              </w:rPr>
              <w:t xml:space="preserve">: </w:t>
            </w:r>
          </w:p>
        </w:tc>
        <w:tc>
          <w:tcPr>
            <w:tcW w:w="6943" w:type="dxa"/>
            <w:gridSpan w:val="9"/>
            <w:shd w:val="clear" w:color="auto" w:fill="auto"/>
            <w:vAlign w:val="bottom"/>
          </w:tcPr>
          <w:p w14:paraId="22ED6C66" w14:textId="77777777" w:rsidR="00F104EE" w:rsidRPr="00582D74" w:rsidRDefault="00F104EE" w:rsidP="00DF643C">
            <w:pPr>
              <w:shd w:val="clear" w:color="auto" w:fill="FFFFFF"/>
              <w:autoSpaceDE w:val="0"/>
              <w:autoSpaceDN w:val="0"/>
              <w:adjustRightInd w:val="0"/>
              <w:spacing w:line="288" w:lineRule="auto"/>
              <w:rPr>
                <w:rFonts w:asciiTheme="majorBidi" w:hAnsiTheme="majorBidi" w:cstheme="majorBidi"/>
                <w:sz w:val="28"/>
                <w:szCs w:val="28"/>
                <w:rtl/>
              </w:rPr>
            </w:pPr>
            <w:r w:rsidRPr="00582D74">
              <w:rPr>
                <w:rFonts w:asciiTheme="majorBidi" w:eastAsia="Arial" w:hAnsiTheme="majorBidi" w:cstheme="majorBidi"/>
                <w:sz w:val="28"/>
                <w:szCs w:val="28"/>
              </w:rPr>
              <w:sym w:font="Wingdings" w:char="F08C"/>
            </w:r>
            <w:r w:rsidRPr="00582D74">
              <w:rPr>
                <w:rFonts w:asciiTheme="majorBidi" w:eastAsia="Arial" w:hAnsiTheme="majorBidi" w:cstheme="majorBidi"/>
                <w:sz w:val="28"/>
                <w:szCs w:val="28"/>
              </w:rPr>
              <w:t xml:space="preserve"> Heart rate</w:t>
            </w:r>
          </w:p>
        </w:tc>
      </w:tr>
      <w:tr w:rsidR="00F104EE" w:rsidRPr="007131B0" w14:paraId="446AD977" w14:textId="77777777" w:rsidTr="00DF643C">
        <w:trPr>
          <w:trHeight w:val="20"/>
          <w:jc w:val="center"/>
        </w:trPr>
        <w:tc>
          <w:tcPr>
            <w:tcW w:w="3069" w:type="dxa"/>
            <w:gridSpan w:val="4"/>
            <w:shd w:val="clear" w:color="auto" w:fill="auto"/>
          </w:tcPr>
          <w:p w14:paraId="67EA47C5"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443" w:type="dxa"/>
            <w:gridSpan w:val="8"/>
            <w:shd w:val="clear" w:color="auto" w:fill="auto"/>
          </w:tcPr>
          <w:p w14:paraId="21D043CF"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D"/>
            </w:r>
            <w:r w:rsidRPr="00582D74">
              <w:rPr>
                <w:rFonts w:asciiTheme="majorBidi" w:eastAsia="Arial" w:hAnsiTheme="majorBidi" w:cstheme="majorBidi"/>
                <w:sz w:val="28"/>
                <w:szCs w:val="28"/>
              </w:rPr>
              <w:t xml:space="preserve"> Stroke Volume (SV): </w:t>
            </w:r>
          </w:p>
        </w:tc>
        <w:tc>
          <w:tcPr>
            <w:tcW w:w="2500" w:type="dxa"/>
            <w:shd w:val="clear" w:color="auto" w:fill="auto"/>
            <w:vAlign w:val="bottom"/>
          </w:tcPr>
          <w:p w14:paraId="4DC61D9C" w14:textId="77777777" w:rsidR="00F104EE" w:rsidRPr="007131B0" w:rsidRDefault="00F104EE" w:rsidP="00DF643C">
            <w:pPr>
              <w:shd w:val="clear" w:color="auto" w:fill="FFFFFF"/>
              <w:autoSpaceDE w:val="0"/>
              <w:autoSpaceDN w:val="0"/>
              <w:adjustRightInd w:val="0"/>
              <w:spacing w:line="288" w:lineRule="auto"/>
              <w:ind w:left="238"/>
              <w:rPr>
                <w:rFonts w:eastAsia="Arial"/>
              </w:rPr>
            </w:pPr>
          </w:p>
        </w:tc>
      </w:tr>
      <w:tr w:rsidR="00F104EE" w:rsidRPr="007131B0" w14:paraId="24523092" w14:textId="77777777" w:rsidTr="00DF643C">
        <w:trPr>
          <w:trHeight w:val="20"/>
          <w:jc w:val="center"/>
        </w:trPr>
        <w:tc>
          <w:tcPr>
            <w:tcW w:w="3069" w:type="dxa"/>
            <w:gridSpan w:val="4"/>
            <w:shd w:val="clear" w:color="auto" w:fill="auto"/>
          </w:tcPr>
          <w:p w14:paraId="5225845E"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u w:val="single"/>
              </w:rPr>
              <w:t>Definition</w:t>
            </w:r>
            <w:r w:rsidRPr="00582D74">
              <w:rPr>
                <w:rFonts w:asciiTheme="majorBidi" w:eastAsia="Arial" w:hAnsiTheme="majorBidi" w:cstheme="majorBidi"/>
                <w:sz w:val="28"/>
                <w:szCs w:val="28"/>
              </w:rPr>
              <w:t>:</w:t>
            </w:r>
          </w:p>
        </w:tc>
        <w:tc>
          <w:tcPr>
            <w:tcW w:w="6943" w:type="dxa"/>
            <w:gridSpan w:val="9"/>
            <w:shd w:val="clear" w:color="auto" w:fill="auto"/>
          </w:tcPr>
          <w:p w14:paraId="0453F7B3" w14:textId="77777777" w:rsidR="00F104EE" w:rsidRPr="00582D74" w:rsidRDefault="00F104EE" w:rsidP="00DF643C">
            <w:pPr>
              <w:shd w:val="clear" w:color="auto" w:fill="FFFFFF"/>
              <w:autoSpaceDE w:val="0"/>
              <w:autoSpaceDN w:val="0"/>
              <w:adjustRightInd w:val="0"/>
              <w:rPr>
                <w:rFonts w:asciiTheme="majorBidi" w:eastAsia="Arial" w:hAnsiTheme="majorBidi" w:cstheme="majorBidi"/>
                <w:sz w:val="28"/>
                <w:szCs w:val="28"/>
                <w:rtl/>
              </w:rPr>
            </w:pPr>
            <w:r w:rsidRPr="00582D74">
              <w:rPr>
                <w:rFonts w:asciiTheme="majorBidi" w:eastAsia="Arial" w:hAnsiTheme="majorBidi" w:cstheme="majorBidi"/>
                <w:sz w:val="28"/>
                <w:szCs w:val="28"/>
              </w:rPr>
              <w:t xml:space="preserve">Is the volume of blood pumped by each ventricle per beat </w:t>
            </w:r>
          </w:p>
        </w:tc>
      </w:tr>
      <w:tr w:rsidR="00F104EE" w:rsidRPr="007131B0" w14:paraId="442C2BD2" w14:textId="77777777" w:rsidTr="00DF643C">
        <w:trPr>
          <w:trHeight w:val="20"/>
          <w:jc w:val="center"/>
        </w:trPr>
        <w:tc>
          <w:tcPr>
            <w:tcW w:w="3069" w:type="dxa"/>
            <w:gridSpan w:val="4"/>
            <w:shd w:val="clear" w:color="auto" w:fill="auto"/>
          </w:tcPr>
          <w:p w14:paraId="001E20C4" w14:textId="77777777" w:rsidR="00F104EE" w:rsidRPr="00582D74" w:rsidRDefault="00F104EE" w:rsidP="00DF643C">
            <w:pPr>
              <w:shd w:val="clear" w:color="auto" w:fill="FFFFFF"/>
              <w:autoSpaceDE w:val="0"/>
              <w:autoSpaceDN w:val="0"/>
              <w:adjustRightInd w:val="0"/>
              <w:rPr>
                <w:rFonts w:asciiTheme="majorBidi" w:eastAsia="Arial" w:hAnsiTheme="majorBidi" w:cstheme="majorBidi"/>
                <w:sz w:val="28"/>
                <w:szCs w:val="28"/>
                <w:u w:val="single"/>
              </w:rPr>
            </w:pPr>
            <w:r w:rsidRPr="00582D74">
              <w:rPr>
                <w:rFonts w:asciiTheme="majorBidi" w:eastAsia="Times New Roman" w:hAnsiTheme="majorBidi" w:cstheme="majorBidi"/>
                <w:sz w:val="28"/>
                <w:szCs w:val="28"/>
                <w:u w:val="single"/>
              </w:rPr>
              <w:t>Calculation</w:t>
            </w:r>
            <w:r w:rsidRPr="00582D74">
              <w:rPr>
                <w:rFonts w:asciiTheme="majorBidi" w:eastAsia="Arial" w:hAnsiTheme="majorBidi" w:cstheme="majorBidi"/>
                <w:sz w:val="28"/>
                <w:szCs w:val="28"/>
              </w:rPr>
              <w:t xml:space="preserve">: </w:t>
            </w:r>
          </w:p>
        </w:tc>
        <w:tc>
          <w:tcPr>
            <w:tcW w:w="3510" w:type="dxa"/>
            <w:gridSpan w:val="5"/>
            <w:shd w:val="clear" w:color="auto" w:fill="auto"/>
          </w:tcPr>
          <w:p w14:paraId="1EDBBCDF" w14:textId="77777777" w:rsidR="00F104EE" w:rsidRPr="00582D74" w:rsidRDefault="00F104EE" w:rsidP="00DF643C">
            <w:pPr>
              <w:shd w:val="clear" w:color="auto" w:fill="FFFFFF"/>
              <w:autoSpaceDE w:val="0"/>
              <w:autoSpaceDN w:val="0"/>
              <w:adjustRightInd w:val="0"/>
              <w:jc w:val="both"/>
              <w:rPr>
                <w:rFonts w:asciiTheme="majorBidi" w:eastAsia="Arial" w:hAnsiTheme="majorBidi" w:cstheme="majorBidi"/>
                <w:sz w:val="28"/>
                <w:szCs w:val="28"/>
                <w:rtl/>
              </w:rPr>
            </w:pPr>
            <w:r w:rsidRPr="00582D74">
              <w:rPr>
                <w:rFonts w:asciiTheme="majorBidi" w:eastAsia="Arial" w:hAnsiTheme="majorBidi" w:cstheme="majorBidi"/>
                <w:sz w:val="28"/>
                <w:szCs w:val="28"/>
              </w:rPr>
              <w:t>SV = EDV - ESV</w:t>
            </w:r>
          </w:p>
        </w:tc>
        <w:tc>
          <w:tcPr>
            <w:tcW w:w="434" w:type="dxa"/>
            <w:gridSpan w:val="2"/>
            <w:vMerge w:val="restart"/>
            <w:shd w:val="clear" w:color="auto" w:fill="auto"/>
            <w:vAlign w:val="center"/>
          </w:tcPr>
          <w:p w14:paraId="6EE97D4B" w14:textId="77777777" w:rsidR="00F104EE" w:rsidRPr="007131B0" w:rsidRDefault="00F104EE" w:rsidP="00DF643C">
            <w:pPr>
              <w:shd w:val="clear" w:color="auto" w:fill="FFFFFF"/>
              <w:autoSpaceDE w:val="0"/>
              <w:autoSpaceDN w:val="0"/>
              <w:adjustRightInd w:val="0"/>
              <w:rPr>
                <w:rFonts w:eastAsia="Arial"/>
                <w:rtl/>
              </w:rPr>
            </w:pPr>
          </w:p>
        </w:tc>
        <w:tc>
          <w:tcPr>
            <w:tcW w:w="2999" w:type="dxa"/>
            <w:gridSpan w:val="2"/>
            <w:vMerge w:val="restart"/>
            <w:shd w:val="clear" w:color="auto" w:fill="auto"/>
            <w:vAlign w:val="center"/>
          </w:tcPr>
          <w:p w14:paraId="0E789D03" w14:textId="77777777" w:rsidR="00F104EE" w:rsidRPr="007131B0" w:rsidRDefault="00F104EE" w:rsidP="00DF643C">
            <w:pPr>
              <w:shd w:val="clear" w:color="auto" w:fill="FFFFFF"/>
              <w:autoSpaceDE w:val="0"/>
              <w:autoSpaceDN w:val="0"/>
              <w:adjustRightInd w:val="0"/>
              <w:jc w:val="center"/>
              <w:rPr>
                <w:rFonts w:eastAsia="Arial"/>
                <w:rtl/>
              </w:rPr>
            </w:pPr>
          </w:p>
        </w:tc>
      </w:tr>
      <w:tr w:rsidR="00F104EE" w:rsidRPr="007131B0" w14:paraId="765D45E2" w14:textId="77777777" w:rsidTr="00DF643C">
        <w:trPr>
          <w:trHeight w:val="20"/>
          <w:jc w:val="center"/>
        </w:trPr>
        <w:tc>
          <w:tcPr>
            <w:tcW w:w="3069" w:type="dxa"/>
            <w:gridSpan w:val="4"/>
            <w:shd w:val="clear" w:color="auto" w:fill="auto"/>
          </w:tcPr>
          <w:p w14:paraId="6D99E5D0"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3510" w:type="dxa"/>
            <w:gridSpan w:val="5"/>
            <w:shd w:val="clear" w:color="auto" w:fill="auto"/>
          </w:tcPr>
          <w:p w14:paraId="44124430" w14:textId="77777777" w:rsidR="00F104EE" w:rsidRPr="00582D74" w:rsidRDefault="00F104EE" w:rsidP="00DF643C">
            <w:pPr>
              <w:shd w:val="clear" w:color="auto" w:fill="FFFFFF"/>
              <w:autoSpaceDE w:val="0"/>
              <w:autoSpaceDN w:val="0"/>
              <w:adjustRightInd w:val="0"/>
              <w:jc w:val="both"/>
              <w:rPr>
                <w:rFonts w:asciiTheme="majorBidi" w:eastAsia="Arial" w:hAnsiTheme="majorBidi" w:cstheme="majorBidi"/>
                <w:sz w:val="28"/>
                <w:szCs w:val="28"/>
              </w:rPr>
            </w:pPr>
            <w:r w:rsidRPr="00582D74">
              <w:rPr>
                <w:rFonts w:asciiTheme="majorBidi" w:eastAsia="Arial" w:hAnsiTheme="majorBidi" w:cstheme="majorBidi"/>
                <w:sz w:val="28"/>
                <w:szCs w:val="28"/>
              </w:rPr>
              <w:t>EDV: End Diastolic Volume</w:t>
            </w:r>
          </w:p>
          <w:p w14:paraId="0BCEC75F" w14:textId="77777777" w:rsidR="00F104EE" w:rsidRPr="00582D74" w:rsidRDefault="00F104EE" w:rsidP="00DF643C">
            <w:pPr>
              <w:shd w:val="clear" w:color="auto" w:fill="FFFFFF"/>
              <w:autoSpaceDE w:val="0"/>
              <w:autoSpaceDN w:val="0"/>
              <w:adjustRightInd w:val="0"/>
              <w:rPr>
                <w:rFonts w:asciiTheme="majorBidi" w:eastAsia="Arial" w:hAnsiTheme="majorBidi" w:cstheme="majorBidi"/>
                <w:sz w:val="28"/>
                <w:szCs w:val="28"/>
              </w:rPr>
            </w:pPr>
            <w:r w:rsidRPr="00582D74">
              <w:rPr>
                <w:rFonts w:asciiTheme="majorBidi" w:eastAsia="Arial" w:hAnsiTheme="majorBidi" w:cstheme="majorBidi"/>
                <w:sz w:val="28"/>
                <w:szCs w:val="28"/>
              </w:rPr>
              <w:t>ESV: End Systolic Volume</w:t>
            </w:r>
          </w:p>
        </w:tc>
        <w:tc>
          <w:tcPr>
            <w:tcW w:w="434" w:type="dxa"/>
            <w:gridSpan w:val="2"/>
            <w:vMerge/>
            <w:shd w:val="clear" w:color="auto" w:fill="auto"/>
            <w:vAlign w:val="center"/>
          </w:tcPr>
          <w:p w14:paraId="16C34A80" w14:textId="77777777" w:rsidR="00F104EE" w:rsidRPr="007131B0" w:rsidRDefault="00F104EE">
            <w:pPr>
              <w:numPr>
                <w:ilvl w:val="0"/>
                <w:numId w:val="24"/>
              </w:numPr>
              <w:shd w:val="clear" w:color="auto" w:fill="FFFFFF"/>
              <w:autoSpaceDE w:val="0"/>
              <w:autoSpaceDN w:val="0"/>
              <w:adjustRightInd w:val="0"/>
              <w:ind w:left="170" w:hanging="170"/>
              <w:rPr>
                <w:rFonts w:eastAsia="Arial"/>
              </w:rPr>
            </w:pPr>
          </w:p>
        </w:tc>
        <w:tc>
          <w:tcPr>
            <w:tcW w:w="2999" w:type="dxa"/>
            <w:gridSpan w:val="2"/>
            <w:vMerge/>
            <w:shd w:val="clear" w:color="auto" w:fill="auto"/>
            <w:vAlign w:val="center"/>
          </w:tcPr>
          <w:p w14:paraId="5D0DD2CF" w14:textId="77777777" w:rsidR="00F104EE" w:rsidRPr="007131B0" w:rsidRDefault="00F104EE">
            <w:pPr>
              <w:numPr>
                <w:ilvl w:val="0"/>
                <w:numId w:val="24"/>
              </w:numPr>
              <w:shd w:val="clear" w:color="auto" w:fill="FFFFFF"/>
              <w:autoSpaceDE w:val="0"/>
              <w:autoSpaceDN w:val="0"/>
              <w:adjustRightInd w:val="0"/>
              <w:ind w:left="170" w:hanging="170"/>
              <w:rPr>
                <w:rFonts w:eastAsia="Arial"/>
              </w:rPr>
            </w:pPr>
          </w:p>
        </w:tc>
      </w:tr>
      <w:tr w:rsidR="00F104EE" w:rsidRPr="00582D74" w14:paraId="2F1456CF" w14:textId="77777777" w:rsidTr="00DF643C">
        <w:trPr>
          <w:trHeight w:val="20"/>
          <w:jc w:val="center"/>
        </w:trPr>
        <w:tc>
          <w:tcPr>
            <w:tcW w:w="3069" w:type="dxa"/>
            <w:gridSpan w:val="4"/>
            <w:shd w:val="clear" w:color="auto" w:fill="auto"/>
          </w:tcPr>
          <w:p w14:paraId="734EE483"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6943" w:type="dxa"/>
            <w:gridSpan w:val="9"/>
            <w:shd w:val="clear" w:color="auto" w:fill="auto"/>
          </w:tcPr>
          <w:p w14:paraId="34A167B5" w14:textId="77777777" w:rsidR="00F104EE" w:rsidRPr="00582D74" w:rsidRDefault="00F104EE" w:rsidP="00DF643C">
            <w:pPr>
              <w:shd w:val="clear" w:color="auto" w:fill="FFFFFF"/>
              <w:autoSpaceDE w:val="0"/>
              <w:autoSpaceDN w:val="0"/>
              <w:adjustRightInd w:val="0"/>
              <w:rPr>
                <w:rFonts w:asciiTheme="majorBidi" w:eastAsia="Arial" w:hAnsiTheme="majorBidi" w:cstheme="majorBidi"/>
                <w:sz w:val="28"/>
                <w:szCs w:val="28"/>
              </w:rPr>
            </w:pPr>
            <w:r w:rsidRPr="00582D74">
              <w:rPr>
                <w:rFonts w:asciiTheme="majorBidi" w:eastAsia="Times New Roman" w:hAnsiTheme="majorBidi" w:cstheme="majorBidi"/>
                <w:sz w:val="28"/>
                <w:szCs w:val="28"/>
              </w:rPr>
              <w:t xml:space="preserve">- Normally: SV </w:t>
            </w:r>
            <w:r w:rsidRPr="00582D74">
              <w:rPr>
                <w:rFonts w:asciiTheme="majorBidi" w:eastAsia="Arial" w:hAnsiTheme="majorBidi" w:cstheme="majorBidi"/>
                <w:sz w:val="28"/>
                <w:szCs w:val="28"/>
              </w:rPr>
              <w:t>= 135 - 65 = 70 ml</w:t>
            </w:r>
          </w:p>
        </w:tc>
      </w:tr>
      <w:tr w:rsidR="00F104EE" w:rsidRPr="00582D74" w14:paraId="5A984D42" w14:textId="77777777" w:rsidTr="00DF643C">
        <w:trPr>
          <w:trHeight w:val="20"/>
          <w:jc w:val="center"/>
        </w:trPr>
        <w:tc>
          <w:tcPr>
            <w:tcW w:w="3069" w:type="dxa"/>
            <w:gridSpan w:val="4"/>
            <w:shd w:val="clear" w:color="auto" w:fill="auto"/>
          </w:tcPr>
          <w:p w14:paraId="3A5304B0"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6943" w:type="dxa"/>
            <w:gridSpan w:val="9"/>
            <w:shd w:val="clear" w:color="auto" w:fill="auto"/>
          </w:tcPr>
          <w:p w14:paraId="1DE7A457" w14:textId="77777777" w:rsidR="00F104EE" w:rsidRPr="00582D74" w:rsidRDefault="00F104EE" w:rsidP="00DF643C">
            <w:pPr>
              <w:shd w:val="clear" w:color="auto" w:fill="FFFFFF"/>
              <w:autoSpaceDE w:val="0"/>
              <w:autoSpaceDN w:val="0"/>
              <w:adjustRightInd w:val="0"/>
              <w:jc w:val="both"/>
              <w:rPr>
                <w:rFonts w:asciiTheme="majorBidi" w:eastAsia="Arial" w:hAnsiTheme="majorBidi" w:cstheme="majorBidi"/>
                <w:spacing w:val="-2"/>
                <w:sz w:val="28"/>
                <w:szCs w:val="28"/>
              </w:rPr>
            </w:pPr>
            <w:r w:rsidRPr="00582D74">
              <w:rPr>
                <w:rFonts w:asciiTheme="majorBidi" w:eastAsia="Arial" w:hAnsiTheme="majorBidi" w:cstheme="majorBidi"/>
                <w:spacing w:val="-2"/>
                <w:sz w:val="28"/>
                <w:szCs w:val="28"/>
                <w:u w:val="single"/>
              </w:rPr>
              <w:t>EDV</w:t>
            </w:r>
            <w:r w:rsidRPr="00582D74">
              <w:rPr>
                <w:rFonts w:asciiTheme="majorBidi" w:eastAsia="Arial" w:hAnsiTheme="majorBidi" w:cstheme="majorBidi"/>
                <w:spacing w:val="-2"/>
                <w:sz w:val="28"/>
                <w:szCs w:val="28"/>
              </w:rPr>
              <w:t>: Is the volume of blood In the ventricle at end of diastole</w:t>
            </w:r>
          </w:p>
        </w:tc>
      </w:tr>
      <w:tr w:rsidR="00F104EE" w:rsidRPr="00582D74" w14:paraId="429A3EAB" w14:textId="77777777" w:rsidTr="00DF643C">
        <w:trPr>
          <w:trHeight w:val="20"/>
          <w:jc w:val="center"/>
        </w:trPr>
        <w:tc>
          <w:tcPr>
            <w:tcW w:w="3069" w:type="dxa"/>
            <w:gridSpan w:val="4"/>
            <w:shd w:val="clear" w:color="auto" w:fill="auto"/>
          </w:tcPr>
          <w:p w14:paraId="1FD8CAE6"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6943" w:type="dxa"/>
            <w:gridSpan w:val="9"/>
            <w:shd w:val="clear" w:color="auto" w:fill="auto"/>
          </w:tcPr>
          <w:p w14:paraId="5AEC9EF0" w14:textId="77777777" w:rsidR="00F104EE" w:rsidRPr="00582D74" w:rsidRDefault="00F104EE" w:rsidP="00DF643C">
            <w:pPr>
              <w:shd w:val="clear" w:color="auto" w:fill="FFFFFF"/>
              <w:autoSpaceDE w:val="0"/>
              <w:autoSpaceDN w:val="0"/>
              <w:adjustRightInd w:val="0"/>
              <w:rPr>
                <w:rFonts w:asciiTheme="majorBidi" w:eastAsia="Arial" w:hAnsiTheme="majorBidi" w:cstheme="majorBidi"/>
                <w:sz w:val="28"/>
                <w:szCs w:val="28"/>
              </w:rPr>
            </w:pPr>
            <w:r w:rsidRPr="00582D74">
              <w:rPr>
                <w:rFonts w:asciiTheme="majorBidi" w:eastAsia="Arial" w:hAnsiTheme="majorBidi" w:cstheme="majorBidi"/>
                <w:sz w:val="28"/>
                <w:szCs w:val="28"/>
                <w:u w:val="single"/>
              </w:rPr>
              <w:t>ESV</w:t>
            </w:r>
            <w:r w:rsidRPr="00582D74">
              <w:rPr>
                <w:rFonts w:asciiTheme="majorBidi" w:eastAsia="Arial" w:hAnsiTheme="majorBidi" w:cstheme="majorBidi"/>
                <w:sz w:val="28"/>
                <w:szCs w:val="28"/>
              </w:rPr>
              <w:t>: Is the volume of blood In the ventricle at end of systole</w:t>
            </w:r>
          </w:p>
        </w:tc>
      </w:tr>
      <w:tr w:rsidR="00F104EE" w:rsidRPr="00582D74" w14:paraId="1D5ABB6C" w14:textId="77777777" w:rsidTr="00DF643C">
        <w:trPr>
          <w:trHeight w:val="20"/>
          <w:jc w:val="center"/>
        </w:trPr>
        <w:tc>
          <w:tcPr>
            <w:tcW w:w="5504" w:type="dxa"/>
            <w:gridSpan w:val="7"/>
            <w:shd w:val="clear" w:color="auto" w:fill="auto"/>
            <w:vAlign w:val="center"/>
          </w:tcPr>
          <w:p w14:paraId="32630C06"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508" w:type="dxa"/>
            <w:gridSpan w:val="6"/>
            <w:shd w:val="clear" w:color="auto" w:fill="auto"/>
            <w:vAlign w:val="center"/>
          </w:tcPr>
          <w:p w14:paraId="1CD11D38"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F104EE" w:rsidRPr="00582D74" w14:paraId="4D0AB2F1" w14:textId="77777777" w:rsidTr="00DF643C">
        <w:trPr>
          <w:trHeight w:val="20"/>
          <w:jc w:val="center"/>
        </w:trPr>
        <w:tc>
          <w:tcPr>
            <w:tcW w:w="10012" w:type="dxa"/>
            <w:gridSpan w:val="13"/>
            <w:shd w:val="clear" w:color="auto" w:fill="auto"/>
            <w:vAlign w:val="center"/>
          </w:tcPr>
          <w:p w14:paraId="3CD4DC0D"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u w:val="single"/>
              </w:rPr>
            </w:pPr>
            <w:r w:rsidRPr="00582D74">
              <w:rPr>
                <w:rFonts w:asciiTheme="majorBidi" w:eastAsia="Times New Roman" w:hAnsiTheme="majorBidi" w:cstheme="majorBidi"/>
                <w:b/>
                <w:bCs/>
                <w:sz w:val="28"/>
                <w:szCs w:val="28"/>
                <w:u w:val="single"/>
              </w:rPr>
              <w:t>Ejection Fraction</w:t>
            </w:r>
            <w:r w:rsidRPr="00582D74">
              <w:rPr>
                <w:rFonts w:asciiTheme="majorBidi" w:eastAsia="Arial" w:hAnsiTheme="majorBidi" w:cstheme="majorBidi"/>
                <w:sz w:val="28"/>
                <w:szCs w:val="28"/>
                <w:u w:val="single"/>
              </w:rPr>
              <w:t xml:space="preserve"> (EF):</w:t>
            </w:r>
          </w:p>
        </w:tc>
      </w:tr>
      <w:tr w:rsidR="00F104EE" w:rsidRPr="00582D74" w14:paraId="7250C022" w14:textId="77777777" w:rsidTr="00DF643C">
        <w:trPr>
          <w:trHeight w:val="20"/>
          <w:jc w:val="center"/>
        </w:trPr>
        <w:tc>
          <w:tcPr>
            <w:tcW w:w="10012" w:type="dxa"/>
            <w:gridSpan w:val="13"/>
            <w:shd w:val="clear" w:color="auto" w:fill="auto"/>
            <w:vAlign w:val="center"/>
          </w:tcPr>
          <w:p w14:paraId="2E7FA7AF" w14:textId="77777777" w:rsidR="00F104EE" w:rsidRPr="00582D74" w:rsidRDefault="00F104EE" w:rsidP="00DF643C">
            <w:pPr>
              <w:shd w:val="clear" w:color="auto" w:fill="FFFFFF"/>
              <w:autoSpaceDE w:val="0"/>
              <w:autoSpaceDN w:val="0"/>
              <w:adjustRightInd w:val="0"/>
              <w:spacing w:line="288" w:lineRule="auto"/>
              <w:ind w:left="1105" w:hanging="1105"/>
              <w:rPr>
                <w:rFonts w:asciiTheme="majorBidi" w:eastAsia="Arial" w:hAnsiTheme="majorBidi" w:cstheme="majorBidi"/>
                <w:sz w:val="28"/>
                <w:szCs w:val="28"/>
                <w:u w:val="single"/>
              </w:rPr>
            </w:pPr>
            <w:r w:rsidRPr="00582D74">
              <w:rPr>
                <w:rFonts w:asciiTheme="majorBidi" w:eastAsia="Arial" w:hAnsiTheme="majorBidi" w:cstheme="majorBidi"/>
                <w:sz w:val="28"/>
                <w:szCs w:val="28"/>
                <w:u w:val="single"/>
              </w:rPr>
              <w:t>Definition</w:t>
            </w:r>
            <w:r w:rsidRPr="00582D74">
              <w:rPr>
                <w:rFonts w:asciiTheme="majorBidi" w:eastAsia="Arial" w:hAnsiTheme="majorBidi" w:cstheme="majorBidi"/>
                <w:sz w:val="28"/>
                <w:szCs w:val="28"/>
              </w:rPr>
              <w:t>: EF is the fraction of the EDV that is ejected with each beat</w:t>
            </w:r>
          </w:p>
        </w:tc>
      </w:tr>
      <w:tr w:rsidR="00F104EE" w:rsidRPr="00582D74" w14:paraId="3F37D3A9" w14:textId="77777777" w:rsidTr="00DF643C">
        <w:trPr>
          <w:trHeight w:val="20"/>
          <w:jc w:val="center"/>
        </w:trPr>
        <w:tc>
          <w:tcPr>
            <w:tcW w:w="10012" w:type="dxa"/>
            <w:gridSpan w:val="13"/>
            <w:shd w:val="clear" w:color="auto" w:fill="auto"/>
            <w:vAlign w:val="center"/>
          </w:tcPr>
          <w:p w14:paraId="1EE7D735" w14:textId="77777777" w:rsidR="00F104EE" w:rsidRPr="00582D74" w:rsidRDefault="00F104EE" w:rsidP="00DF643C">
            <w:pPr>
              <w:shd w:val="clear" w:color="auto" w:fill="FFFFFF"/>
              <w:autoSpaceDE w:val="0"/>
              <w:autoSpaceDN w:val="0"/>
              <w:adjustRightInd w:val="0"/>
              <w:spacing w:line="288" w:lineRule="auto"/>
              <w:ind w:left="1105" w:hanging="1105"/>
              <w:rPr>
                <w:rFonts w:asciiTheme="majorBidi" w:eastAsia="Arial" w:hAnsiTheme="majorBidi" w:cstheme="majorBidi"/>
                <w:sz w:val="28"/>
                <w:szCs w:val="28"/>
                <w:u w:val="single"/>
              </w:rPr>
            </w:pPr>
            <w:r w:rsidRPr="00582D74">
              <w:rPr>
                <w:rFonts w:asciiTheme="majorBidi" w:eastAsia="Times New Roman" w:hAnsiTheme="majorBidi" w:cstheme="majorBidi"/>
                <w:sz w:val="28"/>
                <w:szCs w:val="28"/>
                <w:u w:val="single"/>
              </w:rPr>
              <w:t>Calculation</w:t>
            </w:r>
            <w:r w:rsidRPr="00582D74">
              <w:rPr>
                <w:rFonts w:asciiTheme="majorBidi" w:eastAsia="Arial" w:hAnsiTheme="majorBidi" w:cstheme="majorBidi"/>
                <w:sz w:val="28"/>
                <w:szCs w:val="28"/>
                <w:u w:val="single"/>
              </w:rPr>
              <w:t xml:space="preserve">: </w:t>
            </w:r>
          </w:p>
        </w:tc>
      </w:tr>
      <w:tr w:rsidR="00F104EE" w:rsidRPr="00582D74" w14:paraId="6AFBDB84" w14:textId="77777777" w:rsidTr="00DF643C">
        <w:trPr>
          <w:trHeight w:val="20"/>
          <w:jc w:val="center"/>
        </w:trPr>
        <w:tc>
          <w:tcPr>
            <w:tcW w:w="2598" w:type="dxa"/>
            <w:gridSpan w:val="3"/>
            <w:vMerge w:val="restart"/>
            <w:shd w:val="clear" w:color="auto" w:fill="auto"/>
            <w:vAlign w:val="center"/>
          </w:tcPr>
          <w:p w14:paraId="5BBFD834" w14:textId="77777777" w:rsidR="00F104EE" w:rsidRPr="00582D74" w:rsidRDefault="00F104EE" w:rsidP="00DF643C">
            <w:pPr>
              <w:shd w:val="clear" w:color="auto" w:fill="FFFFFF"/>
              <w:autoSpaceDE w:val="0"/>
              <w:autoSpaceDN w:val="0"/>
              <w:adjustRightInd w:val="0"/>
              <w:spacing w:line="288" w:lineRule="auto"/>
              <w:jc w:val="right"/>
              <w:rPr>
                <w:rFonts w:asciiTheme="majorBidi" w:eastAsia="Arial" w:hAnsiTheme="majorBidi" w:cstheme="majorBidi"/>
                <w:sz w:val="28"/>
                <w:szCs w:val="28"/>
              </w:rPr>
            </w:pPr>
            <w:r w:rsidRPr="00582D74">
              <w:rPr>
                <w:rFonts w:asciiTheme="majorBidi" w:eastAsia="Arial" w:hAnsiTheme="majorBidi" w:cstheme="majorBidi"/>
                <w:sz w:val="28"/>
                <w:szCs w:val="28"/>
              </w:rPr>
              <w:t>EF=</w:t>
            </w:r>
          </w:p>
        </w:tc>
        <w:tc>
          <w:tcPr>
            <w:tcW w:w="3402" w:type="dxa"/>
            <w:gridSpan w:val="5"/>
            <w:tcBorders>
              <w:bottom w:val="single" w:sz="18" w:space="0" w:color="auto"/>
            </w:tcBorders>
            <w:shd w:val="clear" w:color="auto" w:fill="auto"/>
          </w:tcPr>
          <w:p w14:paraId="69D62C9D" w14:textId="77777777" w:rsidR="00F104EE" w:rsidRPr="00582D74" w:rsidRDefault="00F104EE" w:rsidP="00DF643C">
            <w:pPr>
              <w:shd w:val="clear" w:color="auto" w:fill="FFFFFF"/>
              <w:autoSpaceDE w:val="0"/>
              <w:autoSpaceDN w:val="0"/>
              <w:adjustRightInd w:val="0"/>
              <w:spacing w:line="288" w:lineRule="auto"/>
              <w:jc w:val="center"/>
              <w:rPr>
                <w:rFonts w:asciiTheme="majorBidi" w:eastAsia="Arial" w:hAnsiTheme="majorBidi" w:cstheme="majorBidi"/>
                <w:sz w:val="28"/>
                <w:szCs w:val="28"/>
              </w:rPr>
            </w:pPr>
            <w:r w:rsidRPr="00582D74">
              <w:rPr>
                <w:rFonts w:asciiTheme="majorBidi" w:eastAsia="Times New Roman" w:hAnsiTheme="majorBidi" w:cstheme="majorBidi"/>
                <w:sz w:val="28"/>
                <w:szCs w:val="28"/>
              </w:rPr>
              <w:t>Stoke volume</w:t>
            </w:r>
          </w:p>
        </w:tc>
        <w:tc>
          <w:tcPr>
            <w:tcW w:w="4012" w:type="dxa"/>
            <w:gridSpan w:val="5"/>
            <w:vMerge w:val="restart"/>
            <w:shd w:val="clear" w:color="auto" w:fill="auto"/>
            <w:vAlign w:val="center"/>
          </w:tcPr>
          <w:p w14:paraId="587A6830"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xml:space="preserve">  X 100</w:t>
            </w:r>
          </w:p>
        </w:tc>
      </w:tr>
      <w:tr w:rsidR="00F104EE" w:rsidRPr="00582D74" w14:paraId="5769E740" w14:textId="77777777" w:rsidTr="00DF643C">
        <w:trPr>
          <w:trHeight w:val="20"/>
          <w:jc w:val="center"/>
        </w:trPr>
        <w:tc>
          <w:tcPr>
            <w:tcW w:w="2598" w:type="dxa"/>
            <w:gridSpan w:val="3"/>
            <w:vMerge/>
            <w:shd w:val="clear" w:color="auto" w:fill="auto"/>
            <w:vAlign w:val="center"/>
          </w:tcPr>
          <w:p w14:paraId="5B214E3D" w14:textId="77777777" w:rsidR="00F104EE" w:rsidRPr="00582D74" w:rsidRDefault="00F104EE" w:rsidP="00DF643C">
            <w:pPr>
              <w:shd w:val="clear" w:color="auto" w:fill="FFFFFF"/>
              <w:autoSpaceDE w:val="0"/>
              <w:autoSpaceDN w:val="0"/>
              <w:adjustRightInd w:val="0"/>
              <w:spacing w:line="288" w:lineRule="auto"/>
              <w:ind w:left="1105" w:hanging="1105"/>
              <w:rPr>
                <w:rFonts w:asciiTheme="majorBidi" w:eastAsia="Arial" w:hAnsiTheme="majorBidi" w:cstheme="majorBidi"/>
                <w:sz w:val="28"/>
                <w:szCs w:val="28"/>
                <w:u w:val="single"/>
              </w:rPr>
            </w:pPr>
          </w:p>
        </w:tc>
        <w:tc>
          <w:tcPr>
            <w:tcW w:w="3402" w:type="dxa"/>
            <w:gridSpan w:val="5"/>
            <w:shd w:val="clear" w:color="auto" w:fill="auto"/>
          </w:tcPr>
          <w:p w14:paraId="27C35A98" w14:textId="77777777" w:rsidR="00F104EE" w:rsidRPr="00582D74" w:rsidRDefault="00F104EE" w:rsidP="00DF643C">
            <w:pPr>
              <w:shd w:val="clear" w:color="auto" w:fill="FFFFFF"/>
              <w:autoSpaceDE w:val="0"/>
              <w:autoSpaceDN w:val="0"/>
              <w:adjustRightInd w:val="0"/>
              <w:spacing w:line="288" w:lineRule="auto"/>
              <w:ind w:left="1105" w:hanging="1105"/>
              <w:jc w:val="center"/>
              <w:rPr>
                <w:rFonts w:asciiTheme="majorBidi" w:eastAsia="Arial" w:hAnsiTheme="majorBidi" w:cstheme="majorBidi"/>
                <w:sz w:val="28"/>
                <w:szCs w:val="28"/>
                <w:u w:val="single"/>
              </w:rPr>
            </w:pPr>
            <w:r w:rsidRPr="00582D74">
              <w:rPr>
                <w:rFonts w:asciiTheme="majorBidi" w:eastAsia="Times New Roman" w:hAnsiTheme="majorBidi" w:cstheme="majorBidi"/>
                <w:sz w:val="28"/>
                <w:szCs w:val="28"/>
              </w:rPr>
              <w:t>End diastolic volume</w:t>
            </w:r>
          </w:p>
        </w:tc>
        <w:tc>
          <w:tcPr>
            <w:tcW w:w="4012" w:type="dxa"/>
            <w:gridSpan w:val="5"/>
            <w:vMerge/>
            <w:shd w:val="clear" w:color="auto" w:fill="auto"/>
          </w:tcPr>
          <w:p w14:paraId="0C774A4B" w14:textId="77777777" w:rsidR="00F104EE" w:rsidRPr="00582D74" w:rsidRDefault="00F104EE" w:rsidP="00DF643C">
            <w:pPr>
              <w:shd w:val="clear" w:color="auto" w:fill="FFFFFF"/>
              <w:autoSpaceDE w:val="0"/>
              <w:autoSpaceDN w:val="0"/>
              <w:adjustRightInd w:val="0"/>
              <w:spacing w:line="288" w:lineRule="auto"/>
              <w:ind w:left="1105" w:hanging="1105"/>
              <w:rPr>
                <w:rFonts w:asciiTheme="majorBidi" w:eastAsia="Arial" w:hAnsiTheme="majorBidi" w:cstheme="majorBidi"/>
                <w:sz w:val="28"/>
                <w:szCs w:val="28"/>
                <w:u w:val="single"/>
              </w:rPr>
            </w:pPr>
          </w:p>
        </w:tc>
      </w:tr>
      <w:tr w:rsidR="00F104EE" w:rsidRPr="00582D74" w14:paraId="74E1EB2B" w14:textId="77777777" w:rsidTr="00DF643C">
        <w:trPr>
          <w:trHeight w:val="20"/>
          <w:jc w:val="center"/>
        </w:trPr>
        <w:tc>
          <w:tcPr>
            <w:tcW w:w="10012" w:type="dxa"/>
            <w:gridSpan w:val="13"/>
            <w:shd w:val="clear" w:color="auto" w:fill="auto"/>
            <w:vAlign w:val="center"/>
          </w:tcPr>
          <w:p w14:paraId="14D97172"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rtl/>
              </w:rPr>
            </w:pPr>
            <w:r w:rsidRPr="00582D74">
              <w:rPr>
                <w:rFonts w:asciiTheme="majorBidi" w:eastAsia="Arial" w:hAnsiTheme="majorBidi" w:cstheme="majorBidi"/>
                <w:sz w:val="28"/>
                <w:szCs w:val="28"/>
                <w:u w:val="single"/>
              </w:rPr>
              <w:t>Normally</w:t>
            </w:r>
            <w:r w:rsidRPr="00582D74">
              <w:rPr>
                <w:rFonts w:asciiTheme="majorBidi" w:eastAsia="Arial" w:hAnsiTheme="majorBidi" w:cstheme="majorBidi"/>
                <w:sz w:val="28"/>
                <w:szCs w:val="28"/>
              </w:rPr>
              <w:t xml:space="preserve">: Ejection fraction is 55-75% </w:t>
            </w:r>
          </w:p>
        </w:tc>
      </w:tr>
      <w:tr w:rsidR="00F104EE" w:rsidRPr="00582D74" w14:paraId="354849FD" w14:textId="77777777" w:rsidTr="00DF643C">
        <w:trPr>
          <w:trHeight w:val="20"/>
          <w:jc w:val="center"/>
        </w:trPr>
        <w:tc>
          <w:tcPr>
            <w:tcW w:w="10012" w:type="dxa"/>
            <w:gridSpan w:val="13"/>
            <w:shd w:val="clear" w:color="auto" w:fill="auto"/>
            <w:vAlign w:val="center"/>
          </w:tcPr>
          <w:p w14:paraId="1A07B8C6" w14:textId="77777777" w:rsidR="00F104EE" w:rsidRPr="00582D74" w:rsidRDefault="00F104EE" w:rsidP="00DF643C">
            <w:pPr>
              <w:shd w:val="clear" w:color="auto" w:fill="FFFFFF"/>
              <w:autoSpaceDE w:val="0"/>
              <w:autoSpaceDN w:val="0"/>
              <w:adjustRightInd w:val="0"/>
              <w:spacing w:line="288" w:lineRule="auto"/>
              <w:rPr>
                <w:rFonts w:asciiTheme="majorBidi" w:eastAsia="Arial" w:hAnsiTheme="majorBidi" w:cstheme="majorBidi"/>
                <w:sz w:val="28"/>
                <w:szCs w:val="28"/>
                <w:u w:val="single"/>
              </w:rPr>
            </w:pPr>
            <w:r w:rsidRPr="00582D74">
              <w:rPr>
                <w:rFonts w:asciiTheme="majorBidi" w:eastAsia="Arial" w:hAnsiTheme="majorBidi" w:cstheme="majorBidi"/>
                <w:sz w:val="28"/>
                <w:szCs w:val="28"/>
                <w:u w:val="single"/>
              </w:rPr>
              <w:t>Importance :</w:t>
            </w:r>
            <w:r w:rsidRPr="00582D74">
              <w:rPr>
                <w:rFonts w:asciiTheme="majorBidi" w:eastAsia="Arial" w:hAnsiTheme="majorBidi" w:cstheme="majorBidi"/>
                <w:sz w:val="28"/>
                <w:szCs w:val="28"/>
              </w:rPr>
              <w:t xml:space="preserve"> Assessment of Contractility.</w:t>
            </w:r>
          </w:p>
        </w:tc>
      </w:tr>
      <w:tr w:rsidR="00F104EE" w:rsidRPr="00582D74" w14:paraId="2F3E6A6A" w14:textId="77777777" w:rsidTr="00DF643C">
        <w:trPr>
          <w:trHeight w:val="20"/>
          <w:jc w:val="center"/>
        </w:trPr>
        <w:tc>
          <w:tcPr>
            <w:tcW w:w="10012" w:type="dxa"/>
            <w:gridSpan w:val="13"/>
            <w:shd w:val="clear" w:color="auto" w:fill="auto"/>
            <w:vAlign w:val="center"/>
          </w:tcPr>
          <w:p w14:paraId="314B4262" w14:textId="77777777" w:rsidR="00F104EE" w:rsidRPr="00582D74" w:rsidRDefault="00F104EE" w:rsidP="00DF643C">
            <w:pPr>
              <w:shd w:val="clear" w:color="auto" w:fill="FFFFFF"/>
              <w:autoSpaceDE w:val="0"/>
              <w:autoSpaceDN w:val="0"/>
              <w:adjustRightInd w:val="0"/>
              <w:spacing w:line="288" w:lineRule="auto"/>
              <w:rPr>
                <w:rFonts w:asciiTheme="majorBidi" w:hAnsiTheme="majorBidi" w:cstheme="majorBidi"/>
                <w:sz w:val="28"/>
                <w:szCs w:val="28"/>
              </w:rPr>
            </w:pPr>
          </w:p>
        </w:tc>
      </w:tr>
    </w:tbl>
    <w:p w14:paraId="088542EC" w14:textId="77777777" w:rsidR="00F104EE" w:rsidRPr="00582D74" w:rsidRDefault="00F104EE" w:rsidP="00F104EE">
      <w:pPr>
        <w:shd w:val="clear" w:color="auto" w:fill="FFFFFF"/>
        <w:rPr>
          <w:rFonts w:asciiTheme="majorBidi" w:hAnsiTheme="majorBidi" w:cstheme="majorBidi"/>
          <w:sz w:val="28"/>
          <w:szCs w:val="28"/>
        </w:rPr>
      </w:pPr>
    </w:p>
    <w:tbl>
      <w:tblPr>
        <w:tblW w:w="9262" w:type="dxa"/>
        <w:jc w:val="center"/>
        <w:tblLayout w:type="fixed"/>
        <w:tblCellMar>
          <w:left w:w="0" w:type="dxa"/>
          <w:right w:w="0" w:type="dxa"/>
        </w:tblCellMar>
        <w:tblLook w:val="04A0" w:firstRow="1" w:lastRow="0" w:firstColumn="1" w:lastColumn="0" w:noHBand="0" w:noVBand="1"/>
      </w:tblPr>
      <w:tblGrid>
        <w:gridCol w:w="5279"/>
        <w:gridCol w:w="345"/>
        <w:gridCol w:w="3638"/>
      </w:tblGrid>
      <w:tr w:rsidR="00F104EE" w:rsidRPr="00582D74" w14:paraId="152B15B0" w14:textId="77777777" w:rsidTr="00DF643C">
        <w:trPr>
          <w:trHeight w:val="20"/>
          <w:jc w:val="center"/>
        </w:trPr>
        <w:tc>
          <w:tcPr>
            <w:tcW w:w="5279" w:type="dxa"/>
            <w:shd w:val="clear" w:color="auto" w:fill="auto"/>
          </w:tcPr>
          <w:p w14:paraId="7B65061D" w14:textId="77777777" w:rsidR="00F104EE" w:rsidRPr="00582D74" w:rsidRDefault="00F104EE" w:rsidP="00DF643C">
            <w:pPr>
              <w:shd w:val="clear" w:color="auto" w:fill="FFFFFF"/>
              <w:autoSpaceDE w:val="0"/>
              <w:autoSpaceDN w:val="0"/>
              <w:adjustRightInd w:val="0"/>
              <w:rPr>
                <w:rFonts w:asciiTheme="majorBidi" w:eastAsia="Times New Roman" w:hAnsiTheme="majorBidi" w:cstheme="majorBidi"/>
                <w:b/>
                <w:bCs/>
                <w:i/>
                <w:iCs/>
                <w:sz w:val="28"/>
                <w:szCs w:val="28"/>
                <w:u w:val="single"/>
                <w:rtl/>
              </w:rPr>
            </w:pPr>
            <w:r w:rsidRPr="00582D74">
              <w:rPr>
                <w:rFonts w:asciiTheme="majorBidi" w:eastAsia="Times New Roman" w:hAnsiTheme="majorBidi" w:cstheme="majorBidi"/>
                <w:b/>
                <w:bCs/>
                <w:i/>
                <w:iCs/>
                <w:sz w:val="28"/>
                <w:szCs w:val="28"/>
                <w:u w:val="single"/>
              </w:rPr>
              <w:t>Variations of cardiac output (CO):</w:t>
            </w:r>
          </w:p>
        </w:tc>
        <w:tc>
          <w:tcPr>
            <w:tcW w:w="345" w:type="dxa"/>
            <w:shd w:val="clear" w:color="auto" w:fill="auto"/>
          </w:tcPr>
          <w:p w14:paraId="6DA87115"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3638" w:type="dxa"/>
            <w:shd w:val="clear" w:color="auto" w:fill="auto"/>
          </w:tcPr>
          <w:p w14:paraId="720717DB"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r>
    </w:tbl>
    <w:p w14:paraId="30EBAE6C" w14:textId="77777777" w:rsidR="00F104EE" w:rsidRPr="00582D74" w:rsidRDefault="00F104EE" w:rsidP="00F104EE">
      <w:pPr>
        <w:shd w:val="clear" w:color="auto" w:fill="FFFFFF"/>
        <w:rPr>
          <w:rFonts w:asciiTheme="majorBidi" w:hAnsiTheme="majorBidi" w:cstheme="majorBidi"/>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567"/>
        <w:gridCol w:w="1702"/>
        <w:gridCol w:w="1985"/>
        <w:gridCol w:w="4818"/>
      </w:tblGrid>
      <w:tr w:rsidR="00F104EE" w:rsidRPr="00582D74" w14:paraId="133F8174" w14:textId="77777777" w:rsidTr="00DF643C">
        <w:trPr>
          <w:trHeight w:val="20"/>
          <w:jc w:val="center"/>
        </w:trPr>
        <w:tc>
          <w:tcPr>
            <w:tcW w:w="567" w:type="dxa"/>
            <w:tcBorders>
              <w:right w:val="single" w:sz="8" w:space="0" w:color="000000"/>
            </w:tcBorders>
            <w:shd w:val="clear" w:color="auto" w:fill="auto"/>
          </w:tcPr>
          <w:p w14:paraId="5C8F2286" w14:textId="77777777" w:rsidR="00F104EE" w:rsidRPr="00582D74" w:rsidRDefault="00F104EE" w:rsidP="00DF643C">
            <w:pPr>
              <w:shd w:val="clear" w:color="auto" w:fill="FFFFFF"/>
              <w:autoSpaceDE w:val="0"/>
              <w:autoSpaceDN w:val="0"/>
              <w:adjustRightInd w:val="0"/>
              <w:jc w:val="center"/>
              <w:rPr>
                <w:rFonts w:asciiTheme="majorBidi" w:eastAsia="Times New Roman" w:hAnsiTheme="majorBidi" w:cstheme="majorBidi"/>
                <w:sz w:val="28"/>
                <w:szCs w:val="28"/>
              </w:rPr>
            </w:pPr>
          </w:p>
        </w:tc>
        <w:tc>
          <w:tcPr>
            <w:tcW w:w="8505" w:type="dxa"/>
            <w:gridSpan w:val="3"/>
            <w:tcBorders>
              <w:top w:val="single" w:sz="8" w:space="0" w:color="000000"/>
              <w:left w:val="single" w:sz="8" w:space="0" w:color="000000"/>
              <w:right w:val="single" w:sz="8" w:space="0" w:color="000000"/>
            </w:tcBorders>
            <w:shd w:val="clear" w:color="auto" w:fill="BFBFBF"/>
          </w:tcPr>
          <w:p w14:paraId="7A2C5ED8" w14:textId="77777777" w:rsidR="00F104EE" w:rsidRPr="00582D74" w:rsidRDefault="00F104EE" w:rsidP="00DF643C">
            <w:pPr>
              <w:shd w:val="clear" w:color="auto" w:fill="FFFFFF"/>
              <w:autoSpaceDE w:val="0"/>
              <w:autoSpaceDN w:val="0"/>
              <w:adjustRightInd w:val="0"/>
              <w:jc w:val="center"/>
              <w:rPr>
                <w:rFonts w:asciiTheme="majorBidi" w:hAnsiTheme="majorBidi" w:cstheme="majorBidi"/>
                <w:sz w:val="28"/>
                <w:szCs w:val="28"/>
                <w:rtl/>
              </w:rPr>
            </w:pPr>
            <w:r w:rsidRPr="00582D74">
              <w:rPr>
                <w:rFonts w:asciiTheme="majorBidi" w:eastAsia="Times New Roman" w:hAnsiTheme="majorBidi" w:cstheme="majorBidi"/>
                <w:sz w:val="28"/>
                <w:szCs w:val="28"/>
              </w:rPr>
              <w:t>Unchanged in</w:t>
            </w:r>
          </w:p>
        </w:tc>
      </w:tr>
      <w:tr w:rsidR="00F104EE" w:rsidRPr="00582D74" w14:paraId="3203BA3E" w14:textId="77777777" w:rsidTr="00DF643C">
        <w:trPr>
          <w:trHeight w:val="20"/>
          <w:jc w:val="center"/>
        </w:trPr>
        <w:tc>
          <w:tcPr>
            <w:tcW w:w="567" w:type="dxa"/>
            <w:tcBorders>
              <w:right w:val="single" w:sz="8" w:space="0" w:color="000000"/>
            </w:tcBorders>
            <w:shd w:val="clear" w:color="auto" w:fill="auto"/>
          </w:tcPr>
          <w:p w14:paraId="0655F1B9" w14:textId="77777777" w:rsidR="00F104EE" w:rsidRPr="00582D74" w:rsidRDefault="00F104EE" w:rsidP="00DF643C">
            <w:pPr>
              <w:shd w:val="clear" w:color="auto" w:fill="FFFFFF"/>
              <w:autoSpaceDE w:val="0"/>
              <w:autoSpaceDN w:val="0"/>
              <w:adjustRightInd w:val="0"/>
              <w:rPr>
                <w:rFonts w:asciiTheme="majorBidi" w:eastAsia="Times New Roman" w:hAnsiTheme="majorBidi" w:cstheme="majorBidi"/>
                <w:sz w:val="28"/>
                <w:szCs w:val="28"/>
              </w:rPr>
            </w:pPr>
          </w:p>
        </w:tc>
        <w:tc>
          <w:tcPr>
            <w:tcW w:w="8505" w:type="dxa"/>
            <w:gridSpan w:val="3"/>
            <w:tcBorders>
              <w:left w:val="single" w:sz="8" w:space="0" w:color="000000"/>
              <w:right w:val="single" w:sz="8" w:space="0" w:color="000000"/>
            </w:tcBorders>
            <w:shd w:val="clear" w:color="auto" w:fill="auto"/>
          </w:tcPr>
          <w:p w14:paraId="2A26EAA0" w14:textId="77777777" w:rsidR="00F104EE" w:rsidRPr="00582D74" w:rsidRDefault="00F104EE">
            <w:pPr>
              <w:numPr>
                <w:ilvl w:val="0"/>
                <w:numId w:val="25"/>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Sleep</w:t>
            </w:r>
          </w:p>
        </w:tc>
      </w:tr>
      <w:tr w:rsidR="00F104EE" w:rsidRPr="00582D74" w14:paraId="79B27666" w14:textId="77777777" w:rsidTr="00DF643C">
        <w:trPr>
          <w:trHeight w:val="20"/>
          <w:jc w:val="center"/>
        </w:trPr>
        <w:tc>
          <w:tcPr>
            <w:tcW w:w="567" w:type="dxa"/>
            <w:tcBorders>
              <w:right w:val="single" w:sz="8" w:space="0" w:color="000000"/>
            </w:tcBorders>
            <w:shd w:val="clear" w:color="auto" w:fill="auto"/>
          </w:tcPr>
          <w:p w14:paraId="540CA641" w14:textId="77777777" w:rsidR="00F104EE" w:rsidRPr="00582D74" w:rsidRDefault="00F104EE" w:rsidP="00DF643C">
            <w:pPr>
              <w:shd w:val="clear" w:color="auto" w:fill="FFFFFF"/>
              <w:autoSpaceDE w:val="0"/>
              <w:autoSpaceDN w:val="0"/>
              <w:adjustRightInd w:val="0"/>
              <w:rPr>
                <w:rFonts w:asciiTheme="majorBidi" w:eastAsia="Times New Roman" w:hAnsiTheme="majorBidi" w:cstheme="majorBidi"/>
                <w:sz w:val="28"/>
                <w:szCs w:val="28"/>
              </w:rPr>
            </w:pPr>
          </w:p>
        </w:tc>
        <w:tc>
          <w:tcPr>
            <w:tcW w:w="8505" w:type="dxa"/>
            <w:gridSpan w:val="3"/>
            <w:tcBorders>
              <w:left w:val="single" w:sz="8" w:space="0" w:color="000000"/>
              <w:bottom w:val="single" w:sz="8" w:space="0" w:color="000000"/>
              <w:right w:val="single" w:sz="8" w:space="0" w:color="000000"/>
            </w:tcBorders>
            <w:shd w:val="clear" w:color="auto" w:fill="auto"/>
          </w:tcPr>
          <w:p w14:paraId="0452DB44" w14:textId="77777777" w:rsidR="00F104EE" w:rsidRPr="00582D74" w:rsidRDefault="00F104EE">
            <w:pPr>
              <w:numPr>
                <w:ilvl w:val="0"/>
                <w:numId w:val="25"/>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Moderate changes in external temperature</w:t>
            </w:r>
          </w:p>
        </w:tc>
      </w:tr>
      <w:tr w:rsidR="00F104EE" w:rsidRPr="00582D74" w14:paraId="4563C417" w14:textId="77777777" w:rsidTr="00DF643C">
        <w:trPr>
          <w:trHeight w:val="20"/>
          <w:jc w:val="center"/>
        </w:trPr>
        <w:tc>
          <w:tcPr>
            <w:tcW w:w="567" w:type="dxa"/>
            <w:shd w:val="clear" w:color="auto" w:fill="auto"/>
          </w:tcPr>
          <w:p w14:paraId="4E7517D2"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top w:val="single" w:sz="8" w:space="0" w:color="000000"/>
              <w:left w:val="nil"/>
              <w:bottom w:val="single" w:sz="8" w:space="0" w:color="auto"/>
              <w:right w:val="single" w:sz="4" w:space="0" w:color="auto"/>
            </w:tcBorders>
            <w:shd w:val="clear" w:color="auto" w:fill="auto"/>
          </w:tcPr>
          <w:p w14:paraId="7D1FBB5C"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r>
      <w:tr w:rsidR="00F104EE" w:rsidRPr="00582D74" w14:paraId="3DD8C5C0" w14:textId="77777777" w:rsidTr="00DF643C">
        <w:trPr>
          <w:trHeight w:val="20"/>
          <w:jc w:val="center"/>
        </w:trPr>
        <w:tc>
          <w:tcPr>
            <w:tcW w:w="567" w:type="dxa"/>
            <w:tcBorders>
              <w:right w:val="single" w:sz="8" w:space="0" w:color="auto"/>
            </w:tcBorders>
            <w:shd w:val="clear" w:color="auto" w:fill="auto"/>
          </w:tcPr>
          <w:p w14:paraId="1F667003"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top w:val="single" w:sz="8" w:space="0" w:color="auto"/>
              <w:left w:val="single" w:sz="8" w:space="0" w:color="auto"/>
              <w:right w:val="single" w:sz="8" w:space="0" w:color="auto"/>
            </w:tcBorders>
            <w:shd w:val="clear" w:color="auto" w:fill="BFBFBF"/>
          </w:tcPr>
          <w:p w14:paraId="37E3EBC5" w14:textId="77777777" w:rsidR="00F104EE" w:rsidRPr="00582D74" w:rsidRDefault="00F104EE" w:rsidP="00DF643C">
            <w:pPr>
              <w:shd w:val="clear" w:color="auto" w:fill="FFFFFF"/>
              <w:autoSpaceDE w:val="0"/>
              <w:autoSpaceDN w:val="0"/>
              <w:adjustRightInd w:val="0"/>
              <w:jc w:val="center"/>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Increased in</w:t>
            </w:r>
          </w:p>
        </w:tc>
      </w:tr>
      <w:tr w:rsidR="00F104EE" w:rsidRPr="00582D74" w14:paraId="1D760BC5" w14:textId="77777777" w:rsidTr="00DF643C">
        <w:trPr>
          <w:trHeight w:val="20"/>
          <w:jc w:val="center"/>
        </w:trPr>
        <w:tc>
          <w:tcPr>
            <w:tcW w:w="567" w:type="dxa"/>
            <w:tcBorders>
              <w:right w:val="single" w:sz="8" w:space="0" w:color="auto"/>
            </w:tcBorders>
            <w:shd w:val="clear" w:color="auto" w:fill="auto"/>
          </w:tcPr>
          <w:p w14:paraId="402720C8"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1702" w:type="dxa"/>
            <w:tcBorders>
              <w:left w:val="single" w:sz="8" w:space="0" w:color="auto"/>
            </w:tcBorders>
            <w:shd w:val="clear" w:color="auto" w:fill="auto"/>
          </w:tcPr>
          <w:p w14:paraId="38215DD1" w14:textId="77777777" w:rsidR="00F104EE" w:rsidRPr="00582D74" w:rsidRDefault="00F104EE">
            <w:pPr>
              <w:numPr>
                <w:ilvl w:val="0"/>
                <w:numId w:val="26"/>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 xml:space="preserve">Excitement </w:t>
            </w:r>
          </w:p>
        </w:tc>
        <w:tc>
          <w:tcPr>
            <w:tcW w:w="6803" w:type="dxa"/>
            <w:gridSpan w:val="2"/>
            <w:tcBorders>
              <w:right w:val="single" w:sz="8" w:space="0" w:color="auto"/>
            </w:tcBorders>
            <w:shd w:val="clear" w:color="auto" w:fill="auto"/>
          </w:tcPr>
          <w:p w14:paraId="7318E780"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r w:rsidRPr="00582D74">
              <w:rPr>
                <w:rFonts w:asciiTheme="majorBidi" w:eastAsia="Times New Roman" w:hAnsiTheme="majorBidi" w:cstheme="majorBidi"/>
                <w:sz w:val="28"/>
                <w:szCs w:val="28"/>
              </w:rPr>
              <w:t>(50- 100%)</w:t>
            </w:r>
          </w:p>
        </w:tc>
      </w:tr>
      <w:tr w:rsidR="00F104EE" w:rsidRPr="00582D74" w14:paraId="55068C38" w14:textId="77777777" w:rsidTr="00DF643C">
        <w:trPr>
          <w:trHeight w:val="20"/>
          <w:jc w:val="center"/>
        </w:trPr>
        <w:tc>
          <w:tcPr>
            <w:tcW w:w="567" w:type="dxa"/>
            <w:tcBorders>
              <w:right w:val="single" w:sz="8" w:space="0" w:color="auto"/>
            </w:tcBorders>
            <w:shd w:val="clear" w:color="auto" w:fill="auto"/>
          </w:tcPr>
          <w:p w14:paraId="54AE3831"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1702" w:type="dxa"/>
            <w:tcBorders>
              <w:left w:val="single" w:sz="8" w:space="0" w:color="auto"/>
            </w:tcBorders>
            <w:shd w:val="clear" w:color="auto" w:fill="auto"/>
          </w:tcPr>
          <w:p w14:paraId="3AAE8F69" w14:textId="77777777" w:rsidR="00F104EE" w:rsidRPr="00582D74" w:rsidRDefault="00F104EE">
            <w:pPr>
              <w:numPr>
                <w:ilvl w:val="0"/>
                <w:numId w:val="26"/>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 xml:space="preserve">Exercise </w:t>
            </w:r>
          </w:p>
        </w:tc>
        <w:tc>
          <w:tcPr>
            <w:tcW w:w="6803" w:type="dxa"/>
            <w:gridSpan w:val="2"/>
            <w:tcBorders>
              <w:right w:val="single" w:sz="8" w:space="0" w:color="auto"/>
            </w:tcBorders>
            <w:shd w:val="clear" w:color="auto" w:fill="auto"/>
          </w:tcPr>
          <w:p w14:paraId="55C0804A"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r w:rsidRPr="00582D74">
              <w:rPr>
                <w:rFonts w:asciiTheme="majorBidi" w:eastAsia="Times New Roman" w:hAnsiTheme="majorBidi" w:cstheme="majorBidi"/>
                <w:sz w:val="28"/>
                <w:szCs w:val="28"/>
              </w:rPr>
              <w:t>(300%)</w:t>
            </w:r>
          </w:p>
        </w:tc>
      </w:tr>
      <w:tr w:rsidR="00F104EE" w:rsidRPr="00582D74" w14:paraId="6E258527" w14:textId="77777777" w:rsidTr="00DF643C">
        <w:trPr>
          <w:trHeight w:val="20"/>
          <w:jc w:val="center"/>
        </w:trPr>
        <w:tc>
          <w:tcPr>
            <w:tcW w:w="567" w:type="dxa"/>
            <w:tcBorders>
              <w:right w:val="single" w:sz="8" w:space="0" w:color="auto"/>
            </w:tcBorders>
            <w:shd w:val="clear" w:color="auto" w:fill="auto"/>
          </w:tcPr>
          <w:p w14:paraId="773E2B6A"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3687" w:type="dxa"/>
            <w:gridSpan w:val="2"/>
            <w:tcBorders>
              <w:left w:val="single" w:sz="8" w:space="0" w:color="auto"/>
            </w:tcBorders>
            <w:shd w:val="clear" w:color="auto" w:fill="auto"/>
          </w:tcPr>
          <w:p w14:paraId="27147101" w14:textId="77777777" w:rsidR="00F104EE" w:rsidRPr="00582D74" w:rsidRDefault="00F104EE">
            <w:pPr>
              <w:numPr>
                <w:ilvl w:val="0"/>
                <w:numId w:val="26"/>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Exposure to high temperature</w:t>
            </w:r>
          </w:p>
        </w:tc>
        <w:tc>
          <w:tcPr>
            <w:tcW w:w="4818" w:type="dxa"/>
            <w:tcBorders>
              <w:right w:val="single" w:sz="8" w:space="0" w:color="auto"/>
            </w:tcBorders>
            <w:shd w:val="clear" w:color="auto" w:fill="auto"/>
          </w:tcPr>
          <w:p w14:paraId="563FF1A1"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r>
      <w:tr w:rsidR="00F104EE" w:rsidRPr="00582D74" w14:paraId="48F89A77" w14:textId="77777777" w:rsidTr="00DF643C">
        <w:trPr>
          <w:trHeight w:val="20"/>
          <w:jc w:val="center"/>
        </w:trPr>
        <w:tc>
          <w:tcPr>
            <w:tcW w:w="567" w:type="dxa"/>
            <w:tcBorders>
              <w:right w:val="single" w:sz="8" w:space="0" w:color="auto"/>
            </w:tcBorders>
            <w:shd w:val="clear" w:color="auto" w:fill="auto"/>
          </w:tcPr>
          <w:p w14:paraId="307216F0"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1702" w:type="dxa"/>
            <w:tcBorders>
              <w:left w:val="single" w:sz="8" w:space="0" w:color="auto"/>
            </w:tcBorders>
            <w:shd w:val="clear" w:color="auto" w:fill="auto"/>
          </w:tcPr>
          <w:p w14:paraId="23E6D313" w14:textId="77777777" w:rsidR="00F104EE" w:rsidRPr="00582D74" w:rsidRDefault="00F104EE">
            <w:pPr>
              <w:numPr>
                <w:ilvl w:val="0"/>
                <w:numId w:val="26"/>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 xml:space="preserve">Eating </w:t>
            </w:r>
          </w:p>
        </w:tc>
        <w:tc>
          <w:tcPr>
            <w:tcW w:w="6803" w:type="dxa"/>
            <w:gridSpan w:val="2"/>
            <w:tcBorders>
              <w:right w:val="single" w:sz="8" w:space="0" w:color="auto"/>
            </w:tcBorders>
            <w:shd w:val="clear" w:color="auto" w:fill="auto"/>
          </w:tcPr>
          <w:p w14:paraId="693C4A3B"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r w:rsidRPr="00582D74">
              <w:rPr>
                <w:rFonts w:asciiTheme="majorBidi" w:eastAsia="Times New Roman" w:hAnsiTheme="majorBidi" w:cstheme="majorBidi"/>
                <w:sz w:val="28"/>
                <w:szCs w:val="28"/>
              </w:rPr>
              <w:t>(30 %)</w:t>
            </w:r>
          </w:p>
        </w:tc>
      </w:tr>
      <w:tr w:rsidR="00F104EE" w:rsidRPr="00582D74" w14:paraId="5D66DF6E" w14:textId="77777777" w:rsidTr="00DF643C">
        <w:trPr>
          <w:trHeight w:val="20"/>
          <w:jc w:val="center"/>
        </w:trPr>
        <w:tc>
          <w:tcPr>
            <w:tcW w:w="567" w:type="dxa"/>
            <w:tcBorders>
              <w:right w:val="single" w:sz="8" w:space="0" w:color="auto"/>
            </w:tcBorders>
            <w:shd w:val="clear" w:color="auto" w:fill="auto"/>
          </w:tcPr>
          <w:p w14:paraId="044AA9B1"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left w:val="single" w:sz="8" w:space="0" w:color="auto"/>
              <w:right w:val="single" w:sz="8" w:space="0" w:color="auto"/>
            </w:tcBorders>
            <w:shd w:val="clear" w:color="auto" w:fill="auto"/>
          </w:tcPr>
          <w:p w14:paraId="3F5C9257" w14:textId="77777777" w:rsidR="00F104EE" w:rsidRPr="00582D74" w:rsidRDefault="00F104EE">
            <w:pPr>
              <w:numPr>
                <w:ilvl w:val="0"/>
                <w:numId w:val="26"/>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Epinephrine secretion</w:t>
            </w:r>
          </w:p>
        </w:tc>
      </w:tr>
      <w:tr w:rsidR="00F104EE" w:rsidRPr="00582D74" w14:paraId="36E858E9" w14:textId="77777777" w:rsidTr="00DF643C">
        <w:trPr>
          <w:trHeight w:val="20"/>
          <w:jc w:val="center"/>
        </w:trPr>
        <w:tc>
          <w:tcPr>
            <w:tcW w:w="567" w:type="dxa"/>
            <w:tcBorders>
              <w:right w:val="single" w:sz="8" w:space="0" w:color="auto"/>
            </w:tcBorders>
            <w:shd w:val="clear" w:color="auto" w:fill="auto"/>
          </w:tcPr>
          <w:p w14:paraId="4E967845"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left w:val="single" w:sz="8" w:space="0" w:color="auto"/>
              <w:right w:val="single" w:sz="8" w:space="0" w:color="auto"/>
            </w:tcBorders>
            <w:shd w:val="clear" w:color="auto" w:fill="auto"/>
          </w:tcPr>
          <w:p w14:paraId="7D90CBD3" w14:textId="77777777" w:rsidR="00F104EE" w:rsidRPr="00582D74" w:rsidRDefault="00F104EE">
            <w:pPr>
              <w:numPr>
                <w:ilvl w:val="0"/>
                <w:numId w:val="26"/>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End of pregnancy</w:t>
            </w:r>
          </w:p>
        </w:tc>
      </w:tr>
      <w:tr w:rsidR="00F104EE" w:rsidRPr="00582D74" w14:paraId="2624E563" w14:textId="77777777" w:rsidTr="00DF643C">
        <w:trPr>
          <w:trHeight w:val="20"/>
          <w:jc w:val="center"/>
        </w:trPr>
        <w:tc>
          <w:tcPr>
            <w:tcW w:w="567" w:type="dxa"/>
            <w:tcBorders>
              <w:right w:val="single" w:sz="8" w:space="0" w:color="auto"/>
            </w:tcBorders>
            <w:shd w:val="clear" w:color="auto" w:fill="auto"/>
          </w:tcPr>
          <w:p w14:paraId="0AA7B4D8"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left w:val="single" w:sz="8" w:space="0" w:color="auto"/>
              <w:right w:val="single" w:sz="8" w:space="0" w:color="auto"/>
            </w:tcBorders>
            <w:shd w:val="clear" w:color="auto" w:fill="auto"/>
          </w:tcPr>
          <w:p w14:paraId="5ED17FE9" w14:textId="77777777" w:rsidR="00F104EE" w:rsidRPr="00582D74" w:rsidRDefault="00F104EE">
            <w:pPr>
              <w:numPr>
                <w:ilvl w:val="0"/>
                <w:numId w:val="26"/>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Inspiration</w:t>
            </w:r>
          </w:p>
        </w:tc>
      </w:tr>
      <w:tr w:rsidR="00F104EE" w:rsidRPr="00582D74" w14:paraId="2899DB6C" w14:textId="77777777" w:rsidTr="00DF643C">
        <w:trPr>
          <w:trHeight w:val="20"/>
          <w:jc w:val="center"/>
        </w:trPr>
        <w:tc>
          <w:tcPr>
            <w:tcW w:w="567" w:type="dxa"/>
            <w:tcBorders>
              <w:right w:val="single" w:sz="8" w:space="0" w:color="auto"/>
            </w:tcBorders>
            <w:shd w:val="clear" w:color="auto" w:fill="auto"/>
          </w:tcPr>
          <w:p w14:paraId="7080D556"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left w:val="single" w:sz="8" w:space="0" w:color="auto"/>
              <w:bottom w:val="single" w:sz="8" w:space="0" w:color="auto"/>
              <w:right w:val="single" w:sz="8" w:space="0" w:color="auto"/>
            </w:tcBorders>
            <w:shd w:val="clear" w:color="auto" w:fill="auto"/>
          </w:tcPr>
          <w:p w14:paraId="1985444C" w14:textId="77777777" w:rsidR="00F104EE" w:rsidRPr="00582D74" w:rsidRDefault="00F104EE">
            <w:pPr>
              <w:numPr>
                <w:ilvl w:val="0"/>
                <w:numId w:val="26"/>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Shifting from standing to recumbent position</w:t>
            </w:r>
          </w:p>
        </w:tc>
      </w:tr>
      <w:tr w:rsidR="00F104EE" w:rsidRPr="00582D74" w14:paraId="01F5AF3D" w14:textId="77777777" w:rsidTr="00DF643C">
        <w:trPr>
          <w:trHeight w:val="20"/>
          <w:jc w:val="center"/>
        </w:trPr>
        <w:tc>
          <w:tcPr>
            <w:tcW w:w="567" w:type="dxa"/>
            <w:shd w:val="clear" w:color="auto" w:fill="auto"/>
          </w:tcPr>
          <w:p w14:paraId="31838079"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top w:val="single" w:sz="8" w:space="0" w:color="auto"/>
              <w:bottom w:val="single" w:sz="8" w:space="0" w:color="auto"/>
            </w:tcBorders>
            <w:shd w:val="clear" w:color="auto" w:fill="auto"/>
          </w:tcPr>
          <w:p w14:paraId="1CE46B50"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r>
      <w:tr w:rsidR="00F104EE" w:rsidRPr="00582D74" w14:paraId="71F37611" w14:textId="77777777" w:rsidTr="00DF643C">
        <w:trPr>
          <w:trHeight w:val="20"/>
          <w:jc w:val="center"/>
        </w:trPr>
        <w:tc>
          <w:tcPr>
            <w:tcW w:w="567" w:type="dxa"/>
            <w:tcBorders>
              <w:right w:val="single" w:sz="8" w:space="0" w:color="auto"/>
            </w:tcBorders>
            <w:shd w:val="clear" w:color="auto" w:fill="auto"/>
          </w:tcPr>
          <w:p w14:paraId="49505C19"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top w:val="single" w:sz="8" w:space="0" w:color="auto"/>
              <w:left w:val="single" w:sz="8" w:space="0" w:color="auto"/>
              <w:right w:val="single" w:sz="8" w:space="0" w:color="auto"/>
            </w:tcBorders>
            <w:shd w:val="clear" w:color="auto" w:fill="BFBFBF"/>
          </w:tcPr>
          <w:p w14:paraId="2AEA19FB" w14:textId="77777777" w:rsidR="00F104EE" w:rsidRPr="00582D74" w:rsidRDefault="00F104EE" w:rsidP="00DF643C">
            <w:pPr>
              <w:shd w:val="clear" w:color="auto" w:fill="FFFFFF"/>
              <w:autoSpaceDE w:val="0"/>
              <w:autoSpaceDN w:val="0"/>
              <w:adjustRightInd w:val="0"/>
              <w:jc w:val="center"/>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Decreased in</w:t>
            </w:r>
          </w:p>
        </w:tc>
      </w:tr>
      <w:tr w:rsidR="00F104EE" w:rsidRPr="00582D74" w14:paraId="3FF0BC2E" w14:textId="77777777" w:rsidTr="00DF643C">
        <w:trPr>
          <w:trHeight w:val="20"/>
          <w:jc w:val="center"/>
        </w:trPr>
        <w:tc>
          <w:tcPr>
            <w:tcW w:w="567" w:type="dxa"/>
            <w:tcBorders>
              <w:right w:val="single" w:sz="8" w:space="0" w:color="auto"/>
            </w:tcBorders>
            <w:shd w:val="clear" w:color="auto" w:fill="auto"/>
          </w:tcPr>
          <w:p w14:paraId="240559BF"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left w:val="single" w:sz="8" w:space="0" w:color="auto"/>
              <w:right w:val="single" w:sz="8" w:space="0" w:color="auto"/>
            </w:tcBorders>
            <w:shd w:val="clear" w:color="auto" w:fill="auto"/>
          </w:tcPr>
          <w:p w14:paraId="7C50B9B1" w14:textId="77777777" w:rsidR="00F104EE" w:rsidRPr="00582D74" w:rsidRDefault="00F104EE">
            <w:pPr>
              <w:numPr>
                <w:ilvl w:val="0"/>
                <w:numId w:val="27"/>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Sitting or standing from lying position</w:t>
            </w:r>
          </w:p>
        </w:tc>
      </w:tr>
      <w:tr w:rsidR="00F104EE" w:rsidRPr="00582D74" w14:paraId="5D5F7EF1" w14:textId="77777777" w:rsidTr="00DF643C">
        <w:trPr>
          <w:trHeight w:val="20"/>
          <w:jc w:val="center"/>
        </w:trPr>
        <w:tc>
          <w:tcPr>
            <w:tcW w:w="567" w:type="dxa"/>
            <w:tcBorders>
              <w:right w:val="single" w:sz="8" w:space="0" w:color="auto"/>
            </w:tcBorders>
            <w:shd w:val="clear" w:color="auto" w:fill="auto"/>
          </w:tcPr>
          <w:p w14:paraId="116FF460"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left w:val="single" w:sz="8" w:space="0" w:color="auto"/>
              <w:right w:val="single" w:sz="8" w:space="0" w:color="auto"/>
            </w:tcBorders>
            <w:shd w:val="clear" w:color="auto" w:fill="auto"/>
          </w:tcPr>
          <w:p w14:paraId="0EFEBB2E" w14:textId="77777777" w:rsidR="00F104EE" w:rsidRPr="00582D74" w:rsidRDefault="00F104EE">
            <w:pPr>
              <w:numPr>
                <w:ilvl w:val="0"/>
                <w:numId w:val="27"/>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Rapid arrhythmia</w:t>
            </w:r>
          </w:p>
        </w:tc>
      </w:tr>
      <w:tr w:rsidR="00F104EE" w:rsidRPr="00582D74" w14:paraId="0C6DE93D" w14:textId="77777777" w:rsidTr="00DF643C">
        <w:trPr>
          <w:trHeight w:val="20"/>
          <w:jc w:val="center"/>
        </w:trPr>
        <w:tc>
          <w:tcPr>
            <w:tcW w:w="567" w:type="dxa"/>
            <w:tcBorders>
              <w:right w:val="single" w:sz="8" w:space="0" w:color="auto"/>
            </w:tcBorders>
            <w:shd w:val="clear" w:color="auto" w:fill="auto"/>
          </w:tcPr>
          <w:p w14:paraId="3395DC56" w14:textId="77777777" w:rsidR="00F104EE" w:rsidRPr="00582D74" w:rsidRDefault="00F104EE" w:rsidP="00DF643C">
            <w:pPr>
              <w:shd w:val="clear" w:color="auto" w:fill="FFFFFF"/>
              <w:autoSpaceDE w:val="0"/>
              <w:autoSpaceDN w:val="0"/>
              <w:adjustRightInd w:val="0"/>
              <w:rPr>
                <w:rFonts w:asciiTheme="majorBidi" w:hAnsiTheme="majorBidi" w:cstheme="majorBidi"/>
                <w:sz w:val="28"/>
                <w:szCs w:val="28"/>
                <w:rtl/>
              </w:rPr>
            </w:pPr>
          </w:p>
        </w:tc>
        <w:tc>
          <w:tcPr>
            <w:tcW w:w="8505" w:type="dxa"/>
            <w:gridSpan w:val="3"/>
            <w:tcBorders>
              <w:left w:val="single" w:sz="8" w:space="0" w:color="auto"/>
              <w:bottom w:val="single" w:sz="8" w:space="0" w:color="auto"/>
              <w:right w:val="single" w:sz="8" w:space="0" w:color="auto"/>
            </w:tcBorders>
            <w:shd w:val="clear" w:color="auto" w:fill="auto"/>
          </w:tcPr>
          <w:p w14:paraId="1732A197" w14:textId="77777777" w:rsidR="00F104EE" w:rsidRPr="00582D74" w:rsidRDefault="00F104EE">
            <w:pPr>
              <w:numPr>
                <w:ilvl w:val="0"/>
                <w:numId w:val="27"/>
              </w:numPr>
              <w:shd w:val="clear" w:color="auto" w:fill="FFFFFF"/>
              <w:autoSpaceDE w:val="0"/>
              <w:autoSpaceDN w:val="0"/>
              <w:adjustRightInd w:val="0"/>
              <w:ind w:left="285" w:hanging="285"/>
              <w:rPr>
                <w:rFonts w:asciiTheme="majorBidi" w:eastAsia="Times New Roman" w:hAnsiTheme="majorBidi" w:cstheme="majorBidi"/>
                <w:sz w:val="28"/>
                <w:szCs w:val="28"/>
                <w:rtl/>
              </w:rPr>
            </w:pPr>
            <w:r w:rsidRPr="00582D74">
              <w:rPr>
                <w:rFonts w:asciiTheme="majorBidi" w:eastAsia="Times New Roman" w:hAnsiTheme="majorBidi" w:cstheme="majorBidi"/>
                <w:sz w:val="28"/>
                <w:szCs w:val="28"/>
              </w:rPr>
              <w:t>Heart failure</w:t>
            </w:r>
          </w:p>
        </w:tc>
      </w:tr>
    </w:tbl>
    <w:p w14:paraId="6F99724B" w14:textId="77777777" w:rsidR="00F104EE" w:rsidRPr="00582D74" w:rsidRDefault="00F104EE" w:rsidP="00F104EE">
      <w:pPr>
        <w:shd w:val="clear" w:color="auto" w:fill="FFFFFF"/>
        <w:rPr>
          <w:rFonts w:asciiTheme="majorBidi" w:hAnsiTheme="majorBidi" w:cstheme="majorBidi"/>
          <w:sz w:val="28"/>
          <w:szCs w:val="28"/>
        </w:rPr>
      </w:pPr>
    </w:p>
    <w:tbl>
      <w:tblPr>
        <w:tblW w:w="9127" w:type="dxa"/>
        <w:jc w:val="center"/>
        <w:tblLayout w:type="fixed"/>
        <w:tblCellMar>
          <w:left w:w="0" w:type="dxa"/>
          <w:right w:w="0" w:type="dxa"/>
        </w:tblCellMar>
        <w:tblLook w:val="04A0" w:firstRow="1" w:lastRow="0" w:firstColumn="1" w:lastColumn="0" w:noHBand="0" w:noVBand="1"/>
      </w:tblPr>
      <w:tblGrid>
        <w:gridCol w:w="55"/>
        <w:gridCol w:w="567"/>
        <w:gridCol w:w="427"/>
        <w:gridCol w:w="425"/>
        <w:gridCol w:w="567"/>
        <w:gridCol w:w="2638"/>
        <w:gridCol w:w="195"/>
        <w:gridCol w:w="1818"/>
        <w:gridCol w:w="2380"/>
        <w:gridCol w:w="55"/>
      </w:tblGrid>
      <w:tr w:rsidR="009973FE" w:rsidRPr="00582D74" w14:paraId="737E6F69" w14:textId="77777777" w:rsidTr="00DF643C">
        <w:trPr>
          <w:gridAfter w:val="1"/>
          <w:wAfter w:w="55" w:type="dxa"/>
          <w:trHeight w:val="20"/>
          <w:jc w:val="center"/>
        </w:trPr>
        <w:tc>
          <w:tcPr>
            <w:tcW w:w="4679" w:type="dxa"/>
            <w:gridSpan w:val="6"/>
            <w:shd w:val="clear" w:color="auto" w:fill="FFFFFF"/>
          </w:tcPr>
          <w:p w14:paraId="34FBFE9A"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b/>
                <w:bCs/>
                <w:i/>
                <w:iCs/>
                <w:sz w:val="28"/>
                <w:szCs w:val="28"/>
                <w:u w:val="single"/>
                <w:rtl/>
              </w:rPr>
            </w:pPr>
            <w:r w:rsidRPr="00582D74">
              <w:rPr>
                <w:rFonts w:asciiTheme="majorBidi" w:eastAsia="Arial" w:hAnsiTheme="majorBidi" w:cstheme="majorBidi"/>
                <w:b/>
                <w:bCs/>
                <w:i/>
                <w:iCs/>
                <w:sz w:val="28"/>
                <w:szCs w:val="28"/>
                <w:u w:val="single"/>
              </w:rPr>
              <w:t>Control of the cardiac output</w:t>
            </w:r>
          </w:p>
        </w:tc>
        <w:tc>
          <w:tcPr>
            <w:tcW w:w="4393" w:type="dxa"/>
            <w:gridSpan w:val="3"/>
            <w:shd w:val="clear" w:color="auto" w:fill="auto"/>
          </w:tcPr>
          <w:p w14:paraId="42633894" w14:textId="77777777" w:rsidR="009973FE" w:rsidRPr="00582D74" w:rsidRDefault="009973FE" w:rsidP="00DF643C">
            <w:pPr>
              <w:shd w:val="clear" w:color="auto" w:fill="FFFFFF"/>
              <w:autoSpaceDE w:val="0"/>
              <w:autoSpaceDN w:val="0"/>
              <w:adjustRightInd w:val="0"/>
              <w:jc w:val="center"/>
              <w:rPr>
                <w:rFonts w:asciiTheme="majorBidi" w:hAnsiTheme="majorBidi" w:cstheme="majorBidi"/>
                <w:sz w:val="28"/>
                <w:szCs w:val="28"/>
                <w:rtl/>
              </w:rPr>
            </w:pPr>
          </w:p>
        </w:tc>
      </w:tr>
      <w:tr w:rsidR="009973FE" w:rsidRPr="00582D74" w14:paraId="70AFA5FD" w14:textId="77777777" w:rsidTr="00DF643C">
        <w:trPr>
          <w:gridBefore w:val="1"/>
          <w:wBefore w:w="55" w:type="dxa"/>
          <w:trHeight w:val="171"/>
          <w:jc w:val="center"/>
        </w:trPr>
        <w:tc>
          <w:tcPr>
            <w:tcW w:w="567" w:type="dxa"/>
          </w:tcPr>
          <w:p w14:paraId="548513B1"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2" w:type="dxa"/>
            <w:gridSpan w:val="5"/>
            <w:shd w:val="clear" w:color="auto" w:fill="FFFFFF"/>
          </w:tcPr>
          <w:p w14:paraId="10515395" w14:textId="77777777" w:rsidR="009973FE" w:rsidRPr="00582D74" w:rsidRDefault="009973FE" w:rsidP="00DF643C">
            <w:pPr>
              <w:shd w:val="clear" w:color="auto" w:fill="FFFFFF"/>
              <w:autoSpaceDE w:val="0"/>
              <w:autoSpaceDN w:val="0"/>
              <w:adjustRightInd w:val="0"/>
              <w:rPr>
                <w:rFonts w:asciiTheme="majorBidi" w:hAnsiTheme="majorBidi" w:cstheme="majorBidi"/>
                <w:b/>
                <w:bCs/>
                <w:sz w:val="28"/>
                <w:szCs w:val="28"/>
                <w:u w:val="single"/>
                <w:lang w:bidi="ar-EG"/>
              </w:rPr>
            </w:pPr>
            <w:r w:rsidRPr="00582D74">
              <w:rPr>
                <w:rFonts w:asciiTheme="majorBidi" w:eastAsia="Arial" w:hAnsiTheme="majorBidi" w:cstheme="majorBidi"/>
                <w:sz w:val="28"/>
                <w:szCs w:val="28"/>
              </w:rPr>
              <w:sym w:font="Wingdings" w:char="F08C"/>
            </w:r>
            <w:r w:rsidRPr="00582D74">
              <w:rPr>
                <w:rFonts w:asciiTheme="majorBidi" w:eastAsia="Arial" w:hAnsiTheme="majorBidi" w:cstheme="majorBidi"/>
                <w:sz w:val="28"/>
                <w:szCs w:val="28"/>
              </w:rPr>
              <w:t xml:space="preserve"> </w:t>
            </w:r>
            <w:r w:rsidRPr="00582D74">
              <w:rPr>
                <w:rFonts w:asciiTheme="majorBidi" w:eastAsia="Arial" w:hAnsiTheme="majorBidi" w:cstheme="majorBidi"/>
                <w:b/>
                <w:bCs/>
                <w:sz w:val="28"/>
                <w:szCs w:val="28"/>
                <w:u w:val="single"/>
              </w:rPr>
              <w:t>Heart rate</w:t>
            </w:r>
            <w:r w:rsidRPr="00582D74">
              <w:rPr>
                <w:rFonts w:asciiTheme="majorBidi" w:hAnsiTheme="majorBidi" w:cstheme="majorBidi"/>
                <w:b/>
                <w:bCs/>
                <w:sz w:val="28"/>
                <w:szCs w:val="28"/>
                <w:u w:val="single"/>
                <w:lang w:bidi="ar-EG"/>
              </w:rPr>
              <w:t xml:space="preserve"> (HR)</w:t>
            </w:r>
          </w:p>
        </w:tc>
        <w:tc>
          <w:tcPr>
            <w:tcW w:w="4253" w:type="dxa"/>
            <w:gridSpan w:val="3"/>
            <w:shd w:val="clear" w:color="auto" w:fill="auto"/>
          </w:tcPr>
          <w:p w14:paraId="1B002C49"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r>
      <w:tr w:rsidR="009973FE" w:rsidRPr="00582D74" w14:paraId="19A6638C" w14:textId="77777777" w:rsidTr="00DF643C">
        <w:trPr>
          <w:gridBefore w:val="1"/>
          <w:wBefore w:w="55" w:type="dxa"/>
          <w:trHeight w:val="171"/>
          <w:jc w:val="center"/>
        </w:trPr>
        <w:tc>
          <w:tcPr>
            <w:tcW w:w="567" w:type="dxa"/>
          </w:tcPr>
          <w:p w14:paraId="1D7FC0F7"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8505" w:type="dxa"/>
            <w:gridSpan w:val="8"/>
            <w:shd w:val="clear" w:color="auto" w:fill="auto"/>
          </w:tcPr>
          <w:p w14:paraId="491A867E" w14:textId="77777777" w:rsidR="009973FE" w:rsidRPr="00582D74" w:rsidRDefault="009973FE" w:rsidP="00DF643C">
            <w:pPr>
              <w:shd w:val="clear" w:color="auto" w:fill="FFFFFF"/>
              <w:autoSpaceDE w:val="0"/>
              <w:autoSpaceDN w:val="0"/>
              <w:adjustRightInd w:val="0"/>
              <w:ind w:left="285"/>
              <w:rPr>
                <w:rFonts w:asciiTheme="majorBidi" w:eastAsia="Arial" w:hAnsiTheme="majorBidi" w:cstheme="majorBidi"/>
                <w:sz w:val="28"/>
                <w:szCs w:val="28"/>
              </w:rPr>
            </w:pPr>
            <w:r w:rsidRPr="00582D74">
              <w:rPr>
                <w:rFonts w:asciiTheme="majorBidi" w:eastAsia="Arial" w:hAnsiTheme="majorBidi" w:cstheme="majorBidi"/>
                <w:sz w:val="28"/>
                <w:szCs w:val="28"/>
              </w:rPr>
              <w:t xml:space="preserve">An increase of </w:t>
            </w:r>
            <w:r w:rsidRPr="00582D74">
              <w:rPr>
                <w:rFonts w:asciiTheme="majorBidi" w:eastAsia="Times New Roman" w:hAnsiTheme="majorBidi" w:cstheme="majorBidi"/>
                <w:sz w:val="28"/>
                <w:szCs w:val="28"/>
              </w:rPr>
              <w:t xml:space="preserve">HR </w:t>
            </w:r>
            <w:r w:rsidRPr="00582D74">
              <w:rPr>
                <w:rFonts w:asciiTheme="majorBidi" w:eastAsia="Arial" w:hAnsiTheme="majorBidi" w:cstheme="majorBidi"/>
                <w:sz w:val="28"/>
                <w:szCs w:val="28"/>
              </w:rPr>
              <w:t>up to 200/min. (eg during exercise) leads to an increase of CO</w:t>
            </w:r>
          </w:p>
        </w:tc>
      </w:tr>
      <w:tr w:rsidR="009973FE" w:rsidRPr="00582D74" w14:paraId="26EA8DFD" w14:textId="77777777" w:rsidTr="00DF643C">
        <w:trPr>
          <w:gridBefore w:val="1"/>
          <w:wBefore w:w="55" w:type="dxa"/>
          <w:trHeight w:val="171"/>
          <w:jc w:val="center"/>
        </w:trPr>
        <w:tc>
          <w:tcPr>
            <w:tcW w:w="567" w:type="dxa"/>
          </w:tcPr>
          <w:p w14:paraId="1F45A82F"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2" w:type="dxa"/>
            <w:gridSpan w:val="5"/>
            <w:shd w:val="clear" w:color="auto" w:fill="FFFFFF"/>
          </w:tcPr>
          <w:p w14:paraId="4E51E100"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b/>
                <w:bCs/>
                <w:sz w:val="28"/>
                <w:szCs w:val="28"/>
                <w:u w:val="single"/>
              </w:rPr>
            </w:pPr>
            <w:r w:rsidRPr="00582D74">
              <w:rPr>
                <w:rFonts w:asciiTheme="majorBidi" w:eastAsia="Arial" w:hAnsiTheme="majorBidi" w:cstheme="majorBidi"/>
                <w:sz w:val="28"/>
                <w:szCs w:val="28"/>
              </w:rPr>
              <w:sym w:font="Wingdings" w:char="F08D"/>
            </w:r>
            <w:r w:rsidRPr="00582D74">
              <w:rPr>
                <w:rFonts w:asciiTheme="majorBidi" w:eastAsia="Arial" w:hAnsiTheme="majorBidi" w:cstheme="majorBidi"/>
                <w:sz w:val="28"/>
                <w:szCs w:val="28"/>
              </w:rPr>
              <w:t xml:space="preserve"> </w:t>
            </w:r>
            <w:r w:rsidRPr="00582D74">
              <w:rPr>
                <w:rFonts w:asciiTheme="majorBidi" w:eastAsia="Arial" w:hAnsiTheme="majorBidi" w:cstheme="majorBidi"/>
                <w:b/>
                <w:bCs/>
                <w:sz w:val="28"/>
                <w:szCs w:val="28"/>
                <w:u w:val="single"/>
              </w:rPr>
              <w:t>Change of Preload</w:t>
            </w:r>
          </w:p>
        </w:tc>
        <w:tc>
          <w:tcPr>
            <w:tcW w:w="4253" w:type="dxa"/>
            <w:gridSpan w:val="3"/>
            <w:shd w:val="clear" w:color="auto" w:fill="auto"/>
          </w:tcPr>
          <w:p w14:paraId="3631933E"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r>
      <w:tr w:rsidR="009973FE" w:rsidRPr="00582D74" w14:paraId="7DFFF29C" w14:textId="77777777" w:rsidTr="00DF643C">
        <w:trPr>
          <w:gridBefore w:val="1"/>
          <w:wBefore w:w="55" w:type="dxa"/>
          <w:trHeight w:val="171"/>
          <w:jc w:val="center"/>
        </w:trPr>
        <w:tc>
          <w:tcPr>
            <w:tcW w:w="567" w:type="dxa"/>
          </w:tcPr>
          <w:p w14:paraId="0F55DBEF"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6BE31C10"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8078" w:type="dxa"/>
            <w:gridSpan w:val="7"/>
            <w:shd w:val="clear" w:color="auto" w:fill="auto"/>
          </w:tcPr>
          <w:p w14:paraId="02B89384"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pacing w:val="-4"/>
                <w:sz w:val="28"/>
                <w:szCs w:val="28"/>
              </w:rPr>
            </w:pPr>
            <w:r w:rsidRPr="00582D74">
              <w:rPr>
                <w:rFonts w:asciiTheme="majorBidi" w:eastAsia="Arial" w:hAnsiTheme="majorBidi" w:cstheme="majorBidi"/>
                <w:spacing w:val="-4"/>
                <w:sz w:val="28"/>
                <w:szCs w:val="28"/>
              </w:rPr>
              <w:t xml:space="preserve">Preload determines muscle length before start of contraction. </w:t>
            </w:r>
          </w:p>
        </w:tc>
      </w:tr>
      <w:tr w:rsidR="009973FE" w:rsidRPr="00582D74" w14:paraId="0B838A89" w14:textId="77777777" w:rsidTr="00DF643C">
        <w:trPr>
          <w:gridBefore w:val="1"/>
          <w:wBefore w:w="55" w:type="dxa"/>
          <w:trHeight w:val="171"/>
          <w:jc w:val="center"/>
        </w:trPr>
        <w:tc>
          <w:tcPr>
            <w:tcW w:w="567" w:type="dxa"/>
          </w:tcPr>
          <w:p w14:paraId="5F0B4BB3"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4F63FAB4"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8078" w:type="dxa"/>
            <w:gridSpan w:val="7"/>
            <w:shd w:val="clear" w:color="auto" w:fill="auto"/>
          </w:tcPr>
          <w:p w14:paraId="49959BB7"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Ventricular preload is determined by EDV</w:t>
            </w:r>
          </w:p>
        </w:tc>
      </w:tr>
      <w:tr w:rsidR="009973FE" w:rsidRPr="00582D74" w14:paraId="409C0F82" w14:textId="77777777" w:rsidTr="00DF643C">
        <w:trPr>
          <w:gridBefore w:val="1"/>
          <w:wBefore w:w="55" w:type="dxa"/>
          <w:trHeight w:val="171"/>
          <w:jc w:val="center"/>
        </w:trPr>
        <w:tc>
          <w:tcPr>
            <w:tcW w:w="567" w:type="dxa"/>
          </w:tcPr>
          <w:p w14:paraId="50664F15"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7FF4C3FF"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8078" w:type="dxa"/>
            <w:gridSpan w:val="7"/>
            <w:shd w:val="clear" w:color="auto" w:fill="auto"/>
          </w:tcPr>
          <w:p w14:paraId="6C101900"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EDV depends on venous return</w:t>
            </w:r>
          </w:p>
        </w:tc>
      </w:tr>
      <w:tr w:rsidR="009973FE" w:rsidRPr="00582D74" w14:paraId="5855EA4F" w14:textId="77777777" w:rsidTr="00DF643C">
        <w:trPr>
          <w:gridBefore w:val="1"/>
          <w:wBefore w:w="55" w:type="dxa"/>
          <w:trHeight w:val="171"/>
          <w:jc w:val="center"/>
        </w:trPr>
        <w:tc>
          <w:tcPr>
            <w:tcW w:w="567" w:type="dxa"/>
          </w:tcPr>
          <w:p w14:paraId="3E0BC777"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64F006E1"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8078" w:type="dxa"/>
            <w:gridSpan w:val="7"/>
            <w:shd w:val="clear" w:color="auto" w:fill="auto"/>
          </w:tcPr>
          <w:p w14:paraId="6744E018"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According to </w:t>
            </w:r>
            <w:r w:rsidRPr="00582D74">
              <w:rPr>
                <w:rFonts w:asciiTheme="majorBidi" w:eastAsia="Arial" w:hAnsiTheme="majorBidi" w:cstheme="majorBidi"/>
                <w:b/>
                <w:bCs/>
                <w:sz w:val="28"/>
                <w:szCs w:val="28"/>
              </w:rPr>
              <w:t>Starling's Law</w:t>
            </w:r>
            <w:r w:rsidRPr="00582D74">
              <w:rPr>
                <w:rFonts w:asciiTheme="majorBidi" w:eastAsia="Arial" w:hAnsiTheme="majorBidi" w:cstheme="majorBidi"/>
                <w:sz w:val="28"/>
                <w:szCs w:val="28"/>
              </w:rPr>
              <w:t>:</w:t>
            </w:r>
          </w:p>
        </w:tc>
      </w:tr>
      <w:tr w:rsidR="009973FE" w:rsidRPr="00582D74" w14:paraId="1AD37476" w14:textId="77777777" w:rsidTr="00DF643C">
        <w:trPr>
          <w:gridBefore w:val="1"/>
          <w:wBefore w:w="55" w:type="dxa"/>
          <w:trHeight w:val="171"/>
          <w:jc w:val="center"/>
        </w:trPr>
        <w:tc>
          <w:tcPr>
            <w:tcW w:w="567" w:type="dxa"/>
          </w:tcPr>
          <w:p w14:paraId="730AC09F"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7E8C917D"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 w:type="dxa"/>
            <w:shd w:val="clear" w:color="auto" w:fill="auto"/>
          </w:tcPr>
          <w:p w14:paraId="71B660D1"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7653" w:type="dxa"/>
            <w:gridSpan w:val="6"/>
            <w:shd w:val="clear" w:color="auto" w:fill="auto"/>
          </w:tcPr>
          <w:p w14:paraId="7CAD2E3A"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The more the end diastolic volume the more is the force of contractions; within limits. </w:t>
            </w:r>
          </w:p>
        </w:tc>
      </w:tr>
      <w:tr w:rsidR="009973FE" w:rsidRPr="00582D74" w14:paraId="376CCFB6" w14:textId="77777777" w:rsidTr="00DF643C">
        <w:trPr>
          <w:gridBefore w:val="1"/>
          <w:wBefore w:w="55" w:type="dxa"/>
          <w:trHeight w:val="171"/>
          <w:jc w:val="center"/>
        </w:trPr>
        <w:tc>
          <w:tcPr>
            <w:tcW w:w="567" w:type="dxa"/>
          </w:tcPr>
          <w:p w14:paraId="3D27A36A"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34B4FD77"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 w:type="dxa"/>
            <w:shd w:val="clear" w:color="auto" w:fill="auto"/>
          </w:tcPr>
          <w:p w14:paraId="1E6C7D8C"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7653" w:type="dxa"/>
            <w:gridSpan w:val="6"/>
            <w:shd w:val="clear" w:color="auto" w:fill="auto"/>
          </w:tcPr>
          <w:p w14:paraId="431929FE"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An increase of EDV(preload) leads to increase SV with consequent increase of CO</w:t>
            </w:r>
          </w:p>
        </w:tc>
      </w:tr>
      <w:tr w:rsidR="009973FE" w:rsidRPr="00582D74" w14:paraId="7B19161A" w14:textId="77777777" w:rsidTr="00DF643C">
        <w:trPr>
          <w:gridBefore w:val="1"/>
          <w:wBefore w:w="55" w:type="dxa"/>
          <w:trHeight w:val="171"/>
          <w:jc w:val="center"/>
        </w:trPr>
        <w:tc>
          <w:tcPr>
            <w:tcW w:w="567" w:type="dxa"/>
          </w:tcPr>
          <w:p w14:paraId="64695C2C"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3901E2C5"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 w:type="dxa"/>
            <w:shd w:val="clear" w:color="auto" w:fill="auto"/>
          </w:tcPr>
          <w:p w14:paraId="186570CB"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7653" w:type="dxa"/>
            <w:gridSpan w:val="6"/>
            <w:shd w:val="clear" w:color="auto" w:fill="auto"/>
          </w:tcPr>
          <w:p w14:paraId="06A4CB54"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Preload is affected mainly by venous return</w:t>
            </w:r>
          </w:p>
        </w:tc>
      </w:tr>
      <w:tr w:rsidR="009973FE" w:rsidRPr="00582D74" w14:paraId="51FBDCFB" w14:textId="77777777" w:rsidTr="00DF643C">
        <w:trPr>
          <w:gridBefore w:val="1"/>
          <w:wBefore w:w="55" w:type="dxa"/>
          <w:trHeight w:val="171"/>
          <w:jc w:val="center"/>
        </w:trPr>
        <w:tc>
          <w:tcPr>
            <w:tcW w:w="567" w:type="dxa"/>
          </w:tcPr>
          <w:p w14:paraId="0C71D351"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05C48540"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 w:type="dxa"/>
            <w:shd w:val="clear" w:color="auto" w:fill="auto"/>
          </w:tcPr>
          <w:p w14:paraId="5F388BEA"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7653" w:type="dxa"/>
            <w:gridSpan w:val="6"/>
            <w:shd w:val="clear" w:color="auto" w:fill="auto"/>
          </w:tcPr>
          <w:p w14:paraId="175C7B88"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Factors that increase venous return: Means increase filling of ventricles increased EDV → increased myocardial contractility → increased SV → increased cardiac output</w:t>
            </w:r>
          </w:p>
        </w:tc>
      </w:tr>
      <w:tr w:rsidR="009973FE" w:rsidRPr="00582D74" w14:paraId="6ABAB2D5" w14:textId="77777777" w:rsidTr="00DF643C">
        <w:trPr>
          <w:gridBefore w:val="1"/>
          <w:wBefore w:w="55" w:type="dxa"/>
          <w:trHeight w:val="171"/>
          <w:jc w:val="center"/>
        </w:trPr>
        <w:tc>
          <w:tcPr>
            <w:tcW w:w="567" w:type="dxa"/>
          </w:tcPr>
          <w:p w14:paraId="46597B73"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71E1C4B0"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 w:type="dxa"/>
            <w:shd w:val="clear" w:color="auto" w:fill="auto"/>
          </w:tcPr>
          <w:p w14:paraId="7D4392F0"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7653" w:type="dxa"/>
            <w:gridSpan w:val="6"/>
            <w:shd w:val="clear" w:color="auto" w:fill="auto"/>
          </w:tcPr>
          <w:p w14:paraId="2468FCE5"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b/>
                <w:bCs/>
                <w:sz w:val="28"/>
                <w:szCs w:val="28"/>
                <w:u w:val="single"/>
              </w:rPr>
            </w:pPr>
            <w:r w:rsidRPr="00582D74">
              <w:rPr>
                <w:rFonts w:asciiTheme="majorBidi" w:eastAsia="Arial" w:hAnsiTheme="majorBidi" w:cstheme="majorBidi"/>
                <w:b/>
                <w:bCs/>
                <w:sz w:val="28"/>
                <w:szCs w:val="28"/>
                <w:u w:val="single"/>
              </w:rPr>
              <w:t>Factors that affect ventricular preload</w:t>
            </w:r>
            <w:r w:rsidRPr="00582D74">
              <w:rPr>
                <w:rFonts w:asciiTheme="majorBidi" w:eastAsia="Arial" w:hAnsiTheme="majorBidi" w:cstheme="majorBidi"/>
                <w:b/>
                <w:bCs/>
                <w:sz w:val="28"/>
                <w:szCs w:val="28"/>
              </w:rPr>
              <w:t>:</w:t>
            </w:r>
          </w:p>
        </w:tc>
      </w:tr>
      <w:tr w:rsidR="009973FE" w:rsidRPr="00582D74" w14:paraId="57635F60" w14:textId="77777777" w:rsidTr="00DF643C">
        <w:trPr>
          <w:gridBefore w:val="1"/>
          <w:wBefore w:w="55" w:type="dxa"/>
          <w:trHeight w:val="171"/>
          <w:jc w:val="center"/>
        </w:trPr>
        <w:tc>
          <w:tcPr>
            <w:tcW w:w="567" w:type="dxa"/>
          </w:tcPr>
          <w:p w14:paraId="176B86D3"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13200048"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 w:type="dxa"/>
            <w:shd w:val="clear" w:color="auto" w:fill="auto"/>
          </w:tcPr>
          <w:p w14:paraId="4DB78367"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567" w:type="dxa"/>
            <w:shd w:val="clear" w:color="auto" w:fill="auto"/>
          </w:tcPr>
          <w:p w14:paraId="1438D791"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7086" w:type="dxa"/>
            <w:gridSpan w:val="5"/>
            <w:shd w:val="clear" w:color="auto" w:fill="auto"/>
          </w:tcPr>
          <w:p w14:paraId="63B2A4A6" w14:textId="77777777" w:rsidR="009973FE" w:rsidRPr="00582D74" w:rsidRDefault="009973FE" w:rsidP="00DF643C">
            <w:pPr>
              <w:shd w:val="clear" w:color="auto" w:fill="FFFFFF"/>
              <w:autoSpaceDE w:val="0"/>
              <w:autoSpaceDN w:val="0"/>
              <w:adjustRightInd w:val="0"/>
              <w:ind w:left="312" w:hanging="312"/>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1"/>
            </w:r>
            <w:r w:rsidRPr="00582D74">
              <w:rPr>
                <w:rFonts w:asciiTheme="majorBidi" w:eastAsia="Arial" w:hAnsiTheme="majorBidi" w:cstheme="majorBidi"/>
                <w:sz w:val="28"/>
                <w:szCs w:val="28"/>
              </w:rPr>
              <w:t xml:space="preserve"> Venous Return (VR): Increased venous return will increase preload</w:t>
            </w:r>
          </w:p>
        </w:tc>
      </w:tr>
      <w:tr w:rsidR="009973FE" w:rsidRPr="00582D74" w14:paraId="0DE15D63" w14:textId="77777777" w:rsidTr="00DF643C">
        <w:trPr>
          <w:gridBefore w:val="1"/>
          <w:wBefore w:w="55" w:type="dxa"/>
          <w:trHeight w:val="171"/>
          <w:jc w:val="center"/>
        </w:trPr>
        <w:tc>
          <w:tcPr>
            <w:tcW w:w="567" w:type="dxa"/>
          </w:tcPr>
          <w:p w14:paraId="1A4ED55F"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5D5C5BC7"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 w:type="dxa"/>
            <w:shd w:val="clear" w:color="auto" w:fill="auto"/>
          </w:tcPr>
          <w:p w14:paraId="3B39B8F6"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567" w:type="dxa"/>
            <w:shd w:val="clear" w:color="auto" w:fill="auto"/>
          </w:tcPr>
          <w:p w14:paraId="30797CC6"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7086" w:type="dxa"/>
            <w:gridSpan w:val="5"/>
            <w:shd w:val="clear" w:color="auto" w:fill="auto"/>
          </w:tcPr>
          <w:p w14:paraId="3FB495BE" w14:textId="77777777" w:rsidR="009973FE" w:rsidRPr="00582D74" w:rsidRDefault="009973FE" w:rsidP="00DF643C">
            <w:pPr>
              <w:shd w:val="clear" w:color="auto" w:fill="FFFFFF"/>
              <w:autoSpaceDE w:val="0"/>
              <w:autoSpaceDN w:val="0"/>
              <w:adjustRightInd w:val="0"/>
              <w:ind w:left="312" w:hanging="312"/>
              <w:rPr>
                <w:rFonts w:asciiTheme="majorBidi" w:eastAsia="Arial" w:hAnsiTheme="majorBidi" w:cstheme="majorBidi"/>
                <w:spacing w:val="-4"/>
                <w:sz w:val="28"/>
                <w:szCs w:val="28"/>
              </w:rPr>
            </w:pPr>
            <w:r w:rsidRPr="00582D74">
              <w:rPr>
                <w:rFonts w:asciiTheme="majorBidi" w:eastAsia="Arial" w:hAnsiTheme="majorBidi" w:cstheme="majorBidi"/>
                <w:spacing w:val="-4"/>
                <w:sz w:val="28"/>
                <w:szCs w:val="28"/>
              </w:rPr>
              <w:sym w:font="Wingdings" w:char="F082"/>
            </w:r>
            <w:r w:rsidRPr="00582D74">
              <w:rPr>
                <w:rFonts w:asciiTheme="majorBidi" w:eastAsia="Arial" w:hAnsiTheme="majorBidi" w:cstheme="majorBidi"/>
                <w:spacing w:val="-4"/>
                <w:sz w:val="28"/>
                <w:szCs w:val="28"/>
              </w:rPr>
              <w:t xml:space="preserve"> Ventricular compliance: Decreased ventricular compliance will decrease preload eg myocardial infarction</w:t>
            </w:r>
          </w:p>
        </w:tc>
      </w:tr>
      <w:tr w:rsidR="009973FE" w:rsidRPr="00582D74" w14:paraId="467ABA7E" w14:textId="77777777" w:rsidTr="00DF643C">
        <w:trPr>
          <w:gridBefore w:val="1"/>
          <w:wBefore w:w="55" w:type="dxa"/>
          <w:trHeight w:val="171"/>
          <w:jc w:val="center"/>
        </w:trPr>
        <w:tc>
          <w:tcPr>
            <w:tcW w:w="567" w:type="dxa"/>
          </w:tcPr>
          <w:p w14:paraId="19C85DC2"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36C19732"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 w:type="dxa"/>
            <w:shd w:val="clear" w:color="auto" w:fill="auto"/>
          </w:tcPr>
          <w:p w14:paraId="3BD22A16"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567" w:type="dxa"/>
            <w:shd w:val="clear" w:color="auto" w:fill="auto"/>
          </w:tcPr>
          <w:p w14:paraId="08A56E6E"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7086" w:type="dxa"/>
            <w:gridSpan w:val="5"/>
            <w:shd w:val="clear" w:color="auto" w:fill="auto"/>
          </w:tcPr>
          <w:p w14:paraId="4D8A1CAB" w14:textId="77777777" w:rsidR="009973FE" w:rsidRPr="00582D74" w:rsidRDefault="009973FE" w:rsidP="00DF643C">
            <w:pPr>
              <w:shd w:val="clear" w:color="auto" w:fill="FFFFFF"/>
              <w:autoSpaceDE w:val="0"/>
              <w:autoSpaceDN w:val="0"/>
              <w:adjustRightInd w:val="0"/>
              <w:ind w:left="312" w:hanging="312"/>
              <w:rPr>
                <w:rFonts w:asciiTheme="majorBidi" w:eastAsia="Arial" w:hAnsiTheme="majorBidi" w:cstheme="majorBidi"/>
                <w:sz w:val="28"/>
                <w:szCs w:val="28"/>
              </w:rPr>
            </w:pPr>
            <w:r w:rsidRPr="00582D74">
              <w:rPr>
                <w:rFonts w:asciiTheme="majorBidi" w:eastAsia="Arial" w:hAnsiTheme="majorBidi" w:cstheme="majorBidi"/>
                <w:sz w:val="28"/>
                <w:szCs w:val="28"/>
              </w:rPr>
              <w:sym w:font="Wingdings" w:char="F083"/>
            </w:r>
            <w:r w:rsidRPr="00582D74">
              <w:rPr>
                <w:rFonts w:asciiTheme="majorBidi" w:eastAsia="Arial" w:hAnsiTheme="majorBidi" w:cstheme="majorBidi"/>
                <w:sz w:val="28"/>
                <w:szCs w:val="28"/>
              </w:rPr>
              <w:t xml:space="preserve"> Heart rate: Increased rate more than 200/min leads to a decrease of preload due to shortening of diastole decreased ventricular filling</w:t>
            </w:r>
          </w:p>
        </w:tc>
      </w:tr>
      <w:tr w:rsidR="009973FE" w:rsidRPr="00582D74" w14:paraId="5DB64800" w14:textId="77777777" w:rsidTr="00DF643C">
        <w:trPr>
          <w:gridBefore w:val="1"/>
          <w:wBefore w:w="55" w:type="dxa"/>
          <w:trHeight w:val="171"/>
          <w:jc w:val="center"/>
        </w:trPr>
        <w:tc>
          <w:tcPr>
            <w:tcW w:w="567" w:type="dxa"/>
          </w:tcPr>
          <w:p w14:paraId="6D513C9A"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52" w:type="dxa"/>
            <w:gridSpan w:val="5"/>
            <w:shd w:val="clear" w:color="auto" w:fill="FFFFFF"/>
          </w:tcPr>
          <w:p w14:paraId="608ECF10"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p w14:paraId="61AA8109"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b/>
                <w:bCs/>
                <w:sz w:val="28"/>
                <w:szCs w:val="28"/>
                <w:u w:val="single"/>
              </w:rPr>
            </w:pPr>
            <w:r w:rsidRPr="00582D74">
              <w:rPr>
                <w:rFonts w:asciiTheme="majorBidi" w:eastAsia="Arial" w:hAnsiTheme="majorBidi" w:cstheme="majorBidi"/>
                <w:sz w:val="28"/>
                <w:szCs w:val="28"/>
              </w:rPr>
              <w:sym w:font="Wingdings" w:char="F08E"/>
            </w:r>
            <w:r w:rsidRPr="00582D74">
              <w:rPr>
                <w:rFonts w:asciiTheme="majorBidi" w:eastAsia="Arial" w:hAnsiTheme="majorBidi" w:cstheme="majorBidi"/>
                <w:sz w:val="28"/>
                <w:szCs w:val="28"/>
              </w:rPr>
              <w:t xml:space="preserve"> </w:t>
            </w:r>
            <w:r w:rsidRPr="00582D74">
              <w:rPr>
                <w:rFonts w:asciiTheme="majorBidi" w:eastAsia="Arial" w:hAnsiTheme="majorBidi" w:cstheme="majorBidi"/>
                <w:b/>
                <w:bCs/>
                <w:sz w:val="28"/>
                <w:szCs w:val="28"/>
                <w:u w:val="single"/>
              </w:rPr>
              <w:t>Effect of afterload on SV</w:t>
            </w:r>
          </w:p>
        </w:tc>
        <w:tc>
          <w:tcPr>
            <w:tcW w:w="4253" w:type="dxa"/>
            <w:gridSpan w:val="3"/>
            <w:shd w:val="clear" w:color="auto" w:fill="auto"/>
          </w:tcPr>
          <w:p w14:paraId="65252982"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r>
      <w:tr w:rsidR="009973FE" w:rsidRPr="00582D74" w14:paraId="26F30836" w14:textId="77777777" w:rsidTr="00DF643C">
        <w:trPr>
          <w:gridBefore w:val="1"/>
          <w:wBefore w:w="55" w:type="dxa"/>
          <w:trHeight w:val="171"/>
          <w:jc w:val="center"/>
        </w:trPr>
        <w:tc>
          <w:tcPr>
            <w:tcW w:w="567" w:type="dxa"/>
          </w:tcPr>
          <w:p w14:paraId="34F517CB"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399EA0E3"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8078" w:type="dxa"/>
            <w:gridSpan w:val="7"/>
            <w:shd w:val="clear" w:color="auto" w:fill="auto"/>
          </w:tcPr>
          <w:p w14:paraId="158EEBA6"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After load is the load against which the ventricle contracts and eject blood</w:t>
            </w:r>
          </w:p>
        </w:tc>
      </w:tr>
      <w:tr w:rsidR="009973FE" w:rsidRPr="00582D74" w14:paraId="110B9784" w14:textId="77777777" w:rsidTr="00DF643C">
        <w:trPr>
          <w:gridBefore w:val="1"/>
          <w:wBefore w:w="55" w:type="dxa"/>
          <w:trHeight w:val="171"/>
          <w:jc w:val="center"/>
        </w:trPr>
        <w:tc>
          <w:tcPr>
            <w:tcW w:w="567" w:type="dxa"/>
          </w:tcPr>
          <w:p w14:paraId="548ECF57"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05B520A3"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8078" w:type="dxa"/>
            <w:gridSpan w:val="7"/>
            <w:shd w:val="clear" w:color="auto" w:fill="auto"/>
          </w:tcPr>
          <w:p w14:paraId="10B1D380"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The main after load for left ventricle is the aortic pressure</w:t>
            </w:r>
          </w:p>
        </w:tc>
      </w:tr>
      <w:tr w:rsidR="009973FE" w:rsidRPr="00582D74" w14:paraId="40FEEE63" w14:textId="77777777" w:rsidTr="00DF643C">
        <w:trPr>
          <w:gridBefore w:val="1"/>
          <w:wBefore w:w="55" w:type="dxa"/>
          <w:trHeight w:val="171"/>
          <w:jc w:val="center"/>
        </w:trPr>
        <w:tc>
          <w:tcPr>
            <w:tcW w:w="567" w:type="dxa"/>
          </w:tcPr>
          <w:p w14:paraId="04C05768"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61E5E9F3"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8078" w:type="dxa"/>
            <w:gridSpan w:val="7"/>
            <w:shd w:val="clear" w:color="auto" w:fill="auto"/>
          </w:tcPr>
          <w:p w14:paraId="4C4CFFD2"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 xml:space="preserve">An </w:t>
            </w:r>
            <w:r w:rsidRPr="00582D74">
              <w:rPr>
                <w:rFonts w:asciiTheme="majorBidi" w:eastAsia="Arial" w:hAnsiTheme="majorBidi" w:cstheme="majorBidi"/>
                <w:b/>
                <w:bCs/>
                <w:sz w:val="28"/>
                <w:szCs w:val="28"/>
              </w:rPr>
              <w:t>increase</w:t>
            </w:r>
            <w:r w:rsidRPr="00582D74">
              <w:rPr>
                <w:rFonts w:asciiTheme="majorBidi" w:eastAsia="Arial" w:hAnsiTheme="majorBidi" w:cstheme="majorBidi"/>
                <w:sz w:val="28"/>
                <w:szCs w:val="28"/>
              </w:rPr>
              <w:t xml:space="preserve"> of after load leads to a </w:t>
            </w:r>
            <w:r w:rsidRPr="00582D74">
              <w:rPr>
                <w:rFonts w:asciiTheme="majorBidi" w:eastAsia="Arial" w:hAnsiTheme="majorBidi" w:cstheme="majorBidi"/>
                <w:b/>
                <w:bCs/>
                <w:sz w:val="28"/>
                <w:szCs w:val="28"/>
              </w:rPr>
              <w:t>decrease</w:t>
            </w:r>
            <w:r w:rsidRPr="00582D74">
              <w:rPr>
                <w:rFonts w:asciiTheme="majorBidi" w:eastAsia="Arial" w:hAnsiTheme="majorBidi" w:cstheme="majorBidi"/>
                <w:sz w:val="28"/>
                <w:szCs w:val="28"/>
              </w:rPr>
              <w:t xml:space="preserve"> of SV → decrease CO</w:t>
            </w:r>
          </w:p>
        </w:tc>
      </w:tr>
      <w:tr w:rsidR="009973FE" w:rsidRPr="00582D74" w14:paraId="3D2EFE6E" w14:textId="77777777" w:rsidTr="00DF643C">
        <w:trPr>
          <w:gridBefore w:val="1"/>
          <w:wBefore w:w="55" w:type="dxa"/>
          <w:trHeight w:val="171"/>
          <w:jc w:val="center"/>
        </w:trPr>
        <w:tc>
          <w:tcPr>
            <w:tcW w:w="567" w:type="dxa"/>
          </w:tcPr>
          <w:p w14:paraId="0F0C104E"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5CDA269F"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8078" w:type="dxa"/>
            <w:gridSpan w:val="7"/>
            <w:shd w:val="clear" w:color="auto" w:fill="auto"/>
          </w:tcPr>
          <w:p w14:paraId="38089AFF"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z w:val="28"/>
                <w:szCs w:val="28"/>
              </w:rPr>
            </w:pPr>
            <w:r w:rsidRPr="00582D74">
              <w:rPr>
                <w:rFonts w:asciiTheme="majorBidi" w:eastAsia="Arial" w:hAnsiTheme="majorBidi" w:cstheme="majorBidi"/>
                <w:b/>
                <w:bCs/>
                <w:sz w:val="28"/>
                <w:szCs w:val="28"/>
              </w:rPr>
              <w:t>Decreased</w:t>
            </w:r>
            <w:r w:rsidRPr="00582D74">
              <w:rPr>
                <w:rFonts w:asciiTheme="majorBidi" w:eastAsia="Arial" w:hAnsiTheme="majorBidi" w:cstheme="majorBidi"/>
                <w:sz w:val="28"/>
                <w:szCs w:val="28"/>
              </w:rPr>
              <w:t xml:space="preserve"> after load leads to </w:t>
            </w:r>
            <w:r w:rsidRPr="00582D74">
              <w:rPr>
                <w:rFonts w:asciiTheme="majorBidi" w:eastAsia="Arial" w:hAnsiTheme="majorBidi" w:cstheme="majorBidi"/>
                <w:b/>
                <w:bCs/>
                <w:sz w:val="28"/>
                <w:szCs w:val="28"/>
              </w:rPr>
              <w:t>increase</w:t>
            </w:r>
            <w:r w:rsidRPr="00582D74">
              <w:rPr>
                <w:rFonts w:asciiTheme="majorBidi" w:eastAsia="Arial" w:hAnsiTheme="majorBidi" w:cstheme="majorBidi"/>
                <w:sz w:val="28"/>
                <w:szCs w:val="28"/>
              </w:rPr>
              <w:t xml:space="preserve"> of SV → increase CO</w:t>
            </w:r>
          </w:p>
        </w:tc>
      </w:tr>
      <w:tr w:rsidR="009973FE" w:rsidRPr="00582D74" w14:paraId="1406FC60" w14:textId="77777777" w:rsidTr="00DF643C">
        <w:trPr>
          <w:gridBefore w:val="1"/>
          <w:wBefore w:w="55" w:type="dxa"/>
          <w:trHeight w:val="171"/>
          <w:jc w:val="center"/>
        </w:trPr>
        <w:tc>
          <w:tcPr>
            <w:tcW w:w="567" w:type="dxa"/>
          </w:tcPr>
          <w:p w14:paraId="4EE39AFA"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6070" w:type="dxa"/>
            <w:gridSpan w:val="6"/>
            <w:shd w:val="clear" w:color="auto" w:fill="FFFFFF"/>
          </w:tcPr>
          <w:p w14:paraId="0CBD3A92"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b/>
                <w:bCs/>
                <w:sz w:val="28"/>
                <w:szCs w:val="28"/>
                <w:u w:val="single"/>
              </w:rPr>
            </w:pPr>
            <w:r w:rsidRPr="00582D74">
              <w:rPr>
                <w:rFonts w:asciiTheme="majorBidi" w:eastAsia="Arial" w:hAnsiTheme="majorBidi" w:cstheme="majorBidi"/>
                <w:sz w:val="28"/>
                <w:szCs w:val="28"/>
              </w:rPr>
              <w:sym w:font="Wingdings" w:char="F08F"/>
            </w:r>
            <w:r w:rsidRPr="00582D74">
              <w:rPr>
                <w:rFonts w:asciiTheme="majorBidi" w:eastAsia="Arial" w:hAnsiTheme="majorBidi" w:cstheme="majorBidi"/>
                <w:sz w:val="28"/>
                <w:szCs w:val="28"/>
              </w:rPr>
              <w:t xml:space="preserve"> </w:t>
            </w:r>
            <w:r w:rsidRPr="00582D74">
              <w:rPr>
                <w:rFonts w:asciiTheme="majorBidi" w:eastAsia="Arial" w:hAnsiTheme="majorBidi" w:cstheme="majorBidi"/>
                <w:b/>
                <w:bCs/>
                <w:sz w:val="28"/>
                <w:szCs w:val="28"/>
                <w:u w:val="single"/>
              </w:rPr>
              <w:t>Effect of contractility (inotropic state) on SV</w:t>
            </w:r>
          </w:p>
        </w:tc>
        <w:tc>
          <w:tcPr>
            <w:tcW w:w="2435" w:type="dxa"/>
            <w:gridSpan w:val="2"/>
            <w:shd w:val="clear" w:color="auto" w:fill="auto"/>
          </w:tcPr>
          <w:p w14:paraId="527CAD08"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r>
      <w:tr w:rsidR="009973FE" w:rsidRPr="00582D74" w14:paraId="1186A9F1" w14:textId="77777777" w:rsidTr="00DF643C">
        <w:trPr>
          <w:gridBefore w:val="1"/>
          <w:wBefore w:w="55" w:type="dxa"/>
          <w:trHeight w:val="171"/>
          <w:jc w:val="center"/>
        </w:trPr>
        <w:tc>
          <w:tcPr>
            <w:tcW w:w="567" w:type="dxa"/>
          </w:tcPr>
          <w:p w14:paraId="6B0CBB00"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427" w:type="dxa"/>
            <w:shd w:val="clear" w:color="auto" w:fill="auto"/>
          </w:tcPr>
          <w:p w14:paraId="626EDDD1" w14:textId="77777777" w:rsidR="009973FE" w:rsidRPr="00582D74" w:rsidRDefault="009973FE" w:rsidP="00DF643C">
            <w:pPr>
              <w:shd w:val="clear" w:color="auto" w:fill="FFFFFF"/>
              <w:autoSpaceDE w:val="0"/>
              <w:autoSpaceDN w:val="0"/>
              <w:adjustRightInd w:val="0"/>
              <w:rPr>
                <w:rFonts w:asciiTheme="majorBidi" w:eastAsia="Arial" w:hAnsiTheme="majorBidi" w:cstheme="majorBidi"/>
                <w:sz w:val="28"/>
                <w:szCs w:val="28"/>
              </w:rPr>
            </w:pPr>
          </w:p>
        </w:tc>
        <w:tc>
          <w:tcPr>
            <w:tcW w:w="8078" w:type="dxa"/>
            <w:gridSpan w:val="7"/>
            <w:shd w:val="clear" w:color="auto" w:fill="auto"/>
          </w:tcPr>
          <w:p w14:paraId="52408DA4" w14:textId="77777777" w:rsidR="009973FE" w:rsidRPr="00582D74" w:rsidRDefault="009973FE">
            <w:pPr>
              <w:numPr>
                <w:ilvl w:val="0"/>
                <w:numId w:val="24"/>
              </w:numPr>
              <w:shd w:val="clear" w:color="auto" w:fill="FFFFFF"/>
              <w:autoSpaceDE w:val="0"/>
              <w:autoSpaceDN w:val="0"/>
              <w:adjustRightInd w:val="0"/>
              <w:ind w:left="113" w:hanging="113"/>
              <w:rPr>
                <w:rFonts w:asciiTheme="majorBidi" w:eastAsia="Arial" w:hAnsiTheme="majorBidi" w:cstheme="majorBidi"/>
                <w:spacing w:val="-2"/>
                <w:sz w:val="28"/>
                <w:szCs w:val="28"/>
              </w:rPr>
            </w:pPr>
            <w:r w:rsidRPr="00582D74">
              <w:rPr>
                <w:rFonts w:asciiTheme="majorBidi" w:eastAsia="Arial" w:hAnsiTheme="majorBidi" w:cstheme="majorBidi"/>
                <w:spacing w:val="-2"/>
                <w:sz w:val="28"/>
                <w:szCs w:val="28"/>
              </w:rPr>
              <w:t>Positive inotropics increase contractility of the ventricle → ejecting more blood → increase SV → increase CO</w:t>
            </w:r>
          </w:p>
        </w:tc>
      </w:tr>
    </w:tbl>
    <w:p w14:paraId="76324276" w14:textId="19E97C3C" w:rsidR="009973FE" w:rsidRDefault="009973FE" w:rsidP="009973FE">
      <w:pPr>
        <w:shd w:val="clear" w:color="auto" w:fill="FFFFFF"/>
        <w:rPr>
          <w:rFonts w:asciiTheme="majorBidi" w:hAnsiTheme="majorBidi" w:cstheme="majorBidi"/>
          <w:sz w:val="28"/>
          <w:szCs w:val="28"/>
        </w:rPr>
      </w:pPr>
    </w:p>
    <w:p w14:paraId="2D4FB9E7" w14:textId="669B9DEB" w:rsidR="00582D74" w:rsidRDefault="00582D74" w:rsidP="009973FE">
      <w:pPr>
        <w:shd w:val="clear" w:color="auto" w:fill="FFFFFF"/>
        <w:rPr>
          <w:rFonts w:asciiTheme="majorBidi" w:hAnsiTheme="majorBidi" w:cstheme="majorBidi"/>
          <w:sz w:val="28"/>
          <w:szCs w:val="28"/>
        </w:rPr>
      </w:pPr>
    </w:p>
    <w:p w14:paraId="7B0639C0" w14:textId="77777777" w:rsidR="00582D74" w:rsidRPr="00582D74" w:rsidRDefault="00582D74" w:rsidP="009973FE">
      <w:pPr>
        <w:shd w:val="clear" w:color="auto" w:fill="FFFFFF"/>
        <w:rPr>
          <w:rFonts w:asciiTheme="majorBidi" w:hAnsiTheme="majorBidi" w:cstheme="majorBidi"/>
          <w:sz w:val="28"/>
          <w:szCs w:val="28"/>
        </w:rPr>
      </w:pPr>
    </w:p>
    <w:tbl>
      <w:tblPr>
        <w:tblW w:w="9035" w:type="dxa"/>
        <w:jc w:val="center"/>
        <w:tblLayout w:type="fixed"/>
        <w:tblCellMar>
          <w:left w:w="0" w:type="dxa"/>
          <w:right w:w="0" w:type="dxa"/>
        </w:tblCellMar>
        <w:tblLook w:val="04A0" w:firstRow="1" w:lastRow="0" w:firstColumn="1" w:lastColumn="0" w:noHBand="0" w:noVBand="1"/>
      </w:tblPr>
      <w:tblGrid>
        <w:gridCol w:w="352"/>
        <w:gridCol w:w="210"/>
        <w:gridCol w:w="981"/>
        <w:gridCol w:w="302"/>
        <w:gridCol w:w="168"/>
        <w:gridCol w:w="522"/>
        <w:gridCol w:w="283"/>
        <w:gridCol w:w="709"/>
        <w:gridCol w:w="264"/>
        <w:gridCol w:w="20"/>
        <w:gridCol w:w="567"/>
        <w:gridCol w:w="283"/>
        <w:gridCol w:w="1134"/>
        <w:gridCol w:w="95"/>
        <w:gridCol w:w="1233"/>
        <w:gridCol w:w="1912"/>
      </w:tblGrid>
      <w:tr w:rsidR="00C949F7" w:rsidRPr="00582D74" w14:paraId="28131CA9" w14:textId="77777777" w:rsidTr="00DF643C">
        <w:trPr>
          <w:trHeight w:val="20"/>
          <w:jc w:val="center"/>
        </w:trPr>
        <w:tc>
          <w:tcPr>
            <w:tcW w:w="9035" w:type="dxa"/>
            <w:gridSpan w:val="16"/>
            <w:tcBorders>
              <w:top w:val="single" w:sz="12" w:space="0" w:color="auto"/>
              <w:left w:val="single" w:sz="12" w:space="0" w:color="auto"/>
              <w:bottom w:val="single" w:sz="12" w:space="0" w:color="auto"/>
              <w:right w:val="single" w:sz="12" w:space="0" w:color="auto"/>
            </w:tcBorders>
            <w:shd w:val="clear" w:color="auto" w:fill="000000"/>
          </w:tcPr>
          <w:p w14:paraId="557C9954" w14:textId="77777777" w:rsidR="00C949F7" w:rsidRPr="00582D74" w:rsidRDefault="00C949F7" w:rsidP="00DF643C">
            <w:pPr>
              <w:shd w:val="clear" w:color="auto" w:fill="FFFFFF"/>
              <w:spacing w:line="288" w:lineRule="auto"/>
              <w:jc w:val="center"/>
              <w:rPr>
                <w:rFonts w:asciiTheme="majorBidi" w:eastAsia="Arial" w:hAnsiTheme="majorBidi" w:cstheme="majorBidi"/>
                <w:sz w:val="28"/>
                <w:szCs w:val="28"/>
              </w:rPr>
            </w:pPr>
            <w:r w:rsidRPr="00582D74">
              <w:rPr>
                <w:rFonts w:asciiTheme="majorBidi" w:eastAsia="Arial" w:hAnsiTheme="majorBidi" w:cstheme="majorBidi"/>
                <w:b/>
                <w:bCs/>
                <w:i/>
                <w:iCs/>
                <w:sz w:val="28"/>
                <w:szCs w:val="28"/>
              </w:rPr>
              <w:t>Cardiac Reserve "CR"</w:t>
            </w:r>
          </w:p>
        </w:tc>
      </w:tr>
      <w:tr w:rsidR="00C949F7" w:rsidRPr="00582D74" w14:paraId="2A71DD71" w14:textId="77777777" w:rsidTr="00DF643C">
        <w:trPr>
          <w:trHeight w:val="20"/>
          <w:jc w:val="center"/>
        </w:trPr>
        <w:tc>
          <w:tcPr>
            <w:tcW w:w="1543" w:type="dxa"/>
            <w:gridSpan w:val="3"/>
            <w:shd w:val="clear" w:color="auto" w:fill="auto"/>
          </w:tcPr>
          <w:p w14:paraId="003F3D84" w14:textId="77777777" w:rsidR="00C949F7" w:rsidRPr="00582D74" w:rsidRDefault="00C949F7" w:rsidP="00DF643C">
            <w:pPr>
              <w:shd w:val="clear" w:color="auto" w:fill="FFFFFF"/>
              <w:autoSpaceDE w:val="0"/>
              <w:autoSpaceDN w:val="0"/>
              <w:adjustRightInd w:val="0"/>
              <w:spacing w:line="288" w:lineRule="auto"/>
              <w:rPr>
                <w:rFonts w:asciiTheme="majorBidi" w:eastAsia="Arial" w:hAnsiTheme="majorBidi" w:cstheme="majorBidi"/>
                <w:sz w:val="28"/>
                <w:szCs w:val="28"/>
              </w:rPr>
            </w:pPr>
            <w:r w:rsidRPr="00582D74">
              <w:rPr>
                <w:rFonts w:asciiTheme="majorBidi" w:eastAsia="Arial" w:hAnsiTheme="majorBidi" w:cstheme="majorBidi"/>
                <w:b/>
                <w:bCs/>
                <w:i/>
                <w:iCs/>
                <w:sz w:val="28"/>
                <w:szCs w:val="28"/>
                <w:u w:val="single"/>
              </w:rPr>
              <w:lastRenderedPageBreak/>
              <w:t>Definition</w:t>
            </w:r>
            <w:r w:rsidRPr="00582D74">
              <w:rPr>
                <w:rFonts w:asciiTheme="majorBidi" w:eastAsia="Arial" w:hAnsiTheme="majorBidi" w:cstheme="majorBidi"/>
                <w:sz w:val="28"/>
                <w:szCs w:val="28"/>
              </w:rPr>
              <w:t xml:space="preserve">: </w:t>
            </w:r>
          </w:p>
        </w:tc>
        <w:tc>
          <w:tcPr>
            <w:tcW w:w="7492" w:type="dxa"/>
            <w:gridSpan w:val="13"/>
            <w:shd w:val="clear" w:color="auto" w:fill="auto"/>
          </w:tcPr>
          <w:p w14:paraId="15279452"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xml:space="preserve">It is difference between cardiac output pumped by the heart under ordinary circumstances &amp; its maximum capacity for pumping blood </w:t>
            </w:r>
          </w:p>
        </w:tc>
      </w:tr>
      <w:tr w:rsidR="00C949F7" w:rsidRPr="00582D74" w14:paraId="66B2330C" w14:textId="77777777" w:rsidTr="00DF643C">
        <w:trPr>
          <w:trHeight w:val="20"/>
          <w:jc w:val="center"/>
        </w:trPr>
        <w:tc>
          <w:tcPr>
            <w:tcW w:w="352" w:type="dxa"/>
            <w:shd w:val="clear" w:color="auto" w:fill="auto"/>
          </w:tcPr>
          <w:p w14:paraId="6D48FD1D"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1191" w:type="dxa"/>
            <w:gridSpan w:val="2"/>
            <w:shd w:val="clear" w:color="auto" w:fill="auto"/>
          </w:tcPr>
          <w:p w14:paraId="24233560" w14:textId="77777777" w:rsidR="00C949F7" w:rsidRPr="00582D74" w:rsidRDefault="00C949F7" w:rsidP="00DF643C">
            <w:pPr>
              <w:shd w:val="clear" w:color="auto" w:fill="FFFFFF"/>
              <w:autoSpaceDE w:val="0"/>
              <w:autoSpaceDN w:val="0"/>
              <w:adjustRightInd w:val="0"/>
              <w:spacing w:line="288" w:lineRule="auto"/>
              <w:rPr>
                <w:rFonts w:asciiTheme="majorBidi" w:eastAsia="Arial" w:hAnsiTheme="majorBidi" w:cstheme="majorBidi"/>
                <w:b/>
                <w:bCs/>
                <w:i/>
                <w:iCs/>
                <w:sz w:val="28"/>
                <w:szCs w:val="28"/>
                <w:u w:val="single"/>
              </w:rPr>
            </w:pPr>
          </w:p>
        </w:tc>
        <w:tc>
          <w:tcPr>
            <w:tcW w:w="7492" w:type="dxa"/>
            <w:gridSpan w:val="13"/>
            <w:shd w:val="clear" w:color="auto" w:fill="auto"/>
          </w:tcPr>
          <w:p w14:paraId="75C376D1"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u w:val="single"/>
              </w:rPr>
              <w:t>In normal young adult</w:t>
            </w:r>
            <w:r w:rsidRPr="00582D74">
              <w:rPr>
                <w:rFonts w:asciiTheme="majorBidi" w:eastAsia="Arial" w:hAnsiTheme="majorBidi" w:cstheme="majorBidi"/>
                <w:sz w:val="28"/>
                <w:szCs w:val="28"/>
              </w:rPr>
              <w:t xml:space="preserve">: the CR is 300% </w:t>
            </w:r>
          </w:p>
        </w:tc>
      </w:tr>
      <w:tr w:rsidR="00C949F7" w:rsidRPr="00582D74" w14:paraId="21A1FFF0" w14:textId="77777777" w:rsidTr="00DF643C">
        <w:trPr>
          <w:trHeight w:val="20"/>
          <w:jc w:val="center"/>
        </w:trPr>
        <w:tc>
          <w:tcPr>
            <w:tcW w:w="1845" w:type="dxa"/>
            <w:gridSpan w:val="4"/>
            <w:shd w:val="clear" w:color="auto" w:fill="auto"/>
          </w:tcPr>
          <w:p w14:paraId="5D5D4EC4" w14:textId="77777777" w:rsidR="00C949F7" w:rsidRPr="00582D74" w:rsidRDefault="00C949F7" w:rsidP="00DF643C">
            <w:pPr>
              <w:shd w:val="clear" w:color="auto" w:fill="FFFFFF"/>
              <w:autoSpaceDE w:val="0"/>
              <w:autoSpaceDN w:val="0"/>
              <w:adjustRightInd w:val="0"/>
              <w:spacing w:line="288" w:lineRule="auto"/>
              <w:rPr>
                <w:rFonts w:asciiTheme="majorBidi" w:eastAsia="Arial" w:hAnsiTheme="majorBidi" w:cstheme="majorBidi"/>
                <w:b/>
                <w:bCs/>
                <w:i/>
                <w:iCs/>
                <w:sz w:val="28"/>
                <w:szCs w:val="28"/>
                <w:u w:val="single"/>
              </w:rPr>
            </w:pPr>
            <w:r w:rsidRPr="00582D74">
              <w:rPr>
                <w:rFonts w:asciiTheme="majorBidi" w:eastAsia="Arial" w:hAnsiTheme="majorBidi" w:cstheme="majorBidi"/>
                <w:b/>
                <w:bCs/>
                <w:i/>
                <w:iCs/>
                <w:sz w:val="28"/>
                <w:szCs w:val="28"/>
                <w:u w:val="single"/>
              </w:rPr>
              <w:t>Assessed  by:</w:t>
            </w:r>
          </w:p>
        </w:tc>
        <w:tc>
          <w:tcPr>
            <w:tcW w:w="7190" w:type="dxa"/>
            <w:gridSpan w:val="12"/>
            <w:shd w:val="clear" w:color="auto" w:fill="auto"/>
            <w:vAlign w:val="center"/>
          </w:tcPr>
          <w:p w14:paraId="5FA39542"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xml:space="preserve">Low-dose dobutamine stress echocardiography </w:t>
            </w:r>
          </w:p>
        </w:tc>
      </w:tr>
      <w:tr w:rsidR="00C949F7" w:rsidRPr="00582D74" w14:paraId="186F574F" w14:textId="77777777" w:rsidTr="00DF643C">
        <w:trPr>
          <w:trHeight w:val="20"/>
          <w:jc w:val="center"/>
        </w:trPr>
        <w:tc>
          <w:tcPr>
            <w:tcW w:w="2013" w:type="dxa"/>
            <w:gridSpan w:val="5"/>
            <w:shd w:val="clear" w:color="auto" w:fill="auto"/>
          </w:tcPr>
          <w:p w14:paraId="5EE4506F" w14:textId="77777777" w:rsidR="00C949F7" w:rsidRPr="00582D74" w:rsidRDefault="00C949F7" w:rsidP="00DF643C">
            <w:pPr>
              <w:shd w:val="clear" w:color="auto" w:fill="FFFFFF"/>
              <w:autoSpaceDE w:val="0"/>
              <w:autoSpaceDN w:val="0"/>
              <w:adjustRightInd w:val="0"/>
              <w:spacing w:line="288" w:lineRule="auto"/>
              <w:rPr>
                <w:rFonts w:asciiTheme="majorBidi" w:eastAsia="Arial" w:hAnsiTheme="majorBidi" w:cstheme="majorBidi"/>
                <w:b/>
                <w:bCs/>
                <w:i/>
                <w:iCs/>
                <w:sz w:val="28"/>
                <w:szCs w:val="28"/>
                <w:u w:val="single"/>
              </w:rPr>
            </w:pPr>
            <w:r w:rsidRPr="00582D74">
              <w:rPr>
                <w:rFonts w:asciiTheme="majorBidi" w:eastAsia="Arial" w:hAnsiTheme="majorBidi" w:cstheme="majorBidi"/>
                <w:b/>
                <w:bCs/>
                <w:i/>
                <w:iCs/>
                <w:sz w:val="28"/>
                <w:szCs w:val="28"/>
                <w:u w:val="single"/>
              </w:rPr>
              <w:t>Mechanisms</w:t>
            </w:r>
            <w:r w:rsidRPr="00582D74">
              <w:rPr>
                <w:rFonts w:asciiTheme="majorBidi" w:eastAsia="Arial" w:hAnsiTheme="majorBidi" w:cstheme="majorBidi"/>
                <w:b/>
                <w:bCs/>
                <w:i/>
                <w:iCs/>
                <w:sz w:val="28"/>
                <w:szCs w:val="28"/>
              </w:rPr>
              <w:t xml:space="preserve">: </w:t>
            </w:r>
          </w:p>
        </w:tc>
        <w:tc>
          <w:tcPr>
            <w:tcW w:w="7022" w:type="dxa"/>
            <w:gridSpan w:val="11"/>
            <w:shd w:val="clear" w:color="auto" w:fill="auto"/>
          </w:tcPr>
          <w:p w14:paraId="77EE9FA4"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r>
      <w:tr w:rsidR="00C949F7" w:rsidRPr="00582D74" w14:paraId="11233AF9" w14:textId="77777777" w:rsidTr="00DF643C">
        <w:trPr>
          <w:trHeight w:val="20"/>
          <w:jc w:val="center"/>
        </w:trPr>
        <w:tc>
          <w:tcPr>
            <w:tcW w:w="3791" w:type="dxa"/>
            <w:gridSpan w:val="9"/>
            <w:shd w:val="clear" w:color="auto" w:fill="auto"/>
          </w:tcPr>
          <w:p w14:paraId="02752794"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xml:space="preserve">1) +ve chronotropic condition: </w:t>
            </w:r>
          </w:p>
        </w:tc>
        <w:tc>
          <w:tcPr>
            <w:tcW w:w="587" w:type="dxa"/>
            <w:gridSpan w:val="2"/>
            <w:shd w:val="clear" w:color="auto" w:fill="auto"/>
          </w:tcPr>
          <w:p w14:paraId="637BFCE1"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p>
        </w:tc>
        <w:tc>
          <w:tcPr>
            <w:tcW w:w="4657" w:type="dxa"/>
            <w:gridSpan w:val="5"/>
            <w:shd w:val="clear" w:color="auto" w:fill="auto"/>
          </w:tcPr>
          <w:p w14:paraId="26A132B6"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r>
      <w:tr w:rsidR="00C949F7" w:rsidRPr="00582D74" w14:paraId="545D00EB" w14:textId="77777777" w:rsidTr="00DF643C">
        <w:trPr>
          <w:trHeight w:val="20"/>
          <w:jc w:val="center"/>
        </w:trPr>
        <w:tc>
          <w:tcPr>
            <w:tcW w:w="2535" w:type="dxa"/>
            <w:gridSpan w:val="6"/>
            <w:shd w:val="clear" w:color="auto" w:fill="auto"/>
          </w:tcPr>
          <w:p w14:paraId="0F9A278B"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(Heart rate reserve)</w:t>
            </w:r>
          </w:p>
        </w:tc>
        <w:tc>
          <w:tcPr>
            <w:tcW w:w="1843" w:type="dxa"/>
            <w:gridSpan w:val="5"/>
            <w:shd w:val="clear" w:color="auto" w:fill="auto"/>
          </w:tcPr>
          <w:p w14:paraId="27EBC51B"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During rest:</w:t>
            </w:r>
          </w:p>
        </w:tc>
        <w:tc>
          <w:tcPr>
            <w:tcW w:w="4657" w:type="dxa"/>
            <w:gridSpan w:val="5"/>
            <w:shd w:val="clear" w:color="auto" w:fill="auto"/>
          </w:tcPr>
          <w:p w14:paraId="1AF56CD6"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HR = 70</w:t>
            </w:r>
          </w:p>
        </w:tc>
      </w:tr>
      <w:tr w:rsidR="00C949F7" w:rsidRPr="007131B0" w14:paraId="4FAAA619" w14:textId="77777777" w:rsidTr="00DF643C">
        <w:trPr>
          <w:trHeight w:val="20"/>
          <w:jc w:val="center"/>
        </w:trPr>
        <w:tc>
          <w:tcPr>
            <w:tcW w:w="562" w:type="dxa"/>
            <w:gridSpan w:val="2"/>
            <w:shd w:val="clear" w:color="auto" w:fill="auto"/>
          </w:tcPr>
          <w:p w14:paraId="0EF91389"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1973" w:type="dxa"/>
            <w:gridSpan w:val="4"/>
            <w:shd w:val="clear" w:color="auto" w:fill="auto"/>
          </w:tcPr>
          <w:p w14:paraId="046F3249"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1843" w:type="dxa"/>
            <w:gridSpan w:val="5"/>
            <w:shd w:val="clear" w:color="auto" w:fill="auto"/>
          </w:tcPr>
          <w:p w14:paraId="38E8C0E2"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During exercise:</w:t>
            </w:r>
          </w:p>
        </w:tc>
        <w:tc>
          <w:tcPr>
            <w:tcW w:w="1512" w:type="dxa"/>
            <w:gridSpan w:val="3"/>
            <w:shd w:val="clear" w:color="auto" w:fill="auto"/>
          </w:tcPr>
          <w:p w14:paraId="543C77F1"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xml:space="preserve">HR =200 </w:t>
            </w:r>
          </w:p>
        </w:tc>
        <w:tc>
          <w:tcPr>
            <w:tcW w:w="3145" w:type="dxa"/>
            <w:gridSpan w:val="2"/>
            <w:shd w:val="clear" w:color="auto" w:fill="auto"/>
          </w:tcPr>
          <w:p w14:paraId="2ED22A39"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(so COP can increase 3 time)</w:t>
            </w:r>
          </w:p>
        </w:tc>
      </w:tr>
      <w:tr w:rsidR="00C949F7" w:rsidRPr="007131B0" w14:paraId="4F116ADC" w14:textId="77777777" w:rsidTr="00DF643C">
        <w:trPr>
          <w:trHeight w:val="20"/>
          <w:jc w:val="center"/>
        </w:trPr>
        <w:tc>
          <w:tcPr>
            <w:tcW w:w="562" w:type="dxa"/>
            <w:gridSpan w:val="2"/>
            <w:shd w:val="clear" w:color="auto" w:fill="auto"/>
          </w:tcPr>
          <w:p w14:paraId="60B2DB4E"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1973" w:type="dxa"/>
            <w:gridSpan w:val="4"/>
            <w:shd w:val="clear" w:color="auto" w:fill="auto"/>
          </w:tcPr>
          <w:p w14:paraId="48943174"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1843" w:type="dxa"/>
            <w:gridSpan w:val="5"/>
            <w:shd w:val="clear" w:color="auto" w:fill="auto"/>
          </w:tcPr>
          <w:p w14:paraId="7839FB1D"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Limitation:</w:t>
            </w:r>
          </w:p>
        </w:tc>
        <w:tc>
          <w:tcPr>
            <w:tcW w:w="4657" w:type="dxa"/>
            <w:gridSpan w:val="5"/>
            <w:shd w:val="clear" w:color="auto" w:fill="auto"/>
          </w:tcPr>
          <w:p w14:paraId="63638EC7"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Diastolic period is shorten</w:t>
            </w:r>
          </w:p>
          <w:p w14:paraId="7D69633F"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r>
      <w:tr w:rsidR="00C949F7" w:rsidRPr="007131B0" w14:paraId="5A0AAB20" w14:textId="77777777" w:rsidTr="00DF643C">
        <w:trPr>
          <w:trHeight w:val="20"/>
          <w:jc w:val="center"/>
        </w:trPr>
        <w:tc>
          <w:tcPr>
            <w:tcW w:w="2535" w:type="dxa"/>
            <w:gridSpan w:val="6"/>
            <w:shd w:val="clear" w:color="auto" w:fill="auto"/>
          </w:tcPr>
          <w:p w14:paraId="6A3D673D"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2) Factors ↑ preload:</w:t>
            </w:r>
          </w:p>
        </w:tc>
        <w:tc>
          <w:tcPr>
            <w:tcW w:w="1843" w:type="dxa"/>
            <w:gridSpan w:val="5"/>
            <w:shd w:val="clear" w:color="auto" w:fill="auto"/>
          </w:tcPr>
          <w:p w14:paraId="50AE8FE3"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During rest:</w:t>
            </w:r>
          </w:p>
        </w:tc>
        <w:tc>
          <w:tcPr>
            <w:tcW w:w="4657" w:type="dxa"/>
            <w:gridSpan w:val="5"/>
            <w:shd w:val="clear" w:color="auto" w:fill="auto"/>
          </w:tcPr>
          <w:p w14:paraId="53D2D38D"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135 ml</w:t>
            </w:r>
          </w:p>
        </w:tc>
      </w:tr>
      <w:tr w:rsidR="00C949F7" w:rsidRPr="007131B0" w14:paraId="776D5D7E" w14:textId="77777777" w:rsidTr="00DF643C">
        <w:trPr>
          <w:trHeight w:val="20"/>
          <w:jc w:val="center"/>
        </w:trPr>
        <w:tc>
          <w:tcPr>
            <w:tcW w:w="2535" w:type="dxa"/>
            <w:gridSpan w:val="6"/>
            <w:shd w:val="clear" w:color="auto" w:fill="auto"/>
          </w:tcPr>
          <w:p w14:paraId="6653E1D5" w14:textId="77777777" w:rsidR="00C949F7" w:rsidRPr="00582D74" w:rsidRDefault="00C949F7" w:rsidP="00DF643C">
            <w:pPr>
              <w:shd w:val="clear" w:color="auto" w:fill="FFFFFF"/>
              <w:spacing w:line="288" w:lineRule="auto"/>
              <w:jc w:val="center"/>
              <w:rPr>
                <w:rFonts w:asciiTheme="majorBidi" w:eastAsia="Arial" w:hAnsiTheme="majorBidi" w:cstheme="majorBidi"/>
                <w:sz w:val="28"/>
                <w:szCs w:val="28"/>
              </w:rPr>
            </w:pPr>
            <w:r w:rsidRPr="00582D74">
              <w:rPr>
                <w:rFonts w:asciiTheme="majorBidi" w:eastAsia="Arial" w:hAnsiTheme="majorBidi" w:cstheme="majorBidi"/>
                <w:sz w:val="28"/>
                <w:szCs w:val="28"/>
              </w:rPr>
              <w:t>(EDV reserve)</w:t>
            </w:r>
          </w:p>
        </w:tc>
        <w:tc>
          <w:tcPr>
            <w:tcW w:w="1843" w:type="dxa"/>
            <w:gridSpan w:val="5"/>
            <w:shd w:val="clear" w:color="auto" w:fill="auto"/>
          </w:tcPr>
          <w:p w14:paraId="3B0BA835"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During exercise:</w:t>
            </w:r>
          </w:p>
        </w:tc>
        <w:tc>
          <w:tcPr>
            <w:tcW w:w="4657" w:type="dxa"/>
            <w:gridSpan w:val="5"/>
            <w:shd w:val="clear" w:color="auto" w:fill="auto"/>
          </w:tcPr>
          <w:p w14:paraId="4940CE72"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xml:space="preserve">Venous return increase lead to </w:t>
            </w:r>
            <w:r w:rsidRPr="00582D74">
              <w:rPr>
                <w:rFonts w:asciiTheme="majorBidi" w:eastAsia="Arial" w:hAnsiTheme="majorBidi" w:cstheme="majorBidi"/>
                <w:b/>
                <w:bCs/>
                <w:sz w:val="28"/>
                <w:szCs w:val="28"/>
              </w:rPr>
              <w:t>increase</w:t>
            </w:r>
            <w:r w:rsidRPr="00582D74">
              <w:rPr>
                <w:rFonts w:asciiTheme="majorBidi" w:eastAsia="Arial" w:hAnsiTheme="majorBidi" w:cstheme="majorBidi"/>
                <w:sz w:val="28"/>
                <w:szCs w:val="28"/>
              </w:rPr>
              <w:t xml:space="preserve"> ventricular filling → </w:t>
            </w:r>
            <w:r w:rsidRPr="00582D74">
              <w:rPr>
                <w:rFonts w:asciiTheme="majorBidi" w:eastAsia="Arial" w:hAnsiTheme="majorBidi" w:cstheme="majorBidi"/>
                <w:b/>
                <w:bCs/>
                <w:sz w:val="28"/>
                <w:szCs w:val="28"/>
              </w:rPr>
              <w:t>increase</w:t>
            </w:r>
            <w:r w:rsidRPr="00582D74">
              <w:rPr>
                <w:rFonts w:asciiTheme="majorBidi" w:eastAsia="Arial" w:hAnsiTheme="majorBidi" w:cstheme="majorBidi"/>
                <w:sz w:val="28"/>
                <w:szCs w:val="28"/>
              </w:rPr>
              <w:t xml:space="preserve"> EDV → lead to </w:t>
            </w:r>
            <w:r w:rsidRPr="00582D74">
              <w:rPr>
                <w:rFonts w:asciiTheme="majorBidi" w:eastAsia="Arial" w:hAnsiTheme="majorBidi" w:cstheme="majorBidi"/>
                <w:b/>
                <w:bCs/>
                <w:sz w:val="28"/>
                <w:szCs w:val="28"/>
              </w:rPr>
              <w:t>increase</w:t>
            </w:r>
            <w:r w:rsidRPr="00582D74">
              <w:rPr>
                <w:rFonts w:asciiTheme="majorBidi" w:eastAsia="Arial" w:hAnsiTheme="majorBidi" w:cstheme="majorBidi"/>
                <w:sz w:val="28"/>
                <w:szCs w:val="28"/>
              </w:rPr>
              <w:t xml:space="preserve"> force of contraction</w:t>
            </w:r>
          </w:p>
          <w:p w14:paraId="563CD968"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r>
      <w:tr w:rsidR="00C949F7" w:rsidRPr="007131B0" w14:paraId="1A32A58D" w14:textId="77777777" w:rsidTr="00DF643C">
        <w:trPr>
          <w:trHeight w:val="20"/>
          <w:jc w:val="center"/>
        </w:trPr>
        <w:tc>
          <w:tcPr>
            <w:tcW w:w="2818" w:type="dxa"/>
            <w:gridSpan w:val="7"/>
            <w:shd w:val="clear" w:color="auto" w:fill="auto"/>
          </w:tcPr>
          <w:p w14:paraId="39A8AE80"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xml:space="preserve">3) Factors ↓ afterload </w:t>
            </w:r>
          </w:p>
        </w:tc>
        <w:tc>
          <w:tcPr>
            <w:tcW w:w="4305" w:type="dxa"/>
            <w:gridSpan w:val="8"/>
            <w:shd w:val="clear" w:color="auto" w:fill="auto"/>
          </w:tcPr>
          <w:p w14:paraId="173B2491"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Decrease total peripheral resistance</w:t>
            </w:r>
          </w:p>
          <w:p w14:paraId="52F68DC4"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1912" w:type="dxa"/>
            <w:shd w:val="clear" w:color="auto" w:fill="auto"/>
          </w:tcPr>
          <w:p w14:paraId="57A96FCB"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r>
      <w:tr w:rsidR="00C949F7" w:rsidRPr="007131B0" w14:paraId="4778C5FF" w14:textId="77777777" w:rsidTr="00DF643C">
        <w:trPr>
          <w:trHeight w:val="20"/>
          <w:jc w:val="center"/>
        </w:trPr>
        <w:tc>
          <w:tcPr>
            <w:tcW w:w="2818" w:type="dxa"/>
            <w:gridSpan w:val="7"/>
            <w:shd w:val="clear" w:color="auto" w:fill="auto"/>
          </w:tcPr>
          <w:p w14:paraId="2405CDCB"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4) +ve inotropic condition:</w:t>
            </w:r>
          </w:p>
        </w:tc>
        <w:tc>
          <w:tcPr>
            <w:tcW w:w="1843" w:type="dxa"/>
            <w:gridSpan w:val="5"/>
            <w:shd w:val="clear" w:color="auto" w:fill="auto"/>
          </w:tcPr>
          <w:p w14:paraId="0DB4A7BC"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During rest:</w:t>
            </w:r>
          </w:p>
        </w:tc>
        <w:tc>
          <w:tcPr>
            <w:tcW w:w="4374" w:type="dxa"/>
            <w:gridSpan w:val="4"/>
            <w:shd w:val="clear" w:color="auto" w:fill="auto"/>
          </w:tcPr>
          <w:p w14:paraId="6693999B"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 65 ml</w:t>
            </w:r>
          </w:p>
        </w:tc>
      </w:tr>
      <w:tr w:rsidR="00C949F7" w:rsidRPr="007131B0" w14:paraId="458E5587" w14:textId="77777777" w:rsidTr="00DF643C">
        <w:trPr>
          <w:trHeight w:val="20"/>
          <w:jc w:val="center"/>
        </w:trPr>
        <w:tc>
          <w:tcPr>
            <w:tcW w:w="2818" w:type="dxa"/>
            <w:gridSpan w:val="7"/>
            <w:shd w:val="clear" w:color="auto" w:fill="auto"/>
          </w:tcPr>
          <w:p w14:paraId="7F5096AF" w14:textId="77777777" w:rsidR="00C949F7" w:rsidRPr="00582D74" w:rsidRDefault="00C949F7" w:rsidP="00DF643C">
            <w:pPr>
              <w:shd w:val="clear" w:color="auto" w:fill="FFFFFF"/>
              <w:spacing w:line="288" w:lineRule="auto"/>
              <w:jc w:val="center"/>
              <w:rPr>
                <w:rFonts w:asciiTheme="majorBidi" w:eastAsia="Arial" w:hAnsiTheme="majorBidi" w:cstheme="majorBidi"/>
                <w:sz w:val="28"/>
                <w:szCs w:val="28"/>
              </w:rPr>
            </w:pPr>
            <w:r w:rsidRPr="00582D74">
              <w:rPr>
                <w:rFonts w:asciiTheme="majorBidi" w:eastAsia="Arial" w:hAnsiTheme="majorBidi" w:cstheme="majorBidi"/>
                <w:sz w:val="28"/>
                <w:szCs w:val="28"/>
              </w:rPr>
              <w:t>(ESV reserve)</w:t>
            </w:r>
          </w:p>
        </w:tc>
        <w:tc>
          <w:tcPr>
            <w:tcW w:w="1843" w:type="dxa"/>
            <w:gridSpan w:val="5"/>
            <w:shd w:val="clear" w:color="auto" w:fill="auto"/>
          </w:tcPr>
          <w:p w14:paraId="51B1A99D"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During exercise:</w:t>
            </w:r>
          </w:p>
        </w:tc>
        <w:tc>
          <w:tcPr>
            <w:tcW w:w="4374" w:type="dxa"/>
            <w:gridSpan w:val="4"/>
            <w:shd w:val="clear" w:color="auto" w:fill="auto"/>
          </w:tcPr>
          <w:p w14:paraId="27C4D78F" w14:textId="77777777" w:rsidR="00C949F7" w:rsidRPr="00582D74" w:rsidRDefault="00C949F7" w:rsidP="00DF643C">
            <w:pPr>
              <w:shd w:val="clear" w:color="auto" w:fill="FFFFFF"/>
              <w:spacing w:line="288" w:lineRule="auto"/>
              <w:rPr>
                <w:rFonts w:asciiTheme="majorBidi" w:eastAsia="Arial" w:hAnsiTheme="majorBidi" w:cstheme="majorBidi"/>
                <w:spacing w:val="-4"/>
                <w:sz w:val="28"/>
                <w:szCs w:val="28"/>
              </w:rPr>
            </w:pPr>
            <w:r w:rsidRPr="00582D74">
              <w:rPr>
                <w:rFonts w:asciiTheme="majorBidi" w:eastAsia="Arial" w:hAnsiTheme="majorBidi" w:cstheme="majorBidi"/>
                <w:spacing w:val="-4"/>
                <w:sz w:val="28"/>
                <w:szCs w:val="28"/>
              </w:rPr>
              <w:t xml:space="preserve">Sympathetic stimulation </w:t>
            </w:r>
            <w:r w:rsidRPr="00582D74">
              <w:rPr>
                <w:rFonts w:asciiTheme="majorBidi" w:eastAsia="Arial" w:hAnsiTheme="majorBidi" w:cstheme="majorBidi"/>
                <w:b/>
                <w:bCs/>
                <w:sz w:val="28"/>
                <w:szCs w:val="28"/>
              </w:rPr>
              <w:t>increase</w:t>
            </w:r>
            <w:r w:rsidRPr="00582D74">
              <w:rPr>
                <w:rFonts w:asciiTheme="majorBidi" w:eastAsia="Arial" w:hAnsiTheme="majorBidi" w:cstheme="majorBidi"/>
                <w:spacing w:val="-4"/>
                <w:sz w:val="28"/>
                <w:szCs w:val="28"/>
              </w:rPr>
              <w:t xml:space="preserve"> force of contraction lead to decrease ESV → increase SV → COP</w:t>
            </w:r>
          </w:p>
        </w:tc>
      </w:tr>
      <w:tr w:rsidR="00C949F7" w:rsidRPr="007131B0" w14:paraId="1D3A0FB0" w14:textId="77777777" w:rsidTr="00DF643C">
        <w:trPr>
          <w:trHeight w:val="20"/>
          <w:jc w:val="center"/>
        </w:trPr>
        <w:tc>
          <w:tcPr>
            <w:tcW w:w="562" w:type="dxa"/>
            <w:gridSpan w:val="2"/>
            <w:shd w:val="clear" w:color="auto" w:fill="auto"/>
          </w:tcPr>
          <w:p w14:paraId="0073E7F3" w14:textId="77777777" w:rsidR="00C949F7" w:rsidRPr="00582D74" w:rsidRDefault="00C949F7" w:rsidP="00DF643C">
            <w:pPr>
              <w:shd w:val="clear" w:color="auto" w:fill="FFFFFF"/>
              <w:spacing w:line="288" w:lineRule="auto"/>
              <w:jc w:val="center"/>
              <w:rPr>
                <w:rFonts w:asciiTheme="majorBidi" w:eastAsia="Arial" w:hAnsiTheme="majorBidi" w:cstheme="majorBidi"/>
                <w:sz w:val="28"/>
                <w:szCs w:val="28"/>
              </w:rPr>
            </w:pPr>
          </w:p>
        </w:tc>
        <w:tc>
          <w:tcPr>
            <w:tcW w:w="1973" w:type="dxa"/>
            <w:gridSpan w:val="4"/>
            <w:shd w:val="clear" w:color="auto" w:fill="auto"/>
          </w:tcPr>
          <w:p w14:paraId="799608D3"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1276" w:type="dxa"/>
            <w:gridSpan w:val="4"/>
            <w:shd w:val="clear" w:color="auto" w:fill="auto"/>
          </w:tcPr>
          <w:p w14:paraId="0BDD85A9"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Limitation:</w:t>
            </w:r>
          </w:p>
        </w:tc>
        <w:tc>
          <w:tcPr>
            <w:tcW w:w="5224" w:type="dxa"/>
            <w:gridSpan w:val="6"/>
            <w:shd w:val="clear" w:color="auto" w:fill="auto"/>
          </w:tcPr>
          <w:p w14:paraId="4C5D5EEA"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Amount of blood</w:t>
            </w:r>
          </w:p>
          <w:p w14:paraId="350F0B87"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r>
      <w:tr w:rsidR="00C949F7" w:rsidRPr="007131B0" w14:paraId="0A6CA3AA" w14:textId="77777777" w:rsidTr="00DF643C">
        <w:trPr>
          <w:trHeight w:val="20"/>
          <w:jc w:val="center"/>
        </w:trPr>
        <w:tc>
          <w:tcPr>
            <w:tcW w:w="2535" w:type="dxa"/>
            <w:gridSpan w:val="6"/>
            <w:shd w:val="clear" w:color="auto" w:fill="auto"/>
          </w:tcPr>
          <w:p w14:paraId="57789E04"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5) Cardiac hypertrophy:</w:t>
            </w:r>
          </w:p>
        </w:tc>
        <w:tc>
          <w:tcPr>
            <w:tcW w:w="6500" w:type="dxa"/>
            <w:gridSpan w:val="10"/>
            <w:shd w:val="clear" w:color="auto" w:fill="auto"/>
          </w:tcPr>
          <w:p w14:paraId="4952D971" w14:textId="77777777" w:rsidR="00C949F7" w:rsidRPr="00582D74" w:rsidRDefault="00C949F7">
            <w:pPr>
              <w:numPr>
                <w:ilvl w:val="0"/>
                <w:numId w:val="24"/>
              </w:numPr>
              <w:shd w:val="clear" w:color="auto" w:fill="FFFFFF"/>
              <w:spacing w:line="288" w:lineRule="auto"/>
              <w:ind w:left="113" w:hanging="113"/>
              <w:rPr>
                <w:rFonts w:asciiTheme="majorBidi" w:eastAsia="Arial" w:hAnsiTheme="majorBidi" w:cstheme="majorBidi"/>
                <w:spacing w:val="-4"/>
                <w:sz w:val="28"/>
                <w:szCs w:val="28"/>
              </w:rPr>
            </w:pPr>
            <w:r w:rsidRPr="00582D74">
              <w:rPr>
                <w:rFonts w:asciiTheme="majorBidi" w:eastAsia="Arial" w:hAnsiTheme="majorBidi" w:cstheme="majorBidi"/>
                <w:spacing w:val="-4"/>
                <w:sz w:val="28"/>
                <w:szCs w:val="28"/>
              </w:rPr>
              <w:t xml:space="preserve">increase force of contraction → increase SV → COP </w:t>
            </w:r>
          </w:p>
        </w:tc>
      </w:tr>
      <w:tr w:rsidR="00C949F7" w:rsidRPr="007131B0" w14:paraId="43498030" w14:textId="77777777" w:rsidTr="00DF643C">
        <w:trPr>
          <w:trHeight w:val="20"/>
          <w:jc w:val="center"/>
        </w:trPr>
        <w:tc>
          <w:tcPr>
            <w:tcW w:w="562" w:type="dxa"/>
            <w:gridSpan w:val="2"/>
            <w:shd w:val="clear" w:color="auto" w:fill="auto"/>
          </w:tcPr>
          <w:p w14:paraId="04CF5B8C" w14:textId="77777777" w:rsidR="00C949F7" w:rsidRPr="00582D74" w:rsidRDefault="00C949F7" w:rsidP="00DF643C">
            <w:pPr>
              <w:shd w:val="clear" w:color="auto" w:fill="FFFFFF"/>
              <w:spacing w:line="288" w:lineRule="auto"/>
              <w:jc w:val="center"/>
              <w:rPr>
                <w:rFonts w:asciiTheme="majorBidi" w:eastAsia="Arial" w:hAnsiTheme="majorBidi" w:cstheme="majorBidi"/>
                <w:sz w:val="28"/>
                <w:szCs w:val="28"/>
              </w:rPr>
            </w:pPr>
          </w:p>
        </w:tc>
        <w:tc>
          <w:tcPr>
            <w:tcW w:w="1973" w:type="dxa"/>
            <w:gridSpan w:val="4"/>
            <w:shd w:val="clear" w:color="auto" w:fill="auto"/>
          </w:tcPr>
          <w:p w14:paraId="21F7B279"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3260" w:type="dxa"/>
            <w:gridSpan w:val="7"/>
            <w:shd w:val="clear" w:color="auto" w:fill="auto"/>
          </w:tcPr>
          <w:p w14:paraId="368690AB" w14:textId="77777777" w:rsidR="00C949F7" w:rsidRPr="00582D74" w:rsidRDefault="00C949F7">
            <w:pPr>
              <w:numPr>
                <w:ilvl w:val="0"/>
                <w:numId w:val="24"/>
              </w:numPr>
              <w:shd w:val="clear" w:color="auto" w:fill="FFFFFF"/>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pacing w:val="-4"/>
                <w:sz w:val="28"/>
                <w:szCs w:val="28"/>
              </w:rPr>
              <w:t>Cardiac</w:t>
            </w:r>
            <w:r w:rsidRPr="00582D74">
              <w:rPr>
                <w:rFonts w:asciiTheme="majorBidi" w:eastAsia="Arial" w:hAnsiTheme="majorBidi" w:cstheme="majorBidi"/>
                <w:sz w:val="28"/>
                <w:szCs w:val="28"/>
              </w:rPr>
              <w:t xml:space="preserve"> </w:t>
            </w:r>
            <w:r w:rsidRPr="00582D74">
              <w:rPr>
                <w:rFonts w:asciiTheme="majorBidi" w:eastAsia="Arial" w:hAnsiTheme="majorBidi" w:cstheme="majorBidi"/>
                <w:spacing w:val="-4"/>
                <w:sz w:val="28"/>
                <w:szCs w:val="28"/>
              </w:rPr>
              <w:t>hypertrophy</w:t>
            </w:r>
            <w:r w:rsidRPr="00582D74">
              <w:rPr>
                <w:rFonts w:asciiTheme="majorBidi" w:eastAsia="Arial" w:hAnsiTheme="majorBidi" w:cstheme="majorBidi"/>
                <w:sz w:val="28"/>
                <w:szCs w:val="28"/>
              </w:rPr>
              <w:t xml:space="preserve"> may be:</w:t>
            </w:r>
          </w:p>
        </w:tc>
        <w:tc>
          <w:tcPr>
            <w:tcW w:w="3240" w:type="dxa"/>
            <w:gridSpan w:val="3"/>
            <w:shd w:val="clear" w:color="auto" w:fill="auto"/>
          </w:tcPr>
          <w:p w14:paraId="6368B940" w14:textId="77777777" w:rsidR="00C949F7" w:rsidRPr="00582D74" w:rsidRDefault="00C949F7">
            <w:pPr>
              <w:numPr>
                <w:ilvl w:val="0"/>
                <w:numId w:val="28"/>
              </w:numPr>
              <w:shd w:val="clear" w:color="auto" w:fill="FFFFFF"/>
              <w:spacing w:line="288" w:lineRule="auto"/>
              <w:ind w:left="395" w:hanging="200"/>
              <w:rPr>
                <w:rFonts w:asciiTheme="majorBidi" w:eastAsia="Arial" w:hAnsiTheme="majorBidi" w:cstheme="majorBidi"/>
                <w:sz w:val="28"/>
                <w:szCs w:val="28"/>
              </w:rPr>
            </w:pPr>
            <w:r w:rsidRPr="00582D74">
              <w:rPr>
                <w:rFonts w:asciiTheme="majorBidi" w:eastAsia="Arial" w:hAnsiTheme="majorBidi" w:cstheme="majorBidi"/>
                <w:sz w:val="28"/>
                <w:szCs w:val="28"/>
              </w:rPr>
              <w:t>Physiological</w:t>
            </w:r>
          </w:p>
          <w:p w14:paraId="4397B0E1" w14:textId="77777777" w:rsidR="00C949F7" w:rsidRPr="00582D74" w:rsidRDefault="00C949F7">
            <w:pPr>
              <w:numPr>
                <w:ilvl w:val="0"/>
                <w:numId w:val="28"/>
              </w:numPr>
              <w:shd w:val="clear" w:color="auto" w:fill="FFFFFF"/>
              <w:spacing w:line="288" w:lineRule="auto"/>
              <w:ind w:left="395" w:hanging="200"/>
              <w:rPr>
                <w:rFonts w:asciiTheme="majorBidi" w:eastAsia="Arial" w:hAnsiTheme="majorBidi" w:cstheme="majorBidi"/>
                <w:spacing w:val="-4"/>
                <w:sz w:val="28"/>
                <w:szCs w:val="28"/>
              </w:rPr>
            </w:pPr>
            <w:r w:rsidRPr="00582D74">
              <w:rPr>
                <w:rFonts w:asciiTheme="majorBidi" w:eastAsia="Arial" w:hAnsiTheme="majorBidi" w:cstheme="majorBidi"/>
                <w:sz w:val="28"/>
                <w:szCs w:val="28"/>
              </w:rPr>
              <w:t>Pathological</w:t>
            </w:r>
          </w:p>
          <w:p w14:paraId="2D697F68" w14:textId="77777777" w:rsidR="00C949F7" w:rsidRPr="00582D74" w:rsidRDefault="00C949F7" w:rsidP="00DF643C">
            <w:pPr>
              <w:shd w:val="clear" w:color="auto" w:fill="FFFFFF"/>
              <w:spacing w:line="288" w:lineRule="auto"/>
              <w:ind w:left="395"/>
              <w:rPr>
                <w:rFonts w:asciiTheme="majorBidi" w:eastAsia="Arial" w:hAnsiTheme="majorBidi" w:cstheme="majorBidi"/>
                <w:spacing w:val="-4"/>
                <w:sz w:val="28"/>
                <w:szCs w:val="28"/>
              </w:rPr>
            </w:pPr>
          </w:p>
        </w:tc>
      </w:tr>
      <w:tr w:rsidR="00C949F7" w:rsidRPr="007131B0" w14:paraId="03CF4D9D" w14:textId="77777777" w:rsidTr="00DF643C">
        <w:trPr>
          <w:trHeight w:val="20"/>
          <w:jc w:val="center"/>
        </w:trPr>
        <w:tc>
          <w:tcPr>
            <w:tcW w:w="9035" w:type="dxa"/>
            <w:gridSpan w:val="16"/>
            <w:shd w:val="clear" w:color="auto" w:fill="auto"/>
          </w:tcPr>
          <w:p w14:paraId="75C78F3F"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6) Venous oxygen reserve:</w:t>
            </w:r>
            <w:r w:rsidRPr="00582D74">
              <w:rPr>
                <w:rFonts w:asciiTheme="majorBidi" w:eastAsia="Arial" w:hAnsiTheme="majorBidi" w:cstheme="majorBidi"/>
                <w:b/>
                <w:bCs/>
                <w:sz w:val="28"/>
                <w:szCs w:val="28"/>
              </w:rPr>
              <w:t xml:space="preserve"> During rest:</w:t>
            </w:r>
          </w:p>
        </w:tc>
      </w:tr>
      <w:tr w:rsidR="00C949F7" w:rsidRPr="007131B0" w14:paraId="3F48F1BC" w14:textId="77777777" w:rsidTr="00DF643C">
        <w:trPr>
          <w:trHeight w:val="20"/>
          <w:jc w:val="center"/>
        </w:trPr>
        <w:tc>
          <w:tcPr>
            <w:tcW w:w="562" w:type="dxa"/>
            <w:gridSpan w:val="2"/>
            <w:shd w:val="clear" w:color="auto" w:fill="auto"/>
          </w:tcPr>
          <w:p w14:paraId="42E13EE6" w14:textId="77777777" w:rsidR="00C949F7" w:rsidRPr="00582D74" w:rsidRDefault="00C949F7" w:rsidP="00DF643C">
            <w:pPr>
              <w:shd w:val="clear" w:color="auto" w:fill="FFFFFF"/>
              <w:spacing w:line="288" w:lineRule="auto"/>
              <w:jc w:val="center"/>
              <w:rPr>
                <w:rFonts w:asciiTheme="majorBidi" w:eastAsia="Arial" w:hAnsiTheme="majorBidi" w:cstheme="majorBidi"/>
                <w:sz w:val="28"/>
                <w:szCs w:val="28"/>
              </w:rPr>
            </w:pPr>
          </w:p>
        </w:tc>
        <w:tc>
          <w:tcPr>
            <w:tcW w:w="1973" w:type="dxa"/>
            <w:gridSpan w:val="4"/>
            <w:shd w:val="clear" w:color="auto" w:fill="auto"/>
          </w:tcPr>
          <w:p w14:paraId="5636E69A"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992" w:type="dxa"/>
            <w:gridSpan w:val="2"/>
            <w:shd w:val="clear" w:color="auto" w:fill="auto"/>
          </w:tcPr>
          <w:p w14:paraId="1339951D"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p>
        </w:tc>
        <w:tc>
          <w:tcPr>
            <w:tcW w:w="5508" w:type="dxa"/>
            <w:gridSpan w:val="8"/>
            <w:shd w:val="clear" w:color="auto" w:fill="auto"/>
          </w:tcPr>
          <w:p w14:paraId="231A33FB" w14:textId="77777777" w:rsidR="00C949F7" w:rsidRPr="00582D74" w:rsidRDefault="00C949F7">
            <w:pPr>
              <w:numPr>
                <w:ilvl w:val="0"/>
                <w:numId w:val="24"/>
              </w:numPr>
              <w:shd w:val="clear" w:color="auto" w:fill="FFFFFF"/>
              <w:spacing w:line="288" w:lineRule="auto"/>
              <w:ind w:left="113" w:hanging="113"/>
              <w:rPr>
                <w:rFonts w:asciiTheme="majorBidi" w:eastAsia="Times New Roman" w:hAnsiTheme="majorBidi" w:cstheme="majorBidi"/>
                <w:sz w:val="28"/>
                <w:szCs w:val="28"/>
              </w:rPr>
            </w:pPr>
            <w:r w:rsidRPr="00582D74">
              <w:rPr>
                <w:rFonts w:asciiTheme="majorBidi" w:eastAsia="Times New Roman" w:hAnsiTheme="majorBidi" w:cstheme="majorBidi"/>
                <w:sz w:val="28"/>
                <w:szCs w:val="28"/>
              </w:rPr>
              <w:t>O</w:t>
            </w:r>
            <w:r w:rsidRPr="00582D74">
              <w:rPr>
                <w:rFonts w:asciiTheme="majorBidi" w:eastAsia="Times New Roman" w:hAnsiTheme="majorBidi" w:cstheme="majorBidi"/>
                <w:sz w:val="28"/>
                <w:szCs w:val="28"/>
                <w:vertAlign w:val="subscript"/>
              </w:rPr>
              <w:t>2</w:t>
            </w:r>
            <w:r w:rsidRPr="00582D74">
              <w:rPr>
                <w:rFonts w:asciiTheme="majorBidi" w:eastAsia="Times New Roman" w:hAnsiTheme="majorBidi" w:cstheme="majorBidi"/>
                <w:sz w:val="28"/>
                <w:szCs w:val="28"/>
              </w:rPr>
              <w:t xml:space="preserve"> </w:t>
            </w:r>
            <w:r w:rsidRPr="00582D74">
              <w:rPr>
                <w:rFonts w:asciiTheme="majorBidi" w:eastAsia="Arial" w:hAnsiTheme="majorBidi" w:cstheme="majorBidi"/>
                <w:sz w:val="28"/>
                <w:szCs w:val="28"/>
              </w:rPr>
              <w:t xml:space="preserve">content in each 100 ml arterial blood: </w:t>
            </w:r>
            <w:r w:rsidRPr="00582D74">
              <w:rPr>
                <w:rFonts w:asciiTheme="majorBidi" w:eastAsia="Arial" w:hAnsiTheme="majorBidi" w:cstheme="majorBidi"/>
                <w:b/>
                <w:bCs/>
                <w:sz w:val="28"/>
                <w:szCs w:val="28"/>
              </w:rPr>
              <w:t>20 ml O</w:t>
            </w:r>
            <w:r w:rsidRPr="00582D74">
              <w:rPr>
                <w:rFonts w:asciiTheme="majorBidi" w:eastAsia="Arial" w:hAnsiTheme="majorBidi" w:cstheme="majorBidi"/>
                <w:b/>
                <w:bCs/>
                <w:sz w:val="28"/>
                <w:szCs w:val="28"/>
                <w:vertAlign w:val="subscript"/>
              </w:rPr>
              <w:t>2</w:t>
            </w:r>
          </w:p>
        </w:tc>
      </w:tr>
      <w:tr w:rsidR="00C949F7" w:rsidRPr="007131B0" w14:paraId="495315CB" w14:textId="77777777" w:rsidTr="00DF643C">
        <w:trPr>
          <w:trHeight w:val="20"/>
          <w:jc w:val="center"/>
        </w:trPr>
        <w:tc>
          <w:tcPr>
            <w:tcW w:w="562" w:type="dxa"/>
            <w:gridSpan w:val="2"/>
            <w:shd w:val="clear" w:color="auto" w:fill="auto"/>
          </w:tcPr>
          <w:p w14:paraId="6C6E930F" w14:textId="77777777" w:rsidR="00C949F7" w:rsidRPr="00582D74" w:rsidRDefault="00C949F7" w:rsidP="00DF643C">
            <w:pPr>
              <w:shd w:val="clear" w:color="auto" w:fill="FFFFFF"/>
              <w:spacing w:line="288" w:lineRule="auto"/>
              <w:jc w:val="center"/>
              <w:rPr>
                <w:rFonts w:asciiTheme="majorBidi" w:eastAsia="Arial" w:hAnsiTheme="majorBidi" w:cstheme="majorBidi"/>
                <w:sz w:val="28"/>
                <w:szCs w:val="28"/>
              </w:rPr>
            </w:pPr>
          </w:p>
        </w:tc>
        <w:tc>
          <w:tcPr>
            <w:tcW w:w="1973" w:type="dxa"/>
            <w:gridSpan w:val="4"/>
            <w:shd w:val="clear" w:color="auto" w:fill="auto"/>
          </w:tcPr>
          <w:p w14:paraId="690C9784"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992" w:type="dxa"/>
            <w:gridSpan w:val="2"/>
            <w:shd w:val="clear" w:color="auto" w:fill="auto"/>
          </w:tcPr>
          <w:p w14:paraId="231D808A"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p>
        </w:tc>
        <w:tc>
          <w:tcPr>
            <w:tcW w:w="5508" w:type="dxa"/>
            <w:gridSpan w:val="8"/>
            <w:shd w:val="clear" w:color="auto" w:fill="auto"/>
          </w:tcPr>
          <w:p w14:paraId="3DD902F4" w14:textId="77777777" w:rsidR="00C949F7" w:rsidRPr="00582D74" w:rsidRDefault="00C949F7">
            <w:pPr>
              <w:numPr>
                <w:ilvl w:val="0"/>
                <w:numId w:val="24"/>
              </w:numPr>
              <w:shd w:val="clear" w:color="auto" w:fill="FFFFFF"/>
              <w:spacing w:line="288" w:lineRule="auto"/>
              <w:ind w:left="113" w:hanging="113"/>
              <w:rPr>
                <w:rFonts w:asciiTheme="majorBidi" w:eastAsia="Arial" w:hAnsiTheme="majorBidi" w:cstheme="majorBidi"/>
                <w:sz w:val="28"/>
                <w:szCs w:val="28"/>
              </w:rPr>
            </w:pPr>
            <w:r w:rsidRPr="00582D74">
              <w:rPr>
                <w:rFonts w:asciiTheme="majorBidi" w:eastAsia="Times New Roman" w:hAnsiTheme="majorBidi" w:cstheme="majorBidi"/>
                <w:sz w:val="28"/>
                <w:szCs w:val="28"/>
              </w:rPr>
              <w:t>O</w:t>
            </w:r>
            <w:r w:rsidRPr="00582D74">
              <w:rPr>
                <w:rFonts w:asciiTheme="majorBidi" w:eastAsia="Times New Roman" w:hAnsiTheme="majorBidi" w:cstheme="majorBidi"/>
                <w:sz w:val="28"/>
                <w:szCs w:val="28"/>
                <w:vertAlign w:val="subscript"/>
              </w:rPr>
              <w:t>2</w:t>
            </w:r>
            <w:r w:rsidRPr="00582D74">
              <w:rPr>
                <w:rFonts w:asciiTheme="majorBidi" w:eastAsia="Times New Roman" w:hAnsiTheme="majorBidi" w:cstheme="majorBidi"/>
                <w:sz w:val="28"/>
                <w:szCs w:val="28"/>
              </w:rPr>
              <w:t xml:space="preserve"> </w:t>
            </w:r>
            <w:r w:rsidRPr="00582D74">
              <w:rPr>
                <w:rFonts w:asciiTheme="majorBidi" w:eastAsia="Arial" w:hAnsiTheme="majorBidi" w:cstheme="majorBidi"/>
                <w:sz w:val="28"/>
                <w:szCs w:val="28"/>
              </w:rPr>
              <w:t xml:space="preserve">content in each 100 ml venous blood: </w:t>
            </w:r>
            <w:r w:rsidRPr="00582D74">
              <w:rPr>
                <w:rFonts w:asciiTheme="majorBidi" w:eastAsia="Arial" w:hAnsiTheme="majorBidi" w:cstheme="majorBidi"/>
                <w:b/>
                <w:bCs/>
                <w:sz w:val="28"/>
                <w:szCs w:val="28"/>
              </w:rPr>
              <w:t>15 ml O</w:t>
            </w:r>
            <w:r w:rsidRPr="00582D74">
              <w:rPr>
                <w:rFonts w:asciiTheme="majorBidi" w:eastAsia="Arial" w:hAnsiTheme="majorBidi" w:cstheme="majorBidi"/>
                <w:b/>
                <w:bCs/>
                <w:sz w:val="28"/>
                <w:szCs w:val="28"/>
                <w:vertAlign w:val="subscript"/>
              </w:rPr>
              <w:t>2</w:t>
            </w:r>
          </w:p>
        </w:tc>
      </w:tr>
      <w:tr w:rsidR="00C949F7" w:rsidRPr="007131B0" w14:paraId="666DD536" w14:textId="77777777" w:rsidTr="00DF643C">
        <w:trPr>
          <w:trHeight w:val="20"/>
          <w:jc w:val="center"/>
        </w:trPr>
        <w:tc>
          <w:tcPr>
            <w:tcW w:w="562" w:type="dxa"/>
            <w:gridSpan w:val="2"/>
            <w:shd w:val="clear" w:color="auto" w:fill="auto"/>
          </w:tcPr>
          <w:p w14:paraId="1377EDB5" w14:textId="77777777" w:rsidR="00C949F7" w:rsidRPr="00582D74" w:rsidRDefault="00C949F7" w:rsidP="00DF643C">
            <w:pPr>
              <w:shd w:val="clear" w:color="auto" w:fill="FFFFFF"/>
              <w:spacing w:line="288" w:lineRule="auto"/>
              <w:jc w:val="center"/>
              <w:rPr>
                <w:rFonts w:asciiTheme="majorBidi" w:eastAsia="Arial" w:hAnsiTheme="majorBidi" w:cstheme="majorBidi"/>
                <w:sz w:val="28"/>
                <w:szCs w:val="28"/>
              </w:rPr>
            </w:pPr>
          </w:p>
        </w:tc>
        <w:tc>
          <w:tcPr>
            <w:tcW w:w="1973" w:type="dxa"/>
            <w:gridSpan w:val="4"/>
            <w:shd w:val="clear" w:color="auto" w:fill="auto"/>
          </w:tcPr>
          <w:p w14:paraId="7AE6EDE0"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992" w:type="dxa"/>
            <w:gridSpan w:val="2"/>
            <w:shd w:val="clear" w:color="auto" w:fill="auto"/>
          </w:tcPr>
          <w:p w14:paraId="0840A244" w14:textId="77777777" w:rsidR="00C949F7" w:rsidRPr="00582D74" w:rsidRDefault="00C949F7" w:rsidP="00DF643C">
            <w:pPr>
              <w:shd w:val="clear" w:color="auto" w:fill="FFFFFF"/>
              <w:spacing w:line="288" w:lineRule="auto"/>
              <w:jc w:val="center"/>
              <w:rPr>
                <w:rFonts w:asciiTheme="majorBidi" w:eastAsia="Arial" w:hAnsiTheme="majorBidi" w:cstheme="majorBidi"/>
                <w:i/>
                <w:iCs/>
                <w:sz w:val="28"/>
                <w:szCs w:val="28"/>
              </w:rPr>
            </w:pPr>
          </w:p>
        </w:tc>
        <w:tc>
          <w:tcPr>
            <w:tcW w:w="5508" w:type="dxa"/>
            <w:gridSpan w:val="8"/>
            <w:shd w:val="clear" w:color="auto" w:fill="auto"/>
          </w:tcPr>
          <w:p w14:paraId="329DAFCB" w14:textId="77777777" w:rsidR="00C949F7" w:rsidRPr="00582D74" w:rsidRDefault="00C949F7">
            <w:pPr>
              <w:numPr>
                <w:ilvl w:val="0"/>
                <w:numId w:val="24"/>
              </w:numPr>
              <w:shd w:val="clear" w:color="auto" w:fill="FFFFFF"/>
              <w:spacing w:line="288" w:lineRule="auto"/>
              <w:ind w:left="113" w:hanging="113"/>
              <w:rPr>
                <w:rFonts w:asciiTheme="majorBidi" w:eastAsia="Arial" w:hAnsiTheme="majorBidi" w:cstheme="majorBidi"/>
                <w:sz w:val="28"/>
                <w:szCs w:val="28"/>
              </w:rPr>
            </w:pPr>
            <w:r w:rsidRPr="00582D74">
              <w:rPr>
                <w:rFonts w:asciiTheme="majorBidi" w:eastAsia="Arial" w:hAnsiTheme="majorBidi" w:cstheme="majorBidi"/>
                <w:sz w:val="28"/>
                <w:szCs w:val="28"/>
              </w:rPr>
              <w:t>Thus blood supply to tissue =</w:t>
            </w:r>
            <w:r w:rsidRPr="00582D74">
              <w:rPr>
                <w:rFonts w:asciiTheme="majorBidi" w:eastAsia="Arial" w:hAnsiTheme="majorBidi" w:cstheme="majorBidi"/>
                <w:b/>
                <w:bCs/>
                <w:sz w:val="28"/>
                <w:szCs w:val="28"/>
              </w:rPr>
              <w:t xml:space="preserve"> 5 ml O</w:t>
            </w:r>
            <w:r w:rsidRPr="00582D74">
              <w:rPr>
                <w:rFonts w:asciiTheme="majorBidi" w:eastAsia="Arial" w:hAnsiTheme="majorBidi" w:cstheme="majorBidi"/>
                <w:b/>
                <w:bCs/>
                <w:sz w:val="28"/>
                <w:szCs w:val="28"/>
                <w:vertAlign w:val="subscript"/>
              </w:rPr>
              <w:t>2</w:t>
            </w:r>
          </w:p>
        </w:tc>
      </w:tr>
      <w:tr w:rsidR="00C949F7" w:rsidRPr="007131B0" w14:paraId="6E18BCF3" w14:textId="77777777" w:rsidTr="00DF643C">
        <w:trPr>
          <w:trHeight w:val="20"/>
          <w:jc w:val="center"/>
        </w:trPr>
        <w:tc>
          <w:tcPr>
            <w:tcW w:w="562" w:type="dxa"/>
            <w:gridSpan w:val="2"/>
            <w:shd w:val="clear" w:color="auto" w:fill="auto"/>
          </w:tcPr>
          <w:p w14:paraId="1E9969FC" w14:textId="77777777" w:rsidR="00C949F7" w:rsidRPr="00582D74" w:rsidRDefault="00C949F7" w:rsidP="00DF643C">
            <w:pPr>
              <w:shd w:val="clear" w:color="auto" w:fill="FFFFFF"/>
              <w:spacing w:line="288" w:lineRule="auto"/>
              <w:jc w:val="center"/>
              <w:rPr>
                <w:rFonts w:asciiTheme="majorBidi" w:eastAsia="Arial" w:hAnsiTheme="majorBidi" w:cstheme="majorBidi"/>
                <w:sz w:val="28"/>
                <w:szCs w:val="28"/>
              </w:rPr>
            </w:pPr>
          </w:p>
        </w:tc>
        <w:tc>
          <w:tcPr>
            <w:tcW w:w="1973" w:type="dxa"/>
            <w:gridSpan w:val="4"/>
            <w:shd w:val="clear" w:color="auto" w:fill="auto"/>
          </w:tcPr>
          <w:p w14:paraId="7E83BB90"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p>
        </w:tc>
        <w:tc>
          <w:tcPr>
            <w:tcW w:w="1843" w:type="dxa"/>
            <w:gridSpan w:val="5"/>
            <w:shd w:val="clear" w:color="auto" w:fill="auto"/>
          </w:tcPr>
          <w:p w14:paraId="1EBF8D68" w14:textId="77777777" w:rsidR="00C949F7" w:rsidRPr="00582D74" w:rsidRDefault="00C949F7" w:rsidP="00DF643C">
            <w:pPr>
              <w:shd w:val="clear" w:color="auto" w:fill="FFFFFF"/>
              <w:spacing w:line="288" w:lineRule="auto"/>
              <w:rPr>
                <w:rFonts w:asciiTheme="majorBidi" w:eastAsia="Arial" w:hAnsiTheme="majorBidi" w:cstheme="majorBidi"/>
                <w:b/>
                <w:bCs/>
                <w:sz w:val="28"/>
                <w:szCs w:val="28"/>
              </w:rPr>
            </w:pPr>
            <w:r w:rsidRPr="00582D74">
              <w:rPr>
                <w:rFonts w:asciiTheme="majorBidi" w:eastAsia="Arial" w:hAnsiTheme="majorBidi" w:cstheme="majorBidi"/>
                <w:b/>
                <w:bCs/>
                <w:sz w:val="28"/>
                <w:szCs w:val="28"/>
              </w:rPr>
              <w:t>During exercise:</w:t>
            </w:r>
          </w:p>
        </w:tc>
        <w:tc>
          <w:tcPr>
            <w:tcW w:w="4657" w:type="dxa"/>
            <w:gridSpan w:val="5"/>
            <w:shd w:val="clear" w:color="auto" w:fill="auto"/>
          </w:tcPr>
          <w:p w14:paraId="35A09FA1" w14:textId="77777777" w:rsidR="00C949F7" w:rsidRPr="00582D74" w:rsidRDefault="00C949F7" w:rsidP="00DF643C">
            <w:pPr>
              <w:shd w:val="clear" w:color="auto" w:fill="FFFFFF"/>
              <w:spacing w:line="288" w:lineRule="auto"/>
              <w:rPr>
                <w:rFonts w:asciiTheme="majorBidi" w:eastAsia="Arial" w:hAnsiTheme="majorBidi" w:cstheme="majorBidi"/>
                <w:sz w:val="28"/>
                <w:szCs w:val="28"/>
              </w:rPr>
            </w:pPr>
            <w:r w:rsidRPr="00582D74">
              <w:rPr>
                <w:rFonts w:asciiTheme="majorBidi" w:eastAsia="Arial" w:hAnsiTheme="majorBidi" w:cstheme="majorBidi"/>
                <w:sz w:val="28"/>
                <w:szCs w:val="28"/>
              </w:rPr>
              <w:t>Blood supply to tissue increase up to 12 ml</w:t>
            </w:r>
          </w:p>
        </w:tc>
      </w:tr>
    </w:tbl>
    <w:p w14:paraId="6E2CFF09" w14:textId="77777777" w:rsidR="00956026" w:rsidRDefault="00956026" w:rsidP="00956026">
      <w:pPr>
        <w:jc w:val="both"/>
        <w:rPr>
          <w:rFonts w:asciiTheme="majorBidi" w:hAnsiTheme="majorBidi" w:cstheme="majorBidi"/>
        </w:rPr>
      </w:pPr>
    </w:p>
    <w:p w14:paraId="5898DB91" w14:textId="77777777" w:rsidR="008965D6" w:rsidRDefault="008965D6" w:rsidP="00956026">
      <w:pPr>
        <w:jc w:val="both"/>
        <w:rPr>
          <w:rFonts w:asciiTheme="majorBidi" w:hAnsiTheme="majorBidi" w:cstheme="majorBidi"/>
        </w:rPr>
      </w:pPr>
    </w:p>
    <w:p w14:paraId="677DCF12" w14:textId="77777777" w:rsidR="008965D6" w:rsidRDefault="008965D6" w:rsidP="00956026">
      <w:pPr>
        <w:jc w:val="both"/>
        <w:rPr>
          <w:rFonts w:asciiTheme="majorBidi" w:hAnsiTheme="majorBidi" w:cstheme="majorBidi"/>
        </w:rPr>
      </w:pPr>
    </w:p>
    <w:p w14:paraId="572E8F5A" w14:textId="7DD4B03A" w:rsidR="008965D6" w:rsidRDefault="008965D6" w:rsidP="00956026">
      <w:pPr>
        <w:jc w:val="both"/>
        <w:rPr>
          <w:rFonts w:asciiTheme="majorBidi" w:hAnsiTheme="majorBidi" w:cstheme="majorBidi"/>
        </w:rPr>
      </w:pPr>
    </w:p>
    <w:p w14:paraId="6182E4F7" w14:textId="77777777" w:rsidR="00EA53CD" w:rsidRPr="00DA538C" w:rsidRDefault="00EA53CD" w:rsidP="00EA53CD">
      <w:pPr>
        <w:spacing w:line="264" w:lineRule="auto"/>
        <w:ind w:left="425"/>
        <w:jc w:val="center"/>
        <w:rPr>
          <w:rFonts w:asciiTheme="majorBidi" w:eastAsia="Arial" w:hAnsiTheme="majorBidi" w:cstheme="majorBidi"/>
          <w:b/>
          <w:bCs/>
          <w:color w:val="FF0000"/>
          <w:sz w:val="40"/>
          <w:szCs w:val="40"/>
        </w:rPr>
      </w:pPr>
      <w:r w:rsidRPr="00DA538C">
        <w:rPr>
          <w:rFonts w:asciiTheme="majorBidi" w:eastAsia="Arial" w:hAnsiTheme="majorBidi" w:cstheme="majorBidi"/>
          <w:b/>
          <w:bCs/>
          <w:color w:val="FF0000"/>
          <w:sz w:val="40"/>
          <w:szCs w:val="40"/>
        </w:rPr>
        <w:t>Biochemistry</w:t>
      </w:r>
    </w:p>
    <w:p w14:paraId="7596B576" w14:textId="77777777" w:rsidR="00EA53CD" w:rsidRPr="00DA538C" w:rsidRDefault="00EA53CD" w:rsidP="00EA53CD">
      <w:pPr>
        <w:spacing w:line="264" w:lineRule="auto"/>
        <w:ind w:left="0" w:firstLine="0"/>
        <w:rPr>
          <w:rFonts w:asciiTheme="majorBidi" w:eastAsia="Arial" w:hAnsiTheme="majorBidi" w:cstheme="majorBidi"/>
          <w:color w:val="000000"/>
          <w:sz w:val="28"/>
          <w:szCs w:val="28"/>
        </w:rPr>
      </w:pPr>
    </w:p>
    <w:p w14:paraId="31BC78FD" w14:textId="77777777" w:rsidR="00EA53CD" w:rsidRPr="00DA538C" w:rsidRDefault="00EA53CD" w:rsidP="00EA53CD">
      <w:pPr>
        <w:jc w:val="center"/>
        <w:rPr>
          <w:rFonts w:asciiTheme="majorBidi" w:hAnsiTheme="majorBidi" w:cstheme="majorBidi"/>
          <w:b/>
          <w:bCs/>
          <w:sz w:val="28"/>
          <w:szCs w:val="28"/>
          <w:u w:val="single"/>
        </w:rPr>
      </w:pPr>
      <w:r w:rsidRPr="00DA538C">
        <w:rPr>
          <w:rFonts w:asciiTheme="majorBidi" w:hAnsiTheme="majorBidi" w:cstheme="majorBidi"/>
          <w:b/>
          <w:bCs/>
          <w:sz w:val="28"/>
          <w:szCs w:val="28"/>
          <w:u w:val="single"/>
        </w:rPr>
        <w:t>Enzymes</w:t>
      </w:r>
    </w:p>
    <w:p w14:paraId="267A44F9" w14:textId="77777777" w:rsidR="00EA53CD" w:rsidRPr="00DA538C" w:rsidRDefault="00EA53CD" w:rsidP="00EA53CD">
      <w:pPr>
        <w:ind w:left="-540"/>
        <w:rPr>
          <w:rFonts w:asciiTheme="majorBidi" w:hAnsiTheme="majorBidi" w:cstheme="majorBidi"/>
          <w:sz w:val="28"/>
          <w:szCs w:val="28"/>
          <w:shd w:val="clear" w:color="auto" w:fill="FFFFFF"/>
        </w:rPr>
      </w:pPr>
      <w:r w:rsidRPr="00DA538C">
        <w:rPr>
          <w:rFonts w:asciiTheme="majorBidi" w:hAnsiTheme="majorBidi" w:cstheme="majorBidi"/>
          <w:i/>
          <w:iCs/>
          <w:sz w:val="28"/>
          <w:szCs w:val="28"/>
        </w:rPr>
        <w:t>Enzymes are catalysts of chemical reactions.</w:t>
      </w:r>
      <w:r w:rsidRPr="00DA538C">
        <w:rPr>
          <w:rFonts w:asciiTheme="majorBidi" w:hAnsiTheme="majorBidi" w:cstheme="majorBidi"/>
          <w:sz w:val="28"/>
          <w:szCs w:val="28"/>
          <w:shd w:val="clear" w:color="auto" w:fill="FFFFFF"/>
        </w:rPr>
        <w:t xml:space="preserve"> Most of enzymes are in general</w:t>
      </w:r>
      <w:r w:rsidRPr="00DA538C">
        <w:rPr>
          <w:rStyle w:val="apple-converted-space"/>
          <w:rFonts w:asciiTheme="majorBidi" w:hAnsiTheme="majorBidi" w:cstheme="majorBidi"/>
          <w:sz w:val="28"/>
          <w:szCs w:val="28"/>
          <w:shd w:val="clear" w:color="auto" w:fill="FFFFFF"/>
        </w:rPr>
        <w:t> </w:t>
      </w:r>
      <w:hyperlink r:id="rId33" w:tooltip="Globular protein" w:history="1">
        <w:r w:rsidRPr="00DA538C">
          <w:rPr>
            <w:rStyle w:val="Hyperlink"/>
            <w:rFonts w:asciiTheme="majorBidi" w:hAnsiTheme="majorBidi" w:cstheme="majorBidi"/>
            <w:color w:val="auto"/>
            <w:sz w:val="28"/>
            <w:szCs w:val="28"/>
            <w:u w:val="none"/>
            <w:shd w:val="clear" w:color="auto" w:fill="FFFFFF"/>
          </w:rPr>
          <w:t>globular proteins</w:t>
        </w:r>
      </w:hyperlink>
      <w:r w:rsidRPr="00DA538C">
        <w:rPr>
          <w:rFonts w:asciiTheme="majorBidi" w:hAnsiTheme="majorBidi" w:cstheme="majorBidi"/>
          <w:sz w:val="28"/>
          <w:szCs w:val="28"/>
        </w:rPr>
        <w:t>.</w:t>
      </w:r>
      <w:r w:rsidRPr="00DA538C">
        <w:rPr>
          <w:rFonts w:asciiTheme="majorBidi" w:hAnsiTheme="majorBidi" w:cstheme="majorBidi"/>
          <w:sz w:val="28"/>
          <w:szCs w:val="28"/>
          <w:shd w:val="clear" w:color="auto" w:fill="FFFFFF"/>
        </w:rPr>
        <w:t xml:space="preserve"> Almost all chemical reactions occur </w:t>
      </w:r>
      <w:proofErr w:type="gramStart"/>
      <w:r w:rsidRPr="00DA538C">
        <w:rPr>
          <w:rFonts w:asciiTheme="majorBidi" w:hAnsiTheme="majorBidi" w:cstheme="majorBidi"/>
          <w:sz w:val="28"/>
          <w:szCs w:val="28"/>
          <w:shd w:val="clear" w:color="auto" w:fill="FFFFFF"/>
        </w:rPr>
        <w:t>in  a</w:t>
      </w:r>
      <w:proofErr w:type="gramEnd"/>
      <w:r w:rsidRPr="00DA538C">
        <w:rPr>
          <w:rStyle w:val="apple-converted-space"/>
          <w:rFonts w:asciiTheme="majorBidi" w:hAnsiTheme="majorBidi" w:cstheme="majorBidi"/>
          <w:sz w:val="28"/>
          <w:szCs w:val="28"/>
          <w:shd w:val="clear" w:color="auto" w:fill="FFFFFF"/>
        </w:rPr>
        <w:t> </w:t>
      </w:r>
      <w:hyperlink r:id="rId34" w:tooltip="Cell (biology)" w:history="1">
        <w:r w:rsidRPr="00DA538C">
          <w:rPr>
            <w:rStyle w:val="Hyperlink"/>
            <w:rFonts w:asciiTheme="majorBidi" w:hAnsiTheme="majorBidi" w:cstheme="majorBidi"/>
            <w:color w:val="auto"/>
            <w:sz w:val="28"/>
            <w:szCs w:val="28"/>
            <w:u w:val="none"/>
            <w:shd w:val="clear" w:color="auto" w:fill="FFFFFF"/>
          </w:rPr>
          <w:t>biological cell</w:t>
        </w:r>
      </w:hyperlink>
      <w:r w:rsidRPr="00DA538C">
        <w:rPr>
          <w:rStyle w:val="apple-converted-space"/>
          <w:rFonts w:asciiTheme="majorBidi" w:hAnsiTheme="majorBidi" w:cstheme="majorBidi"/>
          <w:sz w:val="28"/>
          <w:szCs w:val="28"/>
          <w:shd w:val="clear" w:color="auto" w:fill="FFFFFF"/>
        </w:rPr>
        <w:t> </w:t>
      </w:r>
      <w:r w:rsidRPr="00DA538C">
        <w:rPr>
          <w:rFonts w:asciiTheme="majorBidi" w:hAnsiTheme="majorBidi" w:cstheme="majorBidi"/>
          <w:sz w:val="28"/>
          <w:szCs w:val="28"/>
          <w:shd w:val="clear" w:color="auto" w:fill="FFFFFF"/>
        </w:rPr>
        <w:t>need enzymes in order to occur at rates sufficient for life.</w:t>
      </w:r>
    </w:p>
    <w:p w14:paraId="3BB4CDBD" w14:textId="77777777" w:rsidR="00EA53CD" w:rsidRPr="00DA538C" w:rsidRDefault="00EA53CD" w:rsidP="00EA53CD">
      <w:pPr>
        <w:pStyle w:val="NormalWeb"/>
        <w:shd w:val="clear" w:color="auto" w:fill="FFFFFF"/>
        <w:spacing w:before="0" w:beforeAutospacing="0" w:after="0" w:afterAutospacing="0"/>
        <w:rPr>
          <w:rFonts w:asciiTheme="majorBidi" w:hAnsiTheme="majorBidi" w:cstheme="majorBidi"/>
          <w:sz w:val="28"/>
          <w:szCs w:val="28"/>
        </w:rPr>
      </w:pPr>
      <w:r w:rsidRPr="00DA538C">
        <w:rPr>
          <w:rFonts w:asciiTheme="majorBidi" w:hAnsiTheme="majorBidi" w:cstheme="majorBidi"/>
          <w:b/>
          <w:bCs/>
          <w:sz w:val="28"/>
          <w:szCs w:val="28"/>
        </w:rPr>
        <w:t>apoenzymes</w:t>
      </w:r>
      <w:r w:rsidRPr="00DA538C">
        <w:rPr>
          <w:rStyle w:val="apple-converted-space"/>
          <w:rFonts w:asciiTheme="majorBidi" w:hAnsiTheme="majorBidi" w:cstheme="majorBidi"/>
          <w:b/>
          <w:bCs/>
          <w:sz w:val="28"/>
          <w:szCs w:val="28"/>
        </w:rPr>
        <w:t> </w:t>
      </w:r>
      <w:r w:rsidRPr="00DA538C">
        <w:rPr>
          <w:rFonts w:asciiTheme="majorBidi" w:hAnsiTheme="majorBidi" w:cstheme="majorBidi"/>
          <w:b/>
          <w:bCs/>
          <w:sz w:val="28"/>
          <w:szCs w:val="28"/>
        </w:rPr>
        <w:t>or</w:t>
      </w:r>
      <w:r w:rsidRPr="00DA538C">
        <w:rPr>
          <w:rStyle w:val="apple-converted-space"/>
          <w:rFonts w:asciiTheme="majorBidi" w:hAnsiTheme="majorBidi" w:cstheme="majorBidi"/>
          <w:b/>
          <w:bCs/>
          <w:sz w:val="28"/>
          <w:szCs w:val="28"/>
        </w:rPr>
        <w:t> </w:t>
      </w:r>
      <w:r w:rsidRPr="00DA538C">
        <w:rPr>
          <w:rFonts w:asciiTheme="majorBidi" w:hAnsiTheme="majorBidi" w:cstheme="majorBidi"/>
          <w:b/>
          <w:bCs/>
          <w:sz w:val="28"/>
          <w:szCs w:val="28"/>
        </w:rPr>
        <w:t>apoproteins</w:t>
      </w:r>
      <w:r w:rsidRPr="00DA538C">
        <w:rPr>
          <w:rFonts w:asciiTheme="majorBidi" w:hAnsiTheme="majorBidi" w:cstheme="majorBidi"/>
          <w:sz w:val="28"/>
          <w:szCs w:val="28"/>
        </w:rPr>
        <w:t xml:space="preserve"> are Enzymes that require a cofactor that loosely bound to them</w:t>
      </w:r>
      <w:r w:rsidRPr="00DA538C">
        <w:rPr>
          <w:rStyle w:val="apple-converted-space"/>
          <w:rFonts w:asciiTheme="majorBidi" w:hAnsiTheme="majorBidi" w:cstheme="majorBidi"/>
          <w:sz w:val="28"/>
          <w:szCs w:val="28"/>
        </w:rPr>
        <w:t> </w:t>
      </w:r>
      <w:proofErr w:type="gramStart"/>
      <w:r w:rsidRPr="00DA538C">
        <w:rPr>
          <w:rFonts w:asciiTheme="majorBidi" w:hAnsiTheme="majorBidi" w:cstheme="majorBidi"/>
          <w:sz w:val="28"/>
          <w:szCs w:val="28"/>
        </w:rPr>
        <w:t>An</w:t>
      </w:r>
      <w:proofErr w:type="gramEnd"/>
      <w:r w:rsidRPr="00DA538C">
        <w:rPr>
          <w:rFonts w:asciiTheme="majorBidi" w:hAnsiTheme="majorBidi" w:cstheme="majorBidi"/>
          <w:sz w:val="28"/>
          <w:szCs w:val="28"/>
        </w:rPr>
        <w:t xml:space="preserve"> apoenzyme together with its cofactor(s) is called a</w:t>
      </w:r>
      <w:r w:rsidRPr="00DA538C">
        <w:rPr>
          <w:rStyle w:val="apple-converted-space"/>
          <w:rFonts w:asciiTheme="majorBidi" w:hAnsiTheme="majorBidi" w:cstheme="majorBidi"/>
          <w:sz w:val="28"/>
          <w:szCs w:val="28"/>
        </w:rPr>
        <w:t> </w:t>
      </w:r>
      <w:r w:rsidRPr="00DA538C">
        <w:rPr>
          <w:rFonts w:asciiTheme="majorBidi" w:hAnsiTheme="majorBidi" w:cstheme="majorBidi"/>
          <w:i/>
          <w:iCs/>
          <w:sz w:val="28"/>
          <w:szCs w:val="28"/>
        </w:rPr>
        <w:t>holoenzyme</w:t>
      </w:r>
      <w:r w:rsidRPr="00DA538C">
        <w:rPr>
          <w:rStyle w:val="apple-converted-space"/>
          <w:rFonts w:asciiTheme="majorBidi" w:hAnsiTheme="majorBidi" w:cstheme="majorBidi"/>
          <w:sz w:val="28"/>
          <w:szCs w:val="28"/>
        </w:rPr>
        <w:t> </w:t>
      </w:r>
      <w:r w:rsidRPr="00DA538C">
        <w:rPr>
          <w:rFonts w:asciiTheme="majorBidi" w:hAnsiTheme="majorBidi" w:cstheme="majorBidi"/>
          <w:sz w:val="28"/>
          <w:szCs w:val="28"/>
        </w:rPr>
        <w:t xml:space="preserve">(it is the active form). </w:t>
      </w:r>
    </w:p>
    <w:p w14:paraId="224597DD" w14:textId="77777777" w:rsidR="00EA53CD" w:rsidRPr="00DA538C" w:rsidRDefault="00EA53CD" w:rsidP="00EA53CD">
      <w:pPr>
        <w:pStyle w:val="NormalWeb"/>
        <w:shd w:val="clear" w:color="auto" w:fill="FFFFFF"/>
        <w:spacing w:before="0" w:beforeAutospacing="0" w:after="0" w:afterAutospacing="0"/>
        <w:rPr>
          <w:rStyle w:val="apple-converted-space"/>
          <w:rFonts w:asciiTheme="majorBidi" w:hAnsiTheme="majorBidi" w:cstheme="majorBidi"/>
          <w:sz w:val="28"/>
          <w:szCs w:val="28"/>
        </w:rPr>
      </w:pPr>
      <w:r w:rsidRPr="00DA538C">
        <w:rPr>
          <w:rFonts w:asciiTheme="majorBidi" w:hAnsiTheme="majorBidi" w:cstheme="majorBidi"/>
          <w:sz w:val="28"/>
          <w:szCs w:val="28"/>
        </w:rPr>
        <w:t xml:space="preserve"> The term "holoenzyme" can also be applied to enzymes that contain multiple protein subunits, such as the</w:t>
      </w:r>
      <w:r w:rsidRPr="00DA538C">
        <w:rPr>
          <w:rStyle w:val="apple-converted-space"/>
          <w:rFonts w:asciiTheme="majorBidi" w:hAnsiTheme="majorBidi" w:cstheme="majorBidi"/>
          <w:sz w:val="28"/>
          <w:szCs w:val="28"/>
        </w:rPr>
        <w:t> </w:t>
      </w:r>
      <w:hyperlink r:id="rId35" w:tooltip="DNA polymerase" w:history="1">
        <w:r w:rsidRPr="00DA538C">
          <w:rPr>
            <w:rStyle w:val="Hyperlink"/>
            <w:rFonts w:asciiTheme="majorBidi" w:hAnsiTheme="majorBidi" w:cstheme="majorBidi"/>
            <w:color w:val="auto"/>
            <w:sz w:val="28"/>
            <w:szCs w:val="28"/>
          </w:rPr>
          <w:t>DNA polymerases</w:t>
        </w:r>
      </w:hyperlink>
    </w:p>
    <w:p w14:paraId="62DFC8B5" w14:textId="77777777" w:rsidR="00EA53CD" w:rsidRPr="00DA538C" w:rsidRDefault="00EA53CD" w:rsidP="00EA53CD">
      <w:pPr>
        <w:pStyle w:val="NormalWeb"/>
        <w:shd w:val="clear" w:color="auto" w:fill="FFFFFF"/>
        <w:spacing w:before="0" w:beforeAutospacing="0" w:after="0" w:afterAutospacing="0"/>
        <w:rPr>
          <w:rFonts w:asciiTheme="majorBidi" w:hAnsiTheme="majorBidi" w:cstheme="majorBidi"/>
          <w:b/>
          <w:bCs/>
          <w:sz w:val="28"/>
          <w:szCs w:val="28"/>
        </w:rPr>
      </w:pPr>
      <w:r w:rsidRPr="00DA538C">
        <w:rPr>
          <w:rFonts w:asciiTheme="majorBidi" w:hAnsiTheme="majorBidi" w:cstheme="majorBidi"/>
          <w:b/>
          <w:bCs/>
          <w:sz w:val="28"/>
          <w:szCs w:val="28"/>
        </w:rPr>
        <w:t>Cofactors can be either:</w:t>
      </w:r>
    </w:p>
    <w:p w14:paraId="3E23B646" w14:textId="77777777" w:rsidR="00EA53CD" w:rsidRPr="00DA538C" w:rsidRDefault="00EA53CD" w:rsidP="00EA53CD">
      <w:pPr>
        <w:pStyle w:val="NormalWeb"/>
        <w:numPr>
          <w:ilvl w:val="0"/>
          <w:numId w:val="104"/>
        </w:numPr>
        <w:shd w:val="clear" w:color="auto" w:fill="FFFFFF"/>
        <w:spacing w:before="0" w:beforeAutospacing="0" w:after="0" w:afterAutospacing="0"/>
        <w:rPr>
          <w:rStyle w:val="apple-converted-space"/>
          <w:rFonts w:asciiTheme="majorBidi" w:hAnsiTheme="majorBidi" w:cstheme="majorBidi"/>
          <w:b/>
          <w:bCs/>
          <w:sz w:val="28"/>
          <w:szCs w:val="28"/>
        </w:rPr>
      </w:pPr>
      <w:r w:rsidRPr="00DA538C">
        <w:rPr>
          <w:rStyle w:val="apple-converted-space"/>
          <w:rFonts w:asciiTheme="majorBidi" w:hAnsiTheme="majorBidi" w:cstheme="majorBidi"/>
          <w:b/>
          <w:bCs/>
          <w:sz w:val="28"/>
          <w:szCs w:val="28"/>
        </w:rPr>
        <w:t> </w:t>
      </w:r>
      <w:hyperlink r:id="rId36" w:tooltip="Inorganic" w:history="1">
        <w:r w:rsidRPr="00DA538C">
          <w:rPr>
            <w:rStyle w:val="Hyperlink"/>
            <w:rFonts w:asciiTheme="majorBidi" w:hAnsiTheme="majorBidi" w:cstheme="majorBidi"/>
            <w:b/>
            <w:bCs/>
            <w:color w:val="auto"/>
            <w:sz w:val="28"/>
            <w:szCs w:val="28"/>
          </w:rPr>
          <w:t>inorganic</w:t>
        </w:r>
      </w:hyperlink>
      <w:r w:rsidRPr="00DA538C">
        <w:rPr>
          <w:rStyle w:val="apple-converted-space"/>
          <w:rFonts w:asciiTheme="majorBidi" w:hAnsiTheme="majorBidi" w:cstheme="majorBidi"/>
          <w:b/>
          <w:bCs/>
          <w:sz w:val="28"/>
          <w:szCs w:val="28"/>
        </w:rPr>
        <w:t> </w:t>
      </w:r>
    </w:p>
    <w:p w14:paraId="7B147232" w14:textId="77777777" w:rsidR="00EA53CD" w:rsidRPr="00DA538C" w:rsidRDefault="00EA53CD" w:rsidP="00EA53CD">
      <w:pPr>
        <w:pStyle w:val="NormalWeb"/>
        <w:shd w:val="clear" w:color="auto" w:fill="FFFFFF"/>
        <w:spacing w:before="0" w:beforeAutospacing="0" w:after="0" w:afterAutospacing="0"/>
        <w:ind w:left="720"/>
        <w:rPr>
          <w:rFonts w:asciiTheme="majorBidi" w:hAnsiTheme="majorBidi" w:cstheme="majorBidi"/>
          <w:sz w:val="28"/>
          <w:szCs w:val="28"/>
        </w:rPr>
      </w:pPr>
      <w:r w:rsidRPr="00DA538C">
        <w:rPr>
          <w:rFonts w:asciiTheme="majorBidi" w:hAnsiTheme="majorBidi" w:cstheme="majorBidi"/>
          <w:sz w:val="28"/>
          <w:szCs w:val="28"/>
        </w:rPr>
        <w:t>(e.g.,</w:t>
      </w:r>
      <w:r w:rsidRPr="00DA538C">
        <w:rPr>
          <w:rStyle w:val="apple-converted-space"/>
          <w:rFonts w:asciiTheme="majorBidi" w:hAnsiTheme="majorBidi" w:cstheme="majorBidi"/>
          <w:sz w:val="28"/>
          <w:szCs w:val="28"/>
        </w:rPr>
        <w:t> </w:t>
      </w:r>
      <w:hyperlink r:id="rId37" w:tooltip="Metal Ions in Life Sciences" w:history="1">
        <w:r w:rsidRPr="00DA538C">
          <w:rPr>
            <w:rStyle w:val="Hyperlink"/>
            <w:rFonts w:asciiTheme="majorBidi" w:hAnsiTheme="majorBidi" w:cstheme="majorBidi"/>
            <w:color w:val="auto"/>
            <w:sz w:val="28"/>
            <w:szCs w:val="28"/>
          </w:rPr>
          <w:t>metal ions</w:t>
        </w:r>
      </w:hyperlink>
      <w:r w:rsidRPr="00DA538C">
        <w:rPr>
          <w:rStyle w:val="apple-converted-space"/>
          <w:rFonts w:asciiTheme="majorBidi" w:hAnsiTheme="majorBidi" w:cstheme="majorBidi"/>
          <w:sz w:val="28"/>
          <w:szCs w:val="28"/>
        </w:rPr>
        <w:t> </w:t>
      </w:r>
      <w:r w:rsidRPr="00DA538C">
        <w:rPr>
          <w:rFonts w:asciiTheme="majorBidi" w:hAnsiTheme="majorBidi" w:cstheme="majorBidi"/>
          <w:sz w:val="28"/>
          <w:szCs w:val="28"/>
        </w:rPr>
        <w:t>and</w:t>
      </w:r>
      <w:r w:rsidRPr="00DA538C">
        <w:rPr>
          <w:rStyle w:val="apple-converted-space"/>
          <w:rFonts w:asciiTheme="majorBidi" w:hAnsiTheme="majorBidi" w:cstheme="majorBidi"/>
          <w:sz w:val="28"/>
          <w:szCs w:val="28"/>
        </w:rPr>
        <w:t> </w:t>
      </w:r>
      <w:hyperlink r:id="rId38" w:tooltip="Iron-sulfur cluster" w:history="1">
        <w:r w:rsidRPr="00DA538C">
          <w:rPr>
            <w:rStyle w:val="Hyperlink"/>
            <w:rFonts w:asciiTheme="majorBidi" w:hAnsiTheme="majorBidi" w:cstheme="majorBidi"/>
            <w:color w:val="auto"/>
            <w:sz w:val="28"/>
            <w:szCs w:val="28"/>
          </w:rPr>
          <w:t>iron-sulfur clusters</w:t>
        </w:r>
      </w:hyperlink>
      <w:r w:rsidRPr="00DA538C">
        <w:rPr>
          <w:rFonts w:asciiTheme="majorBidi" w:hAnsiTheme="majorBidi" w:cstheme="majorBidi"/>
          <w:sz w:val="28"/>
          <w:szCs w:val="28"/>
        </w:rPr>
        <w:t>). An example of an enzyme that contains a metal cofactor is</w:t>
      </w:r>
      <w:r w:rsidRPr="00DA538C">
        <w:rPr>
          <w:rStyle w:val="apple-converted-space"/>
          <w:rFonts w:asciiTheme="majorBidi" w:hAnsiTheme="majorBidi" w:cstheme="majorBidi"/>
          <w:sz w:val="28"/>
          <w:szCs w:val="28"/>
        </w:rPr>
        <w:t> </w:t>
      </w:r>
      <w:hyperlink r:id="rId39" w:tooltip="Carbonic anhydrase" w:history="1">
        <w:r w:rsidRPr="00DA538C">
          <w:rPr>
            <w:rStyle w:val="Hyperlink"/>
            <w:rFonts w:asciiTheme="majorBidi" w:hAnsiTheme="majorBidi" w:cstheme="majorBidi"/>
            <w:color w:val="auto"/>
            <w:sz w:val="28"/>
            <w:szCs w:val="28"/>
          </w:rPr>
          <w:t>carbonic anhydrase</w:t>
        </w:r>
      </w:hyperlink>
      <w:r w:rsidRPr="00DA538C">
        <w:rPr>
          <w:rFonts w:asciiTheme="majorBidi" w:hAnsiTheme="majorBidi" w:cstheme="majorBidi"/>
          <w:sz w:val="28"/>
          <w:szCs w:val="28"/>
        </w:rPr>
        <w:t xml:space="preserve">, with a zinc cofactor bound as part of its active site. </w:t>
      </w:r>
    </w:p>
    <w:p w14:paraId="5A6DCF0A" w14:textId="77777777" w:rsidR="00EA53CD" w:rsidRPr="00DA538C" w:rsidRDefault="00EA53CD" w:rsidP="00EA53CD">
      <w:pPr>
        <w:pStyle w:val="NormalWeb"/>
        <w:numPr>
          <w:ilvl w:val="0"/>
          <w:numId w:val="104"/>
        </w:numPr>
        <w:shd w:val="clear" w:color="auto" w:fill="FFFFFF"/>
        <w:spacing w:before="0" w:beforeAutospacing="0" w:after="0" w:afterAutospacing="0"/>
        <w:rPr>
          <w:rFonts w:asciiTheme="majorBidi" w:hAnsiTheme="majorBidi" w:cstheme="majorBidi"/>
          <w:sz w:val="28"/>
          <w:szCs w:val="28"/>
        </w:rPr>
      </w:pPr>
      <w:r w:rsidRPr="00DA538C">
        <w:rPr>
          <w:rStyle w:val="apple-converted-space"/>
          <w:rFonts w:asciiTheme="majorBidi" w:hAnsiTheme="majorBidi" w:cstheme="majorBidi"/>
          <w:sz w:val="28"/>
          <w:szCs w:val="28"/>
        </w:rPr>
        <w:t> </w:t>
      </w:r>
      <w:hyperlink r:id="rId40" w:tooltip="Organic molecules" w:history="1">
        <w:r w:rsidRPr="00DA538C">
          <w:rPr>
            <w:rStyle w:val="Hyperlink"/>
            <w:rFonts w:asciiTheme="majorBidi" w:hAnsiTheme="majorBidi" w:cstheme="majorBidi"/>
            <w:b/>
            <w:bCs/>
            <w:color w:val="auto"/>
            <w:sz w:val="28"/>
            <w:szCs w:val="28"/>
          </w:rPr>
          <w:t>organic cofactors</w:t>
        </w:r>
      </w:hyperlink>
      <w:r w:rsidRPr="00DA538C">
        <w:rPr>
          <w:rStyle w:val="Hyperlink"/>
          <w:rFonts w:asciiTheme="majorBidi" w:hAnsiTheme="majorBidi" w:cstheme="majorBidi"/>
          <w:b/>
          <w:bCs/>
          <w:color w:val="auto"/>
          <w:sz w:val="28"/>
          <w:szCs w:val="28"/>
        </w:rPr>
        <w:t> </w:t>
      </w:r>
      <w:r w:rsidRPr="00DA538C">
        <w:rPr>
          <w:rFonts w:asciiTheme="majorBidi" w:hAnsiTheme="majorBidi" w:cstheme="majorBidi"/>
          <w:sz w:val="28"/>
          <w:szCs w:val="28"/>
        </w:rPr>
        <w:t>(e.g.,</w:t>
      </w:r>
      <w:r w:rsidRPr="00DA538C">
        <w:rPr>
          <w:rStyle w:val="apple-converted-space"/>
          <w:rFonts w:asciiTheme="majorBidi" w:hAnsiTheme="majorBidi" w:cstheme="majorBidi"/>
          <w:sz w:val="28"/>
          <w:szCs w:val="28"/>
        </w:rPr>
        <w:t> </w:t>
      </w:r>
      <w:hyperlink r:id="rId41" w:tooltip="Flavin group" w:history="1">
        <w:r w:rsidRPr="00DA538C">
          <w:rPr>
            <w:rStyle w:val="Hyperlink"/>
            <w:rFonts w:asciiTheme="majorBidi" w:hAnsiTheme="majorBidi" w:cstheme="majorBidi"/>
            <w:color w:val="auto"/>
            <w:sz w:val="28"/>
            <w:szCs w:val="28"/>
          </w:rPr>
          <w:t>flavin</w:t>
        </w:r>
      </w:hyperlink>
      <w:r w:rsidRPr="00DA538C">
        <w:rPr>
          <w:rStyle w:val="apple-converted-space"/>
          <w:rFonts w:asciiTheme="majorBidi" w:hAnsiTheme="majorBidi" w:cstheme="majorBidi"/>
          <w:sz w:val="28"/>
          <w:szCs w:val="28"/>
        </w:rPr>
        <w:t> </w:t>
      </w:r>
      <w:r w:rsidRPr="00DA538C">
        <w:rPr>
          <w:rFonts w:asciiTheme="majorBidi" w:hAnsiTheme="majorBidi" w:cstheme="majorBidi"/>
          <w:sz w:val="28"/>
          <w:szCs w:val="28"/>
        </w:rPr>
        <w:t>and</w:t>
      </w:r>
      <w:r w:rsidRPr="00DA538C">
        <w:rPr>
          <w:rStyle w:val="apple-converted-space"/>
          <w:rFonts w:asciiTheme="majorBidi" w:hAnsiTheme="majorBidi" w:cstheme="majorBidi"/>
          <w:sz w:val="28"/>
          <w:szCs w:val="28"/>
        </w:rPr>
        <w:t> </w:t>
      </w:r>
      <w:hyperlink r:id="rId42" w:tooltip="Heme" w:history="1">
        <w:r w:rsidRPr="00DA538C">
          <w:rPr>
            <w:rStyle w:val="Hyperlink"/>
            <w:rFonts w:asciiTheme="majorBidi" w:hAnsiTheme="majorBidi" w:cstheme="majorBidi"/>
            <w:color w:val="auto"/>
            <w:sz w:val="28"/>
            <w:szCs w:val="28"/>
          </w:rPr>
          <w:t>heme</w:t>
        </w:r>
      </w:hyperlink>
      <w:r w:rsidRPr="00DA538C">
        <w:rPr>
          <w:rFonts w:asciiTheme="majorBidi" w:hAnsiTheme="majorBidi" w:cstheme="majorBidi"/>
          <w:sz w:val="28"/>
          <w:szCs w:val="28"/>
        </w:rPr>
        <w:t xml:space="preserve">). </w:t>
      </w:r>
    </w:p>
    <w:p w14:paraId="41AC9B9C" w14:textId="77777777" w:rsidR="00EA53CD" w:rsidRPr="00DA538C" w:rsidRDefault="00EA53CD" w:rsidP="00EA53CD">
      <w:pPr>
        <w:pStyle w:val="NormalWeb"/>
        <w:shd w:val="clear" w:color="auto" w:fill="FFFFFF"/>
        <w:spacing w:before="0" w:beforeAutospacing="0" w:after="0" w:afterAutospacing="0"/>
        <w:rPr>
          <w:rStyle w:val="apple-converted-space"/>
          <w:rFonts w:asciiTheme="majorBidi" w:hAnsiTheme="majorBidi" w:cstheme="majorBidi"/>
          <w:sz w:val="28"/>
          <w:szCs w:val="28"/>
        </w:rPr>
      </w:pPr>
      <w:r w:rsidRPr="00DA538C">
        <w:rPr>
          <w:rFonts w:asciiTheme="majorBidi" w:hAnsiTheme="majorBidi" w:cstheme="majorBidi"/>
          <w:b/>
          <w:bCs/>
          <w:sz w:val="28"/>
          <w:szCs w:val="28"/>
        </w:rPr>
        <w:t>Organic cofactors</w:t>
      </w:r>
      <w:r w:rsidRPr="00DA538C">
        <w:rPr>
          <w:rFonts w:asciiTheme="majorBidi" w:hAnsiTheme="majorBidi" w:cstheme="majorBidi"/>
          <w:sz w:val="28"/>
          <w:szCs w:val="28"/>
        </w:rPr>
        <w:t xml:space="preserve"> can be either</w:t>
      </w:r>
      <w:r w:rsidRPr="00DA538C">
        <w:rPr>
          <w:rStyle w:val="apple-converted-space"/>
          <w:rFonts w:asciiTheme="majorBidi" w:hAnsiTheme="majorBidi" w:cstheme="majorBidi"/>
          <w:sz w:val="28"/>
          <w:szCs w:val="28"/>
        </w:rPr>
        <w:t>:</w:t>
      </w:r>
    </w:p>
    <w:p w14:paraId="15DA7582" w14:textId="77777777" w:rsidR="00EA53CD" w:rsidRPr="00DA538C" w:rsidRDefault="00A63975" w:rsidP="00EA53CD">
      <w:pPr>
        <w:pStyle w:val="NormalWeb"/>
        <w:numPr>
          <w:ilvl w:val="0"/>
          <w:numId w:val="103"/>
        </w:numPr>
        <w:shd w:val="clear" w:color="auto" w:fill="FFFFFF"/>
        <w:spacing w:before="0" w:beforeAutospacing="0" w:after="0" w:afterAutospacing="0"/>
        <w:rPr>
          <w:rFonts w:asciiTheme="majorBidi" w:hAnsiTheme="majorBidi" w:cstheme="majorBidi"/>
          <w:sz w:val="28"/>
          <w:szCs w:val="28"/>
        </w:rPr>
      </w:pPr>
      <w:hyperlink r:id="rId43" w:tooltip="Prosthetic groups" w:history="1">
        <w:r w:rsidR="00EA53CD" w:rsidRPr="00DA538C">
          <w:rPr>
            <w:rStyle w:val="Hyperlink"/>
            <w:rFonts w:asciiTheme="majorBidi" w:hAnsiTheme="majorBidi" w:cstheme="majorBidi"/>
            <w:color w:val="auto"/>
            <w:sz w:val="28"/>
            <w:szCs w:val="28"/>
          </w:rPr>
          <w:t>prosthetic groups</w:t>
        </w:r>
      </w:hyperlink>
      <w:r w:rsidR="00EA53CD" w:rsidRPr="00DA538C">
        <w:rPr>
          <w:rFonts w:asciiTheme="majorBidi" w:hAnsiTheme="majorBidi" w:cstheme="majorBidi"/>
          <w:sz w:val="28"/>
          <w:szCs w:val="28"/>
        </w:rPr>
        <w:t>., which are tightly bound to an enzyme.</w:t>
      </w:r>
    </w:p>
    <w:p w14:paraId="78DABACA" w14:textId="77777777" w:rsidR="00EA53CD" w:rsidRPr="00DA538C" w:rsidRDefault="00A63975" w:rsidP="00EA53CD">
      <w:pPr>
        <w:pStyle w:val="NormalWeb"/>
        <w:numPr>
          <w:ilvl w:val="0"/>
          <w:numId w:val="103"/>
        </w:numPr>
        <w:shd w:val="clear" w:color="auto" w:fill="FFFFFF"/>
        <w:spacing w:before="0" w:beforeAutospacing="0" w:after="0" w:afterAutospacing="0"/>
        <w:rPr>
          <w:rFonts w:asciiTheme="majorBidi" w:hAnsiTheme="majorBidi" w:cstheme="majorBidi"/>
          <w:sz w:val="28"/>
          <w:szCs w:val="28"/>
        </w:rPr>
      </w:pPr>
      <w:hyperlink r:id="rId44" w:tooltip="Coenzyme" w:history="1">
        <w:r w:rsidR="00EA53CD" w:rsidRPr="00DA538C">
          <w:rPr>
            <w:rStyle w:val="Hyperlink"/>
            <w:rFonts w:asciiTheme="majorBidi" w:hAnsiTheme="majorBidi" w:cstheme="majorBidi"/>
            <w:color w:val="auto"/>
            <w:sz w:val="28"/>
            <w:szCs w:val="28"/>
          </w:rPr>
          <w:t>coenzymes</w:t>
        </w:r>
      </w:hyperlink>
      <w:r w:rsidR="00EA53CD" w:rsidRPr="00DA538C">
        <w:rPr>
          <w:rFonts w:asciiTheme="majorBidi" w:hAnsiTheme="majorBidi" w:cstheme="majorBidi"/>
          <w:sz w:val="28"/>
          <w:szCs w:val="28"/>
        </w:rPr>
        <w:t xml:space="preserve">, which are released from the enzyme's active site during the reaction. Coenzymes include: </w:t>
      </w:r>
      <w:hyperlink r:id="rId45" w:tooltip="Nicotinamide adenine dinucleotide" w:history="1">
        <w:r w:rsidR="00EA53CD" w:rsidRPr="00DA538C">
          <w:rPr>
            <w:rStyle w:val="Hyperlink"/>
            <w:rFonts w:asciiTheme="majorBidi" w:hAnsiTheme="majorBidi" w:cstheme="majorBidi"/>
            <w:color w:val="auto"/>
            <w:sz w:val="28"/>
            <w:szCs w:val="28"/>
          </w:rPr>
          <w:t>NADH</w:t>
        </w:r>
      </w:hyperlink>
      <w:r w:rsidR="00EA53CD" w:rsidRPr="00DA538C">
        <w:rPr>
          <w:rFonts w:asciiTheme="majorBidi" w:hAnsiTheme="majorBidi" w:cstheme="majorBidi"/>
          <w:sz w:val="28"/>
          <w:szCs w:val="28"/>
        </w:rPr>
        <w:t>,</w:t>
      </w:r>
      <w:r w:rsidR="00EA53CD" w:rsidRPr="00DA538C">
        <w:rPr>
          <w:rStyle w:val="apple-converted-space"/>
          <w:rFonts w:asciiTheme="majorBidi" w:hAnsiTheme="majorBidi" w:cstheme="majorBidi"/>
          <w:sz w:val="28"/>
          <w:szCs w:val="28"/>
        </w:rPr>
        <w:t> </w:t>
      </w:r>
      <w:hyperlink r:id="rId46" w:tooltip="Nicotinamide adenine dinucleotide phosphate" w:history="1">
        <w:r w:rsidR="00EA53CD" w:rsidRPr="00DA538C">
          <w:rPr>
            <w:rStyle w:val="Hyperlink"/>
            <w:rFonts w:asciiTheme="majorBidi" w:hAnsiTheme="majorBidi" w:cstheme="majorBidi"/>
            <w:color w:val="auto"/>
            <w:sz w:val="28"/>
            <w:szCs w:val="28"/>
          </w:rPr>
          <w:t>NADPH</w:t>
        </w:r>
      </w:hyperlink>
      <w:r w:rsidR="00EA53CD" w:rsidRPr="00DA538C">
        <w:rPr>
          <w:rStyle w:val="apple-converted-space"/>
          <w:rFonts w:asciiTheme="majorBidi" w:hAnsiTheme="majorBidi" w:cstheme="majorBidi"/>
          <w:sz w:val="28"/>
          <w:szCs w:val="28"/>
        </w:rPr>
        <w:t> </w:t>
      </w:r>
      <w:r w:rsidR="00EA53CD" w:rsidRPr="00DA538C">
        <w:rPr>
          <w:rFonts w:asciiTheme="majorBidi" w:hAnsiTheme="majorBidi" w:cstheme="majorBidi"/>
          <w:sz w:val="28"/>
          <w:szCs w:val="28"/>
        </w:rPr>
        <w:t>and</w:t>
      </w:r>
      <w:r w:rsidR="00EA53CD" w:rsidRPr="00DA538C">
        <w:rPr>
          <w:rStyle w:val="apple-converted-space"/>
          <w:rFonts w:asciiTheme="majorBidi" w:hAnsiTheme="majorBidi" w:cstheme="majorBidi"/>
          <w:sz w:val="28"/>
          <w:szCs w:val="28"/>
        </w:rPr>
        <w:t> </w:t>
      </w:r>
      <w:hyperlink r:id="rId47" w:tooltip="Adenosine triphosphate" w:history="1">
        <w:r w:rsidR="00EA53CD" w:rsidRPr="00DA538C">
          <w:rPr>
            <w:rStyle w:val="Hyperlink"/>
            <w:rFonts w:asciiTheme="majorBidi" w:hAnsiTheme="majorBidi" w:cstheme="majorBidi"/>
            <w:color w:val="auto"/>
            <w:sz w:val="28"/>
            <w:szCs w:val="28"/>
          </w:rPr>
          <w:t>adenosine triphosphate</w:t>
        </w:r>
      </w:hyperlink>
      <w:r w:rsidR="00EA53CD" w:rsidRPr="00DA538C">
        <w:rPr>
          <w:rFonts w:asciiTheme="majorBidi" w:hAnsiTheme="majorBidi" w:cstheme="majorBidi"/>
          <w:sz w:val="28"/>
          <w:szCs w:val="28"/>
        </w:rPr>
        <w:t>.</w:t>
      </w:r>
    </w:p>
    <w:p w14:paraId="7A3CCAEB" w14:textId="77777777" w:rsidR="00EA53CD" w:rsidRPr="00DA538C" w:rsidRDefault="00EA53CD" w:rsidP="00EA53CD">
      <w:pPr>
        <w:shd w:val="clear" w:color="auto" w:fill="FFFFFF"/>
        <w:outlineLvl w:val="2"/>
        <w:rPr>
          <w:rFonts w:asciiTheme="majorBidi" w:eastAsia="Times New Roman" w:hAnsiTheme="majorBidi" w:cstheme="majorBidi"/>
          <w:b/>
          <w:bCs/>
          <w:sz w:val="28"/>
          <w:szCs w:val="28"/>
        </w:rPr>
      </w:pPr>
    </w:p>
    <w:p w14:paraId="09419D2C" w14:textId="77777777" w:rsidR="00EA53CD" w:rsidRPr="00DA538C" w:rsidRDefault="00EA53CD" w:rsidP="00EA53CD">
      <w:pPr>
        <w:pStyle w:val="NormalWeb"/>
        <w:shd w:val="clear" w:color="auto" w:fill="FFFFFF"/>
        <w:spacing w:before="0" w:beforeAutospacing="0" w:after="0" w:afterAutospacing="0"/>
        <w:ind w:left="360" w:hanging="644"/>
        <w:rPr>
          <w:rFonts w:asciiTheme="majorBidi" w:hAnsiTheme="majorBidi" w:cstheme="majorBidi"/>
          <w:b/>
          <w:bCs/>
          <w:i/>
          <w:iCs/>
          <w:sz w:val="28"/>
          <w:szCs w:val="28"/>
          <w:u w:val="single"/>
        </w:rPr>
      </w:pPr>
      <w:r w:rsidRPr="00DA538C">
        <w:rPr>
          <w:rFonts w:asciiTheme="majorBidi" w:hAnsiTheme="majorBidi" w:cstheme="majorBidi"/>
          <w:b/>
          <w:bCs/>
          <w:i/>
          <w:iCs/>
          <w:sz w:val="28"/>
          <w:szCs w:val="28"/>
          <w:u w:val="single"/>
        </w:rPr>
        <w:t xml:space="preserve">Example of Coenzymes: </w:t>
      </w:r>
    </w:p>
    <w:p w14:paraId="353767F1" w14:textId="77777777" w:rsidR="00EA53CD" w:rsidRPr="00DA538C" w:rsidRDefault="00EA53CD" w:rsidP="00EA53CD">
      <w:pPr>
        <w:pStyle w:val="NormalWeb"/>
        <w:numPr>
          <w:ilvl w:val="0"/>
          <w:numId w:val="107"/>
        </w:numPr>
        <w:shd w:val="clear" w:color="auto" w:fill="FFFFFF"/>
        <w:spacing w:before="0" w:beforeAutospacing="0" w:after="0" w:afterAutospacing="0"/>
        <w:rPr>
          <w:rFonts w:asciiTheme="majorBidi" w:hAnsiTheme="majorBidi" w:cstheme="majorBidi"/>
          <w:b/>
          <w:bCs/>
          <w:i/>
          <w:iCs/>
          <w:sz w:val="28"/>
          <w:szCs w:val="28"/>
          <w:u w:val="single"/>
        </w:rPr>
      </w:pPr>
      <w:r w:rsidRPr="00DA538C">
        <w:rPr>
          <w:rFonts w:asciiTheme="majorBidi" w:hAnsiTheme="majorBidi" w:cstheme="majorBidi"/>
          <w:b/>
          <w:bCs/>
          <w:i/>
          <w:iCs/>
          <w:sz w:val="28"/>
          <w:szCs w:val="28"/>
          <w:u w:val="single"/>
        </w:rPr>
        <w:t xml:space="preserve">Hydrogen carriers </w:t>
      </w:r>
    </w:p>
    <w:p w14:paraId="299B62EA" w14:textId="77777777" w:rsidR="00EA53CD" w:rsidRPr="00DA538C" w:rsidRDefault="00EA53CD" w:rsidP="00EA53CD">
      <w:pPr>
        <w:ind w:left="-540"/>
        <w:rPr>
          <w:rFonts w:asciiTheme="majorBidi" w:hAnsiTheme="majorBidi" w:cstheme="majorBidi"/>
          <w:sz w:val="28"/>
          <w:szCs w:val="28"/>
        </w:rPr>
      </w:pPr>
      <w:proofErr w:type="gramStart"/>
      <w:r w:rsidRPr="00DA538C">
        <w:rPr>
          <w:rFonts w:asciiTheme="majorBidi" w:hAnsiTheme="majorBidi" w:cstheme="majorBidi"/>
          <w:sz w:val="28"/>
          <w:szCs w:val="28"/>
        </w:rPr>
        <w:t>NAD ,</w:t>
      </w:r>
      <w:proofErr w:type="spellStart"/>
      <w:r w:rsidRPr="00DA538C">
        <w:rPr>
          <w:rFonts w:asciiTheme="majorBidi" w:hAnsiTheme="majorBidi" w:cstheme="majorBidi"/>
          <w:sz w:val="28"/>
          <w:szCs w:val="28"/>
        </w:rPr>
        <w:t>NADP</w:t>
      </w:r>
      <w:proofErr w:type="gramEnd"/>
      <w:r w:rsidRPr="00DA538C">
        <w:rPr>
          <w:rFonts w:asciiTheme="majorBidi" w:hAnsiTheme="majorBidi" w:cstheme="majorBidi"/>
          <w:sz w:val="28"/>
          <w:szCs w:val="28"/>
        </w:rPr>
        <w:t>,FAD,FMN,HEAM,Lipoic</w:t>
      </w:r>
      <w:proofErr w:type="spellEnd"/>
      <w:r w:rsidRPr="00DA538C">
        <w:rPr>
          <w:rFonts w:asciiTheme="majorBidi" w:hAnsiTheme="majorBidi" w:cstheme="majorBidi"/>
          <w:sz w:val="28"/>
          <w:szCs w:val="28"/>
        </w:rPr>
        <w:t xml:space="preserve"> acid ,Glutathione VITAMIN C  and </w:t>
      </w:r>
      <w:proofErr w:type="spellStart"/>
      <w:r w:rsidRPr="00DA538C">
        <w:rPr>
          <w:rFonts w:asciiTheme="majorBidi" w:hAnsiTheme="majorBidi" w:cstheme="majorBidi"/>
          <w:sz w:val="28"/>
          <w:szCs w:val="28"/>
        </w:rPr>
        <w:t>CoQ</w:t>
      </w:r>
      <w:proofErr w:type="spellEnd"/>
      <w:r w:rsidRPr="00DA538C">
        <w:rPr>
          <w:rFonts w:asciiTheme="majorBidi" w:hAnsiTheme="majorBidi" w:cstheme="majorBidi"/>
          <w:sz w:val="28"/>
          <w:szCs w:val="28"/>
        </w:rPr>
        <w:t>.</w:t>
      </w:r>
    </w:p>
    <w:p w14:paraId="492E8718" w14:textId="77777777" w:rsidR="00EA53CD" w:rsidRPr="00DA538C" w:rsidRDefault="00EA53CD" w:rsidP="00EA53CD">
      <w:pPr>
        <w:ind w:left="-540"/>
        <w:jc w:val="center"/>
        <w:rPr>
          <w:rFonts w:asciiTheme="majorBidi" w:hAnsiTheme="majorBidi" w:cstheme="majorBidi"/>
          <w:b/>
          <w:bCs/>
          <w:sz w:val="28"/>
          <w:szCs w:val="28"/>
          <w:u w:val="single"/>
        </w:rPr>
      </w:pPr>
      <w:r w:rsidRPr="00DA538C">
        <w:rPr>
          <w:rFonts w:asciiTheme="majorBidi" w:hAnsiTheme="majorBidi" w:cstheme="majorBidi"/>
          <w:b/>
          <w:bCs/>
          <w:sz w:val="28"/>
          <w:szCs w:val="28"/>
          <w:u w:val="single"/>
        </w:rPr>
        <w:t>Isoenzymes(isozymes)</w:t>
      </w:r>
    </w:p>
    <w:p w14:paraId="190186A0" w14:textId="77777777" w:rsidR="00EA53CD" w:rsidRPr="00DA538C" w:rsidRDefault="00EA53CD" w:rsidP="00EA53CD">
      <w:pPr>
        <w:ind w:left="-540"/>
        <w:rPr>
          <w:rFonts w:asciiTheme="majorBidi" w:hAnsiTheme="majorBidi" w:cstheme="majorBidi"/>
          <w:b/>
          <w:bCs/>
          <w:i/>
          <w:iCs/>
          <w:sz w:val="28"/>
          <w:szCs w:val="28"/>
        </w:rPr>
      </w:pPr>
    </w:p>
    <w:p w14:paraId="6A9678F8" w14:textId="77777777" w:rsidR="00EA53CD" w:rsidRPr="00DA538C" w:rsidRDefault="00EA53CD" w:rsidP="00EA53CD">
      <w:pPr>
        <w:ind w:left="-540"/>
        <w:rPr>
          <w:rFonts w:asciiTheme="majorBidi" w:hAnsiTheme="majorBidi" w:cstheme="majorBidi"/>
          <w:sz w:val="28"/>
          <w:szCs w:val="28"/>
        </w:rPr>
      </w:pPr>
      <w:r w:rsidRPr="00DA538C">
        <w:rPr>
          <w:rFonts w:asciiTheme="majorBidi" w:hAnsiTheme="majorBidi" w:cstheme="majorBidi"/>
          <w:b/>
          <w:bCs/>
          <w:sz w:val="28"/>
          <w:szCs w:val="28"/>
        </w:rPr>
        <w:t xml:space="preserve"> </w:t>
      </w:r>
      <w:r w:rsidRPr="00DA538C">
        <w:rPr>
          <w:rFonts w:asciiTheme="majorBidi" w:hAnsiTheme="majorBidi" w:cstheme="majorBidi"/>
          <w:sz w:val="28"/>
          <w:szCs w:val="28"/>
        </w:rPr>
        <w:t xml:space="preserve">They are enzymes catalyze </w:t>
      </w:r>
      <w:r w:rsidRPr="00DA538C">
        <w:rPr>
          <w:rFonts w:asciiTheme="majorBidi" w:hAnsiTheme="majorBidi" w:cstheme="majorBidi"/>
          <w:b/>
          <w:bCs/>
          <w:sz w:val="28"/>
          <w:szCs w:val="28"/>
        </w:rPr>
        <w:t>the same reactions at different rates</w:t>
      </w:r>
      <w:r w:rsidRPr="00DA538C">
        <w:rPr>
          <w:rFonts w:asciiTheme="majorBidi" w:hAnsiTheme="majorBidi" w:cstheme="majorBidi"/>
          <w:sz w:val="28"/>
          <w:szCs w:val="28"/>
        </w:rPr>
        <w:t xml:space="preserve">. They have different affinity to the </w:t>
      </w:r>
      <w:proofErr w:type="gramStart"/>
      <w:r w:rsidRPr="00DA538C">
        <w:rPr>
          <w:rFonts w:asciiTheme="majorBidi" w:hAnsiTheme="majorBidi" w:cstheme="majorBidi"/>
          <w:sz w:val="28"/>
          <w:szCs w:val="28"/>
        </w:rPr>
        <w:t>substrate .They</w:t>
      </w:r>
      <w:proofErr w:type="gramEnd"/>
      <w:r w:rsidRPr="00DA538C">
        <w:rPr>
          <w:rFonts w:asciiTheme="majorBidi" w:hAnsiTheme="majorBidi" w:cstheme="majorBidi"/>
          <w:sz w:val="28"/>
          <w:szCs w:val="28"/>
        </w:rPr>
        <w:t xml:space="preserve"> consist of many polypeptide chains.</w:t>
      </w:r>
    </w:p>
    <w:p w14:paraId="29ABC1EC" w14:textId="77777777" w:rsidR="00EA53CD" w:rsidRPr="00DA538C" w:rsidRDefault="00EA53CD" w:rsidP="00EA53CD">
      <w:pPr>
        <w:ind w:left="-540"/>
        <w:rPr>
          <w:rFonts w:asciiTheme="majorBidi" w:hAnsiTheme="majorBidi" w:cstheme="majorBidi"/>
          <w:b/>
          <w:bCs/>
          <w:sz w:val="28"/>
          <w:szCs w:val="28"/>
          <w:u w:val="single"/>
        </w:rPr>
      </w:pPr>
      <w:r w:rsidRPr="00DA538C">
        <w:rPr>
          <w:rFonts w:asciiTheme="majorBidi" w:hAnsiTheme="majorBidi" w:cstheme="majorBidi"/>
          <w:b/>
          <w:bCs/>
          <w:sz w:val="28"/>
          <w:szCs w:val="28"/>
          <w:u w:val="single"/>
        </w:rPr>
        <w:t xml:space="preserve">Examples </w:t>
      </w:r>
    </w:p>
    <w:p w14:paraId="3D3B4FEE" w14:textId="77777777" w:rsidR="00EA53CD" w:rsidRPr="00DA538C" w:rsidRDefault="00EA53CD" w:rsidP="00EA53CD">
      <w:pPr>
        <w:pStyle w:val="ListParagraph"/>
        <w:numPr>
          <w:ilvl w:val="0"/>
          <w:numId w:val="100"/>
        </w:numPr>
        <w:bidi w:val="0"/>
        <w:rPr>
          <w:rFonts w:asciiTheme="majorBidi" w:hAnsiTheme="majorBidi" w:cstheme="majorBidi"/>
          <w:b/>
          <w:bCs/>
          <w:sz w:val="28"/>
          <w:szCs w:val="28"/>
          <w:u w:val="single"/>
        </w:rPr>
      </w:pPr>
      <w:r w:rsidRPr="00DA538C">
        <w:rPr>
          <w:rFonts w:asciiTheme="majorBidi" w:hAnsiTheme="majorBidi" w:cstheme="majorBidi"/>
          <w:b/>
          <w:bCs/>
          <w:sz w:val="28"/>
          <w:szCs w:val="28"/>
          <w:u w:val="single"/>
        </w:rPr>
        <w:t xml:space="preserve">Lactate dehydrogenase enzyme </w:t>
      </w:r>
    </w:p>
    <w:p w14:paraId="27762518" w14:textId="77777777" w:rsidR="00EA53CD" w:rsidRPr="00DA538C" w:rsidRDefault="00EA53CD" w:rsidP="00EA53CD">
      <w:pPr>
        <w:ind w:left="-540"/>
        <w:rPr>
          <w:rFonts w:asciiTheme="majorBidi" w:hAnsiTheme="majorBidi" w:cstheme="majorBidi"/>
          <w:sz w:val="28"/>
          <w:szCs w:val="28"/>
        </w:rPr>
      </w:pPr>
      <w:r w:rsidRPr="00DA538C">
        <w:rPr>
          <w:rFonts w:asciiTheme="majorBidi" w:hAnsiTheme="majorBidi" w:cstheme="majorBidi"/>
          <w:sz w:val="28"/>
          <w:szCs w:val="28"/>
        </w:rPr>
        <w:t>It is formed of 4 polypeptide chains (</w:t>
      </w:r>
      <w:proofErr w:type="gramStart"/>
      <w:r w:rsidRPr="00DA538C">
        <w:rPr>
          <w:rFonts w:asciiTheme="majorBidi" w:hAnsiTheme="majorBidi" w:cstheme="majorBidi"/>
          <w:sz w:val="28"/>
          <w:szCs w:val="28"/>
        </w:rPr>
        <w:t>H,M</w:t>
      </w:r>
      <w:proofErr w:type="gramEnd"/>
      <w:r w:rsidRPr="00DA538C">
        <w:rPr>
          <w:rFonts w:asciiTheme="majorBidi" w:hAnsiTheme="majorBidi" w:cstheme="majorBidi"/>
          <w:sz w:val="28"/>
          <w:szCs w:val="28"/>
        </w:rPr>
        <w:t>)there are 5 isozymes of the enzyme.</w:t>
      </w:r>
    </w:p>
    <w:p w14:paraId="7A79D611" w14:textId="77777777" w:rsidR="00EA53CD" w:rsidRPr="00DA538C" w:rsidRDefault="00EA53CD" w:rsidP="00EA53CD">
      <w:pPr>
        <w:ind w:left="-540"/>
        <w:rPr>
          <w:rFonts w:asciiTheme="majorBidi" w:hAnsiTheme="majorBidi" w:cstheme="majorBidi"/>
          <w:sz w:val="28"/>
          <w:szCs w:val="28"/>
        </w:rPr>
      </w:pPr>
      <w:r w:rsidRPr="00DA538C">
        <w:rPr>
          <w:rFonts w:asciiTheme="majorBidi" w:hAnsiTheme="majorBidi" w:cstheme="majorBidi"/>
          <w:sz w:val="28"/>
          <w:szCs w:val="28"/>
        </w:rPr>
        <w:t>Isozyme 1 is present in the cardiac muscle and it increases in myocardial infarction</w:t>
      </w:r>
    </w:p>
    <w:p w14:paraId="2F164DE7" w14:textId="77777777" w:rsidR="00EA53CD" w:rsidRPr="00DA538C" w:rsidRDefault="00EA53CD" w:rsidP="00EA53CD">
      <w:pPr>
        <w:ind w:left="-540"/>
        <w:rPr>
          <w:rFonts w:asciiTheme="majorBidi" w:hAnsiTheme="majorBidi" w:cstheme="majorBidi"/>
          <w:sz w:val="28"/>
          <w:szCs w:val="28"/>
        </w:rPr>
      </w:pPr>
      <w:r w:rsidRPr="00DA538C">
        <w:rPr>
          <w:rFonts w:asciiTheme="majorBidi" w:hAnsiTheme="majorBidi" w:cstheme="majorBidi"/>
          <w:sz w:val="28"/>
          <w:szCs w:val="28"/>
        </w:rPr>
        <w:t>Isozyme 5 is present in the liver and it increases in hepatitis and liver diseases.</w:t>
      </w:r>
    </w:p>
    <w:p w14:paraId="05B756FC" w14:textId="77777777" w:rsidR="00EA53CD" w:rsidRPr="00DA538C" w:rsidRDefault="00EA53CD" w:rsidP="00EA53CD">
      <w:pPr>
        <w:pStyle w:val="ListParagraph"/>
        <w:numPr>
          <w:ilvl w:val="0"/>
          <w:numId w:val="100"/>
        </w:numPr>
        <w:bidi w:val="0"/>
        <w:rPr>
          <w:rFonts w:asciiTheme="majorBidi" w:hAnsiTheme="majorBidi" w:cstheme="majorBidi"/>
          <w:b/>
          <w:bCs/>
          <w:sz w:val="28"/>
          <w:szCs w:val="28"/>
          <w:u w:val="single"/>
        </w:rPr>
      </w:pPr>
      <w:r w:rsidRPr="00DA538C">
        <w:rPr>
          <w:rFonts w:asciiTheme="majorBidi" w:hAnsiTheme="majorBidi" w:cstheme="majorBidi"/>
          <w:b/>
          <w:bCs/>
          <w:sz w:val="28"/>
          <w:szCs w:val="28"/>
          <w:u w:val="single"/>
        </w:rPr>
        <w:lastRenderedPageBreak/>
        <w:t>Creatine kinase</w:t>
      </w:r>
    </w:p>
    <w:p w14:paraId="6590C0A2" w14:textId="77777777" w:rsidR="00EA53CD" w:rsidRPr="00DA538C" w:rsidRDefault="00EA53CD" w:rsidP="00EA53CD">
      <w:pPr>
        <w:pStyle w:val="ListParagraph"/>
        <w:ind w:left="-540"/>
        <w:jc w:val="right"/>
        <w:rPr>
          <w:rFonts w:asciiTheme="majorBidi" w:hAnsiTheme="majorBidi" w:cstheme="majorBidi"/>
          <w:sz w:val="28"/>
          <w:szCs w:val="28"/>
        </w:rPr>
      </w:pPr>
      <w:r w:rsidRPr="00DA538C">
        <w:rPr>
          <w:rFonts w:asciiTheme="majorBidi" w:hAnsiTheme="majorBidi" w:cstheme="majorBidi"/>
          <w:sz w:val="28"/>
          <w:szCs w:val="28"/>
        </w:rPr>
        <w:t>It is formed of 2 subunits (</w:t>
      </w:r>
      <w:proofErr w:type="gramStart"/>
      <w:r w:rsidRPr="00DA538C">
        <w:rPr>
          <w:rFonts w:asciiTheme="majorBidi" w:hAnsiTheme="majorBidi" w:cstheme="majorBidi"/>
          <w:sz w:val="28"/>
          <w:szCs w:val="28"/>
        </w:rPr>
        <w:t>M,B</w:t>
      </w:r>
      <w:proofErr w:type="gramEnd"/>
      <w:r w:rsidRPr="00DA538C">
        <w:rPr>
          <w:rFonts w:asciiTheme="majorBidi" w:hAnsiTheme="majorBidi" w:cstheme="majorBidi"/>
          <w:sz w:val="28"/>
          <w:szCs w:val="28"/>
        </w:rPr>
        <w:t xml:space="preserve">).  </w:t>
      </w:r>
    </w:p>
    <w:p w14:paraId="7D3B04CD" w14:textId="77777777" w:rsidR="00EA53CD" w:rsidRPr="00DA538C" w:rsidRDefault="00EA53CD" w:rsidP="00EA53CD">
      <w:pPr>
        <w:pStyle w:val="ListParagraph"/>
        <w:ind w:left="-540"/>
        <w:jc w:val="right"/>
        <w:rPr>
          <w:rFonts w:asciiTheme="majorBidi" w:hAnsiTheme="majorBidi" w:cstheme="majorBidi"/>
          <w:sz w:val="28"/>
          <w:szCs w:val="28"/>
        </w:rPr>
      </w:pPr>
      <w:r w:rsidRPr="00DA538C">
        <w:rPr>
          <w:rFonts w:asciiTheme="majorBidi" w:hAnsiTheme="majorBidi" w:cstheme="majorBidi"/>
          <w:sz w:val="28"/>
          <w:szCs w:val="28"/>
        </w:rPr>
        <w:t>CK –</w:t>
      </w:r>
      <w:r w:rsidRPr="00DA538C">
        <w:rPr>
          <w:rFonts w:asciiTheme="majorBidi" w:hAnsiTheme="majorBidi" w:cstheme="majorBidi"/>
          <w:sz w:val="28"/>
          <w:szCs w:val="28"/>
          <w:u w:val="single"/>
        </w:rPr>
        <w:t xml:space="preserve">BB </w:t>
      </w:r>
      <w:r w:rsidRPr="00DA538C">
        <w:rPr>
          <w:rFonts w:asciiTheme="majorBidi" w:hAnsiTheme="majorBidi" w:cstheme="majorBidi"/>
          <w:sz w:val="28"/>
          <w:szCs w:val="28"/>
        </w:rPr>
        <w:t xml:space="preserve">is present in the </w:t>
      </w:r>
      <w:r w:rsidRPr="00DA538C">
        <w:rPr>
          <w:rFonts w:asciiTheme="majorBidi" w:hAnsiTheme="majorBidi" w:cstheme="majorBidi"/>
          <w:sz w:val="28"/>
          <w:szCs w:val="28"/>
          <w:u w:val="single"/>
        </w:rPr>
        <w:t>brain</w:t>
      </w:r>
      <w:r w:rsidRPr="00DA538C">
        <w:rPr>
          <w:rFonts w:asciiTheme="majorBidi" w:hAnsiTheme="majorBidi" w:cstheme="majorBidi"/>
          <w:sz w:val="28"/>
          <w:szCs w:val="28"/>
        </w:rPr>
        <w:t xml:space="preserve"> .it increases in brain </w:t>
      </w:r>
      <w:proofErr w:type="spellStart"/>
      <w:r w:rsidRPr="00DA538C">
        <w:rPr>
          <w:rFonts w:asciiTheme="majorBidi" w:hAnsiTheme="majorBidi" w:cstheme="majorBidi"/>
          <w:sz w:val="28"/>
          <w:szCs w:val="28"/>
        </w:rPr>
        <w:t>tumours</w:t>
      </w:r>
      <w:proofErr w:type="spellEnd"/>
      <w:r w:rsidRPr="00DA538C">
        <w:rPr>
          <w:rFonts w:asciiTheme="majorBidi" w:hAnsiTheme="majorBidi" w:cstheme="majorBidi"/>
          <w:sz w:val="28"/>
          <w:szCs w:val="28"/>
        </w:rPr>
        <w:t xml:space="preserve"> or infarctions</w:t>
      </w:r>
    </w:p>
    <w:p w14:paraId="5C3439A3" w14:textId="77777777" w:rsidR="00EA53CD" w:rsidRPr="00DA538C" w:rsidRDefault="00EA53CD" w:rsidP="00EA53CD">
      <w:pPr>
        <w:pStyle w:val="ListParagraph"/>
        <w:ind w:left="-540"/>
        <w:jc w:val="right"/>
        <w:rPr>
          <w:rFonts w:asciiTheme="majorBidi" w:hAnsiTheme="majorBidi" w:cstheme="majorBidi"/>
          <w:sz w:val="28"/>
          <w:szCs w:val="28"/>
        </w:rPr>
      </w:pPr>
      <w:r w:rsidRPr="00DA538C">
        <w:rPr>
          <w:rFonts w:asciiTheme="majorBidi" w:hAnsiTheme="majorBidi" w:cstheme="majorBidi"/>
          <w:sz w:val="28"/>
          <w:szCs w:val="28"/>
        </w:rPr>
        <w:t>CK –</w:t>
      </w:r>
      <w:proofErr w:type="gramStart"/>
      <w:r w:rsidRPr="00DA538C">
        <w:rPr>
          <w:rFonts w:asciiTheme="majorBidi" w:hAnsiTheme="majorBidi" w:cstheme="majorBidi"/>
          <w:sz w:val="28"/>
          <w:szCs w:val="28"/>
          <w:u w:val="single"/>
        </w:rPr>
        <w:t>MM</w:t>
      </w:r>
      <w:r w:rsidRPr="00DA538C">
        <w:rPr>
          <w:rFonts w:asciiTheme="majorBidi" w:hAnsiTheme="majorBidi" w:cstheme="majorBidi"/>
          <w:sz w:val="28"/>
          <w:szCs w:val="28"/>
        </w:rPr>
        <w:t xml:space="preserve">  is</w:t>
      </w:r>
      <w:proofErr w:type="gramEnd"/>
      <w:r w:rsidRPr="00DA538C">
        <w:rPr>
          <w:rFonts w:asciiTheme="majorBidi" w:hAnsiTheme="majorBidi" w:cstheme="majorBidi"/>
          <w:sz w:val="28"/>
          <w:szCs w:val="28"/>
        </w:rPr>
        <w:t xml:space="preserve"> present in </w:t>
      </w:r>
      <w:r w:rsidRPr="00DA538C">
        <w:rPr>
          <w:rFonts w:asciiTheme="majorBidi" w:hAnsiTheme="majorBidi" w:cstheme="majorBidi"/>
          <w:sz w:val="28"/>
          <w:szCs w:val="28"/>
          <w:u w:val="single"/>
        </w:rPr>
        <w:t>muscles</w:t>
      </w:r>
      <w:r w:rsidRPr="00DA538C">
        <w:rPr>
          <w:rFonts w:asciiTheme="majorBidi" w:hAnsiTheme="majorBidi" w:cstheme="majorBidi"/>
          <w:sz w:val="28"/>
          <w:szCs w:val="28"/>
        </w:rPr>
        <w:t xml:space="preserve"> .it increases in muscle diseases </w:t>
      </w:r>
    </w:p>
    <w:p w14:paraId="5A940425" w14:textId="77777777" w:rsidR="00EA53CD" w:rsidRPr="00DA538C" w:rsidRDefault="00EA53CD" w:rsidP="00EA53CD">
      <w:pPr>
        <w:pStyle w:val="ListParagraph"/>
        <w:ind w:left="-540"/>
        <w:jc w:val="right"/>
        <w:rPr>
          <w:rFonts w:asciiTheme="majorBidi" w:hAnsiTheme="majorBidi" w:cstheme="majorBidi"/>
          <w:sz w:val="28"/>
          <w:szCs w:val="28"/>
        </w:rPr>
      </w:pPr>
      <w:r w:rsidRPr="00DA538C">
        <w:rPr>
          <w:rFonts w:asciiTheme="majorBidi" w:hAnsiTheme="majorBidi" w:cstheme="majorBidi"/>
          <w:sz w:val="28"/>
          <w:szCs w:val="28"/>
        </w:rPr>
        <w:t>CK –</w:t>
      </w:r>
      <w:r w:rsidRPr="00DA538C">
        <w:rPr>
          <w:rFonts w:asciiTheme="majorBidi" w:hAnsiTheme="majorBidi" w:cstheme="majorBidi"/>
          <w:sz w:val="28"/>
          <w:szCs w:val="28"/>
          <w:u w:val="single"/>
        </w:rPr>
        <w:t>MB</w:t>
      </w:r>
      <w:r w:rsidRPr="00DA538C">
        <w:rPr>
          <w:rFonts w:asciiTheme="majorBidi" w:hAnsiTheme="majorBidi" w:cstheme="majorBidi"/>
          <w:sz w:val="28"/>
          <w:szCs w:val="28"/>
        </w:rPr>
        <w:t xml:space="preserve"> is present in the </w:t>
      </w:r>
      <w:r w:rsidRPr="00DA538C">
        <w:rPr>
          <w:rFonts w:asciiTheme="majorBidi" w:hAnsiTheme="majorBidi" w:cstheme="majorBidi"/>
          <w:sz w:val="28"/>
          <w:szCs w:val="28"/>
          <w:u w:val="single"/>
        </w:rPr>
        <w:t>cardiac muscles</w:t>
      </w:r>
      <w:r w:rsidRPr="00DA538C">
        <w:rPr>
          <w:rFonts w:asciiTheme="majorBidi" w:hAnsiTheme="majorBidi" w:cstheme="majorBidi"/>
          <w:sz w:val="28"/>
          <w:szCs w:val="28"/>
        </w:rPr>
        <w:t xml:space="preserve"> .it increases in myocardial infarction.</w:t>
      </w:r>
    </w:p>
    <w:p w14:paraId="7B6FE8CA" w14:textId="77777777" w:rsidR="00EA53CD" w:rsidRPr="00DA538C" w:rsidRDefault="00EA53CD" w:rsidP="00EA53CD">
      <w:pPr>
        <w:pStyle w:val="ListParagraph"/>
        <w:ind w:left="-540"/>
        <w:jc w:val="center"/>
        <w:rPr>
          <w:rFonts w:asciiTheme="majorBidi" w:hAnsiTheme="majorBidi" w:cstheme="majorBidi"/>
          <w:b/>
          <w:bCs/>
          <w:sz w:val="28"/>
          <w:szCs w:val="28"/>
          <w:u w:val="double"/>
        </w:rPr>
      </w:pPr>
      <w:r w:rsidRPr="00DA538C">
        <w:rPr>
          <w:rFonts w:asciiTheme="majorBidi" w:hAnsiTheme="majorBidi" w:cstheme="majorBidi"/>
          <w:b/>
          <w:bCs/>
          <w:sz w:val="28"/>
          <w:szCs w:val="28"/>
          <w:u w:val="double"/>
        </w:rPr>
        <w:t>Enzyme activation</w:t>
      </w:r>
    </w:p>
    <w:p w14:paraId="0F427610" w14:textId="77777777" w:rsidR="00EA53CD" w:rsidRPr="00DA538C" w:rsidRDefault="00EA53CD" w:rsidP="00EA53CD">
      <w:pPr>
        <w:pStyle w:val="ListParagraph"/>
        <w:ind w:left="-540"/>
        <w:jc w:val="right"/>
        <w:rPr>
          <w:rFonts w:asciiTheme="majorBidi" w:hAnsiTheme="majorBidi" w:cstheme="majorBidi"/>
          <w:sz w:val="28"/>
          <w:szCs w:val="28"/>
        </w:rPr>
      </w:pPr>
      <w:r w:rsidRPr="00DA538C">
        <w:rPr>
          <w:rFonts w:asciiTheme="majorBidi" w:hAnsiTheme="majorBidi" w:cstheme="majorBidi"/>
          <w:sz w:val="28"/>
          <w:szCs w:val="28"/>
        </w:rPr>
        <w:t>There are different ways for activation of enzymes:</w:t>
      </w:r>
    </w:p>
    <w:p w14:paraId="03B7EDDA" w14:textId="77777777" w:rsidR="00EA53CD" w:rsidRPr="00DA538C" w:rsidRDefault="00EA53CD" w:rsidP="00EA53CD">
      <w:pPr>
        <w:pStyle w:val="ListParagraph"/>
        <w:numPr>
          <w:ilvl w:val="0"/>
          <w:numId w:val="101"/>
        </w:numPr>
        <w:bidi w:val="0"/>
        <w:ind w:left="284" w:hanging="284"/>
        <w:rPr>
          <w:rFonts w:asciiTheme="majorBidi" w:hAnsiTheme="majorBidi" w:cstheme="majorBidi"/>
          <w:i/>
          <w:iCs/>
          <w:sz w:val="28"/>
          <w:szCs w:val="28"/>
        </w:rPr>
      </w:pPr>
      <w:r w:rsidRPr="00DA538C">
        <w:rPr>
          <w:rFonts w:asciiTheme="majorBidi" w:hAnsiTheme="majorBidi" w:cstheme="majorBidi"/>
          <w:b/>
          <w:bCs/>
          <w:i/>
          <w:iCs/>
          <w:sz w:val="28"/>
          <w:szCs w:val="28"/>
          <w:u w:val="single"/>
        </w:rPr>
        <w:t xml:space="preserve">Activation by </w:t>
      </w:r>
      <w:proofErr w:type="gramStart"/>
      <w:r w:rsidRPr="00DA538C">
        <w:rPr>
          <w:rFonts w:asciiTheme="majorBidi" w:hAnsiTheme="majorBidi" w:cstheme="majorBidi"/>
          <w:b/>
          <w:bCs/>
          <w:i/>
          <w:iCs/>
          <w:sz w:val="28"/>
          <w:szCs w:val="28"/>
          <w:u w:val="single"/>
        </w:rPr>
        <w:t>proteolysis</w:t>
      </w:r>
      <w:r w:rsidRPr="00DA538C">
        <w:rPr>
          <w:rFonts w:asciiTheme="majorBidi" w:hAnsiTheme="majorBidi" w:cstheme="majorBidi"/>
          <w:i/>
          <w:iCs/>
          <w:sz w:val="28"/>
          <w:szCs w:val="28"/>
        </w:rPr>
        <w:t xml:space="preserve"> :</w:t>
      </w:r>
      <w:proofErr w:type="gramEnd"/>
    </w:p>
    <w:p w14:paraId="422C73DA" w14:textId="77777777" w:rsidR="00EA53CD" w:rsidRPr="00DA538C" w:rsidRDefault="00EA53CD" w:rsidP="00EA53CD">
      <w:pPr>
        <w:pStyle w:val="ListParagraph"/>
        <w:numPr>
          <w:ilvl w:val="0"/>
          <w:numId w:val="105"/>
        </w:numPr>
        <w:bidi w:val="0"/>
        <w:jc w:val="both"/>
        <w:rPr>
          <w:rFonts w:asciiTheme="majorBidi" w:hAnsiTheme="majorBidi" w:cstheme="majorBidi"/>
          <w:i/>
          <w:iCs/>
          <w:sz w:val="28"/>
          <w:szCs w:val="28"/>
        </w:rPr>
      </w:pPr>
      <w:r w:rsidRPr="00DA538C">
        <w:rPr>
          <w:rFonts w:asciiTheme="majorBidi" w:hAnsiTheme="majorBidi" w:cstheme="majorBidi"/>
          <w:i/>
          <w:iCs/>
          <w:sz w:val="28"/>
          <w:szCs w:val="28"/>
        </w:rPr>
        <w:t xml:space="preserve">pepsinogen by HCL gives pepsin </w:t>
      </w:r>
    </w:p>
    <w:p w14:paraId="3E6539C1" w14:textId="77777777" w:rsidR="00EA53CD" w:rsidRPr="00DA538C" w:rsidRDefault="00EA53CD" w:rsidP="00EA53CD">
      <w:pPr>
        <w:pStyle w:val="ListParagraph"/>
        <w:numPr>
          <w:ilvl w:val="0"/>
          <w:numId w:val="105"/>
        </w:numPr>
        <w:bidi w:val="0"/>
        <w:jc w:val="both"/>
        <w:rPr>
          <w:rFonts w:asciiTheme="majorBidi" w:hAnsiTheme="majorBidi" w:cstheme="majorBidi"/>
          <w:i/>
          <w:iCs/>
          <w:sz w:val="28"/>
          <w:szCs w:val="28"/>
        </w:rPr>
      </w:pPr>
      <w:r w:rsidRPr="00DA538C">
        <w:rPr>
          <w:rFonts w:asciiTheme="majorBidi" w:hAnsiTheme="majorBidi" w:cstheme="majorBidi"/>
          <w:i/>
          <w:iCs/>
          <w:sz w:val="28"/>
          <w:szCs w:val="28"/>
        </w:rPr>
        <w:t xml:space="preserve">blood clotting    factors as prothrombin to thrombin and fibrinogen to </w:t>
      </w:r>
      <w:proofErr w:type="gramStart"/>
      <w:r w:rsidRPr="00DA538C">
        <w:rPr>
          <w:rFonts w:asciiTheme="majorBidi" w:hAnsiTheme="majorBidi" w:cstheme="majorBidi"/>
          <w:i/>
          <w:iCs/>
          <w:sz w:val="28"/>
          <w:szCs w:val="28"/>
        </w:rPr>
        <w:t>fibrin..</w:t>
      </w:r>
      <w:proofErr w:type="gramEnd"/>
    </w:p>
    <w:p w14:paraId="4C65667F" w14:textId="77777777" w:rsidR="00EA53CD" w:rsidRPr="00DA538C" w:rsidRDefault="00EA53CD" w:rsidP="00EA53CD">
      <w:pPr>
        <w:pStyle w:val="ListParagraph"/>
        <w:numPr>
          <w:ilvl w:val="0"/>
          <w:numId w:val="101"/>
        </w:numPr>
        <w:bidi w:val="0"/>
        <w:jc w:val="both"/>
        <w:rPr>
          <w:rFonts w:asciiTheme="majorBidi" w:hAnsiTheme="majorBidi" w:cstheme="majorBidi"/>
          <w:i/>
          <w:iCs/>
          <w:sz w:val="28"/>
          <w:szCs w:val="28"/>
        </w:rPr>
      </w:pPr>
      <w:r w:rsidRPr="00DA538C">
        <w:rPr>
          <w:rFonts w:asciiTheme="majorBidi" w:hAnsiTheme="majorBidi" w:cstheme="majorBidi"/>
          <w:b/>
          <w:bCs/>
          <w:i/>
          <w:iCs/>
          <w:sz w:val="28"/>
          <w:szCs w:val="28"/>
          <w:u w:val="single"/>
        </w:rPr>
        <w:t>Metal ion activation</w:t>
      </w:r>
    </w:p>
    <w:p w14:paraId="6919F79E" w14:textId="77777777" w:rsidR="00EA53CD" w:rsidRPr="00DA538C" w:rsidRDefault="00EA53CD" w:rsidP="00EA53CD">
      <w:pPr>
        <w:pStyle w:val="ListParagraph"/>
        <w:ind w:left="360"/>
        <w:jc w:val="right"/>
        <w:rPr>
          <w:rFonts w:asciiTheme="majorBidi" w:hAnsiTheme="majorBidi" w:cstheme="majorBidi"/>
          <w:i/>
          <w:iCs/>
          <w:sz w:val="28"/>
          <w:szCs w:val="28"/>
        </w:rPr>
      </w:pPr>
      <w:r w:rsidRPr="00DA538C">
        <w:rPr>
          <w:rFonts w:asciiTheme="majorBidi" w:hAnsiTheme="majorBidi" w:cstheme="majorBidi"/>
          <w:sz w:val="28"/>
          <w:szCs w:val="28"/>
        </w:rPr>
        <w:t xml:space="preserve">The metal may be present in any position through activation process of the </w:t>
      </w:r>
      <w:proofErr w:type="spellStart"/>
      <w:proofErr w:type="gramStart"/>
      <w:r w:rsidRPr="00DA538C">
        <w:rPr>
          <w:rFonts w:asciiTheme="majorBidi" w:hAnsiTheme="majorBidi" w:cstheme="majorBidi"/>
          <w:sz w:val="28"/>
          <w:szCs w:val="28"/>
        </w:rPr>
        <w:t>enzyme.So</w:t>
      </w:r>
      <w:proofErr w:type="gramEnd"/>
      <w:r w:rsidRPr="00DA538C">
        <w:rPr>
          <w:rFonts w:asciiTheme="majorBidi" w:hAnsiTheme="majorBidi" w:cstheme="majorBidi"/>
          <w:sz w:val="28"/>
          <w:szCs w:val="28"/>
        </w:rPr>
        <w:t>,it</w:t>
      </w:r>
      <w:proofErr w:type="spellEnd"/>
      <w:r w:rsidRPr="00DA538C">
        <w:rPr>
          <w:rFonts w:asciiTheme="majorBidi" w:hAnsiTheme="majorBidi" w:cstheme="majorBidi"/>
          <w:sz w:val="28"/>
          <w:szCs w:val="28"/>
        </w:rPr>
        <w:t xml:space="preserve"> may be present as the examples:(</w:t>
      </w:r>
      <w:r w:rsidRPr="00DA538C">
        <w:rPr>
          <w:rFonts w:asciiTheme="majorBidi" w:hAnsiTheme="majorBidi" w:cstheme="majorBidi"/>
          <w:i/>
          <w:iCs/>
          <w:sz w:val="28"/>
          <w:szCs w:val="28"/>
        </w:rPr>
        <w:t xml:space="preserve">metal – </w:t>
      </w:r>
      <w:proofErr w:type="spellStart"/>
      <w:r w:rsidRPr="00DA538C">
        <w:rPr>
          <w:rFonts w:asciiTheme="majorBidi" w:hAnsiTheme="majorBidi" w:cstheme="majorBidi"/>
          <w:i/>
          <w:iCs/>
          <w:sz w:val="28"/>
          <w:szCs w:val="28"/>
        </w:rPr>
        <w:t>enz</w:t>
      </w:r>
      <w:proofErr w:type="spellEnd"/>
      <w:r w:rsidRPr="00DA538C">
        <w:rPr>
          <w:rFonts w:asciiTheme="majorBidi" w:hAnsiTheme="majorBidi" w:cstheme="majorBidi"/>
          <w:i/>
          <w:iCs/>
          <w:sz w:val="28"/>
          <w:szCs w:val="28"/>
        </w:rPr>
        <w:t>- substrate)or (</w:t>
      </w:r>
      <w:proofErr w:type="spellStart"/>
      <w:r w:rsidRPr="00DA538C">
        <w:rPr>
          <w:rFonts w:asciiTheme="majorBidi" w:hAnsiTheme="majorBidi" w:cstheme="majorBidi"/>
          <w:i/>
          <w:iCs/>
          <w:sz w:val="28"/>
          <w:szCs w:val="28"/>
        </w:rPr>
        <w:t>enz</w:t>
      </w:r>
      <w:proofErr w:type="spellEnd"/>
      <w:r w:rsidRPr="00DA538C">
        <w:rPr>
          <w:rFonts w:asciiTheme="majorBidi" w:hAnsiTheme="majorBidi" w:cstheme="majorBidi"/>
          <w:i/>
          <w:iCs/>
          <w:sz w:val="28"/>
          <w:szCs w:val="28"/>
        </w:rPr>
        <w:t>- substrate- metal)or (</w:t>
      </w:r>
      <w:proofErr w:type="spellStart"/>
      <w:r w:rsidRPr="00DA538C">
        <w:rPr>
          <w:rFonts w:asciiTheme="majorBidi" w:hAnsiTheme="majorBidi" w:cstheme="majorBidi"/>
          <w:i/>
          <w:iCs/>
          <w:sz w:val="28"/>
          <w:szCs w:val="28"/>
        </w:rPr>
        <w:t>enz</w:t>
      </w:r>
      <w:proofErr w:type="spellEnd"/>
      <w:r w:rsidRPr="00DA538C">
        <w:rPr>
          <w:rFonts w:asciiTheme="majorBidi" w:hAnsiTheme="majorBidi" w:cstheme="majorBidi"/>
          <w:i/>
          <w:iCs/>
          <w:sz w:val="28"/>
          <w:szCs w:val="28"/>
        </w:rPr>
        <w:t>- metal- substrate)</w:t>
      </w:r>
    </w:p>
    <w:p w14:paraId="243D4E4E" w14:textId="77777777" w:rsidR="00EA53CD" w:rsidRPr="00DA538C" w:rsidRDefault="00EA53CD" w:rsidP="00EA53CD">
      <w:pPr>
        <w:pStyle w:val="ListParagraph"/>
        <w:numPr>
          <w:ilvl w:val="0"/>
          <w:numId w:val="101"/>
        </w:numPr>
        <w:bidi w:val="0"/>
        <w:jc w:val="both"/>
        <w:rPr>
          <w:rFonts w:asciiTheme="majorBidi" w:hAnsiTheme="majorBidi" w:cstheme="majorBidi"/>
          <w:i/>
          <w:iCs/>
          <w:sz w:val="28"/>
          <w:szCs w:val="28"/>
        </w:rPr>
      </w:pPr>
      <w:r w:rsidRPr="00DA538C">
        <w:rPr>
          <w:rFonts w:asciiTheme="majorBidi" w:hAnsiTheme="majorBidi" w:cstheme="majorBidi"/>
          <w:b/>
          <w:bCs/>
          <w:i/>
          <w:iCs/>
          <w:sz w:val="28"/>
          <w:szCs w:val="28"/>
          <w:u w:val="single"/>
        </w:rPr>
        <w:t>Allosteric activation</w:t>
      </w:r>
      <w:r w:rsidRPr="00DA538C">
        <w:rPr>
          <w:rFonts w:asciiTheme="majorBidi" w:hAnsiTheme="majorBidi" w:cstheme="majorBidi"/>
          <w:i/>
          <w:iCs/>
          <w:sz w:val="28"/>
          <w:szCs w:val="28"/>
        </w:rPr>
        <w:t xml:space="preserve">; </w:t>
      </w:r>
    </w:p>
    <w:p w14:paraId="5EF1BB02" w14:textId="77777777" w:rsidR="00EA53CD" w:rsidRPr="00DA538C" w:rsidRDefault="00EA53CD" w:rsidP="00EA53CD">
      <w:pPr>
        <w:pStyle w:val="ListParagraph"/>
        <w:ind w:left="360"/>
        <w:jc w:val="right"/>
        <w:rPr>
          <w:rFonts w:asciiTheme="majorBidi" w:hAnsiTheme="majorBidi" w:cstheme="majorBidi"/>
          <w:i/>
          <w:iCs/>
          <w:sz w:val="28"/>
          <w:szCs w:val="28"/>
        </w:rPr>
      </w:pPr>
      <w:r w:rsidRPr="00DA538C">
        <w:rPr>
          <w:rFonts w:asciiTheme="majorBidi" w:hAnsiTheme="majorBidi" w:cstheme="majorBidi"/>
          <w:i/>
          <w:iCs/>
          <w:sz w:val="28"/>
          <w:szCs w:val="28"/>
        </w:rPr>
        <w:t>Many enzymes contain a site other than catalytic site named as the allosteric site.</w:t>
      </w:r>
    </w:p>
    <w:p w14:paraId="7AA03029" w14:textId="77777777" w:rsidR="00EA53CD" w:rsidRPr="00DA538C" w:rsidRDefault="00EA53CD" w:rsidP="00EA53CD">
      <w:pPr>
        <w:pStyle w:val="ListParagraph"/>
        <w:ind w:left="360"/>
        <w:jc w:val="right"/>
        <w:rPr>
          <w:rFonts w:asciiTheme="majorBidi" w:hAnsiTheme="majorBidi" w:cstheme="majorBidi"/>
          <w:i/>
          <w:iCs/>
          <w:sz w:val="28"/>
          <w:szCs w:val="28"/>
        </w:rPr>
      </w:pPr>
      <w:r w:rsidRPr="00DA538C">
        <w:rPr>
          <w:rFonts w:asciiTheme="majorBidi" w:hAnsiTheme="majorBidi" w:cstheme="majorBidi"/>
          <w:i/>
          <w:iCs/>
          <w:sz w:val="28"/>
          <w:szCs w:val="28"/>
        </w:rPr>
        <w:t>Binding to this site leads to change in the shape of the enzyme favors the binding of   the substrate.</w:t>
      </w:r>
    </w:p>
    <w:p w14:paraId="6E649F6F" w14:textId="77777777" w:rsidR="00EA53CD" w:rsidRPr="00DA538C" w:rsidRDefault="00EA53CD" w:rsidP="00EA53CD">
      <w:pPr>
        <w:pStyle w:val="ListParagraph"/>
        <w:numPr>
          <w:ilvl w:val="0"/>
          <w:numId w:val="101"/>
        </w:numPr>
        <w:bidi w:val="0"/>
        <w:jc w:val="both"/>
        <w:rPr>
          <w:rFonts w:asciiTheme="majorBidi" w:hAnsiTheme="majorBidi" w:cstheme="majorBidi"/>
          <w:i/>
          <w:iCs/>
          <w:sz w:val="28"/>
          <w:szCs w:val="28"/>
        </w:rPr>
      </w:pPr>
      <w:r w:rsidRPr="00DA538C">
        <w:rPr>
          <w:rFonts w:asciiTheme="majorBidi" w:hAnsiTheme="majorBidi" w:cstheme="majorBidi"/>
          <w:b/>
          <w:bCs/>
          <w:i/>
          <w:iCs/>
          <w:sz w:val="28"/>
          <w:szCs w:val="28"/>
          <w:u w:val="single"/>
        </w:rPr>
        <w:t>Covalent modification of the enzyme</w:t>
      </w:r>
    </w:p>
    <w:p w14:paraId="25455FFC" w14:textId="77777777" w:rsidR="00EA53CD" w:rsidRPr="00DA538C" w:rsidRDefault="00EA53CD" w:rsidP="00EA53CD">
      <w:pPr>
        <w:pStyle w:val="ListParagraph"/>
        <w:ind w:left="360"/>
        <w:jc w:val="right"/>
        <w:rPr>
          <w:rFonts w:asciiTheme="majorBidi" w:hAnsiTheme="majorBidi" w:cstheme="majorBidi"/>
          <w:i/>
          <w:iCs/>
          <w:sz w:val="28"/>
          <w:szCs w:val="28"/>
        </w:rPr>
      </w:pPr>
      <w:r w:rsidRPr="00DA538C">
        <w:rPr>
          <w:rFonts w:asciiTheme="majorBidi" w:hAnsiTheme="majorBidi" w:cstheme="majorBidi"/>
          <w:i/>
          <w:iCs/>
          <w:sz w:val="28"/>
          <w:szCs w:val="28"/>
        </w:rPr>
        <w:t xml:space="preserve">Phosphorylation and dephosphorylation of the enzymes </w:t>
      </w:r>
      <w:proofErr w:type="gramStart"/>
      <w:r w:rsidRPr="00DA538C">
        <w:rPr>
          <w:rFonts w:asciiTheme="majorBidi" w:hAnsiTheme="majorBidi" w:cstheme="majorBidi"/>
          <w:i/>
          <w:iCs/>
          <w:sz w:val="28"/>
          <w:szCs w:val="28"/>
        </w:rPr>
        <w:t>leads</w:t>
      </w:r>
      <w:proofErr w:type="gramEnd"/>
      <w:r w:rsidRPr="00DA538C">
        <w:rPr>
          <w:rFonts w:asciiTheme="majorBidi" w:hAnsiTheme="majorBidi" w:cstheme="majorBidi"/>
          <w:i/>
          <w:iCs/>
          <w:sz w:val="28"/>
          <w:szCs w:val="28"/>
        </w:rPr>
        <w:t xml:space="preserve"> to change in its activity. </w:t>
      </w:r>
    </w:p>
    <w:p w14:paraId="7180075B" w14:textId="77777777" w:rsidR="00EA53CD" w:rsidRPr="00DA538C" w:rsidRDefault="00EA53CD" w:rsidP="00EA53CD">
      <w:pPr>
        <w:pStyle w:val="ListParagraph"/>
        <w:ind w:left="180"/>
        <w:jc w:val="right"/>
        <w:rPr>
          <w:rFonts w:asciiTheme="majorBidi" w:hAnsiTheme="majorBidi" w:cstheme="majorBidi"/>
          <w:b/>
          <w:bCs/>
          <w:sz w:val="28"/>
          <w:szCs w:val="28"/>
          <w:u w:val="double"/>
        </w:rPr>
      </w:pPr>
      <w:r w:rsidRPr="00DA538C">
        <w:rPr>
          <w:rFonts w:asciiTheme="majorBidi" w:hAnsiTheme="majorBidi" w:cstheme="majorBidi"/>
          <w:b/>
          <w:bCs/>
          <w:sz w:val="28"/>
          <w:szCs w:val="28"/>
          <w:u w:val="double"/>
        </w:rPr>
        <w:t>Enzyme Inhibition</w:t>
      </w:r>
    </w:p>
    <w:p w14:paraId="57A732D5" w14:textId="77777777" w:rsidR="00EA53CD" w:rsidRPr="00DA538C" w:rsidRDefault="00EA53CD" w:rsidP="00EA53CD">
      <w:pPr>
        <w:pStyle w:val="ListParagraph"/>
        <w:ind w:left="-284"/>
        <w:jc w:val="right"/>
        <w:rPr>
          <w:rFonts w:asciiTheme="majorBidi" w:hAnsiTheme="majorBidi" w:cstheme="majorBidi"/>
          <w:sz w:val="28"/>
          <w:szCs w:val="28"/>
        </w:rPr>
      </w:pPr>
      <w:r w:rsidRPr="00DA538C">
        <w:rPr>
          <w:rFonts w:asciiTheme="majorBidi" w:hAnsiTheme="majorBidi" w:cstheme="majorBidi"/>
          <w:sz w:val="28"/>
          <w:szCs w:val="28"/>
        </w:rPr>
        <w:t>Inhibition of the enzyme may be one of two ways:</w:t>
      </w:r>
    </w:p>
    <w:p w14:paraId="4455EA1F" w14:textId="77777777" w:rsidR="00EA53CD" w:rsidRPr="00DA538C" w:rsidRDefault="00EA53CD" w:rsidP="00EA53CD">
      <w:pPr>
        <w:pStyle w:val="ListParagraph"/>
        <w:ind w:left="180"/>
        <w:jc w:val="right"/>
        <w:rPr>
          <w:rFonts w:asciiTheme="majorBidi" w:hAnsiTheme="majorBidi" w:cstheme="majorBidi"/>
          <w:b/>
          <w:bCs/>
          <w:sz w:val="28"/>
          <w:szCs w:val="28"/>
        </w:rPr>
      </w:pPr>
      <w:proofErr w:type="gramStart"/>
      <w:r w:rsidRPr="00DA538C">
        <w:rPr>
          <w:rFonts w:asciiTheme="majorBidi" w:hAnsiTheme="majorBidi" w:cstheme="majorBidi"/>
          <w:b/>
          <w:bCs/>
          <w:sz w:val="28"/>
          <w:szCs w:val="28"/>
          <w:u w:val="single"/>
        </w:rPr>
        <w:t>A)</w:t>
      </w:r>
      <w:r w:rsidRPr="00DA538C">
        <w:rPr>
          <w:rFonts w:asciiTheme="majorBidi" w:hAnsiTheme="majorBidi" w:cstheme="majorBidi"/>
          <w:b/>
          <w:bCs/>
          <w:sz w:val="28"/>
          <w:szCs w:val="28"/>
          <w:u w:val="thick"/>
        </w:rPr>
        <w:t>Irreversible</w:t>
      </w:r>
      <w:proofErr w:type="gramEnd"/>
      <w:r w:rsidRPr="00DA538C">
        <w:rPr>
          <w:rFonts w:asciiTheme="majorBidi" w:hAnsiTheme="majorBidi" w:cstheme="majorBidi"/>
          <w:b/>
          <w:bCs/>
          <w:sz w:val="28"/>
          <w:szCs w:val="28"/>
          <w:u w:val="single"/>
        </w:rPr>
        <w:t xml:space="preserve">  </w:t>
      </w:r>
      <w:r w:rsidRPr="00DA538C">
        <w:rPr>
          <w:rFonts w:asciiTheme="majorBidi" w:hAnsiTheme="majorBidi" w:cstheme="majorBidi"/>
          <w:b/>
          <w:bCs/>
          <w:sz w:val="28"/>
          <w:szCs w:val="28"/>
        </w:rPr>
        <w:t xml:space="preserve">      </w:t>
      </w:r>
    </w:p>
    <w:p w14:paraId="2F0391D0" w14:textId="77777777" w:rsidR="00EA53CD" w:rsidRPr="00DA538C" w:rsidRDefault="00EA53CD" w:rsidP="00EA53CD">
      <w:pPr>
        <w:pStyle w:val="ListParagraph"/>
        <w:ind w:left="180"/>
        <w:jc w:val="right"/>
        <w:rPr>
          <w:rFonts w:asciiTheme="majorBidi" w:hAnsiTheme="majorBidi" w:cstheme="majorBidi"/>
          <w:b/>
          <w:bCs/>
          <w:i/>
          <w:iCs/>
          <w:sz w:val="28"/>
          <w:szCs w:val="28"/>
        </w:rPr>
      </w:pPr>
      <w:r w:rsidRPr="00DA538C">
        <w:rPr>
          <w:rFonts w:asciiTheme="majorBidi" w:hAnsiTheme="majorBidi" w:cstheme="majorBidi"/>
          <w:b/>
          <w:bCs/>
          <w:sz w:val="28"/>
          <w:szCs w:val="28"/>
          <w:u w:val="single"/>
        </w:rPr>
        <w:t>B) Reversible</w:t>
      </w:r>
      <w:r w:rsidRPr="00DA538C">
        <w:rPr>
          <w:rFonts w:asciiTheme="majorBidi" w:hAnsiTheme="majorBidi" w:cstheme="majorBidi"/>
          <w:b/>
          <w:bCs/>
          <w:i/>
          <w:iCs/>
          <w:sz w:val="28"/>
          <w:szCs w:val="28"/>
        </w:rPr>
        <w:t xml:space="preserve"> (</w:t>
      </w:r>
      <w:r w:rsidRPr="00DA538C">
        <w:rPr>
          <w:rFonts w:asciiTheme="majorBidi" w:hAnsiTheme="majorBidi" w:cstheme="majorBidi"/>
          <w:sz w:val="28"/>
          <w:szCs w:val="28"/>
        </w:rPr>
        <w:t xml:space="preserve">it may be either competitive or </w:t>
      </w:r>
      <w:proofErr w:type="spellStart"/>
      <w:r w:rsidRPr="00DA538C">
        <w:rPr>
          <w:rFonts w:asciiTheme="majorBidi" w:hAnsiTheme="majorBidi" w:cstheme="majorBidi"/>
          <w:sz w:val="28"/>
          <w:szCs w:val="28"/>
        </w:rPr>
        <w:t>non competitive</w:t>
      </w:r>
      <w:proofErr w:type="spellEnd"/>
      <w:r w:rsidRPr="00DA538C">
        <w:rPr>
          <w:rFonts w:asciiTheme="majorBidi" w:hAnsiTheme="majorBidi" w:cstheme="majorBidi"/>
          <w:b/>
          <w:bCs/>
          <w:i/>
          <w:iCs/>
          <w:sz w:val="28"/>
          <w:szCs w:val="28"/>
        </w:rPr>
        <w:t>)</w:t>
      </w:r>
    </w:p>
    <w:p w14:paraId="36FD9747" w14:textId="77777777" w:rsidR="00EA53CD" w:rsidRPr="00DA538C" w:rsidRDefault="00EA53CD" w:rsidP="00EA53CD">
      <w:pPr>
        <w:pStyle w:val="ListParagraph"/>
        <w:ind w:left="180"/>
        <w:jc w:val="right"/>
        <w:rPr>
          <w:rFonts w:asciiTheme="majorBidi" w:hAnsiTheme="majorBidi" w:cstheme="majorBidi"/>
          <w:i/>
          <w:iCs/>
          <w:sz w:val="28"/>
          <w:szCs w:val="28"/>
        </w:rPr>
      </w:pPr>
    </w:p>
    <w:p w14:paraId="39A159E8" w14:textId="77777777" w:rsidR="00EA53CD" w:rsidRPr="00DA538C" w:rsidRDefault="00EA53CD" w:rsidP="00EA53CD">
      <w:pPr>
        <w:pStyle w:val="ListParagraph"/>
        <w:ind w:left="-539"/>
        <w:jc w:val="right"/>
        <w:rPr>
          <w:rFonts w:asciiTheme="majorBidi" w:hAnsiTheme="majorBidi" w:cstheme="majorBidi"/>
          <w:b/>
          <w:bCs/>
          <w:i/>
          <w:iCs/>
          <w:sz w:val="28"/>
          <w:szCs w:val="28"/>
        </w:rPr>
      </w:pPr>
      <w:proofErr w:type="gramStart"/>
      <w:r w:rsidRPr="00DA538C">
        <w:rPr>
          <w:rFonts w:asciiTheme="majorBidi" w:hAnsiTheme="majorBidi" w:cstheme="majorBidi"/>
          <w:b/>
          <w:bCs/>
          <w:i/>
          <w:iCs/>
          <w:sz w:val="28"/>
          <w:szCs w:val="28"/>
          <w:u w:val="single"/>
        </w:rPr>
        <w:t>A</w:t>
      </w:r>
      <w:r w:rsidRPr="00DA538C">
        <w:rPr>
          <w:rFonts w:asciiTheme="majorBidi" w:hAnsiTheme="majorBidi" w:cstheme="majorBidi"/>
          <w:b/>
          <w:bCs/>
          <w:i/>
          <w:iCs/>
          <w:sz w:val="28"/>
          <w:szCs w:val="28"/>
        </w:rPr>
        <w:t xml:space="preserve"> .</w:t>
      </w:r>
      <w:proofErr w:type="gramEnd"/>
      <w:r w:rsidRPr="00DA538C">
        <w:rPr>
          <w:rFonts w:asciiTheme="majorBidi" w:hAnsiTheme="majorBidi" w:cstheme="majorBidi"/>
          <w:b/>
          <w:bCs/>
          <w:i/>
          <w:iCs/>
          <w:sz w:val="28"/>
          <w:szCs w:val="28"/>
        </w:rPr>
        <w:t xml:space="preserve"> Irreversible enzyme inhibition; </w:t>
      </w:r>
      <w:r w:rsidRPr="00DA538C">
        <w:rPr>
          <w:rFonts w:asciiTheme="majorBidi" w:hAnsiTheme="majorBidi" w:cstheme="majorBidi"/>
          <w:b/>
          <w:bCs/>
          <w:sz w:val="28"/>
          <w:szCs w:val="28"/>
        </w:rPr>
        <w:t>it includes</w:t>
      </w:r>
      <w:r w:rsidRPr="00DA538C">
        <w:rPr>
          <w:rFonts w:asciiTheme="majorBidi" w:hAnsiTheme="majorBidi" w:cstheme="majorBidi"/>
          <w:b/>
          <w:bCs/>
          <w:i/>
          <w:iCs/>
          <w:sz w:val="28"/>
          <w:szCs w:val="28"/>
        </w:rPr>
        <w:t>:</w:t>
      </w:r>
    </w:p>
    <w:p w14:paraId="7E02EE52" w14:textId="77777777" w:rsidR="00EA53CD" w:rsidRPr="00DA538C" w:rsidRDefault="00EA53CD" w:rsidP="00EA53CD">
      <w:pPr>
        <w:pStyle w:val="ListParagraph"/>
        <w:numPr>
          <w:ilvl w:val="0"/>
          <w:numId w:val="102"/>
        </w:numPr>
        <w:bidi w:val="0"/>
        <w:ind w:left="-539"/>
        <w:jc w:val="both"/>
        <w:rPr>
          <w:rFonts w:asciiTheme="majorBidi" w:hAnsiTheme="majorBidi" w:cstheme="majorBidi"/>
          <w:sz w:val="28"/>
          <w:szCs w:val="28"/>
        </w:rPr>
      </w:pPr>
      <w:r w:rsidRPr="00DA538C">
        <w:rPr>
          <w:rFonts w:asciiTheme="majorBidi" w:hAnsiTheme="majorBidi" w:cstheme="majorBidi"/>
          <w:sz w:val="28"/>
          <w:szCs w:val="28"/>
        </w:rPr>
        <w:t xml:space="preserve">Factors produce </w:t>
      </w:r>
      <w:r w:rsidRPr="00DA538C">
        <w:rPr>
          <w:rFonts w:asciiTheme="majorBidi" w:hAnsiTheme="majorBidi" w:cstheme="majorBidi"/>
          <w:b/>
          <w:bCs/>
          <w:sz w:val="28"/>
          <w:szCs w:val="28"/>
        </w:rPr>
        <w:t>denaturation</w:t>
      </w:r>
      <w:r w:rsidRPr="00DA538C">
        <w:rPr>
          <w:rFonts w:asciiTheme="majorBidi" w:hAnsiTheme="majorBidi" w:cstheme="majorBidi"/>
          <w:sz w:val="28"/>
          <w:szCs w:val="28"/>
        </w:rPr>
        <w:t xml:space="preserve"> of the </w:t>
      </w:r>
      <w:proofErr w:type="gramStart"/>
      <w:r w:rsidRPr="00DA538C">
        <w:rPr>
          <w:rFonts w:asciiTheme="majorBidi" w:hAnsiTheme="majorBidi" w:cstheme="majorBidi"/>
          <w:sz w:val="28"/>
          <w:szCs w:val="28"/>
        </w:rPr>
        <w:t>enzyme(</w:t>
      </w:r>
      <w:proofErr w:type="gramEnd"/>
      <w:r w:rsidRPr="00DA538C">
        <w:rPr>
          <w:rFonts w:asciiTheme="majorBidi" w:hAnsiTheme="majorBidi" w:cstheme="majorBidi"/>
          <w:sz w:val="28"/>
          <w:szCs w:val="28"/>
        </w:rPr>
        <w:t>as strong acids or bases)</w:t>
      </w:r>
    </w:p>
    <w:p w14:paraId="517DC636" w14:textId="77777777" w:rsidR="00EA53CD" w:rsidRPr="00DA538C" w:rsidRDefault="00EA53CD" w:rsidP="00EA53CD">
      <w:pPr>
        <w:pStyle w:val="ListParagraph"/>
        <w:numPr>
          <w:ilvl w:val="0"/>
          <w:numId w:val="102"/>
        </w:numPr>
        <w:bidi w:val="0"/>
        <w:ind w:left="-539"/>
        <w:jc w:val="both"/>
        <w:rPr>
          <w:rFonts w:asciiTheme="majorBidi" w:hAnsiTheme="majorBidi" w:cstheme="majorBidi"/>
          <w:sz w:val="28"/>
          <w:szCs w:val="28"/>
        </w:rPr>
      </w:pPr>
      <w:r w:rsidRPr="00DA538C">
        <w:rPr>
          <w:rFonts w:asciiTheme="majorBidi" w:hAnsiTheme="majorBidi" w:cstheme="majorBidi"/>
          <w:b/>
          <w:bCs/>
          <w:sz w:val="28"/>
          <w:szCs w:val="28"/>
        </w:rPr>
        <w:t>Inhibitors of sulfhydryl group</w:t>
      </w:r>
      <w:r w:rsidRPr="00DA538C">
        <w:rPr>
          <w:rFonts w:asciiTheme="majorBidi" w:hAnsiTheme="majorBidi" w:cstheme="majorBidi"/>
          <w:sz w:val="28"/>
          <w:szCs w:val="28"/>
        </w:rPr>
        <w:t xml:space="preserve"> of the enzyme as oxidizing agents or salts of heavy metals </w:t>
      </w:r>
    </w:p>
    <w:p w14:paraId="6129DA5C" w14:textId="77777777" w:rsidR="00EA53CD" w:rsidRPr="00DA538C" w:rsidRDefault="00EA53CD" w:rsidP="00EA53CD">
      <w:pPr>
        <w:pStyle w:val="ListParagraph"/>
        <w:numPr>
          <w:ilvl w:val="0"/>
          <w:numId w:val="102"/>
        </w:numPr>
        <w:bidi w:val="0"/>
        <w:ind w:left="-539"/>
        <w:jc w:val="both"/>
        <w:rPr>
          <w:rFonts w:asciiTheme="majorBidi" w:hAnsiTheme="majorBidi" w:cstheme="majorBidi"/>
          <w:b/>
          <w:bCs/>
          <w:sz w:val="28"/>
          <w:szCs w:val="28"/>
        </w:rPr>
      </w:pPr>
      <w:r w:rsidRPr="00DA538C">
        <w:rPr>
          <w:rFonts w:asciiTheme="majorBidi" w:hAnsiTheme="majorBidi" w:cstheme="majorBidi"/>
          <w:b/>
          <w:bCs/>
          <w:sz w:val="28"/>
          <w:szCs w:val="28"/>
        </w:rPr>
        <w:t>Antienzymes</w:t>
      </w:r>
      <w:r w:rsidRPr="00DA538C">
        <w:rPr>
          <w:rFonts w:asciiTheme="majorBidi" w:hAnsiTheme="majorBidi" w:cstheme="majorBidi"/>
          <w:sz w:val="28"/>
          <w:szCs w:val="28"/>
        </w:rPr>
        <w:t xml:space="preserve"> (antithrombin </w:t>
      </w:r>
      <w:proofErr w:type="gramStart"/>
      <w:r w:rsidRPr="00DA538C">
        <w:rPr>
          <w:rFonts w:asciiTheme="majorBidi" w:hAnsiTheme="majorBidi" w:cstheme="majorBidi"/>
          <w:sz w:val="28"/>
          <w:szCs w:val="28"/>
        </w:rPr>
        <w:t xml:space="preserve">or  </w:t>
      </w:r>
      <w:proofErr w:type="spellStart"/>
      <w:r w:rsidRPr="00DA538C">
        <w:rPr>
          <w:rFonts w:asciiTheme="majorBidi" w:hAnsiTheme="majorBidi" w:cstheme="majorBidi"/>
          <w:sz w:val="28"/>
          <w:szCs w:val="28"/>
        </w:rPr>
        <w:t>antoporteinases</w:t>
      </w:r>
      <w:proofErr w:type="spellEnd"/>
      <w:proofErr w:type="gramEnd"/>
      <w:r w:rsidRPr="00DA538C">
        <w:rPr>
          <w:rFonts w:asciiTheme="majorBidi" w:hAnsiTheme="majorBidi" w:cstheme="majorBidi"/>
          <w:sz w:val="28"/>
          <w:szCs w:val="28"/>
        </w:rPr>
        <w:t xml:space="preserve"> e.g. α 1-</w:t>
      </w:r>
      <w:r w:rsidRPr="00DA538C">
        <w:rPr>
          <w:rFonts w:asciiTheme="majorBidi" w:hAnsiTheme="majorBidi" w:cstheme="majorBidi"/>
          <w:b/>
          <w:bCs/>
          <w:sz w:val="28"/>
          <w:szCs w:val="28"/>
        </w:rPr>
        <w:t xml:space="preserve">antitrypsin deficiency allows elastase to digest the pulmonary tissue in emphysema ) </w:t>
      </w:r>
    </w:p>
    <w:p w14:paraId="1DAAE5F9" w14:textId="77777777" w:rsidR="00EA53CD" w:rsidRPr="00DA538C" w:rsidRDefault="00EA53CD" w:rsidP="00EA53CD">
      <w:pPr>
        <w:pStyle w:val="ListParagraph"/>
        <w:numPr>
          <w:ilvl w:val="0"/>
          <w:numId w:val="102"/>
        </w:numPr>
        <w:bidi w:val="0"/>
        <w:ind w:left="-539"/>
        <w:jc w:val="both"/>
        <w:rPr>
          <w:rFonts w:asciiTheme="majorBidi" w:hAnsiTheme="majorBidi" w:cstheme="majorBidi"/>
          <w:b/>
          <w:bCs/>
          <w:sz w:val="28"/>
          <w:szCs w:val="28"/>
          <w:u w:val="thick"/>
        </w:rPr>
      </w:pPr>
      <w:r w:rsidRPr="00DA538C">
        <w:rPr>
          <w:rFonts w:asciiTheme="majorBidi" w:hAnsiTheme="majorBidi" w:cstheme="majorBidi"/>
          <w:sz w:val="28"/>
          <w:szCs w:val="28"/>
        </w:rPr>
        <w:t xml:space="preserve">Inhibition by removal of catalytic ions as </w:t>
      </w:r>
      <w:proofErr w:type="gramStart"/>
      <w:r w:rsidRPr="00DA538C">
        <w:rPr>
          <w:rFonts w:asciiTheme="majorBidi" w:hAnsiTheme="majorBidi" w:cstheme="majorBidi"/>
          <w:b/>
          <w:bCs/>
          <w:sz w:val="28"/>
          <w:szCs w:val="28"/>
        </w:rPr>
        <w:t>EDTA  prevent</w:t>
      </w:r>
      <w:proofErr w:type="gramEnd"/>
      <w:r w:rsidRPr="00DA538C">
        <w:rPr>
          <w:rFonts w:asciiTheme="majorBidi" w:hAnsiTheme="majorBidi" w:cstheme="majorBidi"/>
          <w:b/>
          <w:bCs/>
          <w:sz w:val="28"/>
          <w:szCs w:val="28"/>
        </w:rPr>
        <w:t xml:space="preserve"> blood clotting</w:t>
      </w:r>
      <w:r w:rsidRPr="00DA538C">
        <w:rPr>
          <w:rFonts w:asciiTheme="majorBidi" w:hAnsiTheme="majorBidi" w:cstheme="majorBidi"/>
          <w:sz w:val="28"/>
          <w:szCs w:val="28"/>
        </w:rPr>
        <w:t xml:space="preserve"> and </w:t>
      </w:r>
      <w:r w:rsidRPr="00DA538C">
        <w:rPr>
          <w:rFonts w:asciiTheme="majorBidi" w:hAnsiTheme="majorBidi" w:cstheme="majorBidi"/>
          <w:b/>
          <w:bCs/>
          <w:sz w:val="28"/>
          <w:szCs w:val="28"/>
          <w:u w:val="thick"/>
        </w:rPr>
        <w:t xml:space="preserve">fluoride inhibits enolase enzyme of glycolysis. </w:t>
      </w:r>
    </w:p>
    <w:p w14:paraId="4045402C" w14:textId="77777777" w:rsidR="00EA53CD" w:rsidRPr="00DA538C" w:rsidRDefault="00EA53CD" w:rsidP="00EA53CD">
      <w:pPr>
        <w:pStyle w:val="ListParagraph"/>
        <w:ind w:left="-539"/>
        <w:jc w:val="right"/>
        <w:rPr>
          <w:rFonts w:asciiTheme="majorBidi" w:hAnsiTheme="majorBidi" w:cstheme="majorBidi"/>
          <w:b/>
          <w:bCs/>
          <w:sz w:val="28"/>
          <w:szCs w:val="28"/>
          <w:u w:val="thick"/>
        </w:rPr>
      </w:pPr>
      <w:r w:rsidRPr="00DA538C">
        <w:rPr>
          <w:rFonts w:asciiTheme="majorBidi" w:hAnsiTheme="majorBidi" w:cstheme="majorBidi"/>
          <w:b/>
          <w:bCs/>
          <w:sz w:val="28"/>
          <w:szCs w:val="28"/>
          <w:u w:val="thick"/>
        </w:rPr>
        <w:t xml:space="preserve">  </w:t>
      </w:r>
    </w:p>
    <w:p w14:paraId="3BBBB319" w14:textId="77777777" w:rsidR="00EA53CD" w:rsidRPr="00DA538C" w:rsidRDefault="00EA53CD" w:rsidP="00EA53CD">
      <w:pPr>
        <w:pStyle w:val="ListParagraph"/>
        <w:ind w:left="-539"/>
        <w:jc w:val="right"/>
        <w:rPr>
          <w:rFonts w:asciiTheme="majorBidi" w:hAnsiTheme="majorBidi" w:cstheme="majorBidi"/>
          <w:b/>
          <w:bCs/>
          <w:sz w:val="28"/>
          <w:szCs w:val="28"/>
          <w:u w:val="single"/>
        </w:rPr>
      </w:pPr>
      <w:r w:rsidRPr="00DA538C">
        <w:rPr>
          <w:rFonts w:asciiTheme="majorBidi" w:hAnsiTheme="majorBidi" w:cstheme="majorBidi"/>
          <w:b/>
          <w:bCs/>
          <w:sz w:val="28"/>
          <w:szCs w:val="28"/>
          <w:u w:val="single"/>
        </w:rPr>
        <w:t>B) Reversible Enzyme Inhibition</w:t>
      </w:r>
    </w:p>
    <w:p w14:paraId="2AD29B21" w14:textId="77777777" w:rsidR="00EA53CD" w:rsidRPr="00DA538C" w:rsidRDefault="00EA53CD" w:rsidP="00EA53CD">
      <w:pPr>
        <w:pStyle w:val="ListParagraph"/>
        <w:ind w:left="-539"/>
        <w:jc w:val="right"/>
        <w:rPr>
          <w:rFonts w:asciiTheme="majorBidi" w:hAnsiTheme="majorBidi" w:cstheme="majorBidi"/>
          <w:b/>
          <w:bCs/>
          <w:sz w:val="28"/>
          <w:szCs w:val="28"/>
        </w:rPr>
      </w:pPr>
      <w:r w:rsidRPr="00DA538C">
        <w:rPr>
          <w:rFonts w:asciiTheme="majorBidi" w:hAnsiTheme="majorBidi" w:cstheme="majorBidi"/>
          <w:b/>
          <w:bCs/>
          <w:sz w:val="28"/>
          <w:szCs w:val="28"/>
        </w:rPr>
        <w:t>1.C</w:t>
      </w:r>
      <w:r w:rsidRPr="00DA538C">
        <w:rPr>
          <w:rFonts w:asciiTheme="majorBidi" w:hAnsiTheme="majorBidi" w:cstheme="majorBidi"/>
          <w:b/>
          <w:bCs/>
          <w:sz w:val="28"/>
          <w:szCs w:val="28"/>
          <w:u w:val="thick"/>
        </w:rPr>
        <w:t>ompetitive Enzyme Inhibition</w:t>
      </w:r>
      <w:r w:rsidRPr="00DA538C">
        <w:rPr>
          <w:rFonts w:asciiTheme="majorBidi" w:hAnsiTheme="majorBidi" w:cstheme="majorBidi"/>
          <w:b/>
          <w:bCs/>
          <w:sz w:val="28"/>
          <w:szCs w:val="28"/>
        </w:rPr>
        <w:t xml:space="preserve"> </w:t>
      </w:r>
    </w:p>
    <w:p w14:paraId="6C95FAAE" w14:textId="77777777" w:rsidR="00EA53CD" w:rsidRPr="00DA538C" w:rsidRDefault="00EA53CD" w:rsidP="00EA53CD">
      <w:pPr>
        <w:pStyle w:val="ListParagraph"/>
        <w:ind w:left="-539"/>
        <w:jc w:val="right"/>
        <w:rPr>
          <w:rFonts w:asciiTheme="majorBidi" w:hAnsiTheme="majorBidi" w:cstheme="majorBidi"/>
          <w:sz w:val="28"/>
          <w:szCs w:val="28"/>
        </w:rPr>
      </w:pPr>
      <w:r w:rsidRPr="00DA538C">
        <w:rPr>
          <w:rFonts w:asciiTheme="majorBidi" w:hAnsiTheme="majorBidi" w:cstheme="majorBidi"/>
          <w:sz w:val="28"/>
          <w:szCs w:val="28"/>
        </w:rPr>
        <w:t xml:space="preserve">There is structural </w:t>
      </w:r>
      <w:r w:rsidRPr="00DA538C">
        <w:rPr>
          <w:rFonts w:asciiTheme="majorBidi" w:hAnsiTheme="majorBidi" w:cstheme="majorBidi"/>
          <w:sz w:val="28"/>
          <w:szCs w:val="28"/>
          <w:u w:val="thick"/>
        </w:rPr>
        <w:t>similarity between the inhibitor and the substrate</w:t>
      </w:r>
      <w:r w:rsidRPr="00DA538C">
        <w:rPr>
          <w:rFonts w:asciiTheme="majorBidi" w:hAnsiTheme="majorBidi" w:cstheme="majorBidi"/>
          <w:sz w:val="28"/>
          <w:szCs w:val="28"/>
        </w:rPr>
        <w:t xml:space="preserve"> so both compete for the active (catalytic site of the enzyme) in this condition increasing the inhibitor conc. will affect the rate of the enzyme activity. </w:t>
      </w:r>
    </w:p>
    <w:p w14:paraId="50BEE02B" w14:textId="77777777" w:rsidR="00EA53CD" w:rsidRPr="00DA538C" w:rsidRDefault="00EA53CD" w:rsidP="00EA53CD">
      <w:pPr>
        <w:pStyle w:val="ListParagraph"/>
        <w:ind w:left="-539"/>
        <w:jc w:val="right"/>
        <w:rPr>
          <w:rFonts w:asciiTheme="majorBidi" w:hAnsiTheme="majorBidi" w:cstheme="majorBidi"/>
          <w:b/>
          <w:bCs/>
          <w:sz w:val="28"/>
          <w:szCs w:val="28"/>
          <w:u w:val="single"/>
        </w:rPr>
      </w:pPr>
      <w:proofErr w:type="gramStart"/>
      <w:r w:rsidRPr="00DA538C">
        <w:rPr>
          <w:rFonts w:asciiTheme="majorBidi" w:hAnsiTheme="majorBidi" w:cstheme="majorBidi"/>
          <w:b/>
          <w:bCs/>
          <w:sz w:val="28"/>
          <w:szCs w:val="28"/>
          <w:u w:val="single"/>
        </w:rPr>
        <w:t>Examples :</w:t>
      </w:r>
      <w:proofErr w:type="gramEnd"/>
    </w:p>
    <w:p w14:paraId="45AAAE4F" w14:textId="77777777" w:rsidR="00EA53CD" w:rsidRPr="00DA538C" w:rsidRDefault="00EA53CD" w:rsidP="00EA53CD">
      <w:pPr>
        <w:pStyle w:val="ListParagraph"/>
        <w:ind w:left="-539"/>
        <w:jc w:val="right"/>
        <w:rPr>
          <w:rFonts w:asciiTheme="majorBidi" w:hAnsiTheme="majorBidi" w:cstheme="majorBidi"/>
          <w:sz w:val="28"/>
          <w:szCs w:val="28"/>
        </w:rPr>
      </w:pPr>
      <w:r w:rsidRPr="00DA538C">
        <w:rPr>
          <w:rFonts w:asciiTheme="majorBidi" w:hAnsiTheme="majorBidi" w:cstheme="majorBidi"/>
          <w:sz w:val="28"/>
          <w:szCs w:val="28"/>
        </w:rPr>
        <w:lastRenderedPageBreak/>
        <w:t>1)</w:t>
      </w:r>
      <w:r w:rsidRPr="00DA538C">
        <w:rPr>
          <w:rFonts w:asciiTheme="majorBidi" w:hAnsiTheme="majorBidi" w:cstheme="majorBidi"/>
          <w:b/>
          <w:bCs/>
          <w:sz w:val="28"/>
          <w:szCs w:val="28"/>
        </w:rPr>
        <w:t>Allopurinol</w:t>
      </w:r>
      <w:r w:rsidRPr="00DA538C">
        <w:rPr>
          <w:rFonts w:asciiTheme="majorBidi" w:hAnsiTheme="majorBidi" w:cstheme="majorBidi"/>
          <w:sz w:val="28"/>
          <w:szCs w:val="28"/>
        </w:rPr>
        <w:t xml:space="preserve"> competes with </w:t>
      </w:r>
      <w:r w:rsidRPr="00DA538C">
        <w:rPr>
          <w:rFonts w:asciiTheme="majorBidi" w:hAnsiTheme="majorBidi" w:cstheme="majorBidi"/>
          <w:b/>
          <w:bCs/>
          <w:sz w:val="28"/>
          <w:szCs w:val="28"/>
        </w:rPr>
        <w:t>Xanthine</w:t>
      </w:r>
      <w:r w:rsidRPr="00DA538C">
        <w:rPr>
          <w:rFonts w:asciiTheme="majorBidi" w:hAnsiTheme="majorBidi" w:cstheme="majorBidi"/>
          <w:sz w:val="28"/>
          <w:szCs w:val="28"/>
        </w:rPr>
        <w:t xml:space="preserve"> on </w:t>
      </w:r>
      <w:r w:rsidRPr="00DA538C">
        <w:rPr>
          <w:rFonts w:asciiTheme="majorBidi" w:hAnsiTheme="majorBidi" w:cstheme="majorBidi"/>
          <w:sz w:val="28"/>
          <w:szCs w:val="28"/>
          <w:u w:val="single"/>
        </w:rPr>
        <w:t xml:space="preserve">xanthine </w:t>
      </w:r>
      <w:proofErr w:type="gramStart"/>
      <w:r w:rsidRPr="00DA538C">
        <w:rPr>
          <w:rFonts w:asciiTheme="majorBidi" w:hAnsiTheme="majorBidi" w:cstheme="majorBidi"/>
          <w:sz w:val="28"/>
          <w:szCs w:val="28"/>
          <w:u w:val="single"/>
        </w:rPr>
        <w:t>oxidase</w:t>
      </w:r>
      <w:r w:rsidRPr="00DA538C">
        <w:rPr>
          <w:rFonts w:asciiTheme="majorBidi" w:hAnsiTheme="majorBidi" w:cstheme="majorBidi"/>
          <w:sz w:val="28"/>
          <w:szCs w:val="28"/>
        </w:rPr>
        <w:t xml:space="preserve">  prevents</w:t>
      </w:r>
      <w:proofErr w:type="gramEnd"/>
      <w:r w:rsidRPr="00DA538C">
        <w:rPr>
          <w:rFonts w:asciiTheme="majorBidi" w:hAnsiTheme="majorBidi" w:cstheme="majorBidi"/>
          <w:sz w:val="28"/>
          <w:szCs w:val="28"/>
        </w:rPr>
        <w:t xml:space="preserve"> formation of uric acid</w:t>
      </w:r>
    </w:p>
    <w:p w14:paraId="3FEDDAA0" w14:textId="77777777" w:rsidR="00EA53CD" w:rsidRPr="00DA538C" w:rsidRDefault="00EA53CD" w:rsidP="00EA53CD">
      <w:pPr>
        <w:pStyle w:val="ListParagraph"/>
        <w:ind w:left="-539"/>
        <w:jc w:val="right"/>
        <w:rPr>
          <w:rFonts w:asciiTheme="majorBidi" w:hAnsiTheme="majorBidi" w:cstheme="majorBidi"/>
          <w:sz w:val="28"/>
          <w:szCs w:val="28"/>
        </w:rPr>
      </w:pPr>
      <w:r w:rsidRPr="00DA538C">
        <w:rPr>
          <w:rFonts w:asciiTheme="majorBidi" w:hAnsiTheme="majorBidi" w:cstheme="majorBidi"/>
          <w:sz w:val="28"/>
          <w:szCs w:val="28"/>
        </w:rPr>
        <w:t xml:space="preserve">2) </w:t>
      </w:r>
      <w:r w:rsidRPr="00DA538C">
        <w:rPr>
          <w:rFonts w:asciiTheme="majorBidi" w:hAnsiTheme="majorBidi" w:cstheme="majorBidi"/>
          <w:b/>
          <w:bCs/>
          <w:sz w:val="28"/>
          <w:szCs w:val="28"/>
        </w:rPr>
        <w:t>Dicumarol and Warfarin</w:t>
      </w:r>
      <w:r w:rsidRPr="00DA538C">
        <w:rPr>
          <w:rFonts w:asciiTheme="majorBidi" w:hAnsiTheme="majorBidi" w:cstheme="majorBidi"/>
          <w:sz w:val="28"/>
          <w:szCs w:val="28"/>
        </w:rPr>
        <w:t xml:space="preserve"> competes with </w:t>
      </w:r>
      <w:r w:rsidRPr="00DA538C">
        <w:rPr>
          <w:rFonts w:asciiTheme="majorBidi" w:hAnsiTheme="majorBidi" w:cstheme="majorBidi"/>
          <w:b/>
          <w:bCs/>
          <w:sz w:val="28"/>
          <w:szCs w:val="28"/>
        </w:rPr>
        <w:t>Vitamin K</w:t>
      </w:r>
      <w:r w:rsidRPr="00DA538C">
        <w:rPr>
          <w:rFonts w:asciiTheme="majorBidi" w:hAnsiTheme="majorBidi" w:cstheme="majorBidi"/>
          <w:sz w:val="28"/>
          <w:szCs w:val="28"/>
        </w:rPr>
        <w:t xml:space="preserve"> on </w:t>
      </w:r>
      <w:r w:rsidRPr="00DA538C">
        <w:rPr>
          <w:rFonts w:asciiTheme="majorBidi" w:hAnsiTheme="majorBidi" w:cstheme="majorBidi"/>
          <w:sz w:val="28"/>
          <w:szCs w:val="28"/>
          <w:u w:val="single"/>
        </w:rPr>
        <w:t>vit K epoxide reductase</w:t>
      </w:r>
      <w:r w:rsidRPr="00DA538C">
        <w:rPr>
          <w:rFonts w:asciiTheme="majorBidi" w:hAnsiTheme="majorBidi" w:cstheme="majorBidi"/>
          <w:sz w:val="28"/>
          <w:szCs w:val="28"/>
        </w:rPr>
        <w:t xml:space="preserve"> </w:t>
      </w:r>
    </w:p>
    <w:p w14:paraId="22E9025F" w14:textId="77777777" w:rsidR="00EA53CD" w:rsidRPr="00DA538C" w:rsidRDefault="00EA53CD" w:rsidP="00EA53CD">
      <w:pPr>
        <w:pStyle w:val="ListParagraph"/>
        <w:ind w:left="-539"/>
        <w:jc w:val="right"/>
        <w:rPr>
          <w:rFonts w:asciiTheme="majorBidi" w:hAnsiTheme="majorBidi" w:cstheme="majorBidi"/>
          <w:sz w:val="28"/>
          <w:szCs w:val="28"/>
        </w:rPr>
      </w:pPr>
      <w:r w:rsidRPr="00DA538C">
        <w:rPr>
          <w:rFonts w:asciiTheme="majorBidi" w:hAnsiTheme="majorBidi" w:cstheme="majorBidi"/>
          <w:sz w:val="28"/>
          <w:szCs w:val="28"/>
        </w:rPr>
        <w:t xml:space="preserve">3) </w:t>
      </w:r>
      <w:r w:rsidRPr="00DA538C">
        <w:rPr>
          <w:rFonts w:asciiTheme="majorBidi" w:hAnsiTheme="majorBidi" w:cstheme="majorBidi"/>
          <w:b/>
          <w:bCs/>
          <w:sz w:val="28"/>
          <w:szCs w:val="28"/>
        </w:rPr>
        <w:t>Malonate</w:t>
      </w:r>
      <w:r w:rsidRPr="00DA538C">
        <w:rPr>
          <w:rFonts w:asciiTheme="majorBidi" w:hAnsiTheme="majorBidi" w:cstheme="majorBidi"/>
          <w:sz w:val="28"/>
          <w:szCs w:val="28"/>
        </w:rPr>
        <w:t xml:space="preserve"> competes with </w:t>
      </w:r>
      <w:proofErr w:type="gramStart"/>
      <w:r w:rsidRPr="00DA538C">
        <w:rPr>
          <w:rFonts w:asciiTheme="majorBidi" w:hAnsiTheme="majorBidi" w:cstheme="majorBidi"/>
          <w:b/>
          <w:bCs/>
          <w:sz w:val="28"/>
          <w:szCs w:val="28"/>
        </w:rPr>
        <w:t xml:space="preserve">Succinate </w:t>
      </w:r>
      <w:r w:rsidRPr="00DA538C">
        <w:rPr>
          <w:rFonts w:asciiTheme="majorBidi" w:hAnsiTheme="majorBidi" w:cstheme="majorBidi"/>
          <w:sz w:val="28"/>
          <w:szCs w:val="28"/>
        </w:rPr>
        <w:t xml:space="preserve"> on</w:t>
      </w:r>
      <w:proofErr w:type="gramEnd"/>
      <w:r w:rsidRPr="00DA538C">
        <w:rPr>
          <w:rFonts w:asciiTheme="majorBidi" w:hAnsiTheme="majorBidi" w:cstheme="majorBidi"/>
          <w:sz w:val="28"/>
          <w:szCs w:val="28"/>
        </w:rPr>
        <w:t xml:space="preserve">  </w:t>
      </w:r>
      <w:r w:rsidRPr="00DA538C">
        <w:rPr>
          <w:rFonts w:asciiTheme="majorBidi" w:hAnsiTheme="majorBidi" w:cstheme="majorBidi"/>
          <w:sz w:val="28"/>
          <w:szCs w:val="28"/>
          <w:u w:val="single"/>
        </w:rPr>
        <w:t>succinate dehydrogenase</w:t>
      </w:r>
    </w:p>
    <w:p w14:paraId="600CAC9C" w14:textId="77777777" w:rsidR="00EA53CD" w:rsidRPr="00DA538C" w:rsidRDefault="00EA53CD" w:rsidP="00EA53CD">
      <w:pPr>
        <w:pStyle w:val="ListParagraph"/>
        <w:ind w:left="-539"/>
        <w:jc w:val="right"/>
        <w:rPr>
          <w:rFonts w:asciiTheme="majorBidi" w:hAnsiTheme="majorBidi" w:cstheme="majorBidi"/>
          <w:sz w:val="28"/>
          <w:szCs w:val="28"/>
        </w:rPr>
      </w:pPr>
      <w:r w:rsidRPr="00DA538C">
        <w:rPr>
          <w:rFonts w:asciiTheme="majorBidi" w:hAnsiTheme="majorBidi" w:cstheme="majorBidi"/>
          <w:sz w:val="28"/>
          <w:szCs w:val="28"/>
        </w:rPr>
        <w:t xml:space="preserve">4) </w:t>
      </w:r>
      <w:r w:rsidRPr="00DA538C">
        <w:rPr>
          <w:rFonts w:asciiTheme="majorBidi" w:hAnsiTheme="majorBidi" w:cstheme="majorBidi"/>
          <w:b/>
          <w:bCs/>
          <w:sz w:val="28"/>
          <w:szCs w:val="28"/>
        </w:rPr>
        <w:t>Sulfonamides</w:t>
      </w:r>
      <w:r w:rsidRPr="00DA538C">
        <w:rPr>
          <w:rFonts w:asciiTheme="majorBidi" w:hAnsiTheme="majorBidi" w:cstheme="majorBidi"/>
          <w:sz w:val="28"/>
          <w:szCs w:val="28"/>
        </w:rPr>
        <w:t xml:space="preserve"> compete with </w:t>
      </w:r>
      <w:r w:rsidRPr="00DA538C">
        <w:rPr>
          <w:rFonts w:asciiTheme="majorBidi" w:hAnsiTheme="majorBidi" w:cstheme="majorBidi"/>
          <w:b/>
          <w:bCs/>
          <w:sz w:val="28"/>
          <w:szCs w:val="28"/>
        </w:rPr>
        <w:t xml:space="preserve">P- </w:t>
      </w:r>
      <w:proofErr w:type="spellStart"/>
      <w:r w:rsidRPr="00DA538C">
        <w:rPr>
          <w:rFonts w:asciiTheme="majorBidi" w:hAnsiTheme="majorBidi" w:cstheme="majorBidi"/>
          <w:b/>
          <w:bCs/>
          <w:sz w:val="28"/>
          <w:szCs w:val="28"/>
        </w:rPr>
        <w:t>AminoBenzoic</w:t>
      </w:r>
      <w:proofErr w:type="spellEnd"/>
      <w:r w:rsidRPr="00DA538C">
        <w:rPr>
          <w:rFonts w:asciiTheme="majorBidi" w:hAnsiTheme="majorBidi" w:cstheme="majorBidi"/>
          <w:b/>
          <w:bCs/>
          <w:sz w:val="28"/>
          <w:szCs w:val="28"/>
        </w:rPr>
        <w:t xml:space="preserve"> Acid</w:t>
      </w:r>
      <w:r w:rsidRPr="00DA538C">
        <w:rPr>
          <w:rFonts w:asciiTheme="majorBidi" w:hAnsiTheme="majorBidi" w:cstheme="majorBidi"/>
          <w:sz w:val="28"/>
          <w:szCs w:val="28"/>
        </w:rPr>
        <w:t xml:space="preserve"> on </w:t>
      </w:r>
      <w:r w:rsidRPr="00DA538C">
        <w:rPr>
          <w:rFonts w:asciiTheme="majorBidi" w:hAnsiTheme="majorBidi" w:cstheme="majorBidi"/>
          <w:sz w:val="28"/>
          <w:szCs w:val="28"/>
          <w:u w:val="single"/>
        </w:rPr>
        <w:t>enzymes of folic acid synthesis</w:t>
      </w:r>
      <w:r w:rsidRPr="00DA538C">
        <w:rPr>
          <w:rFonts w:asciiTheme="majorBidi" w:hAnsiTheme="majorBidi" w:cstheme="majorBidi"/>
          <w:sz w:val="28"/>
          <w:szCs w:val="28"/>
        </w:rPr>
        <w:t>.</w:t>
      </w:r>
    </w:p>
    <w:p w14:paraId="6146BC0E" w14:textId="77777777" w:rsidR="00EA53CD" w:rsidRPr="00DA538C" w:rsidRDefault="00EA53CD" w:rsidP="00EA53CD">
      <w:pPr>
        <w:pStyle w:val="ListParagraph"/>
        <w:ind w:left="-539"/>
        <w:jc w:val="right"/>
        <w:rPr>
          <w:rFonts w:asciiTheme="majorBidi" w:hAnsiTheme="majorBidi" w:cstheme="majorBidi"/>
          <w:sz w:val="28"/>
          <w:szCs w:val="28"/>
        </w:rPr>
      </w:pPr>
      <w:r w:rsidRPr="00DA538C">
        <w:rPr>
          <w:rFonts w:asciiTheme="majorBidi" w:hAnsiTheme="majorBidi" w:cstheme="majorBidi"/>
          <w:sz w:val="28"/>
          <w:szCs w:val="28"/>
        </w:rPr>
        <w:t xml:space="preserve">5) </w:t>
      </w:r>
      <w:r w:rsidRPr="00DA538C">
        <w:rPr>
          <w:rFonts w:asciiTheme="majorBidi" w:hAnsiTheme="majorBidi" w:cstheme="majorBidi"/>
          <w:b/>
          <w:bCs/>
          <w:sz w:val="28"/>
          <w:szCs w:val="28"/>
        </w:rPr>
        <w:t xml:space="preserve">Methotrexate </w:t>
      </w:r>
      <w:r w:rsidRPr="00DA538C">
        <w:rPr>
          <w:rFonts w:asciiTheme="majorBidi" w:hAnsiTheme="majorBidi" w:cstheme="majorBidi"/>
          <w:sz w:val="28"/>
          <w:szCs w:val="28"/>
        </w:rPr>
        <w:t xml:space="preserve">competes with </w:t>
      </w:r>
      <w:proofErr w:type="spellStart"/>
      <w:r w:rsidRPr="00DA538C">
        <w:rPr>
          <w:rFonts w:asciiTheme="majorBidi" w:hAnsiTheme="majorBidi" w:cstheme="majorBidi"/>
          <w:b/>
          <w:bCs/>
          <w:sz w:val="28"/>
          <w:szCs w:val="28"/>
        </w:rPr>
        <w:t>DihydroFolate</w:t>
      </w:r>
      <w:proofErr w:type="spellEnd"/>
      <w:r w:rsidRPr="00DA538C">
        <w:rPr>
          <w:rFonts w:asciiTheme="majorBidi" w:hAnsiTheme="majorBidi" w:cstheme="majorBidi"/>
          <w:b/>
          <w:bCs/>
          <w:sz w:val="28"/>
          <w:szCs w:val="28"/>
        </w:rPr>
        <w:t xml:space="preserve"> </w:t>
      </w:r>
      <w:r w:rsidRPr="00DA538C">
        <w:rPr>
          <w:rFonts w:asciiTheme="majorBidi" w:hAnsiTheme="majorBidi" w:cstheme="majorBidi"/>
          <w:sz w:val="28"/>
          <w:szCs w:val="28"/>
        </w:rPr>
        <w:t xml:space="preserve">on </w:t>
      </w:r>
      <w:r w:rsidRPr="00DA538C">
        <w:rPr>
          <w:rFonts w:asciiTheme="majorBidi" w:hAnsiTheme="majorBidi" w:cstheme="majorBidi"/>
          <w:sz w:val="28"/>
          <w:szCs w:val="28"/>
          <w:u w:val="single"/>
        </w:rPr>
        <w:t>dihydrofolate reductase</w:t>
      </w:r>
      <w:r w:rsidRPr="00DA538C">
        <w:rPr>
          <w:rFonts w:asciiTheme="majorBidi" w:hAnsiTheme="majorBidi" w:cstheme="majorBidi"/>
          <w:sz w:val="28"/>
          <w:szCs w:val="28"/>
        </w:rPr>
        <w:t xml:space="preserve"> for synthesis of tetra </w:t>
      </w:r>
      <w:proofErr w:type="spellStart"/>
      <w:r w:rsidRPr="00DA538C">
        <w:rPr>
          <w:rFonts w:asciiTheme="majorBidi" w:hAnsiTheme="majorBidi" w:cstheme="majorBidi"/>
          <w:sz w:val="28"/>
          <w:szCs w:val="28"/>
        </w:rPr>
        <w:t>hydrofolic</w:t>
      </w:r>
      <w:proofErr w:type="spellEnd"/>
      <w:r w:rsidRPr="00DA538C">
        <w:rPr>
          <w:rFonts w:asciiTheme="majorBidi" w:hAnsiTheme="majorBidi" w:cstheme="majorBidi"/>
          <w:sz w:val="28"/>
          <w:szCs w:val="28"/>
        </w:rPr>
        <w:t xml:space="preserve"> acid FH4</w:t>
      </w:r>
    </w:p>
    <w:p w14:paraId="71A947B0" w14:textId="77777777" w:rsidR="00EA53CD" w:rsidRPr="00DA538C" w:rsidRDefault="00EA53CD" w:rsidP="00EA53CD">
      <w:pPr>
        <w:pStyle w:val="ListParagraph"/>
        <w:ind w:left="-540"/>
        <w:jc w:val="right"/>
        <w:rPr>
          <w:rFonts w:asciiTheme="majorBidi" w:hAnsiTheme="majorBidi" w:cstheme="majorBidi"/>
          <w:b/>
          <w:bCs/>
          <w:i/>
          <w:iCs/>
          <w:sz w:val="28"/>
          <w:szCs w:val="28"/>
        </w:rPr>
      </w:pPr>
    </w:p>
    <w:p w14:paraId="06302CA4" w14:textId="77777777" w:rsidR="00EA53CD" w:rsidRPr="00DA538C" w:rsidRDefault="00EA53CD" w:rsidP="00EA53CD">
      <w:pPr>
        <w:pStyle w:val="ListParagraph"/>
        <w:ind w:left="-540"/>
        <w:jc w:val="right"/>
        <w:rPr>
          <w:rFonts w:asciiTheme="majorBidi" w:hAnsiTheme="majorBidi" w:cstheme="majorBidi"/>
          <w:b/>
          <w:bCs/>
          <w:i/>
          <w:iCs/>
          <w:sz w:val="28"/>
          <w:szCs w:val="28"/>
        </w:rPr>
      </w:pPr>
    </w:p>
    <w:p w14:paraId="012D533E" w14:textId="77777777" w:rsidR="00EA53CD" w:rsidRPr="00DA538C" w:rsidRDefault="00EA53CD" w:rsidP="00EA53CD">
      <w:pPr>
        <w:pStyle w:val="ListParagraph"/>
        <w:ind w:left="-539"/>
        <w:jc w:val="right"/>
        <w:rPr>
          <w:rFonts w:asciiTheme="majorBidi" w:hAnsiTheme="majorBidi" w:cstheme="majorBidi"/>
          <w:b/>
          <w:bCs/>
          <w:sz w:val="28"/>
          <w:szCs w:val="28"/>
        </w:rPr>
      </w:pPr>
      <w:proofErr w:type="gramStart"/>
      <w:r w:rsidRPr="00DA538C">
        <w:rPr>
          <w:rFonts w:asciiTheme="majorBidi" w:hAnsiTheme="majorBidi" w:cstheme="majorBidi"/>
          <w:b/>
          <w:bCs/>
          <w:sz w:val="28"/>
          <w:szCs w:val="28"/>
        </w:rPr>
        <w:t>Non Competitive</w:t>
      </w:r>
      <w:proofErr w:type="gramEnd"/>
      <w:r w:rsidRPr="00DA538C">
        <w:rPr>
          <w:rFonts w:asciiTheme="majorBidi" w:hAnsiTheme="majorBidi" w:cstheme="majorBidi"/>
          <w:b/>
          <w:bCs/>
          <w:sz w:val="28"/>
          <w:szCs w:val="28"/>
        </w:rPr>
        <w:t xml:space="preserve"> Inhibition</w:t>
      </w:r>
    </w:p>
    <w:p w14:paraId="42DF25D3" w14:textId="77777777" w:rsidR="00EA53CD" w:rsidRPr="00DA538C" w:rsidRDefault="00EA53CD" w:rsidP="00EA53CD">
      <w:pPr>
        <w:pStyle w:val="ListParagraph"/>
        <w:ind w:left="-539"/>
        <w:jc w:val="right"/>
        <w:rPr>
          <w:rFonts w:asciiTheme="majorBidi" w:hAnsiTheme="majorBidi" w:cstheme="majorBidi"/>
          <w:sz w:val="28"/>
          <w:szCs w:val="28"/>
        </w:rPr>
      </w:pPr>
      <w:r w:rsidRPr="00DA538C">
        <w:rPr>
          <w:rFonts w:asciiTheme="majorBidi" w:hAnsiTheme="majorBidi" w:cstheme="majorBidi"/>
          <w:sz w:val="28"/>
          <w:szCs w:val="28"/>
        </w:rPr>
        <w:t>In this condition the Substrate and inhibitor bind different sites and increasing concentration of the substrate does not lead to change in the inhibitory process of the enzyme.</w:t>
      </w:r>
    </w:p>
    <w:p w14:paraId="05BAE141" w14:textId="77777777" w:rsidR="00EA53CD" w:rsidRPr="00DA538C" w:rsidRDefault="00EA53CD" w:rsidP="00EA53CD">
      <w:pPr>
        <w:pStyle w:val="ListParagraph"/>
        <w:ind w:left="-540"/>
        <w:jc w:val="right"/>
        <w:rPr>
          <w:rFonts w:asciiTheme="majorBidi" w:hAnsiTheme="majorBidi" w:cstheme="majorBidi"/>
          <w:sz w:val="28"/>
          <w:szCs w:val="28"/>
        </w:rPr>
      </w:pPr>
      <w:r w:rsidRPr="00DA538C">
        <w:rPr>
          <w:rFonts w:asciiTheme="majorBidi" w:hAnsiTheme="majorBidi" w:cstheme="majorBidi"/>
          <w:sz w:val="28"/>
          <w:szCs w:val="28"/>
        </w:rPr>
        <w:t xml:space="preserve">It may be: </w:t>
      </w:r>
    </w:p>
    <w:p w14:paraId="6D603222" w14:textId="77777777" w:rsidR="00EA53CD" w:rsidRPr="00DA538C" w:rsidRDefault="00EA53CD" w:rsidP="00EA53CD">
      <w:pPr>
        <w:pStyle w:val="ListParagraph"/>
        <w:ind w:left="-540"/>
        <w:jc w:val="right"/>
        <w:rPr>
          <w:rFonts w:asciiTheme="majorBidi" w:hAnsiTheme="majorBidi" w:cstheme="majorBidi"/>
          <w:sz w:val="28"/>
          <w:szCs w:val="28"/>
        </w:rPr>
      </w:pPr>
    </w:p>
    <w:p w14:paraId="1E70330C" w14:textId="77777777" w:rsidR="00EA53CD" w:rsidRPr="00DA538C" w:rsidRDefault="00EA53CD" w:rsidP="00EA53CD">
      <w:pPr>
        <w:pStyle w:val="ListParagraph"/>
        <w:numPr>
          <w:ilvl w:val="0"/>
          <w:numId w:val="106"/>
        </w:numPr>
        <w:bidi w:val="0"/>
        <w:rPr>
          <w:rFonts w:asciiTheme="majorBidi" w:hAnsiTheme="majorBidi" w:cstheme="majorBidi"/>
          <w:sz w:val="28"/>
          <w:szCs w:val="28"/>
        </w:rPr>
      </w:pPr>
      <w:r w:rsidRPr="00DA538C">
        <w:rPr>
          <w:rFonts w:asciiTheme="majorBidi" w:hAnsiTheme="majorBidi" w:cstheme="majorBidi"/>
          <w:b/>
          <w:bCs/>
          <w:sz w:val="28"/>
          <w:szCs w:val="28"/>
        </w:rPr>
        <w:t>Allosteric Inhibition:</w:t>
      </w:r>
    </w:p>
    <w:p w14:paraId="51630E07" w14:textId="77777777" w:rsidR="00EA53CD" w:rsidRPr="00DA538C" w:rsidRDefault="00EA53CD" w:rsidP="00EA53CD">
      <w:pPr>
        <w:ind w:left="-180"/>
        <w:rPr>
          <w:rFonts w:asciiTheme="majorBidi" w:hAnsiTheme="majorBidi" w:cstheme="majorBidi"/>
          <w:sz w:val="28"/>
          <w:szCs w:val="28"/>
        </w:rPr>
      </w:pPr>
      <w:r w:rsidRPr="00DA538C">
        <w:rPr>
          <w:rFonts w:asciiTheme="majorBidi" w:hAnsiTheme="majorBidi" w:cstheme="majorBidi"/>
          <w:sz w:val="28"/>
          <w:szCs w:val="28"/>
        </w:rPr>
        <w:t>Many enzymes contain a site other than catalytic site binding to this site leads to change in the shape of the enzyme</w:t>
      </w:r>
      <w:r>
        <w:rPr>
          <w:rFonts w:asciiTheme="majorBidi" w:hAnsiTheme="majorBidi" w:cstheme="majorBidi"/>
          <w:sz w:val="28"/>
          <w:szCs w:val="28"/>
        </w:rPr>
        <w:t xml:space="preserve"> </w:t>
      </w:r>
      <w:proofErr w:type="gramStart"/>
      <w:r>
        <w:rPr>
          <w:rFonts w:asciiTheme="majorBidi" w:hAnsiTheme="majorBidi" w:cstheme="majorBidi"/>
          <w:sz w:val="28"/>
          <w:szCs w:val="28"/>
        </w:rPr>
        <w:t xml:space="preserve">doesn’t </w:t>
      </w:r>
      <w:r w:rsidRPr="00DA538C">
        <w:rPr>
          <w:rFonts w:asciiTheme="majorBidi" w:hAnsiTheme="majorBidi" w:cstheme="majorBidi"/>
          <w:sz w:val="28"/>
          <w:szCs w:val="28"/>
        </w:rPr>
        <w:t xml:space="preserve"> favor</w:t>
      </w:r>
      <w:proofErr w:type="gramEnd"/>
      <w:r w:rsidRPr="00DA538C">
        <w:rPr>
          <w:rFonts w:asciiTheme="majorBidi" w:hAnsiTheme="majorBidi" w:cstheme="majorBidi"/>
          <w:sz w:val="28"/>
          <w:szCs w:val="28"/>
        </w:rPr>
        <w:t xml:space="preserve"> the binding of the substrate.</w:t>
      </w:r>
    </w:p>
    <w:p w14:paraId="601E04FF" w14:textId="77777777" w:rsidR="00EA53CD" w:rsidRPr="00DA538C" w:rsidRDefault="00EA53CD" w:rsidP="00EA53CD">
      <w:pPr>
        <w:pStyle w:val="ListParagraph"/>
        <w:numPr>
          <w:ilvl w:val="0"/>
          <w:numId w:val="106"/>
        </w:numPr>
        <w:bidi w:val="0"/>
        <w:rPr>
          <w:rFonts w:asciiTheme="majorBidi" w:hAnsiTheme="majorBidi" w:cstheme="majorBidi"/>
          <w:sz w:val="28"/>
          <w:szCs w:val="28"/>
        </w:rPr>
      </w:pPr>
      <w:r w:rsidRPr="00DA538C">
        <w:rPr>
          <w:rFonts w:asciiTheme="majorBidi" w:hAnsiTheme="majorBidi" w:cstheme="majorBidi"/>
          <w:b/>
          <w:bCs/>
          <w:sz w:val="28"/>
          <w:szCs w:val="28"/>
        </w:rPr>
        <w:t>Feed Back Inhibition:</w:t>
      </w:r>
    </w:p>
    <w:p w14:paraId="7AB29E66" w14:textId="77777777" w:rsidR="00EA53CD" w:rsidRPr="00DA538C" w:rsidRDefault="00EA53CD" w:rsidP="00EA53CD">
      <w:pPr>
        <w:ind w:left="-180"/>
        <w:rPr>
          <w:rFonts w:asciiTheme="majorBidi" w:hAnsiTheme="majorBidi" w:cstheme="majorBidi"/>
          <w:sz w:val="28"/>
          <w:szCs w:val="28"/>
        </w:rPr>
      </w:pPr>
      <w:r w:rsidRPr="00DA538C">
        <w:rPr>
          <w:rFonts w:asciiTheme="majorBidi" w:hAnsiTheme="majorBidi" w:cstheme="majorBidi"/>
          <w:sz w:val="28"/>
          <w:szCs w:val="28"/>
        </w:rPr>
        <w:t xml:space="preserve"> The product inhibits the key enzyme or one of the substrates in the pathway. </w:t>
      </w:r>
    </w:p>
    <w:p w14:paraId="3173A13F" w14:textId="77777777" w:rsidR="00EA53CD" w:rsidRPr="00DA538C" w:rsidRDefault="00EA53CD" w:rsidP="00EA53CD">
      <w:pPr>
        <w:pStyle w:val="ListParagraph"/>
        <w:ind w:left="-540"/>
        <w:jc w:val="center"/>
        <w:rPr>
          <w:rFonts w:asciiTheme="majorBidi" w:hAnsiTheme="majorBidi" w:cstheme="majorBidi"/>
          <w:sz w:val="28"/>
          <w:szCs w:val="28"/>
        </w:rPr>
      </w:pPr>
      <w:r w:rsidRPr="00DA538C">
        <w:rPr>
          <w:rFonts w:asciiTheme="majorBidi" w:hAnsiTheme="majorBidi" w:cstheme="majorBidi"/>
          <w:b/>
          <w:bCs/>
          <w:sz w:val="28"/>
          <w:szCs w:val="28"/>
        </w:rPr>
        <w:t>Enzymes for Clinical and Biomedical Importance</w:t>
      </w:r>
    </w:p>
    <w:p w14:paraId="3BFDC0D5"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Specific enzymes are present in high concentration in certain organs.</w:t>
      </w:r>
    </w:p>
    <w:p w14:paraId="10DB8825"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 xml:space="preserve"> Damage of these organs leads to elevation of specific enzymes. </w:t>
      </w:r>
    </w:p>
    <w:p w14:paraId="5102A1F9"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So, the use of specific enzymes is important for diagnosis of certain diseases.</w:t>
      </w:r>
    </w:p>
    <w:p w14:paraId="6D0C9F93" w14:textId="77777777" w:rsidR="00EA53CD" w:rsidRPr="00DA538C" w:rsidRDefault="00EA53CD" w:rsidP="00EA53CD">
      <w:pPr>
        <w:rPr>
          <w:rFonts w:asciiTheme="majorBidi" w:hAnsiTheme="majorBidi" w:cstheme="majorBidi"/>
          <w:sz w:val="28"/>
          <w:szCs w:val="28"/>
        </w:rPr>
      </w:pPr>
    </w:p>
    <w:p w14:paraId="1852CD9B"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b/>
          <w:bCs/>
          <w:sz w:val="28"/>
          <w:szCs w:val="28"/>
          <w:u w:val="single"/>
        </w:rPr>
        <w:t>The myocardium</w:t>
      </w:r>
      <w:r w:rsidRPr="00DA538C">
        <w:rPr>
          <w:rFonts w:asciiTheme="majorBidi" w:hAnsiTheme="majorBidi" w:cstheme="majorBidi"/>
          <w:sz w:val="28"/>
          <w:szCs w:val="28"/>
        </w:rPr>
        <w:t xml:space="preserve"> is rich in glutamate oxaloacetate </w:t>
      </w:r>
      <w:proofErr w:type="gramStart"/>
      <w:r w:rsidRPr="00DA538C">
        <w:rPr>
          <w:rFonts w:asciiTheme="majorBidi" w:hAnsiTheme="majorBidi" w:cstheme="majorBidi"/>
          <w:sz w:val="28"/>
          <w:szCs w:val="28"/>
        </w:rPr>
        <w:t>transaminase ,Lactate</w:t>
      </w:r>
      <w:proofErr w:type="gramEnd"/>
      <w:r w:rsidRPr="00DA538C">
        <w:rPr>
          <w:rFonts w:asciiTheme="majorBidi" w:hAnsiTheme="majorBidi" w:cstheme="majorBidi"/>
          <w:sz w:val="28"/>
          <w:szCs w:val="28"/>
        </w:rPr>
        <w:t xml:space="preserve"> dehydrogenase and creatine kinase.</w:t>
      </w:r>
    </w:p>
    <w:p w14:paraId="3BA668E2"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 xml:space="preserve">Any reduction of blood supply to the myocardium like </w:t>
      </w:r>
      <w:r w:rsidRPr="00DA538C">
        <w:rPr>
          <w:rFonts w:asciiTheme="majorBidi" w:hAnsiTheme="majorBidi" w:cstheme="majorBidi"/>
          <w:i/>
          <w:iCs/>
          <w:sz w:val="28"/>
          <w:szCs w:val="28"/>
          <w:u w:val="single"/>
        </w:rPr>
        <w:t>myocardial infarction and severe angin</w:t>
      </w:r>
      <w:r w:rsidRPr="00DA538C">
        <w:rPr>
          <w:rFonts w:asciiTheme="majorBidi" w:hAnsiTheme="majorBidi" w:cstheme="majorBidi"/>
          <w:sz w:val="28"/>
          <w:szCs w:val="28"/>
        </w:rPr>
        <w:t xml:space="preserve">a leads to increase death of </w:t>
      </w:r>
      <w:proofErr w:type="spellStart"/>
      <w:r w:rsidRPr="00DA538C">
        <w:rPr>
          <w:rFonts w:asciiTheme="majorBidi" w:hAnsiTheme="majorBidi" w:cstheme="majorBidi"/>
          <w:sz w:val="28"/>
          <w:szCs w:val="28"/>
        </w:rPr>
        <w:t>myocardiocytes</w:t>
      </w:r>
      <w:proofErr w:type="spellEnd"/>
      <w:r w:rsidRPr="00DA538C">
        <w:rPr>
          <w:rFonts w:asciiTheme="majorBidi" w:hAnsiTheme="majorBidi" w:cstheme="majorBidi"/>
          <w:sz w:val="28"/>
          <w:szCs w:val="28"/>
        </w:rPr>
        <w:t xml:space="preserve"> and elevated enzymes present in the </w:t>
      </w:r>
      <w:proofErr w:type="gramStart"/>
      <w:r w:rsidRPr="00DA538C">
        <w:rPr>
          <w:rFonts w:asciiTheme="majorBidi" w:hAnsiTheme="majorBidi" w:cstheme="majorBidi"/>
          <w:sz w:val="28"/>
          <w:szCs w:val="28"/>
        </w:rPr>
        <w:t>myocardium .</w:t>
      </w:r>
      <w:proofErr w:type="gramEnd"/>
    </w:p>
    <w:p w14:paraId="7A127B11"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Diagnosis of myocardial infarction through the following enzymes:</w:t>
      </w:r>
    </w:p>
    <w:p w14:paraId="32083AA1"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b/>
          <w:bCs/>
          <w:sz w:val="28"/>
          <w:szCs w:val="28"/>
          <w:u w:val="single"/>
        </w:rPr>
        <w:t xml:space="preserve">myocardial </w:t>
      </w:r>
      <w:proofErr w:type="gramStart"/>
      <w:r w:rsidRPr="00DA538C">
        <w:rPr>
          <w:rFonts w:asciiTheme="majorBidi" w:hAnsiTheme="majorBidi" w:cstheme="majorBidi"/>
          <w:b/>
          <w:bCs/>
          <w:sz w:val="28"/>
          <w:szCs w:val="28"/>
          <w:u w:val="single"/>
        </w:rPr>
        <w:t>infarction</w:t>
      </w:r>
      <w:r w:rsidRPr="00DA538C">
        <w:rPr>
          <w:rFonts w:asciiTheme="majorBidi" w:hAnsiTheme="majorBidi" w:cstheme="majorBidi"/>
          <w:sz w:val="28"/>
          <w:szCs w:val="28"/>
        </w:rPr>
        <w:t xml:space="preserve"> ;</w:t>
      </w:r>
      <w:proofErr w:type="gramEnd"/>
      <w:r w:rsidRPr="00DA538C">
        <w:rPr>
          <w:rFonts w:asciiTheme="majorBidi" w:hAnsiTheme="majorBidi" w:cstheme="majorBidi"/>
          <w:sz w:val="28"/>
          <w:szCs w:val="28"/>
        </w:rPr>
        <w:t xml:space="preserve">  </w:t>
      </w:r>
    </w:p>
    <w:p w14:paraId="00BE0B48"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 xml:space="preserve">1- creatine kinase </w:t>
      </w:r>
      <w:proofErr w:type="gramStart"/>
      <w:r w:rsidRPr="00DA538C">
        <w:rPr>
          <w:rFonts w:asciiTheme="majorBidi" w:hAnsiTheme="majorBidi" w:cstheme="majorBidi"/>
          <w:sz w:val="28"/>
          <w:szCs w:val="28"/>
        </w:rPr>
        <w:t>CK(</w:t>
      </w:r>
      <w:proofErr w:type="gramEnd"/>
      <w:r w:rsidRPr="00DA538C">
        <w:rPr>
          <w:rFonts w:asciiTheme="majorBidi" w:hAnsiTheme="majorBidi" w:cstheme="majorBidi"/>
          <w:sz w:val="28"/>
          <w:szCs w:val="28"/>
        </w:rPr>
        <w:t xml:space="preserve">MB ) </w:t>
      </w:r>
    </w:p>
    <w:p w14:paraId="15C38600"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 xml:space="preserve">2-glutamate oxaloacetate </w:t>
      </w:r>
      <w:proofErr w:type="gramStart"/>
      <w:r w:rsidRPr="00DA538C">
        <w:rPr>
          <w:rFonts w:asciiTheme="majorBidi" w:hAnsiTheme="majorBidi" w:cstheme="majorBidi"/>
          <w:sz w:val="28"/>
          <w:szCs w:val="28"/>
        </w:rPr>
        <w:t>transaminase  (</w:t>
      </w:r>
      <w:proofErr w:type="gramEnd"/>
      <w:r w:rsidRPr="00DA538C">
        <w:rPr>
          <w:rFonts w:asciiTheme="majorBidi" w:hAnsiTheme="majorBidi" w:cstheme="majorBidi"/>
          <w:sz w:val="28"/>
          <w:szCs w:val="28"/>
        </w:rPr>
        <w:t>GOT)</w:t>
      </w:r>
    </w:p>
    <w:p w14:paraId="08F8745D"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 xml:space="preserve">3-lactate dehydrogenase (LDH) </w:t>
      </w:r>
    </w:p>
    <w:p w14:paraId="3E94C1E7" w14:textId="77777777" w:rsidR="00EA53CD" w:rsidRPr="00DA538C" w:rsidRDefault="00EA53CD" w:rsidP="00EA53CD">
      <w:pPr>
        <w:rPr>
          <w:rFonts w:asciiTheme="majorBidi" w:hAnsiTheme="majorBidi" w:cstheme="majorBidi"/>
          <w:sz w:val="28"/>
          <w:szCs w:val="28"/>
        </w:rPr>
      </w:pPr>
    </w:p>
    <w:p w14:paraId="6BDFA042" w14:textId="77777777" w:rsidR="00EA53CD" w:rsidRDefault="00EA53CD" w:rsidP="00EA53CD"/>
    <w:p w14:paraId="7D13E455" w14:textId="77777777" w:rsidR="00EA53CD" w:rsidRDefault="00EA53CD" w:rsidP="00EA53CD">
      <w:r w:rsidRPr="00DA538C">
        <w:rPr>
          <w:rFonts w:asciiTheme="majorBidi" w:hAnsiTheme="majorBidi" w:cstheme="majorBidi"/>
          <w:noProof/>
          <w:sz w:val="28"/>
          <w:szCs w:val="28"/>
        </w:rPr>
        <w:lastRenderedPageBreak/>
        <w:drawing>
          <wp:inline distT="0" distB="0" distL="0" distR="0" wp14:anchorId="5C427D00" wp14:editId="7DC25352">
            <wp:extent cx="4752975" cy="3209925"/>
            <wp:effectExtent l="38100" t="38100" r="28575" b="285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4752975" cy="3209925"/>
                    </a:xfrm>
                    <a:prstGeom prst="rect">
                      <a:avLst/>
                    </a:prstGeom>
                    <a:noFill/>
                    <a:ln w="34925">
                      <a:solidFill>
                        <a:schemeClr val="tx1">
                          <a:alpha val="89000"/>
                        </a:schemeClr>
                      </a:solidFill>
                      <a:miter lim="800000"/>
                      <a:headEnd/>
                      <a:tailEnd/>
                    </a:ln>
                  </pic:spPr>
                </pic:pic>
              </a:graphicData>
            </a:graphic>
          </wp:inline>
        </w:drawing>
      </w:r>
    </w:p>
    <w:p w14:paraId="7F2B817E" w14:textId="77777777" w:rsidR="00EA53CD" w:rsidRDefault="00EA53CD" w:rsidP="00EA53CD"/>
    <w:p w14:paraId="4313BF47" w14:textId="77777777" w:rsidR="00EA53CD" w:rsidRPr="00DA538C" w:rsidRDefault="00EA53CD" w:rsidP="00EA53CD">
      <w:pPr>
        <w:ind w:left="0" w:firstLine="0"/>
      </w:pPr>
    </w:p>
    <w:p w14:paraId="679DCE0C"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b/>
          <w:bCs/>
          <w:sz w:val="28"/>
          <w:szCs w:val="28"/>
          <w:u w:val="single"/>
        </w:rPr>
        <w:t>The liver</w:t>
      </w:r>
      <w:r w:rsidRPr="00DA538C">
        <w:rPr>
          <w:rFonts w:asciiTheme="majorBidi" w:hAnsiTheme="majorBidi" w:cstheme="majorBidi"/>
          <w:sz w:val="28"/>
          <w:szCs w:val="28"/>
        </w:rPr>
        <w:t xml:space="preserve"> contains many enzymes as it performs many functions but the enzymes present in high concentrations are transaminases for gluconeogenesis and lactate </w:t>
      </w:r>
      <w:proofErr w:type="spellStart"/>
      <w:r w:rsidRPr="00DA538C">
        <w:rPr>
          <w:rFonts w:asciiTheme="majorBidi" w:hAnsiTheme="majorBidi" w:cstheme="majorBidi"/>
          <w:sz w:val="28"/>
          <w:szCs w:val="28"/>
        </w:rPr>
        <w:t>dehdrogenase</w:t>
      </w:r>
      <w:proofErr w:type="spellEnd"/>
      <w:r w:rsidRPr="00DA538C">
        <w:rPr>
          <w:rFonts w:asciiTheme="majorBidi" w:hAnsiTheme="majorBidi" w:cstheme="majorBidi"/>
          <w:sz w:val="28"/>
          <w:szCs w:val="28"/>
        </w:rPr>
        <w:t xml:space="preserve"> for the anaerobic glycolysis.</w:t>
      </w:r>
    </w:p>
    <w:p w14:paraId="2BF69899" w14:textId="77777777" w:rsidR="00EA53CD" w:rsidRPr="00DA538C" w:rsidRDefault="00EA53CD" w:rsidP="00EA53CD">
      <w:pPr>
        <w:rPr>
          <w:rFonts w:asciiTheme="majorBidi" w:hAnsiTheme="majorBidi" w:cstheme="majorBidi"/>
          <w:b/>
          <w:bCs/>
          <w:sz w:val="28"/>
          <w:szCs w:val="28"/>
          <w:u w:val="single"/>
        </w:rPr>
      </w:pPr>
      <w:r w:rsidRPr="00DA538C">
        <w:rPr>
          <w:rFonts w:asciiTheme="majorBidi" w:hAnsiTheme="majorBidi" w:cstheme="majorBidi"/>
          <w:sz w:val="28"/>
          <w:szCs w:val="28"/>
        </w:rPr>
        <w:t xml:space="preserve">So, </w:t>
      </w:r>
      <w:proofErr w:type="spellStart"/>
      <w:r w:rsidRPr="00DA538C">
        <w:rPr>
          <w:rFonts w:asciiTheme="majorBidi" w:hAnsiTheme="majorBidi" w:cstheme="majorBidi"/>
          <w:b/>
          <w:bCs/>
          <w:sz w:val="28"/>
          <w:szCs w:val="28"/>
          <w:u w:val="single"/>
        </w:rPr>
        <w:t>hpetitis</w:t>
      </w:r>
      <w:proofErr w:type="spellEnd"/>
      <w:r w:rsidRPr="00DA538C">
        <w:rPr>
          <w:rFonts w:asciiTheme="majorBidi" w:hAnsiTheme="majorBidi" w:cstheme="majorBidi"/>
          <w:b/>
          <w:bCs/>
          <w:sz w:val="28"/>
          <w:szCs w:val="28"/>
          <w:u w:val="single"/>
        </w:rPr>
        <w:t xml:space="preserve"> is diagnosed mainly </w:t>
      </w:r>
      <w:proofErr w:type="gramStart"/>
      <w:r w:rsidRPr="00DA538C">
        <w:rPr>
          <w:rFonts w:asciiTheme="majorBidi" w:hAnsiTheme="majorBidi" w:cstheme="majorBidi"/>
          <w:b/>
          <w:bCs/>
          <w:sz w:val="28"/>
          <w:szCs w:val="28"/>
          <w:u w:val="single"/>
        </w:rPr>
        <w:t>by :</w:t>
      </w:r>
      <w:proofErr w:type="gramEnd"/>
    </w:p>
    <w:p w14:paraId="2E48F130"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 xml:space="preserve">1- glutamate oxaloacetate transaminase </w:t>
      </w:r>
      <w:proofErr w:type="gramStart"/>
      <w:r w:rsidRPr="00DA538C">
        <w:rPr>
          <w:rFonts w:asciiTheme="majorBidi" w:hAnsiTheme="majorBidi" w:cstheme="majorBidi"/>
          <w:sz w:val="28"/>
          <w:szCs w:val="28"/>
        </w:rPr>
        <w:t>( GOT</w:t>
      </w:r>
      <w:proofErr w:type="gramEnd"/>
      <w:r w:rsidRPr="00DA538C">
        <w:rPr>
          <w:rFonts w:asciiTheme="majorBidi" w:hAnsiTheme="majorBidi" w:cstheme="majorBidi"/>
          <w:sz w:val="28"/>
          <w:szCs w:val="28"/>
        </w:rPr>
        <w:t>)</w:t>
      </w:r>
    </w:p>
    <w:p w14:paraId="3F597C7A"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 xml:space="preserve">2-glutamate pyruvate transaminase (GPT),        </w:t>
      </w:r>
    </w:p>
    <w:p w14:paraId="67093D71"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 xml:space="preserve">3-alkaline phosphatase,         </w:t>
      </w:r>
    </w:p>
    <w:p w14:paraId="6887122F" w14:textId="77777777" w:rsidR="00EA53CD" w:rsidRDefault="00EA53CD" w:rsidP="00EA53CD">
      <w:pPr>
        <w:rPr>
          <w:rFonts w:asciiTheme="majorBidi" w:hAnsiTheme="majorBidi" w:cstheme="majorBidi"/>
          <w:sz w:val="28"/>
          <w:szCs w:val="28"/>
        </w:rPr>
      </w:pPr>
      <w:r w:rsidRPr="00DA538C">
        <w:rPr>
          <w:rFonts w:asciiTheme="majorBidi" w:hAnsiTheme="majorBidi" w:cstheme="majorBidi"/>
          <w:sz w:val="28"/>
          <w:szCs w:val="28"/>
        </w:rPr>
        <w:t>4-lactate dehydrogenase (LDH)</w:t>
      </w:r>
    </w:p>
    <w:p w14:paraId="20D171C3" w14:textId="77777777" w:rsidR="00EA53CD" w:rsidRPr="00DA538C" w:rsidRDefault="00EA53CD" w:rsidP="00EA53CD">
      <w:pPr>
        <w:rPr>
          <w:rFonts w:asciiTheme="majorBidi" w:hAnsiTheme="majorBidi" w:cstheme="majorBidi"/>
          <w:b/>
          <w:bCs/>
          <w:sz w:val="28"/>
          <w:szCs w:val="28"/>
        </w:rPr>
      </w:pPr>
      <w:r w:rsidRPr="00DA538C">
        <w:rPr>
          <w:rFonts w:asciiTheme="majorBidi" w:hAnsiTheme="majorBidi" w:cstheme="majorBidi"/>
          <w:b/>
          <w:bCs/>
          <w:sz w:val="28"/>
          <w:szCs w:val="28"/>
          <w:u w:val="single"/>
        </w:rPr>
        <w:t>The biliary tract</w:t>
      </w:r>
      <w:r w:rsidRPr="00DA538C">
        <w:rPr>
          <w:rFonts w:asciiTheme="majorBidi" w:hAnsiTheme="majorBidi" w:cstheme="majorBidi"/>
          <w:sz w:val="28"/>
          <w:szCs w:val="28"/>
        </w:rPr>
        <w:t xml:space="preserve"> is lined by cells and contain many enzymes so in case </w:t>
      </w:r>
      <w:proofErr w:type="gramStart"/>
      <w:r w:rsidRPr="00DA538C">
        <w:rPr>
          <w:rFonts w:asciiTheme="majorBidi" w:hAnsiTheme="majorBidi" w:cstheme="majorBidi"/>
          <w:sz w:val="28"/>
          <w:szCs w:val="28"/>
        </w:rPr>
        <w:t xml:space="preserve">of  </w:t>
      </w:r>
      <w:r w:rsidRPr="00DA538C">
        <w:rPr>
          <w:rFonts w:asciiTheme="majorBidi" w:hAnsiTheme="majorBidi" w:cstheme="majorBidi"/>
          <w:b/>
          <w:bCs/>
          <w:sz w:val="28"/>
          <w:szCs w:val="28"/>
          <w:u w:val="single"/>
        </w:rPr>
        <w:t>obstructive</w:t>
      </w:r>
      <w:proofErr w:type="gramEnd"/>
      <w:r w:rsidRPr="00DA538C">
        <w:rPr>
          <w:rFonts w:asciiTheme="majorBidi" w:hAnsiTheme="majorBidi" w:cstheme="majorBidi"/>
          <w:b/>
          <w:bCs/>
          <w:sz w:val="28"/>
          <w:szCs w:val="28"/>
          <w:u w:val="single"/>
        </w:rPr>
        <w:t xml:space="preserve"> jaundice the following enzymes are elevated</w:t>
      </w:r>
      <w:r w:rsidRPr="00DA538C">
        <w:rPr>
          <w:rFonts w:asciiTheme="majorBidi" w:hAnsiTheme="majorBidi" w:cstheme="majorBidi"/>
          <w:b/>
          <w:bCs/>
          <w:sz w:val="28"/>
          <w:szCs w:val="28"/>
        </w:rPr>
        <w:t xml:space="preserve">;  </w:t>
      </w:r>
    </w:p>
    <w:p w14:paraId="1E0613C5"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b/>
          <w:bCs/>
          <w:sz w:val="28"/>
          <w:szCs w:val="28"/>
        </w:rPr>
        <w:t>1-</w:t>
      </w:r>
      <w:r w:rsidRPr="00DA538C">
        <w:rPr>
          <w:rFonts w:asciiTheme="majorBidi" w:hAnsiTheme="majorBidi" w:cstheme="majorBidi"/>
          <w:sz w:val="28"/>
          <w:szCs w:val="28"/>
        </w:rPr>
        <w:t xml:space="preserve">alkaline phosphatase   </w:t>
      </w:r>
    </w:p>
    <w:p w14:paraId="6A311C71"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2-gamma Glutamyl transferase (γ GT)</w:t>
      </w:r>
    </w:p>
    <w:p w14:paraId="791D1DDF" w14:textId="77777777" w:rsidR="00EA53CD" w:rsidRPr="00DA538C" w:rsidRDefault="00EA53CD" w:rsidP="00EA53CD">
      <w:pPr>
        <w:rPr>
          <w:rFonts w:asciiTheme="majorBidi" w:hAnsiTheme="majorBidi" w:cstheme="majorBidi"/>
          <w:sz w:val="28"/>
          <w:szCs w:val="28"/>
        </w:rPr>
      </w:pPr>
    </w:p>
    <w:p w14:paraId="6D0FF9C2" w14:textId="77777777" w:rsidR="00EA53CD" w:rsidRDefault="00EA53CD" w:rsidP="00EA53CD">
      <w:pPr>
        <w:rPr>
          <w:rFonts w:asciiTheme="majorBidi" w:hAnsiTheme="majorBidi" w:cstheme="majorBidi"/>
          <w:sz w:val="28"/>
          <w:szCs w:val="28"/>
        </w:rPr>
      </w:pPr>
      <w:r w:rsidRPr="00DA538C">
        <w:rPr>
          <w:rFonts w:asciiTheme="majorBidi" w:hAnsiTheme="majorBidi" w:cstheme="majorBidi"/>
          <w:sz w:val="28"/>
          <w:szCs w:val="28"/>
        </w:rPr>
        <w:t>gamma Glutamyl transferase (γ GT) is elevated in case of alcoholism and drug abuse also.</w:t>
      </w:r>
    </w:p>
    <w:p w14:paraId="18ED6A29"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b/>
          <w:bCs/>
          <w:sz w:val="28"/>
          <w:szCs w:val="28"/>
          <w:u w:val="single"/>
        </w:rPr>
        <w:t xml:space="preserve">Pancreatitis is diagnosed by the following </w:t>
      </w:r>
      <w:proofErr w:type="gramStart"/>
      <w:r w:rsidRPr="00DA538C">
        <w:rPr>
          <w:rFonts w:asciiTheme="majorBidi" w:hAnsiTheme="majorBidi" w:cstheme="majorBidi"/>
          <w:b/>
          <w:bCs/>
          <w:sz w:val="28"/>
          <w:szCs w:val="28"/>
          <w:u w:val="single"/>
        </w:rPr>
        <w:t>enzymes</w:t>
      </w:r>
      <w:r w:rsidRPr="00DA538C">
        <w:rPr>
          <w:rFonts w:asciiTheme="majorBidi" w:hAnsiTheme="majorBidi" w:cstheme="majorBidi"/>
          <w:sz w:val="28"/>
          <w:szCs w:val="28"/>
        </w:rPr>
        <w:t xml:space="preserve"> ;</w:t>
      </w:r>
      <w:proofErr w:type="gramEnd"/>
    </w:p>
    <w:p w14:paraId="670E62E9"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 xml:space="preserve">1-pancretic amylase </w:t>
      </w:r>
    </w:p>
    <w:p w14:paraId="2DF57171"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 xml:space="preserve">2- pancreatic </w:t>
      </w:r>
      <w:proofErr w:type="gramStart"/>
      <w:r w:rsidRPr="00DA538C">
        <w:rPr>
          <w:rFonts w:asciiTheme="majorBidi" w:hAnsiTheme="majorBidi" w:cstheme="majorBidi"/>
          <w:sz w:val="28"/>
          <w:szCs w:val="28"/>
        </w:rPr>
        <w:t>lipase  (</w:t>
      </w:r>
      <w:proofErr w:type="gramEnd"/>
      <w:r w:rsidRPr="00DA538C">
        <w:rPr>
          <w:rFonts w:asciiTheme="majorBidi" w:hAnsiTheme="majorBidi" w:cstheme="majorBidi"/>
          <w:sz w:val="28"/>
          <w:szCs w:val="28"/>
        </w:rPr>
        <w:t>it is also elevated in pancreatic duct obstruction).</w:t>
      </w:r>
    </w:p>
    <w:p w14:paraId="3C0DCC00" w14:textId="77777777" w:rsidR="00EA53CD" w:rsidRPr="00DA538C" w:rsidRDefault="00EA53CD" w:rsidP="00EA53CD">
      <w:pPr>
        <w:rPr>
          <w:rFonts w:asciiTheme="majorBidi" w:hAnsiTheme="majorBidi" w:cstheme="majorBidi"/>
          <w:sz w:val="28"/>
          <w:szCs w:val="28"/>
        </w:rPr>
      </w:pPr>
    </w:p>
    <w:p w14:paraId="7857EE91" w14:textId="77777777" w:rsidR="00EA53CD" w:rsidRPr="00DA538C" w:rsidRDefault="00EA53CD" w:rsidP="00EA53CD">
      <w:pPr>
        <w:rPr>
          <w:rFonts w:asciiTheme="majorBidi" w:hAnsiTheme="majorBidi" w:cstheme="majorBidi"/>
          <w:sz w:val="28"/>
          <w:szCs w:val="28"/>
        </w:rPr>
      </w:pPr>
      <w:r w:rsidRPr="00DA538C">
        <w:rPr>
          <w:rFonts w:asciiTheme="majorBidi" w:hAnsiTheme="majorBidi" w:cstheme="majorBidi"/>
          <w:sz w:val="28"/>
          <w:szCs w:val="28"/>
        </w:rPr>
        <w:t>Acid phosphatase is an enzyme elevated in case of prostatitis and cancer prostate.</w:t>
      </w:r>
    </w:p>
    <w:p w14:paraId="60683752" w14:textId="77777777" w:rsidR="00EA53CD" w:rsidRPr="00DA538C" w:rsidRDefault="00EA53CD" w:rsidP="00EA53CD">
      <w:pPr>
        <w:rPr>
          <w:rFonts w:asciiTheme="majorBidi" w:hAnsiTheme="majorBidi" w:cstheme="majorBidi"/>
          <w:sz w:val="28"/>
          <w:szCs w:val="28"/>
        </w:rPr>
      </w:pPr>
    </w:p>
    <w:p w14:paraId="191F2E5E" w14:textId="77777777" w:rsidR="00EA53CD" w:rsidRPr="00DA538C" w:rsidRDefault="00EA53CD" w:rsidP="00EA53CD">
      <w:pPr>
        <w:rPr>
          <w:rFonts w:asciiTheme="majorBidi" w:hAnsiTheme="majorBidi" w:cstheme="majorBidi"/>
          <w:sz w:val="28"/>
          <w:szCs w:val="28"/>
        </w:rPr>
      </w:pPr>
    </w:p>
    <w:p w14:paraId="1B13CBEC" w14:textId="77777777" w:rsidR="00EA53CD" w:rsidRDefault="00EA53CD" w:rsidP="00956026">
      <w:pPr>
        <w:jc w:val="both"/>
        <w:rPr>
          <w:rFonts w:asciiTheme="majorBidi" w:hAnsiTheme="majorBidi" w:cstheme="majorBidi"/>
        </w:rPr>
      </w:pPr>
    </w:p>
    <w:p w14:paraId="6269897D" w14:textId="77777777" w:rsidR="008965D6" w:rsidRDefault="008965D6" w:rsidP="00956026">
      <w:pPr>
        <w:jc w:val="both"/>
        <w:rPr>
          <w:rFonts w:asciiTheme="majorBidi" w:hAnsiTheme="majorBidi" w:cstheme="majorBidi"/>
        </w:rPr>
      </w:pPr>
    </w:p>
    <w:p w14:paraId="0F0D7421" w14:textId="77777777" w:rsidR="008965D6" w:rsidRDefault="008965D6" w:rsidP="00956026">
      <w:pPr>
        <w:jc w:val="both"/>
        <w:rPr>
          <w:rFonts w:asciiTheme="majorBidi" w:hAnsiTheme="majorBidi" w:cstheme="majorBidi"/>
        </w:rPr>
      </w:pPr>
    </w:p>
    <w:p w14:paraId="59DAFBAE" w14:textId="77777777" w:rsidR="008965D6" w:rsidRDefault="008965D6" w:rsidP="00956026">
      <w:pPr>
        <w:jc w:val="both"/>
        <w:rPr>
          <w:rFonts w:asciiTheme="majorBidi" w:hAnsiTheme="majorBidi" w:cstheme="majorBidi"/>
        </w:rPr>
      </w:pPr>
    </w:p>
    <w:p w14:paraId="3D28EA30" w14:textId="77777777" w:rsidR="008965D6" w:rsidRDefault="008965D6" w:rsidP="00956026">
      <w:pPr>
        <w:jc w:val="both"/>
        <w:rPr>
          <w:rFonts w:asciiTheme="majorBidi" w:hAnsiTheme="majorBidi" w:cstheme="majorBidi"/>
        </w:rPr>
      </w:pPr>
    </w:p>
    <w:p w14:paraId="39EBF996" w14:textId="77777777" w:rsidR="008965D6" w:rsidRDefault="008965D6" w:rsidP="00956026">
      <w:pPr>
        <w:jc w:val="both"/>
        <w:rPr>
          <w:rFonts w:asciiTheme="majorBidi" w:hAnsiTheme="majorBidi" w:cstheme="majorBidi"/>
        </w:rPr>
      </w:pPr>
    </w:p>
    <w:p w14:paraId="2ED0048D" w14:textId="77777777" w:rsidR="008965D6" w:rsidRDefault="008965D6" w:rsidP="00956026">
      <w:pPr>
        <w:jc w:val="both"/>
        <w:rPr>
          <w:rFonts w:asciiTheme="majorBidi" w:hAnsiTheme="majorBidi" w:cstheme="majorBidi"/>
        </w:rPr>
      </w:pPr>
    </w:p>
    <w:p w14:paraId="4F38E9C8" w14:textId="77777777" w:rsidR="008965D6" w:rsidRDefault="008965D6" w:rsidP="00956026">
      <w:pPr>
        <w:jc w:val="both"/>
        <w:rPr>
          <w:rFonts w:asciiTheme="majorBidi" w:hAnsiTheme="majorBidi" w:cstheme="majorBidi"/>
        </w:rPr>
      </w:pPr>
    </w:p>
    <w:p w14:paraId="64EFE269" w14:textId="28816632" w:rsidR="008965D6" w:rsidRPr="004B6F25" w:rsidRDefault="00892C4D" w:rsidP="008965D6">
      <w:pPr>
        <w:pStyle w:val="Normal1"/>
        <w:jc w:val="center"/>
        <w:rPr>
          <w:rFonts w:asciiTheme="majorBidi" w:hAnsiTheme="majorBidi" w:cstheme="majorBidi"/>
          <w:sz w:val="20"/>
          <w:szCs w:val="20"/>
          <w:lang w:val="en-US"/>
        </w:rPr>
      </w:pPr>
      <w:r>
        <w:rPr>
          <w:rFonts w:asciiTheme="majorBidi" w:hAnsiTheme="majorBidi" w:cstheme="majorBidi"/>
          <w:noProof/>
          <w:sz w:val="24"/>
          <w:lang w:val="en-US"/>
        </w:rPr>
        <w:lastRenderedPageBreak/>
        <w:drawing>
          <wp:inline distT="0" distB="0" distL="0" distR="0" wp14:anchorId="42627615" wp14:editId="4588B480">
            <wp:extent cx="5715000" cy="8420100"/>
            <wp:effectExtent l="0" t="0" r="0" b="0"/>
            <wp:docPr id="133404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8420100"/>
                    </a:xfrm>
                    <a:prstGeom prst="rect">
                      <a:avLst/>
                    </a:prstGeom>
                    <a:noFill/>
                    <a:ln>
                      <a:noFill/>
                    </a:ln>
                  </pic:spPr>
                </pic:pic>
              </a:graphicData>
            </a:graphic>
          </wp:inline>
        </w:drawing>
      </w:r>
      <w:r w:rsidR="008965D6" w:rsidRPr="004B6F25">
        <w:rPr>
          <w:rFonts w:asciiTheme="majorBidi" w:hAnsiTheme="majorBidi" w:cstheme="majorBidi"/>
          <w:sz w:val="20"/>
          <w:szCs w:val="20"/>
          <w:lang w:val="en-US"/>
        </w:rPr>
        <w:t>Thoracic aorta</w:t>
      </w:r>
    </w:p>
    <w:p w14:paraId="61CDC470" w14:textId="77777777" w:rsidR="008965D6" w:rsidRPr="004B6F25" w:rsidRDefault="008965D6" w:rsidP="008965D6">
      <w:pPr>
        <w:pStyle w:val="Normal1"/>
        <w:jc w:val="both"/>
        <w:rPr>
          <w:rFonts w:asciiTheme="majorBidi" w:hAnsiTheme="majorBidi" w:cstheme="majorBidi"/>
          <w:sz w:val="16"/>
          <w:szCs w:val="16"/>
          <w:lang w:val="en-US"/>
        </w:rPr>
      </w:pPr>
    </w:p>
    <w:p w14:paraId="2DF5E4EA" w14:textId="77777777" w:rsidR="008965D6" w:rsidRPr="004B6F25" w:rsidRDefault="008965D6" w:rsidP="008965D6">
      <w:pPr>
        <w:pStyle w:val="Normal1"/>
        <w:jc w:val="both"/>
        <w:rPr>
          <w:rFonts w:asciiTheme="majorBidi" w:hAnsiTheme="majorBidi" w:cstheme="majorBidi"/>
          <w:sz w:val="24"/>
          <w:lang w:val="en-US"/>
        </w:rPr>
      </w:pPr>
    </w:p>
    <w:p w14:paraId="276E97E0" w14:textId="77777777" w:rsidR="008965D6" w:rsidRPr="004B6F25" w:rsidRDefault="008965D6" w:rsidP="008965D6">
      <w:pPr>
        <w:pStyle w:val="Heading1"/>
        <w:framePr w:wrap="notBeside" w:y="-104"/>
        <w:bidi/>
        <w:rPr>
          <w:rFonts w:asciiTheme="majorBidi" w:hAnsiTheme="majorBidi" w:cstheme="majorBidi"/>
          <w:color w:val="auto"/>
          <w:szCs w:val="24"/>
        </w:rPr>
      </w:pPr>
      <w:r w:rsidRPr="004B6F25">
        <w:rPr>
          <w:rFonts w:asciiTheme="majorBidi" w:hAnsiTheme="majorBidi" w:cstheme="majorBidi"/>
          <w:color w:val="auto"/>
          <w:sz w:val="26"/>
          <w:szCs w:val="26"/>
          <w:u w:val="single"/>
        </w:rPr>
        <w:lastRenderedPageBreak/>
        <w:br w:type="page"/>
      </w:r>
      <w:r w:rsidRPr="004B6F25">
        <w:rPr>
          <w:rFonts w:asciiTheme="majorBidi" w:hAnsiTheme="majorBidi" w:cstheme="majorBidi"/>
          <w:color w:val="auto"/>
        </w:rPr>
        <w:t>Great vessels of the thorax</w:t>
      </w:r>
    </w:p>
    <w:p w14:paraId="58C52E89" w14:textId="77777777" w:rsidR="008965D6" w:rsidRPr="004B6F25" w:rsidRDefault="008965D6" w:rsidP="008965D6">
      <w:pPr>
        <w:pStyle w:val="MTitle"/>
        <w:spacing w:before="0" w:after="0"/>
        <w:rPr>
          <w:rFonts w:asciiTheme="majorBidi" w:hAnsiTheme="majorBidi" w:cstheme="majorBidi"/>
        </w:rPr>
      </w:pPr>
      <w:r w:rsidRPr="004B6F25">
        <w:rPr>
          <w:rFonts w:asciiTheme="majorBidi" w:hAnsiTheme="majorBidi" w:cstheme="majorBidi"/>
        </w:rPr>
        <w:t>Ascending Aorta</w:t>
      </w:r>
    </w:p>
    <w:p w14:paraId="1F972686" w14:textId="77777777" w:rsidR="008965D6" w:rsidRPr="004B6F25" w:rsidRDefault="008965D6" w:rsidP="008965D6">
      <w:pPr>
        <w:ind w:left="360" w:hanging="360"/>
        <w:jc w:val="both"/>
        <w:rPr>
          <w:rFonts w:asciiTheme="majorBidi" w:hAnsiTheme="majorBidi" w:cstheme="majorBidi"/>
        </w:rPr>
      </w:pPr>
      <w:r w:rsidRPr="004B6F25">
        <w:rPr>
          <w:rStyle w:val="TitleChar"/>
          <w:rFonts w:asciiTheme="majorBidi" w:eastAsiaTheme="minorHAnsi" w:hAnsiTheme="majorBidi" w:cstheme="majorBidi"/>
          <w:color w:val="auto"/>
        </w:rPr>
        <w:t>Beginning:</w:t>
      </w:r>
      <w:r w:rsidRPr="004B6F25">
        <w:rPr>
          <w:rFonts w:asciiTheme="majorBidi" w:hAnsiTheme="majorBidi" w:cstheme="majorBidi"/>
        </w:rPr>
        <w:t xml:space="preserve"> from left ventricle at 3</w:t>
      </w:r>
      <w:r w:rsidRPr="004B6F25">
        <w:rPr>
          <w:rFonts w:asciiTheme="majorBidi" w:hAnsiTheme="majorBidi" w:cstheme="majorBidi"/>
          <w:vertAlign w:val="superscript"/>
        </w:rPr>
        <w:t>rd</w:t>
      </w:r>
      <w:r w:rsidRPr="004B6F25">
        <w:rPr>
          <w:rFonts w:asciiTheme="majorBidi" w:hAnsiTheme="majorBidi" w:cstheme="majorBidi"/>
        </w:rPr>
        <w:t xml:space="preserve"> left intercostal space behind left margin of sternum. It shows 3 sinuses at its beginning (ant, Rt &amp; Lt post)</w:t>
      </w:r>
    </w:p>
    <w:p w14:paraId="04AD939D" w14:textId="77777777" w:rsidR="008965D6" w:rsidRPr="004B6F25" w:rsidRDefault="008965D6" w:rsidP="008965D6">
      <w:pPr>
        <w:ind w:left="360" w:hanging="360"/>
        <w:jc w:val="both"/>
        <w:rPr>
          <w:rFonts w:asciiTheme="majorBidi" w:hAnsiTheme="majorBidi" w:cstheme="majorBidi"/>
        </w:rPr>
      </w:pPr>
      <w:r w:rsidRPr="004B6F25">
        <w:rPr>
          <w:rStyle w:val="TitleChar"/>
          <w:rFonts w:asciiTheme="majorBidi" w:eastAsiaTheme="minorHAnsi" w:hAnsiTheme="majorBidi" w:cstheme="majorBidi"/>
          <w:color w:val="auto"/>
        </w:rPr>
        <w:t>Course and relations:</w:t>
      </w:r>
      <w:r w:rsidRPr="004B6F25">
        <w:rPr>
          <w:rFonts w:asciiTheme="majorBidi" w:hAnsiTheme="majorBidi" w:cstheme="majorBidi"/>
        </w:rPr>
        <w:t xml:space="preserve"> lies in middle mediastinum</w:t>
      </w:r>
    </w:p>
    <w:p w14:paraId="1204929A" w14:textId="77777777" w:rsidR="008965D6" w:rsidRPr="004B6F25" w:rsidRDefault="008965D6" w:rsidP="008965D6">
      <w:pPr>
        <w:ind w:left="360"/>
        <w:jc w:val="both"/>
        <w:rPr>
          <w:rFonts w:asciiTheme="majorBidi" w:hAnsiTheme="majorBidi" w:cstheme="majorBidi"/>
        </w:rPr>
      </w:pPr>
      <w:r w:rsidRPr="004B6F25">
        <w:rPr>
          <w:rStyle w:val="SubtitleChar"/>
          <w:rFonts w:asciiTheme="majorBidi" w:eastAsiaTheme="minorHAnsi" w:hAnsiTheme="majorBidi" w:cstheme="majorBidi"/>
          <w:color w:val="auto"/>
        </w:rPr>
        <w:t>Ant:</w:t>
      </w:r>
      <w:r w:rsidRPr="004B6F25">
        <w:rPr>
          <w:rFonts w:asciiTheme="majorBidi" w:hAnsiTheme="majorBidi" w:cstheme="majorBidi"/>
        </w:rPr>
        <w:t xml:space="preserve"> pulmonary trunk, right lung &amp; pleura</w:t>
      </w:r>
    </w:p>
    <w:p w14:paraId="5478E9FF" w14:textId="77777777" w:rsidR="008965D6" w:rsidRPr="004B6F25" w:rsidRDefault="008965D6" w:rsidP="008965D6">
      <w:pPr>
        <w:ind w:left="360"/>
        <w:jc w:val="both"/>
        <w:rPr>
          <w:rFonts w:asciiTheme="majorBidi" w:hAnsiTheme="majorBidi" w:cstheme="majorBidi"/>
        </w:rPr>
      </w:pPr>
      <w:r w:rsidRPr="004B6F25">
        <w:rPr>
          <w:rStyle w:val="SubtitleChar"/>
          <w:rFonts w:asciiTheme="majorBidi" w:eastAsiaTheme="minorHAnsi" w:hAnsiTheme="majorBidi" w:cstheme="majorBidi"/>
          <w:color w:val="auto"/>
        </w:rPr>
        <w:t>Post:</w:t>
      </w:r>
      <w:r w:rsidRPr="004B6F25">
        <w:rPr>
          <w:rFonts w:asciiTheme="majorBidi" w:hAnsiTheme="majorBidi" w:cstheme="majorBidi"/>
        </w:rPr>
        <w:t xml:space="preserve"> left atrium </w:t>
      </w:r>
    </w:p>
    <w:p w14:paraId="3DB5C37D" w14:textId="77777777" w:rsidR="008965D6" w:rsidRPr="004B6F25" w:rsidRDefault="008965D6" w:rsidP="008965D6">
      <w:pPr>
        <w:ind w:left="360"/>
        <w:jc w:val="both"/>
        <w:rPr>
          <w:rFonts w:asciiTheme="majorBidi" w:hAnsiTheme="majorBidi" w:cstheme="majorBidi"/>
        </w:rPr>
      </w:pPr>
      <w:r w:rsidRPr="004B6F25">
        <w:rPr>
          <w:rStyle w:val="SubtitleChar"/>
          <w:rFonts w:asciiTheme="majorBidi" w:eastAsiaTheme="minorHAnsi" w:hAnsiTheme="majorBidi" w:cstheme="majorBidi"/>
          <w:color w:val="auto"/>
        </w:rPr>
        <w:t>Rt:</w:t>
      </w:r>
      <w:r w:rsidRPr="004B6F25">
        <w:rPr>
          <w:rFonts w:asciiTheme="majorBidi" w:hAnsiTheme="majorBidi" w:cstheme="majorBidi"/>
        </w:rPr>
        <w:t xml:space="preserve"> right atrium &amp; SVC</w:t>
      </w:r>
    </w:p>
    <w:p w14:paraId="011962D0" w14:textId="77777777" w:rsidR="008965D6" w:rsidRPr="004B6F25" w:rsidRDefault="008965D6" w:rsidP="008965D6">
      <w:pPr>
        <w:ind w:left="360"/>
        <w:jc w:val="both"/>
        <w:rPr>
          <w:rFonts w:asciiTheme="majorBidi" w:hAnsiTheme="majorBidi" w:cstheme="majorBidi"/>
          <w:b/>
          <w:bCs/>
        </w:rPr>
      </w:pPr>
      <w:r w:rsidRPr="004B6F25">
        <w:rPr>
          <w:rStyle w:val="SubtitleChar"/>
          <w:rFonts w:asciiTheme="majorBidi" w:eastAsiaTheme="minorHAnsi" w:hAnsiTheme="majorBidi" w:cstheme="majorBidi"/>
          <w:color w:val="auto"/>
        </w:rPr>
        <w:t>Lt:</w:t>
      </w:r>
      <w:r w:rsidRPr="004B6F25">
        <w:rPr>
          <w:rFonts w:asciiTheme="majorBidi" w:hAnsiTheme="majorBidi" w:cstheme="majorBidi"/>
          <w:b/>
          <w:bCs/>
        </w:rPr>
        <w:t xml:space="preserve"> </w:t>
      </w:r>
      <w:r w:rsidRPr="004B6F25">
        <w:rPr>
          <w:rFonts w:asciiTheme="majorBidi" w:hAnsiTheme="majorBidi" w:cstheme="majorBidi"/>
        </w:rPr>
        <w:t>pulmonary trunk</w:t>
      </w:r>
    </w:p>
    <w:p w14:paraId="45F07538" w14:textId="77777777" w:rsidR="008965D6" w:rsidRPr="004B6F25" w:rsidRDefault="008965D6">
      <w:pPr>
        <w:numPr>
          <w:ilvl w:val="0"/>
          <w:numId w:val="147"/>
        </w:numPr>
        <w:jc w:val="both"/>
        <w:rPr>
          <w:rFonts w:asciiTheme="majorBidi" w:hAnsiTheme="majorBidi" w:cstheme="majorBidi"/>
        </w:rPr>
      </w:pPr>
      <w:r w:rsidRPr="004B6F25">
        <w:rPr>
          <w:rFonts w:asciiTheme="majorBidi" w:hAnsiTheme="majorBidi" w:cstheme="majorBidi"/>
        </w:rPr>
        <w:t>The pulmonary trunk is ant to its lower part and to the left to its upper part. Both lies in one serous pericardial sac.</w:t>
      </w:r>
    </w:p>
    <w:p w14:paraId="34CDACE7" w14:textId="77777777" w:rsidR="008965D6" w:rsidRPr="004B6F25" w:rsidRDefault="008965D6" w:rsidP="008965D6">
      <w:pPr>
        <w:pStyle w:val="Title"/>
        <w:rPr>
          <w:rFonts w:asciiTheme="majorBidi" w:hAnsiTheme="majorBidi" w:cstheme="majorBidi"/>
          <w:color w:val="auto"/>
        </w:rPr>
      </w:pPr>
      <w:r w:rsidRPr="004B6F25">
        <w:rPr>
          <w:rFonts w:asciiTheme="majorBidi" w:hAnsiTheme="majorBidi" w:cstheme="majorBidi"/>
          <w:color w:val="auto"/>
        </w:rPr>
        <w:t>Branches:</w:t>
      </w:r>
    </w:p>
    <w:p w14:paraId="516EEAC4" w14:textId="77777777" w:rsidR="008965D6" w:rsidRPr="004B6F25" w:rsidRDefault="008965D6" w:rsidP="008965D6">
      <w:pPr>
        <w:ind w:left="717" w:hanging="360"/>
        <w:jc w:val="both"/>
        <w:rPr>
          <w:rFonts w:asciiTheme="majorBidi" w:hAnsiTheme="majorBidi" w:cstheme="majorBidi"/>
        </w:rPr>
      </w:pPr>
      <w:r w:rsidRPr="004B6F25">
        <w:rPr>
          <w:rStyle w:val="SubtitleChar"/>
          <w:rFonts w:asciiTheme="majorBidi" w:eastAsiaTheme="minorHAnsi" w:hAnsiTheme="majorBidi" w:cstheme="majorBidi"/>
          <w:color w:val="auto"/>
        </w:rPr>
        <w:t>Rt coronary:</w:t>
      </w:r>
      <w:r w:rsidRPr="004B6F25">
        <w:rPr>
          <w:rFonts w:asciiTheme="majorBidi" w:hAnsiTheme="majorBidi" w:cstheme="majorBidi"/>
          <w:b/>
          <w:bCs/>
        </w:rPr>
        <w:t xml:space="preserve"> </w:t>
      </w:r>
      <w:r w:rsidRPr="004B6F25">
        <w:rPr>
          <w:rFonts w:asciiTheme="majorBidi" w:hAnsiTheme="majorBidi" w:cstheme="majorBidi"/>
        </w:rPr>
        <w:t>from ant sinus.</w:t>
      </w:r>
    </w:p>
    <w:p w14:paraId="27313AAB" w14:textId="77777777" w:rsidR="008965D6" w:rsidRPr="004B6F25" w:rsidRDefault="008965D6" w:rsidP="008965D6">
      <w:pPr>
        <w:ind w:left="717" w:hanging="360"/>
        <w:jc w:val="both"/>
        <w:rPr>
          <w:rFonts w:asciiTheme="majorBidi" w:hAnsiTheme="majorBidi" w:cstheme="majorBidi"/>
        </w:rPr>
      </w:pPr>
      <w:r w:rsidRPr="004B6F25">
        <w:rPr>
          <w:rStyle w:val="SubtitleChar"/>
          <w:rFonts w:asciiTheme="majorBidi" w:eastAsiaTheme="minorHAnsi" w:hAnsiTheme="majorBidi" w:cstheme="majorBidi"/>
          <w:color w:val="auto"/>
        </w:rPr>
        <w:t>Lt coronary:</w:t>
      </w:r>
      <w:r w:rsidRPr="004B6F25">
        <w:rPr>
          <w:rFonts w:asciiTheme="majorBidi" w:hAnsiTheme="majorBidi" w:cstheme="majorBidi"/>
        </w:rPr>
        <w:t xml:space="preserve"> from left post sinus.</w:t>
      </w:r>
    </w:p>
    <w:p w14:paraId="26A48751" w14:textId="77777777" w:rsidR="008965D6" w:rsidRPr="004B6F25" w:rsidRDefault="008965D6" w:rsidP="008965D6">
      <w:pPr>
        <w:ind w:left="360" w:hanging="360"/>
        <w:jc w:val="both"/>
        <w:rPr>
          <w:rFonts w:asciiTheme="majorBidi" w:hAnsiTheme="majorBidi" w:cstheme="majorBidi"/>
        </w:rPr>
      </w:pPr>
      <w:r w:rsidRPr="004B6F25">
        <w:rPr>
          <w:rFonts w:asciiTheme="majorBidi" w:hAnsiTheme="majorBidi" w:cstheme="majorBidi"/>
          <w:b/>
          <w:u w:val="thick"/>
          <w:lang w:val="x-none" w:eastAsia="x-none"/>
        </w:rPr>
        <w:t>End:</w:t>
      </w:r>
      <w:r w:rsidRPr="004B6F25">
        <w:rPr>
          <w:rFonts w:asciiTheme="majorBidi" w:hAnsiTheme="majorBidi" w:cstheme="majorBidi"/>
        </w:rPr>
        <w:t xml:space="preserve"> 2</w:t>
      </w:r>
      <w:r w:rsidRPr="004B6F25">
        <w:rPr>
          <w:rFonts w:asciiTheme="majorBidi" w:hAnsiTheme="majorBidi" w:cstheme="majorBidi"/>
          <w:vertAlign w:val="superscript"/>
        </w:rPr>
        <w:t>nd</w:t>
      </w:r>
      <w:r w:rsidRPr="004B6F25">
        <w:rPr>
          <w:rFonts w:asciiTheme="majorBidi" w:hAnsiTheme="majorBidi" w:cstheme="majorBidi"/>
        </w:rPr>
        <w:t xml:space="preserve"> right costal cartilage behind right margin of sternum by becoming arch of aorta.</w:t>
      </w:r>
    </w:p>
    <w:p w14:paraId="10E7F60F" w14:textId="77777777" w:rsidR="008965D6" w:rsidRPr="004B6F25" w:rsidRDefault="008965D6" w:rsidP="008965D6">
      <w:pPr>
        <w:pStyle w:val="MTitle"/>
        <w:spacing w:before="0" w:after="0"/>
        <w:rPr>
          <w:rFonts w:asciiTheme="majorBidi" w:hAnsiTheme="majorBidi" w:cstheme="majorBidi"/>
        </w:rPr>
      </w:pPr>
      <w:r w:rsidRPr="004B6F25">
        <w:rPr>
          <w:rFonts w:asciiTheme="majorBidi" w:hAnsiTheme="majorBidi" w:cstheme="majorBidi"/>
        </w:rPr>
        <w:t>Arch of aorta</w:t>
      </w:r>
    </w:p>
    <w:p w14:paraId="2DD769CD" w14:textId="77777777" w:rsidR="008965D6" w:rsidRPr="004B6F25" w:rsidRDefault="008965D6" w:rsidP="008965D6">
      <w:pPr>
        <w:ind w:left="360" w:hanging="360"/>
        <w:jc w:val="both"/>
        <w:rPr>
          <w:rFonts w:asciiTheme="majorBidi" w:hAnsiTheme="majorBidi" w:cstheme="majorBidi"/>
        </w:rPr>
      </w:pPr>
      <w:r w:rsidRPr="004B6F25">
        <w:rPr>
          <w:rStyle w:val="TitleChar"/>
          <w:rFonts w:asciiTheme="majorBidi" w:eastAsiaTheme="minorHAnsi" w:hAnsiTheme="majorBidi" w:cstheme="majorBidi"/>
          <w:color w:val="auto"/>
        </w:rPr>
        <w:t>Beginning:</w:t>
      </w:r>
      <w:r w:rsidRPr="004B6F25">
        <w:rPr>
          <w:rFonts w:asciiTheme="majorBidi" w:hAnsiTheme="majorBidi" w:cstheme="majorBidi"/>
        </w:rPr>
        <w:t xml:space="preserve"> at 2</w:t>
      </w:r>
      <w:r w:rsidRPr="004B6F25">
        <w:rPr>
          <w:rFonts w:asciiTheme="majorBidi" w:hAnsiTheme="majorBidi" w:cstheme="majorBidi"/>
          <w:vertAlign w:val="superscript"/>
        </w:rPr>
        <w:t>nd</w:t>
      </w:r>
      <w:r w:rsidRPr="004B6F25">
        <w:rPr>
          <w:rFonts w:asciiTheme="majorBidi" w:hAnsiTheme="majorBidi" w:cstheme="majorBidi"/>
        </w:rPr>
        <w:t xml:space="preserve"> right costal cartilage behind right margin of sternum as a continuation of ascending aorta.</w:t>
      </w:r>
    </w:p>
    <w:p w14:paraId="3C02BAD5" w14:textId="77777777" w:rsidR="008965D6" w:rsidRPr="004B6F25" w:rsidRDefault="008965D6" w:rsidP="008965D6">
      <w:pPr>
        <w:pStyle w:val="Title"/>
        <w:rPr>
          <w:rFonts w:asciiTheme="majorBidi" w:hAnsiTheme="majorBidi" w:cstheme="majorBidi"/>
          <w:b w:val="0"/>
          <w:bCs/>
          <w:color w:val="auto"/>
        </w:rPr>
      </w:pPr>
      <w:r w:rsidRPr="004B6F25">
        <w:rPr>
          <w:rStyle w:val="TitleChar"/>
          <w:rFonts w:asciiTheme="majorBidi" w:hAnsiTheme="majorBidi" w:cstheme="majorBidi"/>
          <w:b/>
          <w:bCs/>
          <w:color w:val="auto"/>
        </w:rPr>
        <w:t>Course and relations:</w:t>
      </w:r>
      <w:r w:rsidRPr="004B6F25">
        <w:rPr>
          <w:rFonts w:asciiTheme="majorBidi" w:hAnsiTheme="majorBidi" w:cstheme="majorBidi"/>
          <w:b w:val="0"/>
          <w:bCs/>
          <w:color w:val="auto"/>
        </w:rPr>
        <w:t xml:space="preserve">  </w:t>
      </w:r>
    </w:p>
    <w:p w14:paraId="4FC663A8" w14:textId="77777777" w:rsidR="008965D6" w:rsidRPr="004B6F25" w:rsidRDefault="008965D6" w:rsidP="008965D6">
      <w:pPr>
        <w:pStyle w:val="Subtitle"/>
        <w:ind w:left="360"/>
        <w:rPr>
          <w:rFonts w:asciiTheme="majorBidi" w:hAnsiTheme="majorBidi" w:cstheme="majorBidi"/>
          <w:color w:val="auto"/>
        </w:rPr>
      </w:pPr>
      <w:r w:rsidRPr="004B6F25">
        <w:rPr>
          <w:rFonts w:asciiTheme="majorBidi" w:hAnsiTheme="majorBidi" w:cstheme="majorBidi"/>
          <w:color w:val="auto"/>
        </w:rPr>
        <w:t xml:space="preserve">Sup: </w:t>
      </w:r>
    </w:p>
    <w:p w14:paraId="08E9FB8D" w14:textId="77777777" w:rsidR="008965D6" w:rsidRPr="004B6F25" w:rsidRDefault="008965D6">
      <w:pPr>
        <w:numPr>
          <w:ilvl w:val="0"/>
          <w:numId w:val="139"/>
        </w:numPr>
        <w:ind w:left="1077"/>
        <w:jc w:val="both"/>
        <w:rPr>
          <w:rFonts w:asciiTheme="majorBidi" w:hAnsiTheme="majorBidi" w:cstheme="majorBidi"/>
        </w:rPr>
      </w:pPr>
      <w:r w:rsidRPr="004B6F25">
        <w:rPr>
          <w:rFonts w:asciiTheme="majorBidi" w:hAnsiTheme="majorBidi" w:cstheme="majorBidi"/>
        </w:rPr>
        <w:t>Branches of aortic arch (brachiocephalic, Lt common carotid &amp; Lt subclavian As).</w:t>
      </w:r>
    </w:p>
    <w:p w14:paraId="136409B2" w14:textId="77777777" w:rsidR="008965D6" w:rsidRPr="004B6F25" w:rsidRDefault="008965D6">
      <w:pPr>
        <w:numPr>
          <w:ilvl w:val="0"/>
          <w:numId w:val="139"/>
        </w:numPr>
        <w:ind w:left="1077"/>
        <w:jc w:val="both"/>
        <w:rPr>
          <w:rFonts w:asciiTheme="majorBidi" w:hAnsiTheme="majorBidi" w:cstheme="majorBidi"/>
        </w:rPr>
      </w:pPr>
      <w:r w:rsidRPr="004B6F25">
        <w:rPr>
          <w:rFonts w:asciiTheme="majorBidi" w:hAnsiTheme="majorBidi" w:cstheme="majorBidi"/>
        </w:rPr>
        <w:t xml:space="preserve">Left brachiocephalic V. </w:t>
      </w:r>
    </w:p>
    <w:p w14:paraId="7FD4B159" w14:textId="77777777" w:rsidR="008965D6" w:rsidRPr="004B6F25" w:rsidRDefault="008965D6" w:rsidP="008965D6">
      <w:pPr>
        <w:pStyle w:val="Subtitle"/>
        <w:ind w:left="360"/>
        <w:rPr>
          <w:rFonts w:asciiTheme="majorBidi" w:hAnsiTheme="majorBidi" w:cstheme="majorBidi"/>
          <w:color w:val="auto"/>
        </w:rPr>
      </w:pPr>
      <w:r w:rsidRPr="004B6F25">
        <w:rPr>
          <w:rFonts w:asciiTheme="majorBidi" w:hAnsiTheme="majorBidi" w:cstheme="majorBidi"/>
          <w:color w:val="auto"/>
        </w:rPr>
        <w:t>Inf:</w:t>
      </w:r>
    </w:p>
    <w:p w14:paraId="1DA4B2AC" w14:textId="77777777" w:rsidR="008965D6" w:rsidRPr="004B6F25" w:rsidRDefault="008965D6">
      <w:pPr>
        <w:numPr>
          <w:ilvl w:val="0"/>
          <w:numId w:val="139"/>
        </w:numPr>
        <w:ind w:left="1077"/>
        <w:jc w:val="both"/>
        <w:rPr>
          <w:rFonts w:asciiTheme="majorBidi" w:hAnsiTheme="majorBidi" w:cstheme="majorBidi"/>
        </w:rPr>
      </w:pPr>
      <w:r w:rsidRPr="004B6F25">
        <w:rPr>
          <w:rFonts w:asciiTheme="majorBidi" w:hAnsiTheme="majorBidi" w:cstheme="majorBidi"/>
        </w:rPr>
        <w:t>Division of pulmonary trunk &amp; ligamentum arteriosum.</w:t>
      </w:r>
    </w:p>
    <w:p w14:paraId="52673664" w14:textId="77777777" w:rsidR="008965D6" w:rsidRPr="004B6F25" w:rsidRDefault="008965D6">
      <w:pPr>
        <w:numPr>
          <w:ilvl w:val="0"/>
          <w:numId w:val="139"/>
        </w:numPr>
        <w:ind w:left="1077"/>
        <w:jc w:val="both"/>
        <w:rPr>
          <w:rFonts w:asciiTheme="majorBidi" w:hAnsiTheme="majorBidi" w:cstheme="majorBidi"/>
        </w:rPr>
      </w:pPr>
      <w:r w:rsidRPr="004B6F25">
        <w:rPr>
          <w:rFonts w:asciiTheme="majorBidi" w:hAnsiTheme="majorBidi" w:cstheme="majorBidi"/>
        </w:rPr>
        <w:t>Left main bronchus.</w:t>
      </w:r>
    </w:p>
    <w:p w14:paraId="5C9E8639" w14:textId="77777777" w:rsidR="008965D6" w:rsidRPr="004B6F25" w:rsidRDefault="008965D6" w:rsidP="008965D6">
      <w:pPr>
        <w:pStyle w:val="Subtitle"/>
        <w:ind w:left="360"/>
        <w:rPr>
          <w:rFonts w:asciiTheme="majorBidi" w:hAnsiTheme="majorBidi" w:cstheme="majorBidi"/>
          <w:color w:val="auto"/>
        </w:rPr>
      </w:pPr>
      <w:r w:rsidRPr="004B6F25">
        <w:rPr>
          <w:rFonts w:asciiTheme="majorBidi" w:hAnsiTheme="majorBidi" w:cstheme="majorBidi"/>
          <w:color w:val="auto"/>
        </w:rPr>
        <w:t xml:space="preserve">Ant &amp; to the left: </w:t>
      </w:r>
      <w:r w:rsidRPr="004B6F25">
        <w:rPr>
          <w:rFonts w:asciiTheme="majorBidi" w:hAnsiTheme="majorBidi" w:cstheme="majorBidi"/>
          <w:b w:val="0"/>
          <w:bCs/>
          <w:color w:val="auto"/>
        </w:rPr>
        <w:t>Left lung &amp; pleura.</w:t>
      </w:r>
    </w:p>
    <w:p w14:paraId="48902820" w14:textId="77777777" w:rsidR="008965D6" w:rsidRPr="004B6F25" w:rsidRDefault="008965D6" w:rsidP="008965D6">
      <w:pPr>
        <w:pStyle w:val="Subtitle"/>
        <w:ind w:left="360"/>
        <w:rPr>
          <w:rFonts w:asciiTheme="majorBidi" w:hAnsiTheme="majorBidi" w:cstheme="majorBidi"/>
          <w:color w:val="auto"/>
        </w:rPr>
      </w:pPr>
      <w:r w:rsidRPr="004B6F25">
        <w:rPr>
          <w:rFonts w:asciiTheme="majorBidi" w:hAnsiTheme="majorBidi" w:cstheme="majorBidi"/>
          <w:color w:val="auto"/>
        </w:rPr>
        <w:t>Posterior &amp; to the right:</w:t>
      </w:r>
      <w:r w:rsidRPr="004B6F25">
        <w:rPr>
          <w:rFonts w:asciiTheme="majorBidi" w:hAnsiTheme="majorBidi" w:cstheme="majorBidi"/>
          <w:b w:val="0"/>
          <w:bCs/>
          <w:color w:val="auto"/>
        </w:rPr>
        <w:t xml:space="preserve"> Trachea, esophagus and vertebral column.</w:t>
      </w:r>
    </w:p>
    <w:p w14:paraId="5D603149" w14:textId="77777777" w:rsidR="008965D6" w:rsidRPr="004B6F25" w:rsidRDefault="008965D6" w:rsidP="008965D6">
      <w:pPr>
        <w:pStyle w:val="Title"/>
        <w:rPr>
          <w:rFonts w:asciiTheme="majorBidi" w:hAnsiTheme="majorBidi" w:cstheme="majorBidi"/>
          <w:color w:val="auto"/>
        </w:rPr>
      </w:pPr>
      <w:r w:rsidRPr="004B6F25">
        <w:rPr>
          <w:rFonts w:asciiTheme="majorBidi" w:hAnsiTheme="majorBidi" w:cstheme="majorBidi"/>
          <w:color w:val="auto"/>
        </w:rPr>
        <w:t>Branches:</w:t>
      </w:r>
    </w:p>
    <w:p w14:paraId="4E4F994E" w14:textId="77777777" w:rsidR="008965D6" w:rsidRPr="004B6F25" w:rsidRDefault="008965D6">
      <w:pPr>
        <w:numPr>
          <w:ilvl w:val="0"/>
          <w:numId w:val="140"/>
        </w:numPr>
        <w:jc w:val="both"/>
        <w:rPr>
          <w:rFonts w:asciiTheme="majorBidi" w:hAnsiTheme="majorBidi" w:cstheme="majorBidi"/>
        </w:rPr>
      </w:pPr>
      <w:r w:rsidRPr="004B6F25">
        <w:rPr>
          <w:rStyle w:val="SubtitleChar"/>
          <w:rFonts w:asciiTheme="majorBidi" w:eastAsiaTheme="minorHAnsi" w:hAnsiTheme="majorBidi" w:cstheme="majorBidi"/>
          <w:color w:val="auto"/>
        </w:rPr>
        <w:t>Brachiocephalic A:</w:t>
      </w:r>
      <w:r w:rsidRPr="004B6F25">
        <w:rPr>
          <w:rFonts w:asciiTheme="majorBidi" w:hAnsiTheme="majorBidi" w:cstheme="majorBidi"/>
          <w:b/>
          <w:bCs/>
        </w:rPr>
        <w:t xml:space="preserve"> </w:t>
      </w:r>
      <w:r w:rsidRPr="004B6F25">
        <w:rPr>
          <w:rFonts w:asciiTheme="majorBidi" w:hAnsiTheme="majorBidi" w:cstheme="majorBidi"/>
        </w:rPr>
        <w:t>it enters the neck &amp; divides into Rt subclavian A (to the Rt upper limb) &amp; Rt Common carotid A (to the Rt side of head &amp; neck).</w:t>
      </w:r>
    </w:p>
    <w:p w14:paraId="5EB932BB" w14:textId="77777777" w:rsidR="008965D6" w:rsidRPr="004B6F25" w:rsidRDefault="008965D6">
      <w:pPr>
        <w:numPr>
          <w:ilvl w:val="0"/>
          <w:numId w:val="140"/>
        </w:numPr>
        <w:jc w:val="both"/>
        <w:rPr>
          <w:rFonts w:asciiTheme="majorBidi" w:hAnsiTheme="majorBidi" w:cstheme="majorBidi"/>
        </w:rPr>
      </w:pPr>
      <w:r w:rsidRPr="004B6F25">
        <w:rPr>
          <w:rStyle w:val="SubtitleChar"/>
          <w:rFonts w:asciiTheme="majorBidi" w:eastAsiaTheme="minorHAnsi" w:hAnsiTheme="majorBidi" w:cstheme="majorBidi"/>
          <w:color w:val="auto"/>
        </w:rPr>
        <w:t>Left Common Carotid A:</w:t>
      </w:r>
      <w:r w:rsidRPr="004B6F25">
        <w:rPr>
          <w:rFonts w:asciiTheme="majorBidi" w:hAnsiTheme="majorBidi" w:cstheme="majorBidi"/>
        </w:rPr>
        <w:t xml:space="preserve"> it enters the neck to the Lt side of head &amp; neck. </w:t>
      </w:r>
    </w:p>
    <w:p w14:paraId="01DC1145" w14:textId="77777777" w:rsidR="008965D6" w:rsidRPr="004B6F25" w:rsidRDefault="008965D6">
      <w:pPr>
        <w:numPr>
          <w:ilvl w:val="0"/>
          <w:numId w:val="140"/>
        </w:numPr>
        <w:jc w:val="both"/>
        <w:rPr>
          <w:rFonts w:asciiTheme="majorBidi" w:hAnsiTheme="majorBidi" w:cstheme="majorBidi"/>
        </w:rPr>
      </w:pPr>
      <w:r w:rsidRPr="004B6F25">
        <w:rPr>
          <w:rStyle w:val="SubtitleChar"/>
          <w:rFonts w:asciiTheme="majorBidi" w:eastAsiaTheme="minorHAnsi" w:hAnsiTheme="majorBidi" w:cstheme="majorBidi"/>
          <w:color w:val="auto"/>
        </w:rPr>
        <w:t>Left Subclavian A:</w:t>
      </w:r>
      <w:r w:rsidRPr="004B6F25">
        <w:rPr>
          <w:rFonts w:asciiTheme="majorBidi" w:hAnsiTheme="majorBidi" w:cstheme="majorBidi"/>
        </w:rPr>
        <w:t xml:space="preserve"> it enters the neck to the Lt upper limb.</w:t>
      </w:r>
    </w:p>
    <w:p w14:paraId="728F35AB" w14:textId="77777777" w:rsidR="008965D6" w:rsidRPr="004B6F25" w:rsidRDefault="008965D6">
      <w:pPr>
        <w:numPr>
          <w:ilvl w:val="0"/>
          <w:numId w:val="140"/>
        </w:numPr>
        <w:jc w:val="both"/>
        <w:rPr>
          <w:rFonts w:asciiTheme="majorBidi" w:hAnsiTheme="majorBidi" w:cstheme="majorBidi"/>
        </w:rPr>
      </w:pPr>
      <w:proofErr w:type="spellStart"/>
      <w:r w:rsidRPr="004B6F25">
        <w:rPr>
          <w:rStyle w:val="SubtitleChar"/>
          <w:rFonts w:asciiTheme="majorBidi" w:eastAsiaTheme="minorHAnsi" w:hAnsiTheme="majorBidi" w:cstheme="majorBidi"/>
          <w:color w:val="auto"/>
        </w:rPr>
        <w:t>Thyroidae</w:t>
      </w:r>
      <w:proofErr w:type="spellEnd"/>
      <w:r w:rsidRPr="004B6F25">
        <w:rPr>
          <w:rStyle w:val="SubtitleChar"/>
          <w:rFonts w:asciiTheme="majorBidi" w:eastAsiaTheme="minorHAnsi" w:hAnsiTheme="majorBidi" w:cstheme="majorBidi"/>
          <w:color w:val="auto"/>
        </w:rPr>
        <w:t xml:space="preserve"> Ima A:</w:t>
      </w:r>
      <w:r w:rsidRPr="004B6F25">
        <w:rPr>
          <w:rFonts w:asciiTheme="majorBidi" w:hAnsiTheme="majorBidi" w:cstheme="majorBidi"/>
        </w:rPr>
        <w:t xml:space="preserve"> to the thyroid gland.</w:t>
      </w:r>
    </w:p>
    <w:p w14:paraId="7B0AC466" w14:textId="77777777" w:rsidR="008965D6" w:rsidRPr="004B6F25" w:rsidRDefault="008965D6" w:rsidP="008965D6">
      <w:pPr>
        <w:ind w:left="360" w:hanging="360"/>
        <w:jc w:val="both"/>
        <w:rPr>
          <w:rFonts w:asciiTheme="majorBidi" w:hAnsiTheme="majorBidi" w:cstheme="majorBidi"/>
        </w:rPr>
      </w:pPr>
      <w:r w:rsidRPr="004B6F25">
        <w:rPr>
          <w:rFonts w:asciiTheme="majorBidi" w:hAnsiTheme="majorBidi" w:cstheme="majorBidi"/>
          <w:b/>
          <w:u w:val="thick"/>
          <w:lang w:val="x-none" w:eastAsia="x-none"/>
        </w:rPr>
        <w:t>End:</w:t>
      </w:r>
      <w:r w:rsidRPr="004B6F25">
        <w:rPr>
          <w:rFonts w:asciiTheme="majorBidi" w:hAnsiTheme="majorBidi" w:cstheme="majorBidi"/>
        </w:rPr>
        <w:t xml:space="preserve"> at the left side of T4 vertebra (lower border) by becoming descending aorta.</w:t>
      </w:r>
    </w:p>
    <w:p w14:paraId="671D87BF" w14:textId="77777777" w:rsidR="008965D6" w:rsidRPr="004B6F25" w:rsidRDefault="008965D6" w:rsidP="008965D6">
      <w:pPr>
        <w:pStyle w:val="MTitle"/>
        <w:spacing w:before="0" w:after="0"/>
        <w:rPr>
          <w:rFonts w:asciiTheme="majorBidi" w:hAnsiTheme="majorBidi" w:cstheme="majorBidi"/>
        </w:rPr>
      </w:pPr>
      <w:r w:rsidRPr="004B6F25">
        <w:rPr>
          <w:rFonts w:asciiTheme="majorBidi" w:hAnsiTheme="majorBidi" w:cstheme="majorBidi"/>
        </w:rPr>
        <w:t>Descending aorta</w:t>
      </w:r>
    </w:p>
    <w:p w14:paraId="72ED8C9D" w14:textId="77777777" w:rsidR="008965D6" w:rsidRPr="004B6F25" w:rsidRDefault="008965D6" w:rsidP="008965D6">
      <w:pPr>
        <w:ind w:left="360" w:hanging="360"/>
        <w:jc w:val="both"/>
        <w:rPr>
          <w:rFonts w:asciiTheme="majorBidi" w:hAnsiTheme="majorBidi" w:cstheme="majorBidi"/>
        </w:rPr>
      </w:pPr>
      <w:r w:rsidRPr="004B6F25">
        <w:rPr>
          <w:rStyle w:val="TitleChar"/>
          <w:rFonts w:asciiTheme="majorBidi" w:eastAsiaTheme="minorHAnsi" w:hAnsiTheme="majorBidi" w:cstheme="majorBidi"/>
          <w:color w:val="auto"/>
        </w:rPr>
        <w:t>Beginning:</w:t>
      </w:r>
      <w:r w:rsidRPr="004B6F25">
        <w:rPr>
          <w:rFonts w:asciiTheme="majorBidi" w:hAnsiTheme="majorBidi" w:cstheme="majorBidi"/>
        </w:rPr>
        <w:t xml:space="preserve"> at the Lt side of T4 vertebra (lower border) as a continuation of arch of aorta.</w:t>
      </w:r>
    </w:p>
    <w:p w14:paraId="1E386843" w14:textId="77777777" w:rsidR="008965D6" w:rsidRPr="004B6F25" w:rsidRDefault="008965D6" w:rsidP="008965D6">
      <w:pPr>
        <w:pStyle w:val="Title"/>
        <w:rPr>
          <w:rFonts w:asciiTheme="majorBidi" w:hAnsiTheme="majorBidi" w:cstheme="majorBidi"/>
          <w:b w:val="0"/>
          <w:bCs/>
          <w:color w:val="auto"/>
        </w:rPr>
      </w:pPr>
      <w:r w:rsidRPr="004B6F25">
        <w:rPr>
          <w:rStyle w:val="TitleChar"/>
          <w:rFonts w:asciiTheme="majorBidi" w:hAnsiTheme="majorBidi" w:cstheme="majorBidi"/>
          <w:b/>
          <w:bCs/>
          <w:color w:val="auto"/>
        </w:rPr>
        <w:t>Course and relations:</w:t>
      </w:r>
    </w:p>
    <w:p w14:paraId="75048450" w14:textId="77777777" w:rsidR="008965D6" w:rsidRPr="004B6F25" w:rsidRDefault="008965D6" w:rsidP="008965D6">
      <w:pPr>
        <w:pStyle w:val="Subtitle"/>
        <w:ind w:left="360"/>
        <w:rPr>
          <w:rFonts w:asciiTheme="majorBidi" w:hAnsiTheme="majorBidi" w:cstheme="majorBidi"/>
          <w:color w:val="auto"/>
        </w:rPr>
      </w:pPr>
      <w:r w:rsidRPr="004B6F25">
        <w:rPr>
          <w:rFonts w:asciiTheme="majorBidi" w:hAnsiTheme="majorBidi" w:cstheme="majorBidi"/>
          <w:color w:val="auto"/>
        </w:rPr>
        <w:t>Ant:</w:t>
      </w:r>
    </w:p>
    <w:p w14:paraId="4954F72F" w14:textId="77777777" w:rsidR="008965D6" w:rsidRPr="004B6F25" w:rsidRDefault="008965D6">
      <w:pPr>
        <w:numPr>
          <w:ilvl w:val="0"/>
          <w:numId w:val="142"/>
        </w:numPr>
        <w:ind w:left="1077"/>
        <w:jc w:val="both"/>
        <w:rPr>
          <w:rFonts w:asciiTheme="majorBidi" w:hAnsiTheme="majorBidi" w:cstheme="majorBidi"/>
        </w:rPr>
      </w:pPr>
      <w:r w:rsidRPr="004B6F25">
        <w:rPr>
          <w:rFonts w:asciiTheme="majorBidi" w:hAnsiTheme="majorBidi" w:cstheme="majorBidi"/>
        </w:rPr>
        <w:t>Lt bronchus.</w:t>
      </w:r>
    </w:p>
    <w:p w14:paraId="5B9BA54F" w14:textId="77777777" w:rsidR="008965D6" w:rsidRPr="004B6F25" w:rsidRDefault="008965D6">
      <w:pPr>
        <w:numPr>
          <w:ilvl w:val="0"/>
          <w:numId w:val="142"/>
        </w:numPr>
        <w:ind w:left="1077"/>
        <w:jc w:val="both"/>
        <w:rPr>
          <w:rFonts w:asciiTheme="majorBidi" w:hAnsiTheme="majorBidi" w:cstheme="majorBidi"/>
        </w:rPr>
      </w:pPr>
      <w:r w:rsidRPr="004B6F25">
        <w:rPr>
          <w:rFonts w:asciiTheme="majorBidi" w:hAnsiTheme="majorBidi" w:cstheme="majorBidi"/>
        </w:rPr>
        <w:t>Lt atrium &amp; esophagus (below T7 vertebra).</w:t>
      </w:r>
    </w:p>
    <w:p w14:paraId="7D219C5D" w14:textId="77777777" w:rsidR="008965D6" w:rsidRPr="004B6F25" w:rsidRDefault="008965D6" w:rsidP="008965D6">
      <w:pPr>
        <w:ind w:left="717" w:hanging="360"/>
        <w:jc w:val="both"/>
        <w:rPr>
          <w:rFonts w:asciiTheme="majorBidi" w:hAnsiTheme="majorBidi" w:cstheme="majorBidi"/>
          <w:b/>
          <w:bCs/>
        </w:rPr>
      </w:pPr>
      <w:r w:rsidRPr="004B6F25">
        <w:rPr>
          <w:rFonts w:asciiTheme="majorBidi" w:hAnsiTheme="majorBidi" w:cstheme="majorBidi"/>
          <w:b/>
          <w:lang w:val="x-none" w:eastAsia="x-none"/>
        </w:rPr>
        <w:t>Post:</w:t>
      </w:r>
      <w:r w:rsidRPr="004B6F25">
        <w:rPr>
          <w:rFonts w:asciiTheme="majorBidi" w:hAnsiTheme="majorBidi" w:cstheme="majorBidi"/>
          <w:b/>
          <w:bCs/>
        </w:rPr>
        <w:t xml:space="preserve"> </w:t>
      </w:r>
      <w:r w:rsidRPr="004B6F25">
        <w:rPr>
          <w:rFonts w:asciiTheme="majorBidi" w:hAnsiTheme="majorBidi" w:cstheme="majorBidi"/>
        </w:rPr>
        <w:t>vertebral column.</w:t>
      </w:r>
    </w:p>
    <w:p w14:paraId="0D78A5BB" w14:textId="77777777" w:rsidR="008965D6" w:rsidRPr="004B6F25" w:rsidRDefault="008965D6" w:rsidP="008965D6">
      <w:pPr>
        <w:ind w:left="717" w:hanging="360"/>
        <w:jc w:val="both"/>
        <w:rPr>
          <w:rFonts w:asciiTheme="majorBidi" w:hAnsiTheme="majorBidi" w:cstheme="majorBidi"/>
          <w:b/>
          <w:bCs/>
        </w:rPr>
      </w:pPr>
      <w:r w:rsidRPr="004B6F25">
        <w:rPr>
          <w:rFonts w:asciiTheme="majorBidi" w:hAnsiTheme="majorBidi" w:cstheme="majorBidi"/>
          <w:b/>
          <w:lang w:val="x-none" w:eastAsia="x-none"/>
        </w:rPr>
        <w:t>Rt:</w:t>
      </w:r>
      <w:r w:rsidRPr="004B6F25">
        <w:rPr>
          <w:rFonts w:asciiTheme="majorBidi" w:hAnsiTheme="majorBidi" w:cstheme="majorBidi"/>
          <w:b/>
          <w:bCs/>
        </w:rPr>
        <w:t xml:space="preserve"> </w:t>
      </w:r>
      <w:r w:rsidRPr="004B6F25">
        <w:rPr>
          <w:rFonts w:asciiTheme="majorBidi" w:hAnsiTheme="majorBidi" w:cstheme="majorBidi"/>
        </w:rPr>
        <w:t>esophagus (above T7 vertebra).</w:t>
      </w:r>
    </w:p>
    <w:p w14:paraId="687AB9D8" w14:textId="77777777" w:rsidR="008965D6" w:rsidRPr="004B6F25" w:rsidRDefault="008965D6" w:rsidP="008965D6">
      <w:pPr>
        <w:ind w:left="717" w:hanging="360"/>
        <w:jc w:val="both"/>
        <w:rPr>
          <w:rFonts w:asciiTheme="majorBidi" w:hAnsiTheme="majorBidi" w:cstheme="majorBidi"/>
        </w:rPr>
      </w:pPr>
      <w:r w:rsidRPr="004B6F25">
        <w:rPr>
          <w:rFonts w:asciiTheme="majorBidi" w:hAnsiTheme="majorBidi" w:cstheme="majorBidi"/>
          <w:b/>
          <w:lang w:val="x-none" w:eastAsia="x-none"/>
        </w:rPr>
        <w:t>Lt:</w:t>
      </w:r>
      <w:r w:rsidRPr="004B6F25">
        <w:rPr>
          <w:rFonts w:asciiTheme="majorBidi" w:hAnsiTheme="majorBidi" w:cstheme="majorBidi"/>
        </w:rPr>
        <w:t xml:space="preserve"> Lt lung &amp; pleura.</w:t>
      </w:r>
    </w:p>
    <w:p w14:paraId="4738752D" w14:textId="77777777" w:rsidR="008965D6" w:rsidRPr="004B6F25" w:rsidRDefault="008965D6" w:rsidP="008965D6">
      <w:pPr>
        <w:pStyle w:val="Title"/>
        <w:rPr>
          <w:rFonts w:asciiTheme="majorBidi" w:hAnsiTheme="majorBidi" w:cstheme="majorBidi"/>
          <w:color w:val="auto"/>
        </w:rPr>
      </w:pPr>
      <w:r w:rsidRPr="004B6F25">
        <w:rPr>
          <w:rFonts w:asciiTheme="majorBidi" w:hAnsiTheme="majorBidi" w:cstheme="majorBidi"/>
          <w:color w:val="auto"/>
        </w:rPr>
        <w:t>Branches:</w:t>
      </w:r>
    </w:p>
    <w:p w14:paraId="5BF413CA" w14:textId="77777777" w:rsidR="008965D6" w:rsidRPr="004B6F25" w:rsidRDefault="008965D6">
      <w:pPr>
        <w:numPr>
          <w:ilvl w:val="0"/>
          <w:numId w:val="141"/>
        </w:numPr>
        <w:jc w:val="both"/>
        <w:rPr>
          <w:rFonts w:asciiTheme="majorBidi" w:hAnsiTheme="majorBidi" w:cstheme="majorBidi"/>
        </w:rPr>
      </w:pPr>
      <w:r w:rsidRPr="004B6F25">
        <w:rPr>
          <w:rFonts w:asciiTheme="majorBidi" w:hAnsiTheme="majorBidi" w:cstheme="majorBidi"/>
        </w:rPr>
        <w:t>Posterior intercostal As (3-11) &amp; subcostal artery on each side.</w:t>
      </w:r>
    </w:p>
    <w:p w14:paraId="3DA8216C" w14:textId="77777777" w:rsidR="008965D6" w:rsidRPr="004B6F25" w:rsidRDefault="008965D6">
      <w:pPr>
        <w:numPr>
          <w:ilvl w:val="0"/>
          <w:numId w:val="141"/>
        </w:numPr>
        <w:jc w:val="both"/>
        <w:rPr>
          <w:rFonts w:asciiTheme="majorBidi" w:hAnsiTheme="majorBidi" w:cstheme="majorBidi"/>
        </w:rPr>
      </w:pPr>
      <w:r w:rsidRPr="004B6F25">
        <w:rPr>
          <w:rFonts w:asciiTheme="majorBidi" w:hAnsiTheme="majorBidi" w:cstheme="majorBidi"/>
        </w:rPr>
        <w:t>Pericardial, mediastinal, esophageal &amp; phrenic branches.</w:t>
      </w:r>
    </w:p>
    <w:p w14:paraId="7616FB6E" w14:textId="77777777" w:rsidR="008965D6" w:rsidRPr="004B6F25" w:rsidRDefault="008965D6" w:rsidP="008965D6">
      <w:pPr>
        <w:ind w:left="360" w:hanging="360"/>
        <w:jc w:val="both"/>
        <w:rPr>
          <w:rFonts w:asciiTheme="majorBidi" w:hAnsiTheme="majorBidi" w:cstheme="majorBidi"/>
        </w:rPr>
      </w:pPr>
      <w:r w:rsidRPr="004B6F25">
        <w:rPr>
          <w:rFonts w:asciiTheme="majorBidi" w:hAnsiTheme="majorBidi" w:cstheme="majorBidi"/>
          <w:b/>
          <w:u w:val="thick"/>
          <w:lang w:val="x-none" w:eastAsia="x-none"/>
        </w:rPr>
        <w:t>End:</w:t>
      </w:r>
      <w:r w:rsidRPr="004B6F25">
        <w:rPr>
          <w:rFonts w:asciiTheme="majorBidi" w:hAnsiTheme="majorBidi" w:cstheme="majorBidi"/>
        </w:rPr>
        <w:t xml:space="preserve"> at the lower border of T12 vertebra by becoming abdominal aorta.</w:t>
      </w:r>
    </w:p>
    <w:p w14:paraId="6AB8AAF0" w14:textId="77777777" w:rsidR="008965D6" w:rsidRPr="004B6F25" w:rsidRDefault="008965D6" w:rsidP="008965D6">
      <w:pPr>
        <w:ind w:left="307" w:hangingChars="128" w:hanging="307"/>
        <w:jc w:val="both"/>
        <w:rPr>
          <w:rFonts w:asciiTheme="majorBidi" w:hAnsiTheme="majorBidi" w:cstheme="majorBidi"/>
        </w:rPr>
      </w:pPr>
    </w:p>
    <w:p w14:paraId="49829C51" w14:textId="77777777" w:rsidR="008965D6" w:rsidRPr="004B6F25" w:rsidRDefault="008965D6" w:rsidP="008965D6">
      <w:pPr>
        <w:ind w:left="307" w:hangingChars="128" w:hanging="307"/>
        <w:jc w:val="both"/>
        <w:rPr>
          <w:rFonts w:asciiTheme="majorBidi" w:hAnsiTheme="majorBidi" w:cstheme="majorBidi"/>
        </w:rPr>
      </w:pPr>
    </w:p>
    <w:p w14:paraId="32B3B52E" w14:textId="77777777" w:rsidR="008965D6" w:rsidRPr="004B6F25" w:rsidRDefault="008965D6" w:rsidP="008965D6">
      <w:pPr>
        <w:ind w:left="307" w:hangingChars="128" w:hanging="307"/>
        <w:jc w:val="both"/>
        <w:rPr>
          <w:rFonts w:asciiTheme="majorBidi" w:hAnsiTheme="majorBidi" w:cstheme="majorBidi"/>
        </w:rPr>
      </w:pPr>
    </w:p>
    <w:p w14:paraId="333A72D0" w14:textId="7D0F2E1B" w:rsidR="008965D6" w:rsidRPr="004B6F25" w:rsidRDefault="008965D6" w:rsidP="008965D6">
      <w:pPr>
        <w:ind w:left="256" w:hangingChars="128" w:hanging="256"/>
        <w:jc w:val="center"/>
        <w:rPr>
          <w:rFonts w:asciiTheme="majorBidi" w:hAnsiTheme="majorBidi" w:cstheme="majorBidi"/>
          <w:sz w:val="20"/>
          <w:szCs w:val="20"/>
        </w:rPr>
      </w:pPr>
      <w:r w:rsidRPr="004B6F25">
        <w:rPr>
          <w:rFonts w:asciiTheme="majorBidi" w:hAnsiTheme="majorBidi" w:cstheme="majorBidi"/>
          <w:noProof/>
          <w:sz w:val="20"/>
          <w:szCs w:val="20"/>
        </w:rPr>
        <w:drawing>
          <wp:inline distT="0" distB="0" distL="0" distR="0" wp14:anchorId="5DF64775" wp14:editId="37CC0A8A">
            <wp:extent cx="2276475" cy="2743200"/>
            <wp:effectExtent l="0" t="0" r="9525" b="0"/>
            <wp:docPr id="1615636802" name="Picture 48" descr="A diagram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36802" name="Picture 48" descr="A diagram of a heart&#10;&#10;Description automatically generated"/>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2276475" cy="2743200"/>
                    </a:xfrm>
                    <a:prstGeom prst="rect">
                      <a:avLst/>
                    </a:prstGeom>
                    <a:noFill/>
                    <a:ln>
                      <a:noFill/>
                    </a:ln>
                  </pic:spPr>
                </pic:pic>
              </a:graphicData>
            </a:graphic>
          </wp:inline>
        </w:drawing>
      </w:r>
    </w:p>
    <w:p w14:paraId="64536BE1" w14:textId="77777777" w:rsidR="008965D6" w:rsidRPr="004B6F25" w:rsidRDefault="008965D6" w:rsidP="008965D6">
      <w:pPr>
        <w:ind w:left="256" w:hangingChars="128" w:hanging="256"/>
        <w:jc w:val="center"/>
        <w:rPr>
          <w:rFonts w:asciiTheme="majorBidi" w:hAnsiTheme="majorBidi" w:cstheme="majorBidi"/>
          <w:sz w:val="20"/>
          <w:szCs w:val="20"/>
        </w:rPr>
      </w:pPr>
      <w:r w:rsidRPr="004B6F25">
        <w:rPr>
          <w:rFonts w:asciiTheme="majorBidi" w:hAnsiTheme="majorBidi" w:cstheme="majorBidi"/>
          <w:sz w:val="20"/>
          <w:szCs w:val="20"/>
        </w:rPr>
        <w:t>Pulmonary trunk</w:t>
      </w:r>
    </w:p>
    <w:p w14:paraId="6F5E7A2A" w14:textId="77777777" w:rsidR="008965D6" w:rsidRPr="004B6F25" w:rsidRDefault="008965D6" w:rsidP="008965D6">
      <w:pPr>
        <w:ind w:left="256" w:hangingChars="128" w:hanging="256"/>
        <w:jc w:val="center"/>
        <w:rPr>
          <w:rFonts w:asciiTheme="majorBidi" w:hAnsiTheme="majorBidi" w:cstheme="majorBidi"/>
          <w:sz w:val="20"/>
          <w:szCs w:val="20"/>
        </w:rPr>
      </w:pPr>
    </w:p>
    <w:p w14:paraId="16819EE3" w14:textId="39E8FB85" w:rsidR="008965D6" w:rsidRPr="004B6F25" w:rsidRDefault="008965D6" w:rsidP="008965D6">
      <w:pPr>
        <w:ind w:left="358" w:hangingChars="128" w:hanging="358"/>
        <w:jc w:val="center"/>
        <w:rPr>
          <w:rFonts w:asciiTheme="majorBidi" w:hAnsiTheme="majorBidi" w:cstheme="majorBidi"/>
        </w:rPr>
      </w:pPr>
      <w:r w:rsidRPr="004B6F25">
        <w:rPr>
          <w:rFonts w:asciiTheme="majorBidi" w:hAnsiTheme="majorBidi" w:cstheme="majorBidi"/>
          <w:noProof/>
          <w:sz w:val="28"/>
          <w:szCs w:val="28"/>
        </w:rPr>
        <w:drawing>
          <wp:inline distT="0" distB="0" distL="0" distR="0" wp14:anchorId="4C203B6E" wp14:editId="6736BC76">
            <wp:extent cx="4305300" cy="3857625"/>
            <wp:effectExtent l="0" t="0" r="0" b="9525"/>
            <wp:docPr id="4575374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1">
                      <a:grayscl/>
                      <a:extLst>
                        <a:ext uri="{28A0092B-C50C-407E-A947-70E740481C1C}">
                          <a14:useLocalDpi xmlns:a14="http://schemas.microsoft.com/office/drawing/2010/main" val="0"/>
                        </a:ext>
                      </a:extLst>
                    </a:blip>
                    <a:srcRect r="220" b="30000"/>
                    <a:stretch>
                      <a:fillRect/>
                    </a:stretch>
                  </pic:blipFill>
                  <pic:spPr bwMode="auto">
                    <a:xfrm>
                      <a:off x="0" y="0"/>
                      <a:ext cx="4305300" cy="3857625"/>
                    </a:xfrm>
                    <a:prstGeom prst="rect">
                      <a:avLst/>
                    </a:prstGeom>
                    <a:noFill/>
                    <a:ln>
                      <a:noFill/>
                    </a:ln>
                  </pic:spPr>
                </pic:pic>
              </a:graphicData>
            </a:graphic>
          </wp:inline>
        </w:drawing>
      </w:r>
    </w:p>
    <w:p w14:paraId="05B9273C" w14:textId="77777777" w:rsidR="008965D6" w:rsidRPr="004B6F25" w:rsidRDefault="008965D6" w:rsidP="008965D6">
      <w:pPr>
        <w:ind w:left="256" w:hangingChars="128" w:hanging="256"/>
        <w:jc w:val="center"/>
        <w:rPr>
          <w:rFonts w:asciiTheme="majorBidi" w:hAnsiTheme="majorBidi" w:cstheme="majorBidi"/>
          <w:sz w:val="20"/>
          <w:szCs w:val="20"/>
        </w:rPr>
      </w:pPr>
      <w:r w:rsidRPr="004B6F25">
        <w:rPr>
          <w:rFonts w:asciiTheme="majorBidi" w:hAnsiTheme="majorBidi" w:cstheme="majorBidi"/>
          <w:sz w:val="20"/>
          <w:szCs w:val="20"/>
        </w:rPr>
        <w:t>Large veins of the thorax</w:t>
      </w:r>
    </w:p>
    <w:p w14:paraId="526A6B8F" w14:textId="77777777" w:rsidR="001530D5" w:rsidRDefault="001530D5" w:rsidP="008965D6">
      <w:pPr>
        <w:pStyle w:val="MTitle"/>
        <w:spacing w:before="0" w:after="0"/>
        <w:rPr>
          <w:rFonts w:asciiTheme="majorBidi" w:hAnsiTheme="majorBidi" w:cstheme="majorBidi"/>
        </w:rPr>
      </w:pPr>
    </w:p>
    <w:p w14:paraId="2CAF7746" w14:textId="77777777" w:rsidR="001530D5" w:rsidRDefault="001530D5" w:rsidP="008965D6">
      <w:pPr>
        <w:pStyle w:val="MTitle"/>
        <w:spacing w:before="0" w:after="0"/>
        <w:rPr>
          <w:rFonts w:asciiTheme="majorBidi" w:hAnsiTheme="majorBidi" w:cstheme="majorBidi"/>
        </w:rPr>
      </w:pPr>
    </w:p>
    <w:p w14:paraId="52E1B553" w14:textId="77777777" w:rsidR="001530D5" w:rsidRDefault="001530D5" w:rsidP="008965D6">
      <w:pPr>
        <w:pStyle w:val="MTitle"/>
        <w:spacing w:before="0" w:after="0"/>
        <w:rPr>
          <w:rFonts w:asciiTheme="majorBidi" w:hAnsiTheme="majorBidi" w:cstheme="majorBidi"/>
        </w:rPr>
      </w:pPr>
    </w:p>
    <w:p w14:paraId="75D9BAE4" w14:textId="77777777" w:rsidR="001530D5" w:rsidRDefault="001530D5" w:rsidP="008965D6">
      <w:pPr>
        <w:pStyle w:val="MTitle"/>
        <w:spacing w:before="0" w:after="0"/>
        <w:rPr>
          <w:rFonts w:asciiTheme="majorBidi" w:hAnsiTheme="majorBidi" w:cstheme="majorBidi"/>
        </w:rPr>
      </w:pPr>
    </w:p>
    <w:p w14:paraId="7FD2875B" w14:textId="77777777" w:rsidR="001530D5" w:rsidRDefault="001530D5" w:rsidP="008965D6">
      <w:pPr>
        <w:pStyle w:val="MTitle"/>
        <w:spacing w:before="0" w:after="0"/>
        <w:rPr>
          <w:rFonts w:asciiTheme="majorBidi" w:hAnsiTheme="majorBidi" w:cstheme="majorBidi"/>
        </w:rPr>
      </w:pPr>
    </w:p>
    <w:p w14:paraId="692126C7" w14:textId="77777777" w:rsidR="001530D5" w:rsidRDefault="001530D5" w:rsidP="008965D6">
      <w:pPr>
        <w:pStyle w:val="MTitle"/>
        <w:spacing w:before="0" w:after="0"/>
        <w:rPr>
          <w:rFonts w:asciiTheme="majorBidi" w:hAnsiTheme="majorBidi" w:cstheme="majorBidi"/>
        </w:rPr>
      </w:pPr>
    </w:p>
    <w:p w14:paraId="04C9D0D5" w14:textId="77777777" w:rsidR="001530D5" w:rsidRDefault="001530D5" w:rsidP="008965D6">
      <w:pPr>
        <w:pStyle w:val="MTitle"/>
        <w:spacing w:before="0" w:after="0"/>
        <w:rPr>
          <w:rFonts w:asciiTheme="majorBidi" w:hAnsiTheme="majorBidi" w:cstheme="majorBidi"/>
        </w:rPr>
      </w:pPr>
    </w:p>
    <w:p w14:paraId="0D175F7F" w14:textId="77777777" w:rsidR="001530D5" w:rsidRDefault="001530D5" w:rsidP="008965D6">
      <w:pPr>
        <w:pStyle w:val="MTitle"/>
        <w:spacing w:before="0" w:after="0"/>
        <w:rPr>
          <w:rFonts w:asciiTheme="majorBidi" w:hAnsiTheme="majorBidi" w:cstheme="majorBidi"/>
        </w:rPr>
      </w:pPr>
    </w:p>
    <w:p w14:paraId="186D963B" w14:textId="77777777" w:rsidR="001530D5" w:rsidRDefault="001530D5" w:rsidP="008965D6">
      <w:pPr>
        <w:pStyle w:val="MTitle"/>
        <w:spacing w:before="0" w:after="0"/>
        <w:rPr>
          <w:rFonts w:asciiTheme="majorBidi" w:hAnsiTheme="majorBidi" w:cstheme="majorBidi"/>
        </w:rPr>
      </w:pPr>
    </w:p>
    <w:p w14:paraId="5B7CD7EF" w14:textId="54B75610" w:rsidR="008965D6" w:rsidRPr="004B6F25" w:rsidRDefault="008965D6" w:rsidP="008965D6">
      <w:pPr>
        <w:pStyle w:val="MTitle"/>
        <w:spacing w:before="0" w:after="0"/>
        <w:rPr>
          <w:rFonts w:asciiTheme="majorBidi" w:hAnsiTheme="majorBidi" w:cstheme="majorBidi"/>
        </w:rPr>
      </w:pPr>
      <w:r w:rsidRPr="004B6F25">
        <w:rPr>
          <w:rFonts w:asciiTheme="majorBidi" w:hAnsiTheme="majorBidi" w:cstheme="majorBidi"/>
        </w:rPr>
        <w:lastRenderedPageBreak/>
        <w:t>Pulmonary Trunk</w:t>
      </w:r>
    </w:p>
    <w:p w14:paraId="5F74C3A3" w14:textId="77777777" w:rsidR="008965D6" w:rsidRPr="004B6F25" w:rsidRDefault="008965D6" w:rsidP="008965D6">
      <w:pPr>
        <w:ind w:left="360" w:hanging="360"/>
        <w:jc w:val="both"/>
        <w:rPr>
          <w:rFonts w:asciiTheme="majorBidi" w:hAnsiTheme="majorBidi" w:cstheme="majorBidi"/>
          <w:b/>
          <w:bCs/>
        </w:rPr>
      </w:pPr>
      <w:r w:rsidRPr="004B6F25">
        <w:rPr>
          <w:rStyle w:val="TitleChar"/>
          <w:rFonts w:asciiTheme="majorBidi" w:eastAsiaTheme="minorHAnsi" w:hAnsiTheme="majorBidi" w:cstheme="majorBidi"/>
          <w:color w:val="auto"/>
        </w:rPr>
        <w:t>Beginning:</w:t>
      </w:r>
      <w:r w:rsidRPr="004B6F25">
        <w:rPr>
          <w:rFonts w:asciiTheme="majorBidi" w:hAnsiTheme="majorBidi" w:cstheme="majorBidi"/>
        </w:rPr>
        <w:t xml:space="preserve"> from Rt Ventricle at 3</w:t>
      </w:r>
      <w:r w:rsidRPr="004B6F25">
        <w:rPr>
          <w:rFonts w:asciiTheme="majorBidi" w:hAnsiTheme="majorBidi" w:cstheme="majorBidi"/>
          <w:vertAlign w:val="superscript"/>
        </w:rPr>
        <w:t>rd</w:t>
      </w:r>
      <w:r w:rsidRPr="004B6F25">
        <w:rPr>
          <w:rFonts w:asciiTheme="majorBidi" w:hAnsiTheme="majorBidi" w:cstheme="majorBidi"/>
        </w:rPr>
        <w:t xml:space="preserve"> Lt costal cartilage behind left margin of sternum. It shows 3 sinuses at its beginning (post, Rt &amp; Lt ant)</w:t>
      </w:r>
    </w:p>
    <w:p w14:paraId="1D823FED" w14:textId="77777777" w:rsidR="008965D6" w:rsidRPr="004B6F25" w:rsidRDefault="008965D6" w:rsidP="008965D6">
      <w:pPr>
        <w:ind w:left="360" w:hanging="360"/>
        <w:jc w:val="both"/>
        <w:rPr>
          <w:rFonts w:asciiTheme="majorBidi" w:hAnsiTheme="majorBidi" w:cstheme="majorBidi"/>
        </w:rPr>
      </w:pPr>
      <w:r w:rsidRPr="004B6F25">
        <w:rPr>
          <w:rFonts w:asciiTheme="majorBidi" w:hAnsiTheme="majorBidi" w:cstheme="majorBidi"/>
          <w:b/>
          <w:u w:val="thick"/>
          <w:lang w:val="x-none" w:eastAsia="x-none"/>
        </w:rPr>
        <w:t>End:</w:t>
      </w:r>
      <w:r w:rsidRPr="004B6F25">
        <w:rPr>
          <w:rFonts w:asciiTheme="majorBidi" w:hAnsiTheme="majorBidi" w:cstheme="majorBidi"/>
        </w:rPr>
        <w:t xml:space="preserve"> at 2</w:t>
      </w:r>
      <w:r w:rsidRPr="004B6F25">
        <w:rPr>
          <w:rFonts w:asciiTheme="majorBidi" w:hAnsiTheme="majorBidi" w:cstheme="majorBidi"/>
          <w:vertAlign w:val="superscript"/>
        </w:rPr>
        <w:t>nd</w:t>
      </w:r>
      <w:r w:rsidRPr="004B6F25">
        <w:rPr>
          <w:rFonts w:asciiTheme="majorBidi" w:hAnsiTheme="majorBidi" w:cstheme="majorBidi"/>
        </w:rPr>
        <w:t xml:space="preserve"> Lt costal cartilage (below aortic arch) by dividing into right and left pulmonary arteries. </w:t>
      </w:r>
    </w:p>
    <w:p w14:paraId="28DB164E" w14:textId="77777777" w:rsidR="008965D6" w:rsidRPr="004B6F25" w:rsidRDefault="008965D6" w:rsidP="008965D6">
      <w:pPr>
        <w:pStyle w:val="Title"/>
        <w:rPr>
          <w:rFonts w:asciiTheme="majorBidi" w:hAnsiTheme="majorBidi" w:cstheme="majorBidi"/>
          <w:b w:val="0"/>
          <w:bCs/>
          <w:color w:val="auto"/>
        </w:rPr>
      </w:pPr>
      <w:r w:rsidRPr="004B6F25">
        <w:rPr>
          <w:rStyle w:val="TitleChar"/>
          <w:rFonts w:asciiTheme="majorBidi" w:hAnsiTheme="majorBidi" w:cstheme="majorBidi"/>
          <w:b/>
          <w:bCs/>
          <w:color w:val="auto"/>
        </w:rPr>
        <w:t>Course and relations:</w:t>
      </w:r>
      <w:r w:rsidRPr="004B6F25">
        <w:rPr>
          <w:rFonts w:asciiTheme="majorBidi" w:hAnsiTheme="majorBidi" w:cstheme="majorBidi"/>
          <w:b w:val="0"/>
          <w:bCs/>
          <w:color w:val="auto"/>
        </w:rPr>
        <w:t xml:space="preserve">  </w:t>
      </w:r>
    </w:p>
    <w:p w14:paraId="77F37271" w14:textId="77777777" w:rsidR="008965D6" w:rsidRPr="004B6F25" w:rsidRDefault="008965D6" w:rsidP="008965D6">
      <w:pPr>
        <w:ind w:left="717" w:hanging="360"/>
        <w:jc w:val="both"/>
        <w:rPr>
          <w:rFonts w:asciiTheme="majorBidi" w:hAnsiTheme="majorBidi" w:cstheme="majorBidi"/>
        </w:rPr>
      </w:pPr>
      <w:r w:rsidRPr="004B6F25">
        <w:rPr>
          <w:rStyle w:val="SubtitleChar"/>
          <w:rFonts w:asciiTheme="majorBidi" w:eastAsiaTheme="minorHAnsi" w:hAnsiTheme="majorBidi" w:cstheme="majorBidi"/>
          <w:color w:val="auto"/>
        </w:rPr>
        <w:t>Ant:</w:t>
      </w:r>
      <w:r w:rsidRPr="004B6F25">
        <w:rPr>
          <w:rFonts w:asciiTheme="majorBidi" w:hAnsiTheme="majorBidi" w:cstheme="majorBidi"/>
        </w:rPr>
        <w:t xml:space="preserve"> Lt lung &amp; pleura.</w:t>
      </w:r>
    </w:p>
    <w:p w14:paraId="517A5D86" w14:textId="77777777" w:rsidR="008965D6" w:rsidRPr="004B6F25" w:rsidRDefault="008965D6" w:rsidP="008965D6">
      <w:pPr>
        <w:ind w:left="717" w:hanging="360"/>
        <w:jc w:val="both"/>
        <w:rPr>
          <w:rFonts w:asciiTheme="majorBidi" w:hAnsiTheme="majorBidi" w:cstheme="majorBidi"/>
        </w:rPr>
      </w:pPr>
      <w:r w:rsidRPr="004B6F25">
        <w:rPr>
          <w:rStyle w:val="SubtitleChar"/>
          <w:rFonts w:asciiTheme="majorBidi" w:eastAsiaTheme="minorHAnsi" w:hAnsiTheme="majorBidi" w:cstheme="majorBidi"/>
          <w:color w:val="auto"/>
        </w:rPr>
        <w:t>Post:</w:t>
      </w:r>
      <w:r w:rsidRPr="004B6F25">
        <w:rPr>
          <w:rFonts w:asciiTheme="majorBidi" w:hAnsiTheme="majorBidi" w:cstheme="majorBidi"/>
        </w:rPr>
        <w:t xml:space="preserve"> ascending aorta &amp; Lt atrium. </w:t>
      </w:r>
    </w:p>
    <w:p w14:paraId="5E62BCE9" w14:textId="77777777" w:rsidR="008965D6" w:rsidRPr="004B6F25" w:rsidRDefault="008965D6" w:rsidP="008965D6">
      <w:pPr>
        <w:ind w:left="717" w:hanging="360"/>
        <w:jc w:val="both"/>
        <w:rPr>
          <w:rFonts w:asciiTheme="majorBidi" w:hAnsiTheme="majorBidi" w:cstheme="majorBidi"/>
        </w:rPr>
      </w:pPr>
      <w:r w:rsidRPr="004B6F25">
        <w:rPr>
          <w:rStyle w:val="SubtitleChar"/>
          <w:rFonts w:asciiTheme="majorBidi" w:eastAsiaTheme="minorHAnsi" w:hAnsiTheme="majorBidi" w:cstheme="majorBidi"/>
          <w:color w:val="auto"/>
        </w:rPr>
        <w:t>Rt:</w:t>
      </w:r>
      <w:r w:rsidRPr="004B6F25">
        <w:rPr>
          <w:rFonts w:asciiTheme="majorBidi" w:hAnsiTheme="majorBidi" w:cstheme="majorBidi"/>
        </w:rPr>
        <w:t xml:space="preserve"> ascending aorta, Rt coronary A &amp; Rt auricle.</w:t>
      </w:r>
    </w:p>
    <w:p w14:paraId="0CF631AE" w14:textId="77777777" w:rsidR="008965D6" w:rsidRPr="004B6F25" w:rsidRDefault="008965D6" w:rsidP="008965D6">
      <w:pPr>
        <w:ind w:left="717" w:hanging="360"/>
        <w:jc w:val="both"/>
        <w:rPr>
          <w:rFonts w:asciiTheme="majorBidi" w:hAnsiTheme="majorBidi" w:cstheme="majorBidi"/>
        </w:rPr>
      </w:pPr>
      <w:r w:rsidRPr="004B6F25">
        <w:rPr>
          <w:rStyle w:val="SubtitleChar"/>
          <w:rFonts w:asciiTheme="majorBidi" w:eastAsiaTheme="minorHAnsi" w:hAnsiTheme="majorBidi" w:cstheme="majorBidi"/>
          <w:color w:val="auto"/>
        </w:rPr>
        <w:t>Lt:</w:t>
      </w:r>
      <w:r w:rsidRPr="004B6F25">
        <w:rPr>
          <w:rFonts w:asciiTheme="majorBidi" w:hAnsiTheme="majorBidi" w:cstheme="majorBidi"/>
        </w:rPr>
        <w:t xml:space="preserve"> Lt coronary A &amp; Lt auricle.</w:t>
      </w:r>
    </w:p>
    <w:p w14:paraId="5BDC9D6D" w14:textId="77777777" w:rsidR="008965D6" w:rsidRPr="004B6F25" w:rsidRDefault="008965D6">
      <w:pPr>
        <w:numPr>
          <w:ilvl w:val="0"/>
          <w:numId w:val="148"/>
        </w:numPr>
        <w:jc w:val="both"/>
        <w:rPr>
          <w:rFonts w:asciiTheme="majorBidi" w:hAnsiTheme="majorBidi" w:cstheme="majorBidi"/>
        </w:rPr>
      </w:pPr>
      <w:r w:rsidRPr="004B6F25">
        <w:rPr>
          <w:rFonts w:asciiTheme="majorBidi" w:hAnsiTheme="majorBidi" w:cstheme="majorBidi"/>
        </w:rPr>
        <w:t>The ascending aorta is post to its lower part and to the Rt to its upper part. Both lies in one serous pericardial sac.</w:t>
      </w:r>
    </w:p>
    <w:p w14:paraId="399047CC" w14:textId="77777777" w:rsidR="008965D6" w:rsidRPr="004B6F25" w:rsidRDefault="008965D6" w:rsidP="008965D6">
      <w:pPr>
        <w:ind w:left="360" w:hanging="360"/>
        <w:jc w:val="both"/>
        <w:rPr>
          <w:rFonts w:asciiTheme="majorBidi" w:hAnsiTheme="majorBidi" w:cstheme="majorBidi"/>
        </w:rPr>
      </w:pPr>
      <w:r w:rsidRPr="004B6F25">
        <w:rPr>
          <w:rFonts w:asciiTheme="majorBidi" w:hAnsiTheme="majorBidi" w:cstheme="majorBidi"/>
          <w:b/>
          <w:u w:val="thick"/>
          <w:lang w:val="x-none" w:eastAsia="x-none"/>
        </w:rPr>
        <w:t>Branches</w:t>
      </w:r>
      <w:r w:rsidRPr="004B6F25">
        <w:rPr>
          <w:rFonts w:asciiTheme="majorBidi" w:hAnsiTheme="majorBidi" w:cstheme="majorBidi"/>
        </w:rPr>
        <w:t xml:space="preserve"> Rt &amp; Lt pulmonary As (caries deoxygenated blood to the lungs). </w:t>
      </w:r>
    </w:p>
    <w:p w14:paraId="6F1F37D8" w14:textId="77777777" w:rsidR="008965D6" w:rsidRPr="004B6F25" w:rsidRDefault="008965D6" w:rsidP="008965D6">
      <w:pPr>
        <w:ind w:left="360" w:hanging="360"/>
        <w:jc w:val="both"/>
        <w:rPr>
          <w:rFonts w:asciiTheme="majorBidi" w:hAnsiTheme="majorBidi" w:cstheme="majorBidi"/>
        </w:rPr>
      </w:pPr>
      <w:r w:rsidRPr="004B6F25">
        <w:rPr>
          <w:rStyle w:val="TitleChar"/>
          <w:rFonts w:asciiTheme="majorBidi" w:eastAsiaTheme="minorHAnsi" w:hAnsiTheme="majorBidi" w:cstheme="majorBidi"/>
          <w:color w:val="auto"/>
        </w:rPr>
        <w:t>N.B.:</w:t>
      </w:r>
      <w:r w:rsidRPr="004B6F25">
        <w:rPr>
          <w:rStyle w:val="SubtitleChar"/>
          <w:rFonts w:asciiTheme="majorBidi" w:eastAsiaTheme="minorHAnsi" w:hAnsiTheme="majorBidi" w:cstheme="majorBidi"/>
          <w:color w:val="auto"/>
        </w:rPr>
        <w:t xml:space="preserve"> </w:t>
      </w:r>
      <w:proofErr w:type="spellStart"/>
      <w:r w:rsidRPr="004B6F25">
        <w:rPr>
          <w:rStyle w:val="SubtitleChar"/>
          <w:rFonts w:asciiTheme="majorBidi" w:eastAsiaTheme="minorHAnsi" w:hAnsiTheme="majorBidi" w:cstheme="majorBidi"/>
          <w:color w:val="auto"/>
        </w:rPr>
        <w:t>Ligamemtum</w:t>
      </w:r>
      <w:proofErr w:type="spellEnd"/>
      <w:r w:rsidRPr="004B6F25">
        <w:rPr>
          <w:rStyle w:val="SubtitleChar"/>
          <w:rFonts w:asciiTheme="majorBidi" w:eastAsiaTheme="minorHAnsi" w:hAnsiTheme="majorBidi" w:cstheme="majorBidi"/>
          <w:color w:val="auto"/>
        </w:rPr>
        <w:t xml:space="preserve"> arteriosum: </w:t>
      </w:r>
      <w:r w:rsidRPr="004B6F25">
        <w:rPr>
          <w:rFonts w:asciiTheme="majorBidi" w:hAnsiTheme="majorBidi" w:cstheme="majorBidi"/>
        </w:rPr>
        <w:t xml:space="preserve">it is a fibrous band (embryological remnant) connecting arch of aorta &amp; Lt pulmonary A. In case of its abnormal patency, it causes shifting of blood from aorta (high pressure) to pulmonary trunk (low pressure) causing pulmonary hypertension which may lead to Rt side heart failure.  </w:t>
      </w:r>
    </w:p>
    <w:p w14:paraId="1BAE5866" w14:textId="77777777" w:rsidR="008965D6" w:rsidRPr="004B6F25" w:rsidRDefault="008965D6" w:rsidP="008965D6">
      <w:pPr>
        <w:pStyle w:val="MTitle"/>
        <w:spacing w:before="0" w:after="0"/>
        <w:rPr>
          <w:rFonts w:asciiTheme="majorBidi" w:hAnsiTheme="majorBidi" w:cstheme="majorBidi"/>
        </w:rPr>
      </w:pPr>
      <w:r w:rsidRPr="004B6F25">
        <w:rPr>
          <w:rFonts w:asciiTheme="majorBidi" w:hAnsiTheme="majorBidi" w:cstheme="majorBidi"/>
        </w:rPr>
        <w:t>Brachiocephalic Veins</w:t>
      </w:r>
    </w:p>
    <w:p w14:paraId="0A820F82" w14:textId="77777777" w:rsidR="008965D6" w:rsidRPr="004B6F25" w:rsidRDefault="008965D6" w:rsidP="008965D6">
      <w:pPr>
        <w:ind w:left="308" w:hangingChars="128" w:hanging="308"/>
        <w:jc w:val="both"/>
        <w:rPr>
          <w:rFonts w:asciiTheme="majorBidi" w:hAnsiTheme="majorBidi" w:cstheme="majorBidi"/>
        </w:rPr>
      </w:pPr>
      <w:r w:rsidRPr="004B6F25">
        <w:rPr>
          <w:rStyle w:val="TitleChar"/>
          <w:rFonts w:asciiTheme="majorBidi" w:eastAsiaTheme="minorHAnsi" w:hAnsiTheme="majorBidi" w:cstheme="majorBidi"/>
          <w:color w:val="auto"/>
        </w:rPr>
        <w:t>Beginning:</w:t>
      </w:r>
      <w:r w:rsidRPr="004B6F25">
        <w:rPr>
          <w:rFonts w:asciiTheme="majorBidi" w:hAnsiTheme="majorBidi" w:cstheme="majorBidi"/>
        </w:rPr>
        <w:t xml:space="preserve"> behind the medial end of clavicle by union of internal jugular and subclavian Vs.</w:t>
      </w:r>
    </w:p>
    <w:p w14:paraId="3A99A885" w14:textId="77777777" w:rsidR="008965D6" w:rsidRPr="004B6F25" w:rsidRDefault="008965D6" w:rsidP="008965D6">
      <w:pPr>
        <w:pStyle w:val="Title"/>
        <w:rPr>
          <w:rFonts w:asciiTheme="majorBidi" w:hAnsiTheme="majorBidi" w:cstheme="majorBidi"/>
          <w:b w:val="0"/>
          <w:bCs/>
          <w:color w:val="auto"/>
        </w:rPr>
      </w:pPr>
      <w:r w:rsidRPr="004B6F25">
        <w:rPr>
          <w:rStyle w:val="TitleChar"/>
          <w:rFonts w:asciiTheme="majorBidi" w:hAnsiTheme="majorBidi" w:cstheme="majorBidi"/>
          <w:b/>
          <w:bCs/>
          <w:color w:val="auto"/>
        </w:rPr>
        <w:t>Course and relations:</w:t>
      </w:r>
      <w:r w:rsidRPr="004B6F25">
        <w:rPr>
          <w:rFonts w:asciiTheme="majorBidi" w:hAnsiTheme="majorBidi" w:cstheme="majorBidi"/>
          <w:b w:val="0"/>
          <w:bCs/>
          <w:color w:val="auto"/>
        </w:rPr>
        <w:t xml:space="preserve">  </w:t>
      </w:r>
    </w:p>
    <w:tbl>
      <w:tblPr>
        <w:tblW w:w="5000" w:type="pct"/>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1360"/>
        <w:gridCol w:w="4055"/>
        <w:gridCol w:w="3485"/>
      </w:tblGrid>
      <w:tr w:rsidR="008965D6" w:rsidRPr="004B6F25" w14:paraId="137D4D3C" w14:textId="77777777" w:rsidTr="001D00BD">
        <w:tc>
          <w:tcPr>
            <w:tcW w:w="764" w:type="pct"/>
            <w:tcBorders>
              <w:top w:val="thinThickThinSmallGap" w:sz="24" w:space="0" w:color="auto"/>
              <w:bottom w:val="single" w:sz="24" w:space="0" w:color="auto"/>
              <w:right w:val="single" w:sz="24" w:space="0" w:color="auto"/>
            </w:tcBorders>
            <w:shd w:val="clear" w:color="auto" w:fill="BFBFBF"/>
          </w:tcPr>
          <w:p w14:paraId="33E2DC4B" w14:textId="77777777" w:rsidR="008965D6" w:rsidRPr="004B6F25" w:rsidRDefault="008965D6" w:rsidP="001D00BD">
            <w:pPr>
              <w:ind w:left="301" w:hangingChars="150" w:hanging="301"/>
              <w:jc w:val="center"/>
              <w:rPr>
                <w:rFonts w:asciiTheme="majorBidi" w:hAnsiTheme="majorBidi" w:cstheme="majorBidi"/>
                <w:b/>
                <w:bCs/>
                <w:sz w:val="20"/>
                <w:szCs w:val="20"/>
              </w:rPr>
            </w:pPr>
          </w:p>
        </w:tc>
        <w:tc>
          <w:tcPr>
            <w:tcW w:w="2278" w:type="pct"/>
            <w:tcBorders>
              <w:top w:val="thinThickThinSmallGap" w:sz="24" w:space="0" w:color="auto"/>
              <w:left w:val="single" w:sz="24" w:space="0" w:color="auto"/>
              <w:bottom w:val="single" w:sz="24" w:space="0" w:color="auto"/>
            </w:tcBorders>
            <w:shd w:val="clear" w:color="auto" w:fill="BFBFBF"/>
          </w:tcPr>
          <w:p w14:paraId="212A0B41" w14:textId="77777777" w:rsidR="008965D6" w:rsidRPr="004B6F25" w:rsidRDefault="008965D6" w:rsidP="001D00BD">
            <w:pPr>
              <w:ind w:left="301" w:hangingChars="150" w:hanging="301"/>
              <w:jc w:val="center"/>
              <w:rPr>
                <w:rFonts w:asciiTheme="majorBidi" w:hAnsiTheme="majorBidi" w:cstheme="majorBidi"/>
                <w:b/>
                <w:bCs/>
                <w:sz w:val="20"/>
                <w:szCs w:val="20"/>
              </w:rPr>
            </w:pPr>
            <w:r w:rsidRPr="004B6F25">
              <w:rPr>
                <w:rFonts w:asciiTheme="majorBidi" w:hAnsiTheme="majorBidi" w:cstheme="majorBidi"/>
                <w:b/>
                <w:bCs/>
                <w:sz w:val="20"/>
                <w:szCs w:val="20"/>
              </w:rPr>
              <w:t>Rt</w:t>
            </w:r>
          </w:p>
        </w:tc>
        <w:tc>
          <w:tcPr>
            <w:tcW w:w="1958" w:type="pct"/>
            <w:tcBorders>
              <w:top w:val="thinThickThinSmallGap" w:sz="24" w:space="0" w:color="auto"/>
              <w:bottom w:val="single" w:sz="24" w:space="0" w:color="auto"/>
            </w:tcBorders>
            <w:shd w:val="clear" w:color="auto" w:fill="BFBFBF"/>
          </w:tcPr>
          <w:p w14:paraId="64FE8691" w14:textId="77777777" w:rsidR="008965D6" w:rsidRPr="004B6F25" w:rsidRDefault="008965D6" w:rsidP="001D00BD">
            <w:pPr>
              <w:ind w:left="301" w:hangingChars="150" w:hanging="301"/>
              <w:jc w:val="center"/>
              <w:rPr>
                <w:rFonts w:asciiTheme="majorBidi" w:hAnsiTheme="majorBidi" w:cstheme="majorBidi"/>
                <w:b/>
                <w:bCs/>
                <w:sz w:val="20"/>
                <w:szCs w:val="20"/>
              </w:rPr>
            </w:pPr>
            <w:r w:rsidRPr="004B6F25">
              <w:rPr>
                <w:rFonts w:asciiTheme="majorBidi" w:hAnsiTheme="majorBidi" w:cstheme="majorBidi"/>
                <w:b/>
                <w:bCs/>
                <w:sz w:val="20"/>
                <w:szCs w:val="20"/>
              </w:rPr>
              <w:t>Lt</w:t>
            </w:r>
          </w:p>
        </w:tc>
      </w:tr>
      <w:tr w:rsidR="008965D6" w:rsidRPr="004B6F25" w14:paraId="15B3064F" w14:textId="77777777" w:rsidTr="001D00BD">
        <w:tc>
          <w:tcPr>
            <w:tcW w:w="764" w:type="pct"/>
            <w:tcBorders>
              <w:top w:val="single" w:sz="24" w:space="0" w:color="auto"/>
              <w:right w:val="single" w:sz="24" w:space="0" w:color="auto"/>
            </w:tcBorders>
            <w:shd w:val="clear" w:color="auto" w:fill="BFBFBF"/>
          </w:tcPr>
          <w:p w14:paraId="4908A122" w14:textId="77777777" w:rsidR="008965D6" w:rsidRPr="004B6F25" w:rsidRDefault="008965D6" w:rsidP="001D00BD">
            <w:pPr>
              <w:ind w:left="301" w:hangingChars="150" w:hanging="301"/>
              <w:jc w:val="both"/>
              <w:rPr>
                <w:rFonts w:asciiTheme="majorBidi" w:hAnsiTheme="majorBidi" w:cstheme="majorBidi"/>
                <w:b/>
                <w:bCs/>
                <w:i/>
                <w:iCs/>
                <w:sz w:val="20"/>
                <w:szCs w:val="20"/>
              </w:rPr>
            </w:pPr>
            <w:r w:rsidRPr="004B6F25">
              <w:rPr>
                <w:rFonts w:asciiTheme="majorBidi" w:hAnsiTheme="majorBidi" w:cstheme="majorBidi"/>
                <w:b/>
                <w:bCs/>
                <w:i/>
                <w:iCs/>
                <w:sz w:val="20"/>
                <w:szCs w:val="20"/>
              </w:rPr>
              <w:t>Length</w:t>
            </w:r>
          </w:p>
        </w:tc>
        <w:tc>
          <w:tcPr>
            <w:tcW w:w="2278" w:type="pct"/>
            <w:tcBorders>
              <w:top w:val="single" w:sz="24" w:space="0" w:color="auto"/>
              <w:left w:val="single" w:sz="24" w:space="0" w:color="auto"/>
            </w:tcBorders>
            <w:shd w:val="clear" w:color="auto" w:fill="auto"/>
          </w:tcPr>
          <w:p w14:paraId="6B1A60E1" w14:textId="77777777" w:rsidR="008965D6" w:rsidRPr="004B6F25" w:rsidRDefault="008965D6" w:rsidP="001D00BD">
            <w:pPr>
              <w:ind w:left="300" w:hangingChars="150" w:hanging="300"/>
              <w:jc w:val="both"/>
              <w:rPr>
                <w:rFonts w:asciiTheme="majorBidi" w:hAnsiTheme="majorBidi" w:cstheme="majorBidi"/>
                <w:sz w:val="20"/>
                <w:szCs w:val="20"/>
              </w:rPr>
            </w:pPr>
            <w:r w:rsidRPr="004B6F25">
              <w:rPr>
                <w:rFonts w:asciiTheme="majorBidi" w:hAnsiTheme="majorBidi" w:cstheme="majorBidi"/>
                <w:sz w:val="20"/>
                <w:szCs w:val="20"/>
              </w:rPr>
              <w:t>Short (2.5 cm)</w:t>
            </w:r>
          </w:p>
        </w:tc>
        <w:tc>
          <w:tcPr>
            <w:tcW w:w="1958" w:type="pct"/>
            <w:tcBorders>
              <w:top w:val="single" w:sz="24" w:space="0" w:color="auto"/>
            </w:tcBorders>
            <w:shd w:val="clear" w:color="auto" w:fill="auto"/>
          </w:tcPr>
          <w:p w14:paraId="6E03752C" w14:textId="77777777" w:rsidR="008965D6" w:rsidRPr="004B6F25" w:rsidRDefault="008965D6" w:rsidP="001D00BD">
            <w:pPr>
              <w:ind w:left="300" w:hangingChars="150" w:hanging="300"/>
              <w:jc w:val="both"/>
              <w:rPr>
                <w:rFonts w:asciiTheme="majorBidi" w:hAnsiTheme="majorBidi" w:cstheme="majorBidi"/>
                <w:sz w:val="20"/>
                <w:szCs w:val="20"/>
              </w:rPr>
            </w:pPr>
            <w:r w:rsidRPr="004B6F25">
              <w:rPr>
                <w:rFonts w:asciiTheme="majorBidi" w:hAnsiTheme="majorBidi" w:cstheme="majorBidi"/>
                <w:sz w:val="20"/>
                <w:szCs w:val="20"/>
              </w:rPr>
              <w:t>Long (6 cm)</w:t>
            </w:r>
          </w:p>
        </w:tc>
      </w:tr>
      <w:tr w:rsidR="008965D6" w:rsidRPr="004B6F25" w14:paraId="21A67E1A" w14:textId="77777777" w:rsidTr="001D00BD">
        <w:tc>
          <w:tcPr>
            <w:tcW w:w="764" w:type="pct"/>
            <w:tcBorders>
              <w:right w:val="single" w:sz="24" w:space="0" w:color="auto"/>
            </w:tcBorders>
            <w:shd w:val="clear" w:color="auto" w:fill="BFBFBF"/>
          </w:tcPr>
          <w:p w14:paraId="1005B8C7" w14:textId="77777777" w:rsidR="008965D6" w:rsidRPr="004B6F25" w:rsidRDefault="008965D6" w:rsidP="001D00BD">
            <w:pPr>
              <w:ind w:left="301" w:hangingChars="150" w:hanging="301"/>
              <w:jc w:val="both"/>
              <w:rPr>
                <w:rFonts w:asciiTheme="majorBidi" w:hAnsiTheme="majorBidi" w:cstheme="majorBidi"/>
                <w:b/>
                <w:bCs/>
                <w:i/>
                <w:iCs/>
                <w:sz w:val="20"/>
                <w:szCs w:val="20"/>
              </w:rPr>
            </w:pPr>
            <w:r w:rsidRPr="004B6F25">
              <w:rPr>
                <w:rFonts w:asciiTheme="majorBidi" w:hAnsiTheme="majorBidi" w:cstheme="majorBidi"/>
                <w:b/>
                <w:bCs/>
                <w:i/>
                <w:iCs/>
                <w:sz w:val="20"/>
                <w:szCs w:val="20"/>
              </w:rPr>
              <w:t>Direction</w:t>
            </w:r>
          </w:p>
        </w:tc>
        <w:tc>
          <w:tcPr>
            <w:tcW w:w="2278" w:type="pct"/>
            <w:tcBorders>
              <w:left w:val="single" w:sz="24" w:space="0" w:color="auto"/>
            </w:tcBorders>
            <w:shd w:val="clear" w:color="auto" w:fill="auto"/>
          </w:tcPr>
          <w:p w14:paraId="468E66FC" w14:textId="77777777" w:rsidR="008965D6" w:rsidRPr="004B6F25" w:rsidRDefault="008965D6" w:rsidP="001D00BD">
            <w:pPr>
              <w:ind w:left="300" w:hangingChars="150" w:hanging="300"/>
              <w:jc w:val="both"/>
              <w:rPr>
                <w:rFonts w:asciiTheme="majorBidi" w:hAnsiTheme="majorBidi" w:cstheme="majorBidi"/>
                <w:sz w:val="20"/>
                <w:szCs w:val="20"/>
              </w:rPr>
            </w:pPr>
            <w:r w:rsidRPr="004B6F25">
              <w:rPr>
                <w:rFonts w:asciiTheme="majorBidi" w:hAnsiTheme="majorBidi" w:cstheme="majorBidi"/>
                <w:sz w:val="20"/>
                <w:szCs w:val="20"/>
              </w:rPr>
              <w:t>vertical</w:t>
            </w:r>
          </w:p>
        </w:tc>
        <w:tc>
          <w:tcPr>
            <w:tcW w:w="1958" w:type="pct"/>
            <w:shd w:val="clear" w:color="auto" w:fill="auto"/>
          </w:tcPr>
          <w:p w14:paraId="6011B054" w14:textId="77777777" w:rsidR="008965D6" w:rsidRPr="004B6F25" w:rsidRDefault="008965D6" w:rsidP="001D00BD">
            <w:pPr>
              <w:ind w:left="300" w:hangingChars="150" w:hanging="300"/>
              <w:jc w:val="both"/>
              <w:rPr>
                <w:rFonts w:asciiTheme="majorBidi" w:hAnsiTheme="majorBidi" w:cstheme="majorBidi"/>
                <w:sz w:val="20"/>
                <w:szCs w:val="20"/>
              </w:rPr>
            </w:pPr>
            <w:r w:rsidRPr="004B6F25">
              <w:rPr>
                <w:rFonts w:asciiTheme="majorBidi" w:hAnsiTheme="majorBidi" w:cstheme="majorBidi"/>
                <w:sz w:val="20"/>
                <w:szCs w:val="20"/>
              </w:rPr>
              <w:t>Obliquely horizontal</w:t>
            </w:r>
          </w:p>
        </w:tc>
      </w:tr>
      <w:tr w:rsidR="008965D6" w:rsidRPr="004B6F25" w14:paraId="15D15E74" w14:textId="77777777" w:rsidTr="001D00BD">
        <w:tc>
          <w:tcPr>
            <w:tcW w:w="764" w:type="pct"/>
            <w:tcBorders>
              <w:bottom w:val="thinThickThinSmallGap" w:sz="24" w:space="0" w:color="auto"/>
              <w:right w:val="single" w:sz="24" w:space="0" w:color="auto"/>
            </w:tcBorders>
            <w:shd w:val="clear" w:color="auto" w:fill="BFBFBF"/>
          </w:tcPr>
          <w:p w14:paraId="0B408164" w14:textId="77777777" w:rsidR="008965D6" w:rsidRPr="004B6F25" w:rsidRDefault="008965D6" w:rsidP="001D00BD">
            <w:pPr>
              <w:ind w:left="301" w:hangingChars="150" w:hanging="301"/>
              <w:jc w:val="both"/>
              <w:rPr>
                <w:rFonts w:asciiTheme="majorBidi" w:hAnsiTheme="majorBidi" w:cstheme="majorBidi"/>
                <w:b/>
                <w:bCs/>
                <w:i/>
                <w:iCs/>
                <w:sz w:val="20"/>
                <w:szCs w:val="20"/>
              </w:rPr>
            </w:pPr>
            <w:r w:rsidRPr="004B6F25">
              <w:rPr>
                <w:rFonts w:asciiTheme="majorBidi" w:hAnsiTheme="majorBidi" w:cstheme="majorBidi"/>
                <w:b/>
                <w:bCs/>
                <w:i/>
                <w:iCs/>
                <w:sz w:val="20"/>
                <w:szCs w:val="20"/>
              </w:rPr>
              <w:t>Relations</w:t>
            </w:r>
          </w:p>
        </w:tc>
        <w:tc>
          <w:tcPr>
            <w:tcW w:w="2278" w:type="pct"/>
            <w:tcBorders>
              <w:left w:val="single" w:sz="24" w:space="0" w:color="auto"/>
            </w:tcBorders>
            <w:shd w:val="clear" w:color="auto" w:fill="auto"/>
          </w:tcPr>
          <w:p w14:paraId="44B099EB" w14:textId="77777777" w:rsidR="008965D6" w:rsidRPr="004B6F25" w:rsidRDefault="008965D6" w:rsidP="001D00BD">
            <w:pPr>
              <w:ind w:left="301" w:hangingChars="150" w:hanging="301"/>
              <w:jc w:val="both"/>
              <w:rPr>
                <w:rFonts w:asciiTheme="majorBidi" w:hAnsiTheme="majorBidi" w:cstheme="majorBidi"/>
                <w:sz w:val="20"/>
                <w:szCs w:val="20"/>
              </w:rPr>
            </w:pPr>
            <w:r w:rsidRPr="004B6F25">
              <w:rPr>
                <w:rFonts w:asciiTheme="majorBidi" w:hAnsiTheme="majorBidi" w:cstheme="majorBidi"/>
                <w:b/>
                <w:bCs/>
                <w:i/>
                <w:iCs/>
                <w:sz w:val="20"/>
                <w:szCs w:val="20"/>
              </w:rPr>
              <w:t>Rt:</w:t>
            </w:r>
            <w:r w:rsidRPr="004B6F25">
              <w:rPr>
                <w:rFonts w:asciiTheme="majorBidi" w:hAnsiTheme="majorBidi" w:cstheme="majorBidi"/>
                <w:sz w:val="20"/>
                <w:szCs w:val="20"/>
              </w:rPr>
              <w:t xml:space="preserve"> Rt phrenic &amp; Rt lung &amp; pleura</w:t>
            </w:r>
          </w:p>
        </w:tc>
        <w:tc>
          <w:tcPr>
            <w:tcW w:w="1958" w:type="pct"/>
            <w:shd w:val="clear" w:color="auto" w:fill="auto"/>
          </w:tcPr>
          <w:p w14:paraId="460D95E0" w14:textId="77777777" w:rsidR="008965D6" w:rsidRPr="004B6F25" w:rsidRDefault="008965D6" w:rsidP="001D00BD">
            <w:pPr>
              <w:ind w:left="301" w:hangingChars="150" w:hanging="301"/>
              <w:jc w:val="both"/>
              <w:rPr>
                <w:rFonts w:asciiTheme="majorBidi" w:hAnsiTheme="majorBidi" w:cstheme="majorBidi"/>
                <w:sz w:val="20"/>
                <w:szCs w:val="20"/>
              </w:rPr>
            </w:pPr>
            <w:r w:rsidRPr="004B6F25">
              <w:rPr>
                <w:rFonts w:asciiTheme="majorBidi" w:hAnsiTheme="majorBidi" w:cstheme="majorBidi"/>
                <w:b/>
                <w:bCs/>
                <w:i/>
                <w:iCs/>
                <w:sz w:val="20"/>
                <w:szCs w:val="20"/>
              </w:rPr>
              <w:t>Ant:</w:t>
            </w:r>
            <w:r w:rsidRPr="004B6F25">
              <w:rPr>
                <w:rFonts w:asciiTheme="majorBidi" w:hAnsiTheme="majorBidi" w:cstheme="majorBidi"/>
                <w:sz w:val="20"/>
                <w:szCs w:val="20"/>
              </w:rPr>
              <w:t xml:space="preserve"> sternum (manubrium)</w:t>
            </w:r>
          </w:p>
          <w:p w14:paraId="123B937C" w14:textId="77777777" w:rsidR="008965D6" w:rsidRPr="004B6F25" w:rsidRDefault="008965D6" w:rsidP="001D00BD">
            <w:pPr>
              <w:ind w:left="301" w:hangingChars="150" w:hanging="301"/>
              <w:jc w:val="both"/>
              <w:rPr>
                <w:rFonts w:asciiTheme="majorBidi" w:hAnsiTheme="majorBidi" w:cstheme="majorBidi"/>
                <w:sz w:val="20"/>
                <w:szCs w:val="20"/>
              </w:rPr>
            </w:pPr>
            <w:r w:rsidRPr="004B6F25">
              <w:rPr>
                <w:rFonts w:asciiTheme="majorBidi" w:hAnsiTheme="majorBidi" w:cstheme="majorBidi"/>
                <w:b/>
                <w:bCs/>
                <w:i/>
                <w:iCs/>
                <w:sz w:val="20"/>
                <w:szCs w:val="20"/>
              </w:rPr>
              <w:t>Post:</w:t>
            </w:r>
            <w:r w:rsidRPr="004B6F25">
              <w:rPr>
                <w:rFonts w:asciiTheme="majorBidi" w:hAnsiTheme="majorBidi" w:cstheme="majorBidi"/>
                <w:sz w:val="20"/>
                <w:szCs w:val="20"/>
              </w:rPr>
              <w:t xml:space="preserve"> Branches of aortic arch</w:t>
            </w:r>
          </w:p>
          <w:p w14:paraId="1295BF1C" w14:textId="77777777" w:rsidR="008965D6" w:rsidRPr="004B6F25" w:rsidRDefault="008965D6" w:rsidP="001D00BD">
            <w:pPr>
              <w:ind w:left="301" w:hangingChars="150" w:hanging="301"/>
              <w:jc w:val="both"/>
              <w:rPr>
                <w:rFonts w:asciiTheme="majorBidi" w:hAnsiTheme="majorBidi" w:cstheme="majorBidi"/>
                <w:sz w:val="20"/>
                <w:szCs w:val="20"/>
              </w:rPr>
            </w:pPr>
            <w:r w:rsidRPr="004B6F25">
              <w:rPr>
                <w:rFonts w:asciiTheme="majorBidi" w:hAnsiTheme="majorBidi" w:cstheme="majorBidi"/>
                <w:b/>
                <w:bCs/>
                <w:i/>
                <w:iCs/>
                <w:sz w:val="20"/>
                <w:szCs w:val="20"/>
              </w:rPr>
              <w:t>Inf:</w:t>
            </w:r>
            <w:r w:rsidRPr="004B6F25">
              <w:rPr>
                <w:rFonts w:asciiTheme="majorBidi" w:hAnsiTheme="majorBidi" w:cstheme="majorBidi"/>
                <w:sz w:val="20"/>
                <w:szCs w:val="20"/>
              </w:rPr>
              <w:t xml:space="preserve"> arch of aorta</w:t>
            </w:r>
          </w:p>
        </w:tc>
      </w:tr>
    </w:tbl>
    <w:p w14:paraId="1C215458" w14:textId="77777777" w:rsidR="008965D6" w:rsidRPr="004B6F25" w:rsidRDefault="008965D6" w:rsidP="008965D6">
      <w:pPr>
        <w:pStyle w:val="Title"/>
        <w:rPr>
          <w:rFonts w:asciiTheme="majorBidi" w:hAnsiTheme="majorBidi" w:cstheme="majorBidi"/>
          <w:color w:val="auto"/>
        </w:rPr>
      </w:pPr>
      <w:r w:rsidRPr="004B6F25">
        <w:rPr>
          <w:rFonts w:asciiTheme="majorBidi" w:hAnsiTheme="majorBidi" w:cstheme="majorBidi"/>
          <w:color w:val="auto"/>
        </w:rPr>
        <w:t>Tributaries:</w:t>
      </w:r>
    </w:p>
    <w:p w14:paraId="45AD8365" w14:textId="77777777" w:rsidR="008965D6" w:rsidRPr="004B6F25" w:rsidRDefault="008965D6">
      <w:pPr>
        <w:numPr>
          <w:ilvl w:val="0"/>
          <w:numId w:val="143"/>
        </w:numPr>
        <w:ind w:leftChars="150" w:left="667" w:hangingChars="128" w:hanging="307"/>
        <w:jc w:val="both"/>
        <w:rPr>
          <w:rFonts w:asciiTheme="majorBidi" w:hAnsiTheme="majorBidi" w:cstheme="majorBidi"/>
        </w:rPr>
      </w:pPr>
      <w:r w:rsidRPr="004B6F25">
        <w:rPr>
          <w:rFonts w:asciiTheme="majorBidi" w:hAnsiTheme="majorBidi" w:cstheme="majorBidi"/>
        </w:rPr>
        <w:t>Internal jugular &amp; subclavian Vs (beginning).</w:t>
      </w:r>
    </w:p>
    <w:p w14:paraId="2C9681D9" w14:textId="77777777" w:rsidR="008965D6" w:rsidRPr="004B6F25" w:rsidRDefault="008965D6">
      <w:pPr>
        <w:numPr>
          <w:ilvl w:val="0"/>
          <w:numId w:val="143"/>
        </w:numPr>
        <w:ind w:leftChars="150" w:left="667" w:hangingChars="128" w:hanging="307"/>
        <w:jc w:val="both"/>
        <w:rPr>
          <w:rFonts w:asciiTheme="majorBidi" w:hAnsiTheme="majorBidi" w:cstheme="majorBidi"/>
        </w:rPr>
      </w:pPr>
      <w:r w:rsidRPr="004B6F25">
        <w:rPr>
          <w:rFonts w:asciiTheme="majorBidi" w:hAnsiTheme="majorBidi" w:cstheme="majorBidi"/>
        </w:rPr>
        <w:t xml:space="preserve">Vertebral Vs. </w:t>
      </w:r>
    </w:p>
    <w:p w14:paraId="2500389A" w14:textId="77777777" w:rsidR="008965D6" w:rsidRPr="004B6F25" w:rsidRDefault="008965D6">
      <w:pPr>
        <w:numPr>
          <w:ilvl w:val="0"/>
          <w:numId w:val="143"/>
        </w:numPr>
        <w:ind w:leftChars="150" w:left="667" w:hangingChars="128" w:hanging="307"/>
        <w:jc w:val="both"/>
        <w:rPr>
          <w:rFonts w:asciiTheme="majorBidi" w:hAnsiTheme="majorBidi" w:cstheme="majorBidi"/>
        </w:rPr>
      </w:pPr>
      <w:r w:rsidRPr="004B6F25">
        <w:rPr>
          <w:rFonts w:asciiTheme="majorBidi" w:hAnsiTheme="majorBidi" w:cstheme="majorBidi"/>
        </w:rPr>
        <w:t>Internal thoracic V.</w:t>
      </w:r>
    </w:p>
    <w:p w14:paraId="14882C76" w14:textId="77777777" w:rsidR="008965D6" w:rsidRPr="004B6F25" w:rsidRDefault="008965D6">
      <w:pPr>
        <w:numPr>
          <w:ilvl w:val="0"/>
          <w:numId w:val="143"/>
        </w:numPr>
        <w:ind w:leftChars="150" w:left="667" w:hangingChars="128" w:hanging="307"/>
        <w:jc w:val="both"/>
        <w:rPr>
          <w:rFonts w:asciiTheme="majorBidi" w:hAnsiTheme="majorBidi" w:cstheme="majorBidi"/>
        </w:rPr>
      </w:pPr>
      <w:r w:rsidRPr="004B6F25">
        <w:rPr>
          <w:rFonts w:asciiTheme="majorBidi" w:hAnsiTheme="majorBidi" w:cstheme="majorBidi"/>
        </w:rPr>
        <w:t>Rt lymphatic duct (to Rt brachiocephalic) or thoracic duct ( to Lt brachiocephalic).</w:t>
      </w:r>
    </w:p>
    <w:p w14:paraId="471E6D67" w14:textId="77777777" w:rsidR="008965D6" w:rsidRPr="004B6F25" w:rsidRDefault="008965D6" w:rsidP="008965D6">
      <w:pPr>
        <w:ind w:left="361" w:hangingChars="150" w:hanging="361"/>
        <w:jc w:val="both"/>
        <w:rPr>
          <w:rFonts w:asciiTheme="majorBidi" w:hAnsiTheme="majorBidi" w:cstheme="majorBidi"/>
        </w:rPr>
      </w:pPr>
      <w:r w:rsidRPr="004B6F25">
        <w:rPr>
          <w:rFonts w:asciiTheme="majorBidi" w:hAnsiTheme="majorBidi" w:cstheme="majorBidi"/>
          <w:b/>
          <w:u w:val="thick"/>
          <w:lang w:val="x-none" w:eastAsia="x-none"/>
        </w:rPr>
        <w:t>End:</w:t>
      </w:r>
      <w:r w:rsidRPr="004B6F25">
        <w:rPr>
          <w:rFonts w:asciiTheme="majorBidi" w:hAnsiTheme="majorBidi" w:cstheme="majorBidi"/>
        </w:rPr>
        <w:t xml:space="preserve"> behind 1</w:t>
      </w:r>
      <w:r w:rsidRPr="004B6F25">
        <w:rPr>
          <w:rFonts w:asciiTheme="majorBidi" w:hAnsiTheme="majorBidi" w:cstheme="majorBidi"/>
          <w:vertAlign w:val="superscript"/>
        </w:rPr>
        <w:t>st</w:t>
      </w:r>
      <w:r w:rsidRPr="004B6F25">
        <w:rPr>
          <w:rFonts w:asciiTheme="majorBidi" w:hAnsiTheme="majorBidi" w:cstheme="majorBidi"/>
        </w:rPr>
        <w:t xml:space="preserve"> Rt costal cartilage by union of 2 brachiocephalic Vs forming SVC.</w:t>
      </w:r>
    </w:p>
    <w:p w14:paraId="7557EDA5" w14:textId="77777777" w:rsidR="008965D6" w:rsidRPr="004B6F25" w:rsidRDefault="008965D6" w:rsidP="008965D6">
      <w:pPr>
        <w:pStyle w:val="MTitle"/>
        <w:spacing w:before="0" w:after="0"/>
        <w:rPr>
          <w:rFonts w:asciiTheme="majorBidi" w:hAnsiTheme="majorBidi" w:cstheme="majorBidi"/>
        </w:rPr>
      </w:pPr>
      <w:r w:rsidRPr="004B6F25">
        <w:rPr>
          <w:rFonts w:asciiTheme="majorBidi" w:hAnsiTheme="majorBidi" w:cstheme="majorBidi"/>
        </w:rPr>
        <w:t>Superior Vena Cava</w:t>
      </w:r>
    </w:p>
    <w:p w14:paraId="4944BBFE" w14:textId="77777777" w:rsidR="008965D6" w:rsidRPr="004B6F25" w:rsidRDefault="008965D6" w:rsidP="008965D6">
      <w:pPr>
        <w:ind w:left="361" w:hangingChars="150" w:hanging="361"/>
        <w:jc w:val="both"/>
        <w:rPr>
          <w:rFonts w:asciiTheme="majorBidi" w:hAnsiTheme="majorBidi" w:cstheme="majorBidi"/>
        </w:rPr>
      </w:pPr>
      <w:r w:rsidRPr="004B6F25">
        <w:rPr>
          <w:rStyle w:val="TitleChar"/>
          <w:rFonts w:asciiTheme="majorBidi" w:eastAsiaTheme="minorHAnsi" w:hAnsiTheme="majorBidi" w:cstheme="majorBidi"/>
          <w:color w:val="auto"/>
        </w:rPr>
        <w:t>Beginning:</w:t>
      </w:r>
      <w:r w:rsidRPr="004B6F25">
        <w:rPr>
          <w:rFonts w:asciiTheme="majorBidi" w:hAnsiTheme="majorBidi" w:cstheme="majorBidi"/>
        </w:rPr>
        <w:t xml:space="preserve"> behind 1</w:t>
      </w:r>
      <w:r w:rsidRPr="004B6F25">
        <w:rPr>
          <w:rFonts w:asciiTheme="majorBidi" w:hAnsiTheme="majorBidi" w:cstheme="majorBidi"/>
          <w:vertAlign w:val="superscript"/>
        </w:rPr>
        <w:t>st</w:t>
      </w:r>
      <w:r w:rsidRPr="004B6F25">
        <w:rPr>
          <w:rFonts w:asciiTheme="majorBidi" w:hAnsiTheme="majorBidi" w:cstheme="majorBidi"/>
        </w:rPr>
        <w:t xml:space="preserve"> Rt costal cartilage by union of 2 brachiocephalic Vs.</w:t>
      </w:r>
    </w:p>
    <w:p w14:paraId="6CECCC39" w14:textId="77777777" w:rsidR="008965D6" w:rsidRPr="004B6F25" w:rsidRDefault="008965D6" w:rsidP="008965D6">
      <w:pPr>
        <w:pStyle w:val="Title"/>
        <w:rPr>
          <w:rFonts w:asciiTheme="majorBidi" w:hAnsiTheme="majorBidi" w:cstheme="majorBidi"/>
          <w:b w:val="0"/>
          <w:bCs/>
          <w:color w:val="auto"/>
        </w:rPr>
      </w:pPr>
      <w:r w:rsidRPr="004B6F25">
        <w:rPr>
          <w:rStyle w:val="TitleChar"/>
          <w:rFonts w:asciiTheme="majorBidi" w:hAnsiTheme="majorBidi" w:cstheme="majorBidi"/>
          <w:b/>
          <w:bCs/>
          <w:color w:val="auto"/>
        </w:rPr>
        <w:t>Course and relations:</w:t>
      </w:r>
      <w:r w:rsidRPr="004B6F25">
        <w:rPr>
          <w:rFonts w:asciiTheme="majorBidi" w:hAnsiTheme="majorBidi" w:cstheme="majorBidi"/>
          <w:b w:val="0"/>
          <w:bCs/>
          <w:color w:val="auto"/>
        </w:rPr>
        <w:t xml:space="preserve">  </w:t>
      </w:r>
    </w:p>
    <w:p w14:paraId="53639573" w14:textId="77777777" w:rsidR="008965D6" w:rsidRPr="004B6F25" w:rsidRDefault="008965D6" w:rsidP="008965D6">
      <w:pPr>
        <w:ind w:leftChars="149" w:left="666" w:hangingChars="128" w:hanging="308"/>
        <w:jc w:val="both"/>
        <w:rPr>
          <w:rFonts w:asciiTheme="majorBidi" w:hAnsiTheme="majorBidi" w:cstheme="majorBidi"/>
        </w:rPr>
      </w:pPr>
      <w:r w:rsidRPr="004B6F25">
        <w:rPr>
          <w:rStyle w:val="SubtitleChar"/>
          <w:rFonts w:asciiTheme="majorBidi" w:eastAsiaTheme="minorHAnsi" w:hAnsiTheme="majorBidi" w:cstheme="majorBidi"/>
          <w:color w:val="auto"/>
        </w:rPr>
        <w:t>Rt:</w:t>
      </w:r>
      <w:r w:rsidRPr="004B6F25">
        <w:rPr>
          <w:rFonts w:asciiTheme="majorBidi" w:hAnsiTheme="majorBidi" w:cstheme="majorBidi"/>
        </w:rPr>
        <w:t xml:space="preserve"> Rt phrenic &amp; Rt lung &amp; pleura.</w:t>
      </w:r>
    </w:p>
    <w:p w14:paraId="2E69489A" w14:textId="77777777" w:rsidR="008965D6" w:rsidRPr="004B6F25" w:rsidRDefault="008965D6">
      <w:pPr>
        <w:numPr>
          <w:ilvl w:val="0"/>
          <w:numId w:val="146"/>
        </w:numPr>
        <w:jc w:val="both"/>
        <w:rPr>
          <w:rFonts w:asciiTheme="majorBidi" w:hAnsiTheme="majorBidi" w:cstheme="majorBidi"/>
        </w:rPr>
      </w:pPr>
      <w:r w:rsidRPr="004B6F25">
        <w:rPr>
          <w:rFonts w:asciiTheme="majorBidi" w:hAnsiTheme="majorBidi" w:cstheme="majorBidi"/>
        </w:rPr>
        <w:t>The lower ½: is included within the pericardium to the Rt of ascending aorta.</w:t>
      </w:r>
    </w:p>
    <w:p w14:paraId="1812FE09" w14:textId="77777777" w:rsidR="008965D6" w:rsidRPr="004B6F25" w:rsidRDefault="008965D6" w:rsidP="008965D6">
      <w:pPr>
        <w:pStyle w:val="Title"/>
        <w:rPr>
          <w:rFonts w:asciiTheme="majorBidi" w:hAnsiTheme="majorBidi" w:cstheme="majorBidi"/>
          <w:color w:val="auto"/>
        </w:rPr>
      </w:pPr>
      <w:r w:rsidRPr="004B6F25">
        <w:rPr>
          <w:rFonts w:asciiTheme="majorBidi" w:hAnsiTheme="majorBidi" w:cstheme="majorBidi"/>
          <w:color w:val="auto"/>
        </w:rPr>
        <w:t>Tributaries:</w:t>
      </w:r>
    </w:p>
    <w:p w14:paraId="2BA85AB0" w14:textId="77777777" w:rsidR="008965D6" w:rsidRPr="004B6F25" w:rsidRDefault="008965D6">
      <w:pPr>
        <w:numPr>
          <w:ilvl w:val="0"/>
          <w:numId w:val="145"/>
        </w:numPr>
        <w:jc w:val="both"/>
        <w:rPr>
          <w:rFonts w:asciiTheme="majorBidi" w:hAnsiTheme="majorBidi" w:cstheme="majorBidi"/>
        </w:rPr>
      </w:pPr>
      <w:r w:rsidRPr="004B6F25">
        <w:rPr>
          <w:rFonts w:asciiTheme="majorBidi" w:hAnsiTheme="majorBidi" w:cstheme="majorBidi"/>
        </w:rPr>
        <w:t>2 brachiocephalic Vs.</w:t>
      </w:r>
    </w:p>
    <w:p w14:paraId="74ABED59" w14:textId="77777777" w:rsidR="008965D6" w:rsidRPr="004B6F25" w:rsidRDefault="008965D6">
      <w:pPr>
        <w:numPr>
          <w:ilvl w:val="0"/>
          <w:numId w:val="145"/>
        </w:numPr>
        <w:jc w:val="both"/>
        <w:rPr>
          <w:rFonts w:asciiTheme="majorBidi" w:hAnsiTheme="majorBidi" w:cstheme="majorBidi"/>
        </w:rPr>
      </w:pPr>
      <w:r w:rsidRPr="004B6F25">
        <w:rPr>
          <w:rFonts w:asciiTheme="majorBidi" w:hAnsiTheme="majorBidi" w:cstheme="majorBidi"/>
        </w:rPr>
        <w:t>Azygos V.</w:t>
      </w:r>
    </w:p>
    <w:p w14:paraId="02BD6041" w14:textId="77777777" w:rsidR="008965D6" w:rsidRPr="004B6F25" w:rsidRDefault="008965D6" w:rsidP="008965D6">
      <w:pPr>
        <w:ind w:left="361" w:hangingChars="150" w:hanging="361"/>
        <w:jc w:val="both"/>
        <w:rPr>
          <w:rFonts w:asciiTheme="majorBidi" w:hAnsiTheme="majorBidi" w:cstheme="majorBidi"/>
        </w:rPr>
      </w:pPr>
      <w:r w:rsidRPr="004B6F25">
        <w:rPr>
          <w:rFonts w:asciiTheme="majorBidi" w:hAnsiTheme="majorBidi" w:cstheme="majorBidi"/>
          <w:b/>
          <w:u w:val="thick"/>
          <w:lang w:val="x-none" w:eastAsia="x-none"/>
        </w:rPr>
        <w:t>End:</w:t>
      </w:r>
      <w:r w:rsidRPr="004B6F25">
        <w:rPr>
          <w:rFonts w:asciiTheme="majorBidi" w:hAnsiTheme="majorBidi" w:cstheme="majorBidi"/>
        </w:rPr>
        <w:t xml:space="preserve"> in the Rt atrium behind 3</w:t>
      </w:r>
      <w:r w:rsidRPr="004B6F25">
        <w:rPr>
          <w:rFonts w:asciiTheme="majorBidi" w:hAnsiTheme="majorBidi" w:cstheme="majorBidi"/>
          <w:vertAlign w:val="superscript"/>
        </w:rPr>
        <w:t>rd</w:t>
      </w:r>
      <w:r w:rsidRPr="004B6F25">
        <w:rPr>
          <w:rFonts w:asciiTheme="majorBidi" w:hAnsiTheme="majorBidi" w:cstheme="majorBidi"/>
        </w:rPr>
        <w:t xml:space="preserve"> Rt costal cartilage.</w:t>
      </w:r>
    </w:p>
    <w:p w14:paraId="362246E6" w14:textId="77777777" w:rsidR="008965D6" w:rsidRPr="004B6F25" w:rsidRDefault="008965D6" w:rsidP="008965D6">
      <w:pPr>
        <w:pStyle w:val="MTitle"/>
        <w:spacing w:before="0" w:after="0"/>
        <w:rPr>
          <w:rFonts w:asciiTheme="majorBidi" w:hAnsiTheme="majorBidi" w:cstheme="majorBidi"/>
        </w:rPr>
      </w:pPr>
      <w:r w:rsidRPr="004B6F25">
        <w:rPr>
          <w:rFonts w:asciiTheme="majorBidi" w:hAnsiTheme="majorBidi" w:cstheme="majorBidi"/>
        </w:rPr>
        <w:t>Inferior Vena Cava</w:t>
      </w:r>
    </w:p>
    <w:p w14:paraId="5C06C29E" w14:textId="77777777" w:rsidR="008965D6" w:rsidRPr="004B6F25" w:rsidRDefault="008965D6" w:rsidP="008965D6">
      <w:pPr>
        <w:ind w:left="361" w:hangingChars="150" w:hanging="361"/>
        <w:jc w:val="both"/>
        <w:rPr>
          <w:rFonts w:asciiTheme="majorBidi" w:hAnsiTheme="majorBidi" w:cstheme="majorBidi"/>
        </w:rPr>
      </w:pPr>
      <w:r w:rsidRPr="004B6F25">
        <w:rPr>
          <w:rStyle w:val="TitleChar"/>
          <w:rFonts w:asciiTheme="majorBidi" w:eastAsiaTheme="minorHAnsi" w:hAnsiTheme="majorBidi" w:cstheme="majorBidi"/>
          <w:color w:val="auto"/>
        </w:rPr>
        <w:t xml:space="preserve">Beginning </w:t>
      </w:r>
      <w:r w:rsidRPr="004B6F25">
        <w:rPr>
          <w:rStyle w:val="TitleChar"/>
          <w:rFonts w:asciiTheme="majorBidi" w:eastAsiaTheme="minorHAnsi" w:hAnsiTheme="majorBidi" w:cstheme="majorBidi"/>
          <w:b w:val="0"/>
          <w:bCs/>
          <w:color w:val="auto"/>
        </w:rPr>
        <w:t>(of thoracic part):</w:t>
      </w:r>
      <w:r w:rsidRPr="004B6F25">
        <w:rPr>
          <w:rFonts w:asciiTheme="majorBidi" w:hAnsiTheme="majorBidi" w:cstheme="majorBidi"/>
        </w:rPr>
        <w:t xml:space="preserve"> after passes through diaphragm at the level of T8 vertebra 1 inch to Rt.</w:t>
      </w:r>
    </w:p>
    <w:p w14:paraId="0A6508CF" w14:textId="77777777" w:rsidR="008965D6" w:rsidRPr="004B6F25" w:rsidRDefault="008965D6" w:rsidP="008965D6">
      <w:pPr>
        <w:ind w:left="361" w:hangingChars="150" w:hanging="361"/>
        <w:jc w:val="both"/>
        <w:rPr>
          <w:rFonts w:asciiTheme="majorBidi" w:hAnsiTheme="majorBidi" w:cstheme="majorBidi"/>
        </w:rPr>
      </w:pPr>
      <w:r w:rsidRPr="004B6F25">
        <w:rPr>
          <w:rFonts w:asciiTheme="majorBidi" w:hAnsiTheme="majorBidi" w:cstheme="majorBidi"/>
          <w:b/>
          <w:u w:val="thick"/>
          <w:lang w:val="x-none" w:eastAsia="x-none"/>
        </w:rPr>
        <w:t>End:</w:t>
      </w:r>
      <w:r w:rsidRPr="004B6F25">
        <w:rPr>
          <w:rFonts w:asciiTheme="majorBidi" w:hAnsiTheme="majorBidi" w:cstheme="majorBidi"/>
        </w:rPr>
        <w:t xml:space="preserve"> in Rt atrium behind 6</w:t>
      </w:r>
      <w:r w:rsidRPr="004B6F25">
        <w:rPr>
          <w:rFonts w:asciiTheme="majorBidi" w:hAnsiTheme="majorBidi" w:cstheme="majorBidi"/>
          <w:vertAlign w:val="superscript"/>
        </w:rPr>
        <w:t>th</w:t>
      </w:r>
      <w:r w:rsidRPr="004B6F25">
        <w:rPr>
          <w:rFonts w:asciiTheme="majorBidi" w:hAnsiTheme="majorBidi" w:cstheme="majorBidi"/>
        </w:rPr>
        <w:t xml:space="preserve"> Rt costal cartilage.</w:t>
      </w:r>
    </w:p>
    <w:p w14:paraId="610FA5C5" w14:textId="77777777" w:rsidR="008965D6" w:rsidRPr="004B6F25" w:rsidRDefault="008965D6" w:rsidP="008965D6">
      <w:pPr>
        <w:pStyle w:val="MTitle"/>
        <w:spacing w:before="0" w:after="0"/>
        <w:rPr>
          <w:rFonts w:asciiTheme="majorBidi" w:hAnsiTheme="majorBidi" w:cstheme="majorBidi"/>
        </w:rPr>
      </w:pPr>
      <w:r w:rsidRPr="004B6F25">
        <w:rPr>
          <w:rFonts w:asciiTheme="majorBidi" w:hAnsiTheme="majorBidi" w:cstheme="majorBidi"/>
        </w:rPr>
        <w:t>Pulmonary veins</w:t>
      </w:r>
    </w:p>
    <w:p w14:paraId="305755BA" w14:textId="77777777" w:rsidR="008965D6" w:rsidRPr="004B6F25" w:rsidRDefault="008965D6">
      <w:pPr>
        <w:numPr>
          <w:ilvl w:val="0"/>
          <w:numId w:val="144"/>
        </w:numPr>
        <w:ind w:hangingChars="150"/>
        <w:jc w:val="both"/>
        <w:rPr>
          <w:rFonts w:asciiTheme="majorBidi" w:hAnsiTheme="majorBidi" w:cstheme="majorBidi"/>
        </w:rPr>
      </w:pPr>
      <w:r w:rsidRPr="004B6F25">
        <w:rPr>
          <w:rFonts w:asciiTheme="majorBidi" w:hAnsiTheme="majorBidi" w:cstheme="majorBidi"/>
        </w:rPr>
        <w:t>4 in number (sup &amp; inf Vs from each lung).</w:t>
      </w:r>
    </w:p>
    <w:p w14:paraId="21808E46" w14:textId="77777777" w:rsidR="008965D6" w:rsidRPr="004B6F25" w:rsidRDefault="008965D6">
      <w:pPr>
        <w:numPr>
          <w:ilvl w:val="0"/>
          <w:numId w:val="144"/>
        </w:numPr>
        <w:ind w:hangingChars="150"/>
        <w:jc w:val="both"/>
        <w:rPr>
          <w:rFonts w:asciiTheme="majorBidi" w:hAnsiTheme="majorBidi" w:cstheme="majorBidi"/>
        </w:rPr>
      </w:pPr>
      <w:r w:rsidRPr="004B6F25">
        <w:rPr>
          <w:rFonts w:asciiTheme="majorBidi" w:hAnsiTheme="majorBidi" w:cstheme="majorBidi"/>
        </w:rPr>
        <w:t>Carries oxygenated blood from lungs to Lt atrium.</w:t>
      </w:r>
    </w:p>
    <w:p w14:paraId="637715D7" w14:textId="77777777" w:rsidR="008965D6" w:rsidRPr="008965D6" w:rsidRDefault="008965D6" w:rsidP="00956026">
      <w:pPr>
        <w:jc w:val="both"/>
        <w:rPr>
          <w:rFonts w:asciiTheme="majorBidi" w:hAnsiTheme="majorBidi" w:cstheme="majorBidi"/>
        </w:rPr>
      </w:pPr>
    </w:p>
    <w:p w14:paraId="4F40F414" w14:textId="52C73F7A" w:rsidR="00956026" w:rsidRDefault="00956026" w:rsidP="00956026">
      <w:pPr>
        <w:jc w:val="both"/>
        <w:rPr>
          <w:rFonts w:asciiTheme="majorBidi" w:hAnsiTheme="majorBidi" w:cstheme="majorBidi"/>
        </w:rPr>
      </w:pPr>
    </w:p>
    <w:p w14:paraId="6B21EDA3" w14:textId="31A46F68" w:rsidR="00B9141A" w:rsidRPr="0048726D" w:rsidRDefault="00B9141A" w:rsidP="00B9141A">
      <w:pPr>
        <w:shd w:val="clear" w:color="auto" w:fill="FFFFFF"/>
        <w:jc w:val="center"/>
        <w:rPr>
          <w:rFonts w:asciiTheme="majorBidi" w:hAnsiTheme="majorBidi" w:cstheme="majorBidi"/>
          <w:color w:val="FF0000"/>
          <w:sz w:val="48"/>
          <w:szCs w:val="48"/>
        </w:rPr>
      </w:pPr>
      <w:r w:rsidRPr="0048726D">
        <w:rPr>
          <w:rFonts w:asciiTheme="majorBidi" w:hAnsiTheme="majorBidi" w:cstheme="majorBidi"/>
          <w:color w:val="FF0000"/>
          <w:sz w:val="48"/>
          <w:szCs w:val="48"/>
        </w:rPr>
        <w:lastRenderedPageBreak/>
        <w:t>Histology of vascular system</w:t>
      </w:r>
    </w:p>
    <w:p w14:paraId="7AFBBB64" w14:textId="77777777" w:rsidR="001C4A71" w:rsidRDefault="001C4A71" w:rsidP="0093296B">
      <w:pPr>
        <w:shd w:val="clear" w:color="auto" w:fill="FFFFFF"/>
        <w:autoSpaceDE w:val="0"/>
        <w:autoSpaceDN w:val="0"/>
        <w:adjustRightInd w:val="0"/>
        <w:spacing w:line="288" w:lineRule="auto"/>
      </w:pPr>
    </w:p>
    <w:p w14:paraId="0AA4C3EE" w14:textId="77777777" w:rsidR="001C4A71" w:rsidRDefault="001C4A71" w:rsidP="0093296B">
      <w:pPr>
        <w:shd w:val="clear" w:color="auto" w:fill="FFFFFF"/>
        <w:autoSpaceDE w:val="0"/>
        <w:autoSpaceDN w:val="0"/>
        <w:adjustRightInd w:val="0"/>
        <w:spacing w:line="288" w:lineRule="auto"/>
      </w:pPr>
    </w:p>
    <w:p w14:paraId="6C350F55" w14:textId="77777777" w:rsidR="00C937E2" w:rsidRPr="0048726D" w:rsidRDefault="00C937E2">
      <w:pPr>
        <w:numPr>
          <w:ilvl w:val="0"/>
          <w:numId w:val="29"/>
        </w:numPr>
        <w:spacing w:before="80" w:line="340" w:lineRule="exact"/>
        <w:ind w:left="284" w:hanging="284"/>
        <w:jc w:val="lowKashida"/>
        <w:rPr>
          <w:rFonts w:asciiTheme="majorBidi" w:hAnsiTheme="majorBidi" w:cstheme="majorBidi"/>
          <w:sz w:val="28"/>
          <w:szCs w:val="28"/>
          <w:lang w:bidi="ar-EG"/>
        </w:rPr>
      </w:pPr>
      <w:r w:rsidRPr="0048726D">
        <w:rPr>
          <w:rFonts w:asciiTheme="majorBidi" w:hAnsiTheme="majorBidi" w:cstheme="majorBidi"/>
          <w:b/>
          <w:bCs/>
          <w:color w:val="FF0000"/>
          <w:sz w:val="28"/>
          <w:szCs w:val="28"/>
          <w:u w:val="single"/>
          <w:lang w:bidi="ar-EG"/>
        </w:rPr>
        <w:t>Vascular system includes</w:t>
      </w:r>
      <w:r w:rsidRPr="0048726D">
        <w:rPr>
          <w:rFonts w:asciiTheme="majorBidi" w:hAnsiTheme="majorBidi" w:cstheme="majorBidi"/>
          <w:sz w:val="28"/>
          <w:szCs w:val="28"/>
          <w:lang w:bidi="ar-EG"/>
        </w:rPr>
        <w:t>:</w:t>
      </w:r>
    </w:p>
    <w:p w14:paraId="4A9A0E97" w14:textId="77777777" w:rsidR="00C937E2" w:rsidRPr="0048726D" w:rsidRDefault="00C937E2">
      <w:pPr>
        <w:numPr>
          <w:ilvl w:val="0"/>
          <w:numId w:val="29"/>
        </w:numPr>
        <w:spacing w:before="80" w:line="340" w:lineRule="exact"/>
        <w:ind w:left="284" w:hanging="284"/>
        <w:rPr>
          <w:rFonts w:asciiTheme="majorBidi" w:hAnsiTheme="majorBidi" w:cstheme="majorBidi"/>
          <w:sz w:val="28"/>
          <w:szCs w:val="28"/>
          <w:lang w:bidi="ar-EG"/>
        </w:rPr>
      </w:pPr>
      <w:r w:rsidRPr="0048726D">
        <w:rPr>
          <w:rFonts w:asciiTheme="majorBidi" w:hAnsiTheme="majorBidi" w:cstheme="majorBidi"/>
          <w:b/>
          <w:bCs/>
          <w:sz w:val="28"/>
          <w:szCs w:val="28"/>
          <w:lang w:bidi="ar-EG"/>
        </w:rPr>
        <w:t xml:space="preserve"> Arteries, veins &amp; arteriovenous connections</w:t>
      </w:r>
      <w:r w:rsidRPr="0048726D">
        <w:rPr>
          <w:rFonts w:asciiTheme="majorBidi" w:hAnsiTheme="majorBidi" w:cstheme="majorBidi"/>
          <w:sz w:val="28"/>
          <w:szCs w:val="28"/>
          <w:lang w:bidi="ar-EG"/>
        </w:rPr>
        <w:t>.</w:t>
      </w:r>
    </w:p>
    <w:p w14:paraId="132E811D" w14:textId="77777777" w:rsidR="00C937E2" w:rsidRPr="0048726D" w:rsidRDefault="00C937E2">
      <w:pPr>
        <w:numPr>
          <w:ilvl w:val="0"/>
          <w:numId w:val="29"/>
        </w:numPr>
        <w:spacing w:before="80" w:line="340" w:lineRule="exact"/>
        <w:ind w:left="284" w:hanging="284"/>
        <w:jc w:val="lowKashida"/>
        <w:rPr>
          <w:rFonts w:asciiTheme="majorBidi" w:hAnsiTheme="majorBidi" w:cstheme="majorBidi"/>
          <w:sz w:val="28"/>
          <w:szCs w:val="28"/>
          <w:lang w:bidi="ar-EG"/>
        </w:rPr>
      </w:pPr>
      <w:r w:rsidRPr="0048726D">
        <w:rPr>
          <w:rFonts w:asciiTheme="majorBidi" w:hAnsiTheme="majorBidi" w:cstheme="majorBidi"/>
          <w:sz w:val="28"/>
          <w:szCs w:val="28"/>
          <w:lang w:bidi="ar-EG"/>
        </w:rPr>
        <w:t>The wall of any blood vessel is formed of</w:t>
      </w:r>
      <w:r w:rsidRPr="0048726D">
        <w:rPr>
          <w:rFonts w:asciiTheme="majorBidi" w:hAnsiTheme="majorBidi" w:cstheme="majorBidi"/>
          <w:b/>
          <w:bCs/>
          <w:sz w:val="28"/>
          <w:szCs w:val="28"/>
          <w:lang w:bidi="ar-EG"/>
        </w:rPr>
        <w:t xml:space="preserve"> three layers</w:t>
      </w:r>
      <w:r w:rsidRPr="0048726D">
        <w:rPr>
          <w:rFonts w:asciiTheme="majorBidi" w:hAnsiTheme="majorBidi" w:cstheme="majorBidi"/>
          <w:sz w:val="28"/>
          <w:szCs w:val="28"/>
          <w:lang w:bidi="ar-EG"/>
        </w:rPr>
        <w:t>.</w:t>
      </w:r>
    </w:p>
    <w:p w14:paraId="7A1BE93C" w14:textId="77777777" w:rsidR="00C937E2" w:rsidRPr="0048726D" w:rsidRDefault="00C937E2" w:rsidP="00C937E2">
      <w:pPr>
        <w:spacing w:before="80" w:line="340" w:lineRule="exact"/>
        <w:ind w:left="284"/>
        <w:rPr>
          <w:rFonts w:asciiTheme="majorBidi" w:hAnsiTheme="majorBidi" w:cstheme="majorBidi"/>
          <w:sz w:val="28"/>
          <w:szCs w:val="28"/>
          <w:lang w:bidi="ar-EG"/>
        </w:rPr>
      </w:pPr>
      <w:r w:rsidRPr="0048726D">
        <w:rPr>
          <w:rFonts w:asciiTheme="majorBidi" w:hAnsiTheme="majorBidi" w:cstheme="majorBidi"/>
          <w:b/>
          <w:bCs/>
          <w:color w:val="FF0000"/>
          <w:sz w:val="28"/>
          <w:szCs w:val="28"/>
          <w:lang w:bidi="ar-EG"/>
        </w:rPr>
        <w:t xml:space="preserve">- </w:t>
      </w:r>
      <w:r w:rsidRPr="0048726D">
        <w:rPr>
          <w:rFonts w:asciiTheme="majorBidi" w:hAnsiTheme="majorBidi" w:cstheme="majorBidi"/>
          <w:b/>
          <w:bCs/>
          <w:color w:val="FF0000"/>
          <w:sz w:val="28"/>
          <w:szCs w:val="28"/>
          <w:u w:val="single"/>
          <w:lang w:bidi="ar-EG"/>
        </w:rPr>
        <w:t>Tunica intima</w:t>
      </w:r>
      <w:r w:rsidRPr="0048726D">
        <w:rPr>
          <w:rFonts w:asciiTheme="majorBidi" w:hAnsiTheme="majorBidi" w:cstheme="majorBidi"/>
          <w:sz w:val="28"/>
          <w:szCs w:val="28"/>
          <w:lang w:bidi="ar-EG"/>
        </w:rPr>
        <w:t>; the most inner layer. It consists of:</w:t>
      </w:r>
    </w:p>
    <w:p w14:paraId="1BCF8960" w14:textId="77777777" w:rsidR="00C937E2" w:rsidRPr="0048726D" w:rsidRDefault="00C937E2">
      <w:pPr>
        <w:numPr>
          <w:ilvl w:val="0"/>
          <w:numId w:val="30"/>
        </w:numPr>
        <w:spacing w:before="80" w:line="340" w:lineRule="exact"/>
        <w:jc w:val="lowKashida"/>
        <w:rPr>
          <w:rFonts w:asciiTheme="majorBidi" w:hAnsiTheme="majorBidi" w:cstheme="majorBidi"/>
          <w:b/>
          <w:bCs/>
          <w:sz w:val="28"/>
          <w:szCs w:val="28"/>
          <w:u w:val="single"/>
          <w:lang w:bidi="ar-EG"/>
        </w:rPr>
      </w:pPr>
      <w:r w:rsidRPr="0048726D">
        <w:rPr>
          <w:rFonts w:asciiTheme="majorBidi" w:hAnsiTheme="majorBidi" w:cstheme="majorBidi"/>
          <w:b/>
          <w:bCs/>
          <w:sz w:val="28"/>
          <w:szCs w:val="28"/>
          <w:u w:val="single"/>
          <w:lang w:bidi="ar-EG"/>
        </w:rPr>
        <w:t xml:space="preserve">Endothelium </w:t>
      </w:r>
    </w:p>
    <w:p w14:paraId="03D5F4FB" w14:textId="77777777" w:rsidR="00C937E2" w:rsidRPr="0048726D" w:rsidRDefault="00C937E2" w:rsidP="00C937E2">
      <w:pPr>
        <w:spacing w:before="80" w:line="340" w:lineRule="exact"/>
        <w:ind w:left="1940" w:hanging="1514"/>
        <w:jc w:val="lowKashida"/>
        <w:rPr>
          <w:rFonts w:asciiTheme="majorBidi" w:hAnsiTheme="majorBidi" w:cstheme="majorBidi"/>
          <w:sz w:val="28"/>
          <w:szCs w:val="28"/>
          <w:lang w:bidi="ar-EG"/>
        </w:rPr>
      </w:pPr>
      <w:r w:rsidRPr="0048726D">
        <w:rPr>
          <w:rFonts w:asciiTheme="majorBidi" w:hAnsiTheme="majorBidi" w:cstheme="majorBidi"/>
          <w:b/>
          <w:bCs/>
          <w:sz w:val="28"/>
          <w:szCs w:val="28"/>
          <w:lang w:bidi="ar-EG"/>
        </w:rPr>
        <w:t>b-</w:t>
      </w:r>
      <w:r w:rsidRPr="0048726D">
        <w:rPr>
          <w:rFonts w:asciiTheme="majorBidi" w:hAnsiTheme="majorBidi" w:cstheme="majorBidi"/>
          <w:b/>
          <w:bCs/>
          <w:sz w:val="28"/>
          <w:szCs w:val="28"/>
          <w:u w:val="single"/>
          <w:lang w:bidi="ar-EG"/>
        </w:rPr>
        <w:t>Sub endothelial CT.</w:t>
      </w:r>
      <w:r w:rsidRPr="0048726D">
        <w:rPr>
          <w:rFonts w:asciiTheme="majorBidi" w:hAnsiTheme="majorBidi" w:cstheme="majorBidi"/>
          <w:sz w:val="28"/>
          <w:szCs w:val="28"/>
          <w:lang w:bidi="ar-EG"/>
        </w:rPr>
        <w:t xml:space="preserve"> [loose areolar CT]</w:t>
      </w:r>
    </w:p>
    <w:p w14:paraId="4223F123" w14:textId="77777777" w:rsidR="00C937E2" w:rsidRPr="0048726D" w:rsidRDefault="00C937E2" w:rsidP="00C937E2">
      <w:pPr>
        <w:spacing w:before="80" w:line="340" w:lineRule="exact"/>
        <w:ind w:left="1940" w:hanging="1514"/>
        <w:jc w:val="lowKashida"/>
        <w:rPr>
          <w:rFonts w:asciiTheme="majorBidi" w:hAnsiTheme="majorBidi" w:cstheme="majorBidi"/>
          <w:b/>
          <w:bCs/>
          <w:sz w:val="28"/>
          <w:szCs w:val="28"/>
          <w:lang w:bidi="ar-EG"/>
        </w:rPr>
      </w:pPr>
      <w:r w:rsidRPr="0048726D">
        <w:rPr>
          <w:rFonts w:asciiTheme="majorBidi" w:hAnsiTheme="majorBidi" w:cstheme="majorBidi"/>
          <w:b/>
          <w:bCs/>
          <w:sz w:val="28"/>
          <w:szCs w:val="28"/>
          <w:lang w:bidi="ar-EG"/>
        </w:rPr>
        <w:t xml:space="preserve">  C-</w:t>
      </w:r>
      <w:r w:rsidRPr="0048726D">
        <w:rPr>
          <w:rFonts w:asciiTheme="majorBidi" w:hAnsiTheme="majorBidi" w:cstheme="majorBidi"/>
          <w:b/>
          <w:bCs/>
          <w:sz w:val="28"/>
          <w:szCs w:val="28"/>
          <w:u w:val="single"/>
          <w:lang w:bidi="ar-EG"/>
        </w:rPr>
        <w:t>Internal elastic lamina</w:t>
      </w:r>
      <w:r w:rsidRPr="0048726D">
        <w:rPr>
          <w:rFonts w:asciiTheme="majorBidi" w:hAnsiTheme="majorBidi" w:cstheme="majorBidi"/>
          <w:b/>
          <w:bCs/>
          <w:sz w:val="28"/>
          <w:szCs w:val="28"/>
          <w:lang w:bidi="ar-EG"/>
        </w:rPr>
        <w:t xml:space="preserve"> [IEL]</w:t>
      </w:r>
    </w:p>
    <w:p w14:paraId="77E6AF24" w14:textId="77777777" w:rsidR="00C937E2" w:rsidRPr="0048726D" w:rsidRDefault="00C937E2" w:rsidP="00C937E2">
      <w:pPr>
        <w:spacing w:before="80" w:line="340" w:lineRule="exact"/>
        <w:ind w:left="284"/>
        <w:rPr>
          <w:rFonts w:asciiTheme="majorBidi" w:hAnsiTheme="majorBidi" w:cstheme="majorBidi"/>
          <w:sz w:val="28"/>
          <w:szCs w:val="28"/>
          <w:lang w:bidi="ar-EG"/>
        </w:rPr>
      </w:pPr>
      <w:r w:rsidRPr="0048726D">
        <w:rPr>
          <w:rFonts w:asciiTheme="majorBidi" w:hAnsiTheme="majorBidi" w:cstheme="majorBidi"/>
          <w:b/>
          <w:bCs/>
          <w:color w:val="FF0000"/>
          <w:sz w:val="28"/>
          <w:szCs w:val="28"/>
          <w:lang w:bidi="ar-EG"/>
        </w:rPr>
        <w:t>-Tunica media</w:t>
      </w:r>
      <w:r w:rsidRPr="0048726D">
        <w:rPr>
          <w:rFonts w:asciiTheme="majorBidi" w:hAnsiTheme="majorBidi" w:cstheme="majorBidi"/>
          <w:b/>
          <w:bCs/>
          <w:sz w:val="28"/>
          <w:szCs w:val="28"/>
          <w:lang w:bidi="ar-EG"/>
        </w:rPr>
        <w:t xml:space="preserve">; </w:t>
      </w:r>
      <w:r w:rsidRPr="0048726D">
        <w:rPr>
          <w:rFonts w:asciiTheme="majorBidi" w:hAnsiTheme="majorBidi" w:cstheme="majorBidi"/>
          <w:sz w:val="28"/>
          <w:szCs w:val="28"/>
          <w:lang w:bidi="ar-EG"/>
        </w:rPr>
        <w:t xml:space="preserve">the middle layer. It is formed of circularly arranged </w:t>
      </w:r>
      <w:r w:rsidRPr="0048726D">
        <w:rPr>
          <w:rFonts w:asciiTheme="majorBidi" w:hAnsiTheme="majorBidi" w:cstheme="majorBidi"/>
          <w:b/>
          <w:bCs/>
          <w:sz w:val="28"/>
          <w:szCs w:val="28"/>
          <w:lang w:bidi="ar-EG"/>
        </w:rPr>
        <w:t>smooth muscle</w:t>
      </w:r>
      <w:r w:rsidRPr="0048726D">
        <w:rPr>
          <w:rFonts w:asciiTheme="majorBidi" w:hAnsiTheme="majorBidi" w:cstheme="majorBidi"/>
          <w:sz w:val="28"/>
          <w:szCs w:val="28"/>
          <w:lang w:bidi="ar-EG"/>
        </w:rPr>
        <w:t xml:space="preserve"> fibers, </w:t>
      </w:r>
      <w:r w:rsidRPr="0048726D">
        <w:rPr>
          <w:rFonts w:asciiTheme="majorBidi" w:hAnsiTheme="majorBidi" w:cstheme="majorBidi"/>
          <w:b/>
          <w:bCs/>
          <w:sz w:val="28"/>
          <w:szCs w:val="28"/>
          <w:lang w:bidi="ar-EG"/>
        </w:rPr>
        <w:t>elastic</w:t>
      </w:r>
      <w:r w:rsidRPr="0048726D">
        <w:rPr>
          <w:rFonts w:asciiTheme="majorBidi" w:hAnsiTheme="majorBidi" w:cstheme="majorBidi"/>
          <w:sz w:val="28"/>
          <w:szCs w:val="28"/>
          <w:lang w:bidi="ar-EG"/>
        </w:rPr>
        <w:t xml:space="preserve">&amp;few </w:t>
      </w:r>
      <w:r w:rsidRPr="0048726D">
        <w:rPr>
          <w:rFonts w:asciiTheme="majorBidi" w:hAnsiTheme="majorBidi" w:cstheme="majorBidi"/>
          <w:b/>
          <w:bCs/>
          <w:sz w:val="28"/>
          <w:szCs w:val="28"/>
          <w:lang w:bidi="ar-EG"/>
        </w:rPr>
        <w:t>collagenous</w:t>
      </w:r>
      <w:r w:rsidRPr="0048726D">
        <w:rPr>
          <w:rFonts w:asciiTheme="majorBidi" w:hAnsiTheme="majorBidi" w:cstheme="majorBidi"/>
          <w:sz w:val="28"/>
          <w:szCs w:val="28"/>
          <w:lang w:bidi="ar-EG"/>
        </w:rPr>
        <w:t xml:space="preserve"> fibers</w:t>
      </w:r>
    </w:p>
    <w:p w14:paraId="67D9F9B4" w14:textId="77777777" w:rsidR="00C937E2" w:rsidRPr="0048726D" w:rsidRDefault="00C937E2" w:rsidP="00C937E2">
      <w:pPr>
        <w:spacing w:before="80" w:line="340" w:lineRule="exact"/>
        <w:jc w:val="lowKashida"/>
        <w:rPr>
          <w:rFonts w:asciiTheme="majorBidi" w:hAnsiTheme="majorBidi" w:cstheme="majorBidi"/>
          <w:sz w:val="28"/>
          <w:szCs w:val="28"/>
          <w:lang w:bidi="ar-EG"/>
        </w:rPr>
      </w:pPr>
      <w:r w:rsidRPr="0048726D">
        <w:rPr>
          <w:rFonts w:asciiTheme="majorBidi" w:hAnsiTheme="majorBidi" w:cstheme="majorBidi"/>
          <w:b/>
          <w:bCs/>
          <w:color w:val="FF0000"/>
          <w:sz w:val="28"/>
          <w:szCs w:val="28"/>
          <w:lang w:bidi="ar-EG"/>
        </w:rPr>
        <w:t xml:space="preserve">     - Tunica adventitia</w:t>
      </w:r>
      <w:r w:rsidRPr="0048726D">
        <w:rPr>
          <w:rFonts w:asciiTheme="majorBidi" w:hAnsiTheme="majorBidi" w:cstheme="majorBidi"/>
          <w:b/>
          <w:bCs/>
          <w:sz w:val="28"/>
          <w:szCs w:val="28"/>
          <w:lang w:bidi="ar-EG"/>
        </w:rPr>
        <w:t xml:space="preserve">; </w:t>
      </w:r>
      <w:r w:rsidRPr="0048726D">
        <w:rPr>
          <w:rFonts w:asciiTheme="majorBidi" w:hAnsiTheme="majorBidi" w:cstheme="majorBidi"/>
          <w:sz w:val="28"/>
          <w:szCs w:val="28"/>
          <w:lang w:bidi="ar-EG"/>
        </w:rPr>
        <w:t xml:space="preserve">the outermost layer. It is formed of </w:t>
      </w:r>
      <w:r w:rsidRPr="0048726D">
        <w:rPr>
          <w:rFonts w:asciiTheme="majorBidi" w:hAnsiTheme="majorBidi" w:cstheme="majorBidi"/>
          <w:b/>
          <w:bCs/>
          <w:sz w:val="28"/>
          <w:szCs w:val="28"/>
          <w:u w:val="single"/>
          <w:lang w:bidi="ar-EG"/>
        </w:rPr>
        <w:t>areolar CT</w:t>
      </w:r>
      <w:r w:rsidRPr="0048726D">
        <w:rPr>
          <w:rFonts w:asciiTheme="majorBidi" w:hAnsiTheme="majorBidi" w:cstheme="majorBidi"/>
          <w:sz w:val="28"/>
          <w:szCs w:val="28"/>
          <w:lang w:bidi="ar-EG"/>
        </w:rPr>
        <w:t>.</w:t>
      </w:r>
    </w:p>
    <w:p w14:paraId="213D4112" w14:textId="77777777" w:rsidR="00C937E2" w:rsidRPr="00116800" w:rsidRDefault="00C937E2" w:rsidP="0048726D">
      <w:pPr>
        <w:spacing w:before="80" w:line="340" w:lineRule="exact"/>
        <w:ind w:left="0"/>
        <w:jc w:val="lowKashida"/>
        <w:rPr>
          <w:rFonts w:ascii="Tahoma" w:hAnsi="Tahoma" w:cs="Tahoma"/>
          <w:sz w:val="22"/>
          <w:szCs w:val="22"/>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C937E2" w:rsidRPr="00AE76AA" w14:paraId="0DB595E6" w14:textId="77777777" w:rsidTr="00DF643C">
        <w:trPr>
          <w:trHeight w:val="570"/>
        </w:trPr>
        <w:tc>
          <w:tcPr>
            <w:tcW w:w="9003" w:type="dxa"/>
            <w:shd w:val="clear" w:color="auto" w:fill="92CDDC"/>
          </w:tcPr>
          <w:p w14:paraId="45F61CA4" w14:textId="77777777" w:rsidR="00C937E2" w:rsidRPr="0048726D" w:rsidRDefault="00C937E2" w:rsidP="00DF643C">
            <w:pPr>
              <w:bidi/>
              <w:spacing w:before="120" w:line="340" w:lineRule="exact"/>
              <w:jc w:val="center"/>
              <w:rPr>
                <w:rFonts w:asciiTheme="majorBidi" w:hAnsiTheme="majorBidi" w:cstheme="majorBidi"/>
                <w:b/>
                <w:bCs/>
                <w:color w:val="FF0000"/>
                <w:sz w:val="28"/>
                <w:szCs w:val="28"/>
                <w:lang w:bidi="ar-EG"/>
              </w:rPr>
            </w:pPr>
            <w:r w:rsidRPr="0048726D">
              <w:rPr>
                <w:rFonts w:asciiTheme="majorBidi" w:hAnsiTheme="majorBidi" w:cstheme="majorBidi"/>
                <w:b/>
                <w:bCs/>
                <w:color w:val="FF0000"/>
                <w:sz w:val="40"/>
                <w:szCs w:val="40"/>
                <w:lang w:bidi="ar-EG"/>
              </w:rPr>
              <w:t>ARTERIES</w:t>
            </w:r>
          </w:p>
        </w:tc>
      </w:tr>
    </w:tbl>
    <w:p w14:paraId="0A4455A0" w14:textId="77777777" w:rsidR="00C937E2" w:rsidRPr="0048726D" w:rsidRDefault="00C937E2" w:rsidP="00C937E2">
      <w:pPr>
        <w:spacing w:before="80" w:line="340" w:lineRule="exact"/>
        <w:jc w:val="lowKashida"/>
        <w:rPr>
          <w:rFonts w:asciiTheme="majorBidi" w:hAnsiTheme="majorBidi" w:cstheme="majorBidi"/>
          <w:b/>
          <w:bCs/>
          <w:color w:val="FF0000"/>
          <w:sz w:val="28"/>
          <w:szCs w:val="28"/>
          <w:lang w:bidi="ar-EG"/>
        </w:rPr>
      </w:pPr>
      <w:r w:rsidRPr="0048726D">
        <w:rPr>
          <w:rFonts w:asciiTheme="majorBidi" w:hAnsiTheme="majorBidi" w:cstheme="majorBidi"/>
          <w:b/>
          <w:bCs/>
          <w:color w:val="FF0000"/>
          <w:sz w:val="28"/>
          <w:szCs w:val="28"/>
          <w:lang w:bidi="ar-EG"/>
        </w:rPr>
        <w:t>Arteries are classified into:</w:t>
      </w:r>
    </w:p>
    <w:p w14:paraId="7A959005" w14:textId="77777777" w:rsidR="00C937E2" w:rsidRPr="0048726D" w:rsidRDefault="00C937E2" w:rsidP="00C937E2">
      <w:pPr>
        <w:spacing w:before="80" w:line="340" w:lineRule="exact"/>
        <w:jc w:val="lowKashida"/>
        <w:rPr>
          <w:rFonts w:asciiTheme="majorBidi" w:hAnsiTheme="majorBidi" w:cstheme="majorBidi"/>
          <w:sz w:val="28"/>
          <w:szCs w:val="28"/>
          <w:lang w:bidi="ar-EG"/>
        </w:rPr>
      </w:pPr>
      <w:r w:rsidRPr="0048726D">
        <w:rPr>
          <w:rFonts w:asciiTheme="majorBidi" w:hAnsiTheme="majorBidi" w:cstheme="majorBidi"/>
          <w:b/>
          <w:bCs/>
          <w:color w:val="FF0000"/>
          <w:sz w:val="28"/>
          <w:szCs w:val="28"/>
          <w:u w:val="single"/>
          <w:lang w:bidi="ar-EG"/>
        </w:rPr>
        <w:t>1-Large arteries</w:t>
      </w:r>
      <w:r w:rsidRPr="0048726D">
        <w:rPr>
          <w:rFonts w:asciiTheme="majorBidi" w:hAnsiTheme="majorBidi" w:cstheme="majorBidi"/>
          <w:b/>
          <w:bCs/>
          <w:color w:val="FF0000"/>
          <w:sz w:val="28"/>
          <w:szCs w:val="28"/>
          <w:lang w:bidi="ar-EG"/>
        </w:rPr>
        <w:t>:</w:t>
      </w:r>
      <w:r w:rsidRPr="0048726D">
        <w:rPr>
          <w:rFonts w:asciiTheme="majorBidi" w:hAnsiTheme="majorBidi" w:cstheme="majorBidi"/>
          <w:sz w:val="28"/>
          <w:szCs w:val="28"/>
          <w:lang w:bidi="ar-EG"/>
        </w:rPr>
        <w:t xml:space="preserve"> e.g. aorta carries blood from the heart.</w:t>
      </w:r>
    </w:p>
    <w:p w14:paraId="56C31929" w14:textId="77777777" w:rsidR="00C937E2" w:rsidRPr="0048726D" w:rsidRDefault="00C937E2" w:rsidP="00C937E2">
      <w:pPr>
        <w:spacing w:before="80" w:line="340" w:lineRule="exact"/>
        <w:jc w:val="lowKashida"/>
        <w:rPr>
          <w:rFonts w:asciiTheme="majorBidi" w:hAnsiTheme="majorBidi" w:cstheme="majorBidi"/>
          <w:sz w:val="28"/>
          <w:szCs w:val="28"/>
          <w:lang w:bidi="ar-EG"/>
        </w:rPr>
      </w:pPr>
      <w:r w:rsidRPr="0048726D">
        <w:rPr>
          <w:rFonts w:asciiTheme="majorBidi" w:hAnsiTheme="majorBidi" w:cstheme="majorBidi"/>
          <w:b/>
          <w:bCs/>
          <w:color w:val="FF0000"/>
          <w:sz w:val="28"/>
          <w:szCs w:val="28"/>
          <w:u w:val="single"/>
          <w:lang w:bidi="ar-EG"/>
        </w:rPr>
        <w:t>2-Medium sized arteries</w:t>
      </w:r>
      <w:r w:rsidRPr="0048726D">
        <w:rPr>
          <w:rFonts w:asciiTheme="majorBidi" w:hAnsiTheme="majorBidi" w:cstheme="majorBidi"/>
          <w:color w:val="FF0000"/>
          <w:sz w:val="28"/>
          <w:szCs w:val="28"/>
          <w:lang w:bidi="ar-EG"/>
        </w:rPr>
        <w:t>:</w:t>
      </w:r>
      <w:r w:rsidRPr="0048726D">
        <w:rPr>
          <w:rFonts w:asciiTheme="majorBidi" w:hAnsiTheme="majorBidi" w:cstheme="majorBidi"/>
          <w:sz w:val="28"/>
          <w:szCs w:val="28"/>
          <w:lang w:bidi="ar-EG"/>
        </w:rPr>
        <w:t xml:space="preserve">  carry blood to organs.</w:t>
      </w:r>
    </w:p>
    <w:p w14:paraId="15A911CA" w14:textId="77777777" w:rsidR="00C937E2" w:rsidRPr="0048726D" w:rsidRDefault="00C937E2" w:rsidP="00C937E2">
      <w:pPr>
        <w:spacing w:before="80" w:line="340" w:lineRule="exact"/>
        <w:jc w:val="lowKashida"/>
        <w:rPr>
          <w:rFonts w:asciiTheme="majorBidi" w:hAnsiTheme="majorBidi" w:cstheme="majorBidi"/>
          <w:sz w:val="28"/>
          <w:szCs w:val="28"/>
          <w:lang w:bidi="ar-EG"/>
        </w:rPr>
      </w:pPr>
      <w:r w:rsidRPr="0048726D">
        <w:rPr>
          <w:rFonts w:asciiTheme="majorBidi" w:hAnsiTheme="majorBidi" w:cstheme="majorBidi"/>
          <w:b/>
          <w:bCs/>
          <w:color w:val="FF0000"/>
          <w:sz w:val="28"/>
          <w:szCs w:val="28"/>
          <w:u w:val="single"/>
          <w:lang w:bidi="ar-EG"/>
        </w:rPr>
        <w:t>3-Small arteries (arterioles):</w:t>
      </w:r>
      <w:r w:rsidRPr="0048726D">
        <w:rPr>
          <w:rFonts w:asciiTheme="majorBidi" w:hAnsiTheme="majorBidi" w:cstheme="majorBidi"/>
          <w:sz w:val="28"/>
          <w:szCs w:val="28"/>
          <w:lang w:bidi="ar-EG"/>
        </w:rPr>
        <w:t xml:space="preserve"> regulate blood flow to capillaries.</w:t>
      </w:r>
    </w:p>
    <w:p w14:paraId="1F782F97" w14:textId="62ACE8C9" w:rsidR="00C937E2" w:rsidRDefault="00C937E2" w:rsidP="0048726D">
      <w:pPr>
        <w:spacing w:before="80" w:line="340" w:lineRule="exact"/>
        <w:jc w:val="lowKashida"/>
        <w:rPr>
          <w:rFonts w:asciiTheme="majorBidi" w:hAnsiTheme="majorBidi" w:cstheme="majorBidi"/>
          <w:b/>
          <w:bCs/>
          <w:color w:val="FF0000"/>
          <w:sz w:val="28"/>
          <w:szCs w:val="28"/>
          <w:lang w:bidi="ar-EG"/>
        </w:rPr>
      </w:pPr>
      <w:r w:rsidRPr="0048726D">
        <w:rPr>
          <w:rFonts w:asciiTheme="majorBidi" w:hAnsiTheme="majorBidi" w:cstheme="majorBidi"/>
          <w:b/>
          <w:bCs/>
          <w:color w:val="FF0000"/>
          <w:sz w:val="28"/>
          <w:szCs w:val="28"/>
          <w:lang w:bidi="ar-EG"/>
        </w:rPr>
        <w:t>4-Meta-arteriols.</w:t>
      </w:r>
    </w:p>
    <w:p w14:paraId="1E6B53D1" w14:textId="167B48E1" w:rsidR="0048726D" w:rsidRDefault="0048726D" w:rsidP="0048726D">
      <w:pPr>
        <w:spacing w:before="80" w:line="340" w:lineRule="exact"/>
        <w:jc w:val="lowKashida"/>
        <w:rPr>
          <w:rFonts w:asciiTheme="majorBidi" w:hAnsiTheme="majorBidi" w:cstheme="majorBidi"/>
          <w:b/>
          <w:bCs/>
          <w:color w:val="FF0000"/>
          <w:sz w:val="28"/>
          <w:szCs w:val="28"/>
          <w:lang w:bidi="ar-EG"/>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586"/>
        <w:gridCol w:w="1955"/>
        <w:gridCol w:w="1881"/>
      </w:tblGrid>
      <w:tr w:rsidR="00C937E2" w:rsidRPr="0048726D" w14:paraId="2E9B7474" w14:textId="77777777" w:rsidTr="001530D5">
        <w:tc>
          <w:tcPr>
            <w:tcW w:w="2764" w:type="dxa"/>
            <w:shd w:val="clear" w:color="auto" w:fill="FFE5FF"/>
          </w:tcPr>
          <w:p w14:paraId="637B8F46" w14:textId="77777777" w:rsidR="00C937E2" w:rsidRPr="0048726D" w:rsidRDefault="00C937E2" w:rsidP="0048726D">
            <w:pPr>
              <w:bidi/>
              <w:spacing w:before="120" w:line="280" w:lineRule="exact"/>
              <w:jc w:val="center"/>
              <w:rPr>
                <w:rFonts w:asciiTheme="majorBidi" w:hAnsiTheme="majorBidi" w:cstheme="majorBidi"/>
                <w:b/>
                <w:bCs/>
                <w:sz w:val="28"/>
                <w:szCs w:val="28"/>
                <w:lang w:bidi="ar-EG"/>
              </w:rPr>
            </w:pPr>
            <w:r w:rsidRPr="0048726D">
              <w:rPr>
                <w:rFonts w:asciiTheme="majorBidi" w:hAnsiTheme="majorBidi" w:cstheme="majorBidi"/>
                <w:b/>
                <w:bCs/>
                <w:sz w:val="28"/>
                <w:szCs w:val="28"/>
                <w:rtl/>
                <w:lang w:bidi="ar-EG"/>
              </w:rPr>
              <w:t>POC</w:t>
            </w:r>
          </w:p>
        </w:tc>
        <w:tc>
          <w:tcPr>
            <w:tcW w:w="2586" w:type="dxa"/>
            <w:shd w:val="clear" w:color="auto" w:fill="C1EAFF"/>
          </w:tcPr>
          <w:p w14:paraId="163465C5" w14:textId="77777777" w:rsidR="00C937E2" w:rsidRPr="0048726D" w:rsidRDefault="00C937E2" w:rsidP="0048726D">
            <w:pPr>
              <w:bidi/>
              <w:spacing w:before="80"/>
              <w:jc w:val="center"/>
              <w:rPr>
                <w:rFonts w:asciiTheme="majorBidi" w:hAnsiTheme="majorBidi" w:cstheme="majorBidi"/>
                <w:b/>
                <w:color w:val="0000FF"/>
                <w:sz w:val="28"/>
                <w:szCs w:val="28"/>
                <w:rtl/>
                <w:lang w:bidi="ar-EG"/>
              </w:rPr>
            </w:pPr>
            <w:r w:rsidRPr="0048726D">
              <w:rPr>
                <w:rFonts w:asciiTheme="majorBidi" w:hAnsiTheme="majorBidi" w:cstheme="majorBidi"/>
                <w:b/>
                <w:color w:val="0000FF"/>
                <w:sz w:val="28"/>
                <w:szCs w:val="28"/>
                <w:lang w:bidi="ar-EG"/>
              </w:rPr>
              <w:t>Large artery</w:t>
            </w:r>
          </w:p>
          <w:p w14:paraId="7330FB46" w14:textId="77777777" w:rsidR="00C937E2" w:rsidRPr="0048726D" w:rsidRDefault="00C937E2" w:rsidP="0048726D">
            <w:pPr>
              <w:bidi/>
              <w:spacing w:before="80"/>
              <w:jc w:val="center"/>
              <w:rPr>
                <w:rFonts w:asciiTheme="majorBidi" w:hAnsiTheme="majorBidi" w:cstheme="majorBidi"/>
                <w:sz w:val="28"/>
                <w:szCs w:val="28"/>
                <w:lang w:bidi="ar-EG"/>
              </w:rPr>
            </w:pPr>
            <w:r w:rsidRPr="0048726D">
              <w:rPr>
                <w:rFonts w:asciiTheme="majorBidi" w:hAnsiTheme="majorBidi" w:cstheme="majorBidi"/>
                <w:sz w:val="28"/>
                <w:szCs w:val="28"/>
                <w:lang w:bidi="ar-EG"/>
              </w:rPr>
              <w:t>[</w:t>
            </w:r>
            <w:r w:rsidRPr="0048726D">
              <w:rPr>
                <w:rFonts w:asciiTheme="majorBidi" w:hAnsiTheme="majorBidi" w:cstheme="majorBidi"/>
                <w:b/>
                <w:bCs/>
                <w:color w:val="FF0000"/>
                <w:sz w:val="28"/>
                <w:szCs w:val="28"/>
                <w:lang w:bidi="ar-EG"/>
              </w:rPr>
              <w:t>Elastic</w:t>
            </w:r>
            <w:r w:rsidRPr="0048726D">
              <w:rPr>
                <w:rFonts w:asciiTheme="majorBidi" w:hAnsiTheme="majorBidi" w:cstheme="majorBidi"/>
                <w:sz w:val="28"/>
                <w:szCs w:val="28"/>
                <w:lang w:bidi="ar-EG"/>
              </w:rPr>
              <w:t>]</w:t>
            </w:r>
          </w:p>
        </w:tc>
        <w:tc>
          <w:tcPr>
            <w:tcW w:w="1955" w:type="dxa"/>
            <w:shd w:val="clear" w:color="auto" w:fill="C1EAFF"/>
          </w:tcPr>
          <w:p w14:paraId="39249BEC" w14:textId="77777777" w:rsidR="00C937E2" w:rsidRPr="0048726D" w:rsidRDefault="00C937E2" w:rsidP="0048726D">
            <w:pPr>
              <w:bidi/>
              <w:spacing w:before="80" w:line="340" w:lineRule="exact"/>
              <w:jc w:val="center"/>
              <w:rPr>
                <w:rFonts w:asciiTheme="majorBidi" w:hAnsiTheme="majorBidi" w:cstheme="majorBidi"/>
                <w:sz w:val="28"/>
                <w:szCs w:val="28"/>
                <w:lang w:bidi="ar-EG"/>
              </w:rPr>
            </w:pPr>
            <w:r w:rsidRPr="0048726D">
              <w:rPr>
                <w:rFonts w:asciiTheme="majorBidi" w:hAnsiTheme="majorBidi" w:cstheme="majorBidi"/>
                <w:b/>
                <w:color w:val="0000FF"/>
                <w:sz w:val="28"/>
                <w:szCs w:val="28"/>
                <w:lang w:bidi="ar-EG"/>
              </w:rPr>
              <w:t>Medium sized artery</w:t>
            </w:r>
            <w:r w:rsidRPr="0048726D">
              <w:rPr>
                <w:rFonts w:asciiTheme="majorBidi" w:hAnsiTheme="majorBidi" w:cstheme="majorBidi"/>
                <w:sz w:val="28"/>
                <w:szCs w:val="28"/>
                <w:lang w:bidi="ar-EG"/>
              </w:rPr>
              <w:t xml:space="preserve"> [</w:t>
            </w:r>
            <w:r w:rsidRPr="0048726D">
              <w:rPr>
                <w:rFonts w:asciiTheme="majorBidi" w:hAnsiTheme="majorBidi" w:cstheme="majorBidi"/>
                <w:b/>
                <w:bCs/>
                <w:color w:val="FF0000"/>
                <w:sz w:val="28"/>
                <w:szCs w:val="28"/>
                <w:lang w:bidi="ar-EG"/>
              </w:rPr>
              <w:t>Muscular</w:t>
            </w:r>
            <w:r w:rsidRPr="0048726D">
              <w:rPr>
                <w:rFonts w:asciiTheme="majorBidi" w:hAnsiTheme="majorBidi" w:cstheme="majorBidi"/>
                <w:sz w:val="28"/>
                <w:szCs w:val="28"/>
                <w:lang w:bidi="ar-EG"/>
              </w:rPr>
              <w:t>]</w:t>
            </w:r>
          </w:p>
        </w:tc>
        <w:tc>
          <w:tcPr>
            <w:tcW w:w="1881" w:type="dxa"/>
            <w:shd w:val="clear" w:color="auto" w:fill="C1EAFF"/>
          </w:tcPr>
          <w:p w14:paraId="4C7E915D" w14:textId="77777777" w:rsidR="00C937E2" w:rsidRPr="0048726D" w:rsidRDefault="00C937E2" w:rsidP="0048726D">
            <w:pPr>
              <w:tabs>
                <w:tab w:val="left" w:pos="9072"/>
              </w:tabs>
              <w:spacing w:before="80" w:line="340" w:lineRule="exact"/>
              <w:ind w:left="-104" w:right="-2"/>
              <w:jc w:val="center"/>
              <w:rPr>
                <w:rFonts w:asciiTheme="majorBidi" w:hAnsiTheme="majorBidi" w:cstheme="majorBidi"/>
                <w:b/>
                <w:color w:val="0000D1"/>
                <w:sz w:val="28"/>
                <w:szCs w:val="28"/>
                <w:lang w:bidi="ar-EG"/>
              </w:rPr>
            </w:pPr>
            <w:r w:rsidRPr="0048726D">
              <w:rPr>
                <w:rFonts w:asciiTheme="majorBidi" w:hAnsiTheme="majorBidi" w:cstheme="majorBidi"/>
                <w:b/>
                <w:color w:val="0000FF"/>
                <w:sz w:val="28"/>
                <w:szCs w:val="28"/>
                <w:lang w:bidi="ar-EG"/>
              </w:rPr>
              <w:t xml:space="preserve">Small artery </w:t>
            </w:r>
            <w:r w:rsidRPr="0048726D">
              <w:rPr>
                <w:rFonts w:asciiTheme="majorBidi" w:hAnsiTheme="majorBidi" w:cstheme="majorBidi"/>
                <w:sz w:val="28"/>
                <w:szCs w:val="28"/>
                <w:lang w:bidi="ar-EG"/>
              </w:rPr>
              <w:t>[</w:t>
            </w:r>
            <w:r w:rsidRPr="0048726D">
              <w:rPr>
                <w:rFonts w:asciiTheme="majorBidi" w:hAnsiTheme="majorBidi" w:cstheme="majorBidi"/>
                <w:b/>
                <w:bCs/>
                <w:color w:val="FF0000"/>
                <w:sz w:val="28"/>
                <w:szCs w:val="28"/>
                <w:lang w:bidi="ar-EG"/>
              </w:rPr>
              <w:t>Arteriole</w:t>
            </w:r>
            <w:r w:rsidRPr="0048726D">
              <w:rPr>
                <w:rFonts w:asciiTheme="majorBidi" w:hAnsiTheme="majorBidi" w:cstheme="majorBidi"/>
                <w:sz w:val="28"/>
                <w:szCs w:val="28"/>
                <w:lang w:bidi="ar-EG"/>
              </w:rPr>
              <w:t>]</w:t>
            </w:r>
          </w:p>
        </w:tc>
      </w:tr>
      <w:tr w:rsidR="00C937E2" w:rsidRPr="0048726D" w14:paraId="3B90B2D8" w14:textId="77777777" w:rsidTr="001530D5">
        <w:tc>
          <w:tcPr>
            <w:tcW w:w="2764" w:type="dxa"/>
            <w:shd w:val="clear" w:color="auto" w:fill="FFE5FF"/>
          </w:tcPr>
          <w:p w14:paraId="1CCF4D8D" w14:textId="77777777" w:rsidR="00C937E2" w:rsidRPr="0048726D" w:rsidRDefault="00C937E2" w:rsidP="0048726D">
            <w:pPr>
              <w:bidi/>
              <w:spacing w:before="80" w:line="340" w:lineRule="exact"/>
              <w:jc w:val="center"/>
              <w:rPr>
                <w:rFonts w:asciiTheme="majorBidi" w:hAnsiTheme="majorBidi" w:cstheme="majorBidi"/>
                <w:b/>
                <w:bCs/>
                <w:color w:val="FF0000"/>
                <w:sz w:val="28"/>
                <w:szCs w:val="28"/>
                <w:lang w:bidi="ar-EG"/>
              </w:rPr>
            </w:pPr>
            <w:r w:rsidRPr="0048726D">
              <w:rPr>
                <w:rFonts w:asciiTheme="majorBidi" w:hAnsiTheme="majorBidi" w:cstheme="majorBidi"/>
                <w:b/>
                <w:bCs/>
                <w:color w:val="FF0000"/>
                <w:sz w:val="28"/>
                <w:szCs w:val="28"/>
                <w:lang w:bidi="ar-EG"/>
              </w:rPr>
              <w:t>Sites</w:t>
            </w:r>
          </w:p>
        </w:tc>
        <w:tc>
          <w:tcPr>
            <w:tcW w:w="2586" w:type="dxa"/>
          </w:tcPr>
          <w:p w14:paraId="57DED1AB" w14:textId="77777777" w:rsidR="00C937E2" w:rsidRPr="0048726D" w:rsidRDefault="00C937E2" w:rsidP="0048726D">
            <w:pPr>
              <w:bidi/>
              <w:spacing w:before="80" w:line="340" w:lineRule="exact"/>
              <w:jc w:val="center"/>
              <w:rPr>
                <w:rFonts w:asciiTheme="majorBidi" w:hAnsiTheme="majorBidi" w:cstheme="majorBidi"/>
                <w:sz w:val="28"/>
                <w:szCs w:val="28"/>
                <w:lang w:bidi="ar-EG"/>
              </w:rPr>
            </w:pPr>
            <w:r w:rsidRPr="0048726D">
              <w:rPr>
                <w:rFonts w:asciiTheme="majorBidi" w:hAnsiTheme="majorBidi" w:cstheme="majorBidi"/>
                <w:sz w:val="28"/>
                <w:szCs w:val="28"/>
                <w:lang w:bidi="ar-EG"/>
              </w:rPr>
              <w:t>Aorta &amp; large arteries</w:t>
            </w:r>
          </w:p>
        </w:tc>
        <w:tc>
          <w:tcPr>
            <w:tcW w:w="1955" w:type="dxa"/>
          </w:tcPr>
          <w:p w14:paraId="1A1E76D9" w14:textId="77777777" w:rsidR="00C937E2" w:rsidRPr="0048726D" w:rsidRDefault="00C937E2" w:rsidP="0048726D">
            <w:pPr>
              <w:bidi/>
              <w:spacing w:before="80" w:line="340" w:lineRule="exact"/>
              <w:jc w:val="center"/>
              <w:rPr>
                <w:rFonts w:asciiTheme="majorBidi" w:hAnsiTheme="majorBidi" w:cstheme="majorBidi"/>
                <w:sz w:val="28"/>
                <w:szCs w:val="28"/>
                <w:lang w:bidi="ar-EG"/>
              </w:rPr>
            </w:pPr>
            <w:r w:rsidRPr="0048726D">
              <w:rPr>
                <w:rFonts w:asciiTheme="majorBidi" w:hAnsiTheme="majorBidi" w:cstheme="majorBidi"/>
                <w:sz w:val="28"/>
                <w:szCs w:val="28"/>
                <w:lang w:bidi="ar-EG"/>
              </w:rPr>
              <w:t>muscular arteries</w:t>
            </w:r>
          </w:p>
        </w:tc>
        <w:tc>
          <w:tcPr>
            <w:tcW w:w="1881" w:type="dxa"/>
          </w:tcPr>
          <w:p w14:paraId="1DC221A0" w14:textId="77777777" w:rsidR="00C937E2" w:rsidRPr="0048726D" w:rsidRDefault="00C937E2" w:rsidP="0048726D">
            <w:pPr>
              <w:bidi/>
              <w:spacing w:line="240" w:lineRule="exact"/>
              <w:jc w:val="center"/>
              <w:rPr>
                <w:rFonts w:asciiTheme="majorBidi" w:hAnsiTheme="majorBidi" w:cstheme="majorBidi"/>
                <w:sz w:val="28"/>
                <w:szCs w:val="28"/>
                <w:lang w:bidi="ar-EG"/>
              </w:rPr>
            </w:pPr>
            <w:r w:rsidRPr="0048726D">
              <w:rPr>
                <w:rFonts w:asciiTheme="majorBidi" w:hAnsiTheme="majorBidi" w:cstheme="majorBidi"/>
                <w:sz w:val="28"/>
                <w:szCs w:val="28"/>
                <w:lang w:bidi="ar-EG"/>
              </w:rPr>
              <w:t>- Ends of muscular arteries</w:t>
            </w:r>
          </w:p>
        </w:tc>
      </w:tr>
      <w:tr w:rsidR="00C937E2" w:rsidRPr="0048726D" w14:paraId="239CEE2B" w14:textId="77777777" w:rsidTr="001530D5">
        <w:tc>
          <w:tcPr>
            <w:tcW w:w="2764" w:type="dxa"/>
            <w:shd w:val="clear" w:color="auto" w:fill="FFE5FF"/>
          </w:tcPr>
          <w:p w14:paraId="3929D964" w14:textId="77777777" w:rsidR="00C937E2" w:rsidRPr="0048726D" w:rsidRDefault="00C937E2" w:rsidP="0048726D">
            <w:pPr>
              <w:bidi/>
              <w:spacing w:before="80"/>
              <w:jc w:val="center"/>
              <w:rPr>
                <w:rFonts w:asciiTheme="majorBidi" w:hAnsiTheme="majorBidi" w:cstheme="majorBidi"/>
                <w:b/>
                <w:bCs/>
                <w:color w:val="FF0000"/>
                <w:sz w:val="28"/>
                <w:szCs w:val="28"/>
                <w:lang w:bidi="ar-EG"/>
              </w:rPr>
            </w:pPr>
            <w:r w:rsidRPr="0048726D">
              <w:rPr>
                <w:rFonts w:asciiTheme="majorBidi" w:hAnsiTheme="majorBidi" w:cstheme="majorBidi"/>
                <w:b/>
                <w:bCs/>
                <w:color w:val="FF0000"/>
                <w:sz w:val="28"/>
                <w:szCs w:val="28"/>
                <w:lang w:bidi="ar-EG"/>
              </w:rPr>
              <w:t>Wall</w:t>
            </w:r>
          </w:p>
          <w:p w14:paraId="1585B1C4" w14:textId="0F4F6DB8" w:rsidR="00C937E2" w:rsidRPr="0048726D" w:rsidRDefault="00415375" w:rsidP="0048726D">
            <w:pPr>
              <w:bidi/>
              <w:spacing w:before="80"/>
              <w:jc w:val="center"/>
              <w:rPr>
                <w:rFonts w:asciiTheme="majorBidi" w:hAnsiTheme="majorBidi" w:cstheme="majorBidi"/>
                <w:b/>
                <w:bCs/>
                <w:color w:val="FF0000"/>
                <w:sz w:val="28"/>
                <w:szCs w:val="28"/>
                <w:lang w:bidi="ar-EG"/>
              </w:rPr>
            </w:pPr>
            <w:r w:rsidRPr="0048726D">
              <w:rPr>
                <w:rFonts w:asciiTheme="majorBidi" w:hAnsiTheme="majorBidi" w:cstheme="majorBidi"/>
                <w:b/>
                <w:bCs/>
                <w:color w:val="FF0000"/>
                <w:sz w:val="28"/>
                <w:szCs w:val="28"/>
                <w:lang w:bidi="ar-EG"/>
              </w:rPr>
              <w:t>L</w:t>
            </w:r>
            <w:r w:rsidR="00C937E2" w:rsidRPr="0048726D">
              <w:rPr>
                <w:rFonts w:asciiTheme="majorBidi" w:hAnsiTheme="majorBidi" w:cstheme="majorBidi"/>
                <w:b/>
                <w:bCs/>
                <w:color w:val="FF0000"/>
                <w:sz w:val="28"/>
                <w:szCs w:val="28"/>
                <w:lang w:bidi="ar-EG"/>
              </w:rPr>
              <w:t>umen</w:t>
            </w:r>
          </w:p>
        </w:tc>
        <w:tc>
          <w:tcPr>
            <w:tcW w:w="2586" w:type="dxa"/>
          </w:tcPr>
          <w:p w14:paraId="450156EA" w14:textId="5436D1BA" w:rsidR="00C937E2" w:rsidRPr="0048726D" w:rsidRDefault="00C937E2" w:rsidP="0048726D">
            <w:pPr>
              <w:bidi/>
              <w:spacing w:before="80"/>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thick</w:t>
            </w:r>
            <w:r w:rsidRPr="0048726D">
              <w:rPr>
                <w:rFonts w:asciiTheme="majorBidi" w:hAnsiTheme="majorBidi" w:cstheme="majorBidi"/>
                <w:sz w:val="28"/>
                <w:szCs w:val="28"/>
                <w:lang w:bidi="ar-EG"/>
              </w:rPr>
              <w:t xml:space="preserve"> wall</w:t>
            </w:r>
          </w:p>
          <w:p w14:paraId="5F701703" w14:textId="77777777" w:rsidR="00C937E2" w:rsidRPr="0048726D" w:rsidRDefault="00C937E2" w:rsidP="0048726D">
            <w:pPr>
              <w:bidi/>
              <w:spacing w:before="80"/>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wide</w:t>
            </w:r>
            <w:r w:rsidRPr="0048726D">
              <w:rPr>
                <w:rFonts w:asciiTheme="majorBidi" w:hAnsiTheme="majorBidi" w:cstheme="majorBidi"/>
                <w:sz w:val="28"/>
                <w:szCs w:val="28"/>
                <w:lang w:bidi="ar-EG"/>
              </w:rPr>
              <w:t xml:space="preserve"> lumen</w:t>
            </w:r>
          </w:p>
        </w:tc>
        <w:tc>
          <w:tcPr>
            <w:tcW w:w="1955" w:type="dxa"/>
          </w:tcPr>
          <w:p w14:paraId="6A2FBD48" w14:textId="5618AECD" w:rsidR="00C937E2" w:rsidRPr="0048726D" w:rsidRDefault="00C937E2" w:rsidP="0048726D">
            <w:pPr>
              <w:bidi/>
              <w:spacing w:before="80"/>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thick</w:t>
            </w:r>
            <w:r w:rsidRPr="0048726D">
              <w:rPr>
                <w:rFonts w:asciiTheme="majorBidi" w:hAnsiTheme="majorBidi" w:cstheme="majorBidi"/>
                <w:sz w:val="28"/>
                <w:szCs w:val="28"/>
                <w:lang w:bidi="ar-EG"/>
              </w:rPr>
              <w:t xml:space="preserve"> wall</w:t>
            </w:r>
          </w:p>
          <w:p w14:paraId="447D6246" w14:textId="77777777" w:rsidR="00C937E2" w:rsidRPr="0048726D" w:rsidRDefault="00C937E2" w:rsidP="0048726D">
            <w:pPr>
              <w:bidi/>
              <w:spacing w:before="80"/>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xml:space="preserve">- Narrow </w:t>
            </w:r>
            <w:r w:rsidRPr="0048726D">
              <w:rPr>
                <w:rFonts w:asciiTheme="majorBidi" w:hAnsiTheme="majorBidi" w:cstheme="majorBidi"/>
                <w:sz w:val="28"/>
                <w:szCs w:val="28"/>
                <w:lang w:bidi="ar-EG"/>
              </w:rPr>
              <w:t>lumen</w:t>
            </w:r>
          </w:p>
        </w:tc>
        <w:tc>
          <w:tcPr>
            <w:tcW w:w="1881" w:type="dxa"/>
          </w:tcPr>
          <w:p w14:paraId="192FFF95" w14:textId="77777777" w:rsidR="00C937E2" w:rsidRPr="0048726D" w:rsidRDefault="00C937E2" w:rsidP="0048726D">
            <w:pPr>
              <w:bidi/>
              <w:ind w:left="-360"/>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xml:space="preserve">-Thin </w:t>
            </w:r>
            <w:r w:rsidRPr="0048726D">
              <w:rPr>
                <w:rFonts w:asciiTheme="majorBidi" w:hAnsiTheme="majorBidi" w:cstheme="majorBidi"/>
                <w:sz w:val="28"/>
                <w:szCs w:val="28"/>
                <w:lang w:bidi="ar-EG"/>
              </w:rPr>
              <w:t>wall</w:t>
            </w:r>
          </w:p>
          <w:p w14:paraId="616CBD09" w14:textId="77777777" w:rsidR="00C937E2" w:rsidRPr="0048726D" w:rsidRDefault="00C937E2" w:rsidP="0048726D">
            <w:pPr>
              <w:bidi/>
              <w:ind w:left="-360"/>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narrow</w:t>
            </w:r>
            <w:r w:rsidRPr="0048726D">
              <w:rPr>
                <w:rFonts w:asciiTheme="majorBidi" w:hAnsiTheme="majorBidi" w:cstheme="majorBidi"/>
                <w:sz w:val="28"/>
                <w:szCs w:val="28"/>
                <w:lang w:bidi="ar-EG"/>
              </w:rPr>
              <w:t>lumen.</w:t>
            </w:r>
          </w:p>
        </w:tc>
      </w:tr>
      <w:tr w:rsidR="00C937E2" w:rsidRPr="0048726D" w14:paraId="7F4097F2" w14:textId="77777777" w:rsidTr="001530D5">
        <w:tc>
          <w:tcPr>
            <w:tcW w:w="2764" w:type="dxa"/>
            <w:shd w:val="clear" w:color="auto" w:fill="FFE5FF"/>
          </w:tcPr>
          <w:p w14:paraId="5669B0AD" w14:textId="77777777" w:rsidR="00C937E2" w:rsidRPr="0048726D" w:rsidRDefault="00C937E2" w:rsidP="0048726D">
            <w:pPr>
              <w:bidi/>
              <w:spacing w:before="80"/>
              <w:jc w:val="center"/>
              <w:rPr>
                <w:rFonts w:asciiTheme="majorBidi" w:hAnsiTheme="majorBidi" w:cstheme="majorBidi"/>
                <w:b/>
                <w:bCs/>
                <w:color w:val="FF0000"/>
                <w:sz w:val="28"/>
                <w:szCs w:val="28"/>
                <w:lang w:bidi="ar-EG"/>
              </w:rPr>
            </w:pPr>
            <w:r w:rsidRPr="0048726D">
              <w:rPr>
                <w:rFonts w:asciiTheme="majorBidi" w:hAnsiTheme="majorBidi" w:cstheme="majorBidi"/>
                <w:b/>
                <w:bCs/>
                <w:color w:val="FF0000"/>
                <w:sz w:val="28"/>
                <w:szCs w:val="28"/>
                <w:lang w:bidi="ar-EG"/>
              </w:rPr>
              <w:t>Tunica intima</w:t>
            </w:r>
          </w:p>
          <w:p w14:paraId="2FABBA82" w14:textId="77777777" w:rsidR="00C937E2" w:rsidRPr="0048726D" w:rsidRDefault="00C937E2" w:rsidP="0048726D">
            <w:pPr>
              <w:bidi/>
              <w:spacing w:before="80" w:line="340" w:lineRule="exact"/>
              <w:jc w:val="center"/>
              <w:rPr>
                <w:rFonts w:asciiTheme="majorBidi" w:hAnsiTheme="majorBidi" w:cstheme="majorBidi"/>
                <w:b/>
                <w:bCs/>
                <w:color w:val="FF0000"/>
                <w:sz w:val="28"/>
                <w:szCs w:val="28"/>
                <w:lang w:bidi="ar-EG"/>
              </w:rPr>
            </w:pPr>
            <w:r w:rsidRPr="0048726D">
              <w:rPr>
                <w:rFonts w:asciiTheme="majorBidi" w:hAnsiTheme="majorBidi" w:cstheme="majorBidi"/>
                <w:b/>
                <w:bCs/>
                <w:sz w:val="28"/>
                <w:szCs w:val="28"/>
                <w:lang w:bidi="ar-EG"/>
              </w:rPr>
              <w:t>Int.elasticlamina</w:t>
            </w:r>
            <w:r w:rsidRPr="0048726D">
              <w:rPr>
                <w:rFonts w:asciiTheme="majorBidi" w:hAnsiTheme="majorBidi" w:cstheme="majorBidi"/>
                <w:sz w:val="28"/>
                <w:szCs w:val="28"/>
                <w:lang w:bidi="ar-EG"/>
              </w:rPr>
              <w:t>(</w:t>
            </w:r>
            <w:r w:rsidRPr="0048726D">
              <w:rPr>
                <w:rFonts w:asciiTheme="majorBidi" w:hAnsiTheme="majorBidi" w:cstheme="majorBidi"/>
                <w:b/>
                <w:bCs/>
                <w:color w:val="0000FF"/>
                <w:sz w:val="28"/>
                <w:szCs w:val="28"/>
                <w:lang w:bidi="ar-EG"/>
              </w:rPr>
              <w:t>IEL</w:t>
            </w:r>
            <w:r w:rsidRPr="0048726D">
              <w:rPr>
                <w:rFonts w:asciiTheme="majorBidi" w:hAnsiTheme="majorBidi" w:cstheme="majorBidi"/>
                <w:color w:val="0000FF"/>
                <w:sz w:val="28"/>
                <w:szCs w:val="28"/>
                <w:lang w:bidi="ar-EG"/>
              </w:rPr>
              <w:t>)</w:t>
            </w:r>
          </w:p>
        </w:tc>
        <w:tc>
          <w:tcPr>
            <w:tcW w:w="2586" w:type="dxa"/>
          </w:tcPr>
          <w:p w14:paraId="6A1EE903" w14:textId="77777777" w:rsidR="00C937E2" w:rsidRPr="0048726D" w:rsidRDefault="00C937E2" w:rsidP="0048726D">
            <w:pPr>
              <w:bidi/>
              <w:spacing w:before="80" w:line="220" w:lineRule="exact"/>
              <w:ind w:left="129"/>
              <w:jc w:val="center"/>
              <w:rPr>
                <w:rFonts w:asciiTheme="majorBidi" w:hAnsiTheme="majorBidi" w:cstheme="majorBidi"/>
                <w:sz w:val="28"/>
                <w:szCs w:val="28"/>
                <w:lang w:bidi="ar-EG"/>
              </w:rPr>
            </w:pPr>
            <w:r w:rsidRPr="0048726D">
              <w:rPr>
                <w:rFonts w:asciiTheme="majorBidi" w:hAnsiTheme="majorBidi" w:cstheme="majorBidi"/>
                <w:sz w:val="28"/>
                <w:szCs w:val="28"/>
                <w:lang w:bidi="ar-EG"/>
              </w:rPr>
              <w:t xml:space="preserve">- </w:t>
            </w:r>
            <w:r w:rsidRPr="0048726D">
              <w:rPr>
                <w:rFonts w:asciiTheme="majorBidi" w:hAnsiTheme="majorBidi" w:cstheme="majorBidi"/>
                <w:b/>
                <w:sz w:val="28"/>
                <w:szCs w:val="28"/>
                <w:lang w:bidi="ar-EG"/>
              </w:rPr>
              <w:t>S. Sq. E</w:t>
            </w:r>
            <w:r w:rsidRPr="0048726D">
              <w:rPr>
                <w:rFonts w:asciiTheme="majorBidi" w:hAnsiTheme="majorBidi" w:cstheme="majorBidi"/>
                <w:b/>
                <w:bCs/>
                <w:sz w:val="28"/>
                <w:szCs w:val="28"/>
                <w:lang w:bidi="ar-EG"/>
              </w:rPr>
              <w:t>ndoth</w:t>
            </w:r>
            <w:r w:rsidRPr="0048726D">
              <w:rPr>
                <w:rFonts w:asciiTheme="majorBidi" w:hAnsiTheme="majorBidi" w:cstheme="majorBidi"/>
                <w:sz w:val="28"/>
                <w:szCs w:val="28"/>
                <w:lang w:bidi="ar-EG"/>
              </w:rPr>
              <w:t>.</w:t>
            </w:r>
          </w:p>
          <w:p w14:paraId="3EDE057C" w14:textId="77777777" w:rsidR="00C937E2" w:rsidRPr="0048726D" w:rsidRDefault="00C937E2" w:rsidP="0048726D">
            <w:pPr>
              <w:bidi/>
              <w:spacing w:before="80" w:line="220" w:lineRule="exact"/>
              <w:ind w:left="129"/>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Subendothelial CT.:</w:t>
            </w:r>
            <w:r w:rsidRPr="0048726D">
              <w:rPr>
                <w:rFonts w:asciiTheme="majorBidi" w:hAnsiTheme="majorBidi" w:cstheme="majorBidi"/>
                <w:sz w:val="28"/>
                <w:szCs w:val="28"/>
                <w:lang w:bidi="ar-EG"/>
              </w:rPr>
              <w:t xml:space="preserve"> rich in </w:t>
            </w:r>
            <w:r w:rsidRPr="0048726D">
              <w:rPr>
                <w:rFonts w:asciiTheme="majorBidi" w:hAnsiTheme="majorBidi" w:cstheme="majorBidi"/>
                <w:b/>
                <w:bCs/>
                <w:color w:val="FF0000"/>
                <w:sz w:val="28"/>
                <w:szCs w:val="28"/>
                <w:lang w:bidi="ar-EG"/>
              </w:rPr>
              <w:t>elastic</w:t>
            </w:r>
            <w:r w:rsidRPr="0048726D">
              <w:rPr>
                <w:rFonts w:asciiTheme="majorBidi" w:hAnsiTheme="majorBidi" w:cstheme="majorBidi"/>
                <w:sz w:val="28"/>
                <w:szCs w:val="28"/>
                <w:lang w:bidi="ar-EG"/>
              </w:rPr>
              <w:t>fs.</w:t>
            </w:r>
          </w:p>
          <w:p w14:paraId="66854760" w14:textId="77777777" w:rsidR="00C937E2" w:rsidRPr="0048726D" w:rsidRDefault="00C937E2" w:rsidP="0048726D">
            <w:pPr>
              <w:bidi/>
              <w:spacing w:before="80" w:line="220" w:lineRule="exact"/>
              <w:ind w:left="129"/>
              <w:jc w:val="center"/>
              <w:rPr>
                <w:rFonts w:asciiTheme="majorBidi" w:hAnsiTheme="majorBidi" w:cstheme="majorBidi"/>
                <w:sz w:val="28"/>
                <w:szCs w:val="28"/>
                <w:lang w:bidi="ar-EG"/>
              </w:rPr>
            </w:pPr>
            <w:r w:rsidRPr="0048726D">
              <w:rPr>
                <w:rFonts w:asciiTheme="majorBidi" w:hAnsiTheme="majorBidi" w:cstheme="majorBidi"/>
                <w:sz w:val="28"/>
                <w:szCs w:val="28"/>
                <w:lang w:bidi="ar-EG"/>
              </w:rPr>
              <w:t xml:space="preserve">-  </w:t>
            </w:r>
            <w:r w:rsidRPr="0048726D">
              <w:rPr>
                <w:rFonts w:asciiTheme="majorBidi" w:hAnsiTheme="majorBidi" w:cstheme="majorBidi"/>
                <w:b/>
                <w:bCs/>
                <w:sz w:val="28"/>
                <w:szCs w:val="28"/>
                <w:lang w:bidi="ar-EG"/>
              </w:rPr>
              <w:t>ill</w:t>
            </w:r>
            <w:r w:rsidRPr="0048726D">
              <w:rPr>
                <w:rFonts w:asciiTheme="majorBidi" w:hAnsiTheme="majorBidi" w:cstheme="majorBidi"/>
                <w:sz w:val="28"/>
                <w:szCs w:val="28"/>
                <w:lang w:bidi="ar-EG"/>
              </w:rPr>
              <w:t>-defined [similar to elastic laminae of media.]</w:t>
            </w:r>
          </w:p>
        </w:tc>
        <w:tc>
          <w:tcPr>
            <w:tcW w:w="1955" w:type="dxa"/>
          </w:tcPr>
          <w:p w14:paraId="22102C35" w14:textId="0BF6CD56" w:rsidR="00C937E2" w:rsidRPr="0048726D" w:rsidRDefault="00C937E2" w:rsidP="0048726D">
            <w:pPr>
              <w:bidi/>
              <w:spacing w:before="80" w:line="240" w:lineRule="exact"/>
              <w:jc w:val="center"/>
              <w:rPr>
                <w:rFonts w:asciiTheme="majorBidi" w:hAnsiTheme="majorBidi" w:cstheme="majorBidi"/>
                <w:b/>
                <w:bCs/>
                <w:sz w:val="28"/>
                <w:szCs w:val="28"/>
                <w:lang w:bidi="ar-EG"/>
              </w:rPr>
            </w:pPr>
            <w:r w:rsidRPr="0048726D">
              <w:rPr>
                <w:rFonts w:asciiTheme="majorBidi" w:hAnsiTheme="majorBidi" w:cstheme="majorBidi"/>
                <w:b/>
                <w:bCs/>
                <w:sz w:val="28"/>
                <w:szCs w:val="28"/>
              </w:rPr>
              <w:t>- Endothelium</w:t>
            </w:r>
          </w:p>
          <w:p w14:paraId="617CAA2B" w14:textId="16300E13" w:rsidR="00C937E2" w:rsidRPr="0048726D" w:rsidRDefault="00C937E2" w:rsidP="0048726D">
            <w:pPr>
              <w:bidi/>
              <w:spacing w:before="80" w:line="240" w:lineRule="exact"/>
              <w:jc w:val="center"/>
              <w:rPr>
                <w:rFonts w:asciiTheme="majorBidi" w:hAnsiTheme="majorBidi" w:cstheme="majorBidi"/>
                <w:sz w:val="28"/>
                <w:szCs w:val="28"/>
                <w:lang w:bidi="ar-EG"/>
              </w:rPr>
            </w:pPr>
            <w:r w:rsidRPr="0048726D">
              <w:rPr>
                <w:rFonts w:asciiTheme="majorBidi" w:hAnsiTheme="majorBidi" w:cstheme="majorBidi"/>
                <w:b/>
                <w:bCs/>
                <w:color w:val="FF0000"/>
                <w:sz w:val="28"/>
                <w:szCs w:val="28"/>
              </w:rPr>
              <w:t>- Thick</w:t>
            </w:r>
            <w:r w:rsidRPr="0048726D">
              <w:rPr>
                <w:rFonts w:asciiTheme="majorBidi" w:hAnsiTheme="majorBidi" w:cstheme="majorBidi"/>
                <w:sz w:val="28"/>
                <w:szCs w:val="28"/>
              </w:rPr>
              <w:t xml:space="preserve"> subendothelial CT</w:t>
            </w:r>
          </w:p>
          <w:p w14:paraId="06992750" w14:textId="77777777" w:rsidR="00C937E2" w:rsidRPr="0048726D" w:rsidRDefault="00C937E2" w:rsidP="0048726D">
            <w:pPr>
              <w:bidi/>
              <w:spacing w:before="80" w:line="240" w:lineRule="exact"/>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-Thick IEL</w:t>
            </w:r>
          </w:p>
        </w:tc>
        <w:tc>
          <w:tcPr>
            <w:tcW w:w="1881" w:type="dxa"/>
          </w:tcPr>
          <w:p w14:paraId="3C85ECEC" w14:textId="77777777" w:rsidR="00C937E2" w:rsidRPr="0048726D" w:rsidRDefault="00C937E2" w:rsidP="0048726D">
            <w:pPr>
              <w:bidi/>
              <w:spacing w:line="240" w:lineRule="exact"/>
              <w:jc w:val="center"/>
              <w:rPr>
                <w:rFonts w:asciiTheme="majorBidi" w:hAnsiTheme="majorBidi" w:cstheme="majorBidi"/>
                <w:b/>
                <w:bCs/>
                <w:sz w:val="28"/>
                <w:szCs w:val="28"/>
              </w:rPr>
            </w:pPr>
            <w:r w:rsidRPr="0048726D">
              <w:rPr>
                <w:rFonts w:asciiTheme="majorBidi" w:hAnsiTheme="majorBidi" w:cstheme="majorBidi"/>
                <w:b/>
                <w:bCs/>
                <w:sz w:val="28"/>
                <w:szCs w:val="28"/>
              </w:rPr>
              <w:t>- Endothelium</w:t>
            </w:r>
          </w:p>
          <w:p w14:paraId="78DEF0CC" w14:textId="4C989A5C" w:rsidR="00C937E2" w:rsidRPr="0048726D" w:rsidRDefault="00C937E2" w:rsidP="0048726D">
            <w:pPr>
              <w:bidi/>
              <w:spacing w:line="240" w:lineRule="exact"/>
              <w:jc w:val="center"/>
              <w:rPr>
                <w:rFonts w:asciiTheme="majorBidi" w:hAnsiTheme="majorBidi" w:cstheme="majorBidi"/>
                <w:b/>
                <w:bCs/>
                <w:color w:val="FF0000"/>
                <w:sz w:val="28"/>
                <w:szCs w:val="28"/>
                <w:lang w:bidi="ar-EG"/>
              </w:rPr>
            </w:pPr>
            <w:r w:rsidRPr="0048726D">
              <w:rPr>
                <w:rFonts w:asciiTheme="majorBidi" w:hAnsiTheme="majorBidi" w:cstheme="majorBidi"/>
                <w:b/>
                <w:bCs/>
                <w:color w:val="FF0000"/>
                <w:sz w:val="28"/>
                <w:szCs w:val="28"/>
                <w:lang w:bidi="ar-EG"/>
              </w:rPr>
              <w:t>-Thin</w:t>
            </w:r>
          </w:p>
          <w:p w14:paraId="1BC8C4DD" w14:textId="62C8E330" w:rsidR="00C937E2" w:rsidRPr="0048726D" w:rsidRDefault="00417357" w:rsidP="0048726D">
            <w:pPr>
              <w:bidi/>
              <w:spacing w:line="240" w:lineRule="exact"/>
              <w:jc w:val="center"/>
              <w:rPr>
                <w:rFonts w:asciiTheme="majorBidi" w:hAnsiTheme="majorBidi" w:cstheme="majorBidi"/>
                <w:sz w:val="28"/>
                <w:szCs w:val="28"/>
                <w:lang w:bidi="ar-EG"/>
              </w:rPr>
            </w:pPr>
            <w:r>
              <w:rPr>
                <w:rFonts w:asciiTheme="majorBidi" w:hAnsiTheme="majorBidi" w:cstheme="majorBidi"/>
                <w:sz w:val="28"/>
                <w:szCs w:val="28"/>
                <w:lang w:bidi="ar-EG"/>
              </w:rPr>
              <w:t xml:space="preserve">Absence of </w:t>
            </w:r>
            <w:r w:rsidR="00C937E2" w:rsidRPr="0048726D">
              <w:rPr>
                <w:rFonts w:asciiTheme="majorBidi" w:hAnsiTheme="majorBidi" w:cstheme="majorBidi"/>
                <w:sz w:val="28"/>
                <w:szCs w:val="28"/>
                <w:lang w:bidi="ar-EG"/>
              </w:rPr>
              <w:t>sub-endothelial CT</w:t>
            </w:r>
          </w:p>
          <w:p w14:paraId="0035046B" w14:textId="77777777" w:rsidR="00C937E2" w:rsidRPr="0048726D" w:rsidRDefault="00C937E2" w:rsidP="0048726D">
            <w:pPr>
              <w:bidi/>
              <w:spacing w:line="240" w:lineRule="exact"/>
              <w:jc w:val="center"/>
              <w:rPr>
                <w:rFonts w:asciiTheme="majorBidi" w:hAnsiTheme="majorBidi" w:cstheme="majorBidi"/>
                <w:sz w:val="28"/>
                <w:szCs w:val="28"/>
                <w:lang w:bidi="ar-EG"/>
              </w:rPr>
            </w:pPr>
          </w:p>
          <w:p w14:paraId="0CF71DD8" w14:textId="1566A2C0" w:rsidR="00C937E2" w:rsidRPr="0048726D" w:rsidRDefault="00C937E2" w:rsidP="0048726D">
            <w:pPr>
              <w:bidi/>
              <w:spacing w:line="240" w:lineRule="exact"/>
              <w:jc w:val="center"/>
              <w:rPr>
                <w:rFonts w:asciiTheme="majorBidi" w:hAnsiTheme="majorBidi" w:cstheme="majorBidi"/>
                <w:sz w:val="28"/>
                <w:szCs w:val="28"/>
                <w:lang w:bidi="ar-EG"/>
              </w:rPr>
            </w:pPr>
            <w:r w:rsidRPr="0048726D">
              <w:rPr>
                <w:rFonts w:asciiTheme="majorBidi" w:hAnsiTheme="majorBidi" w:cstheme="majorBidi"/>
                <w:sz w:val="28"/>
                <w:szCs w:val="28"/>
                <w:lang w:bidi="ar-EG"/>
              </w:rPr>
              <w:t xml:space="preserve">- </w:t>
            </w:r>
            <w:r w:rsidRPr="0048726D">
              <w:rPr>
                <w:rFonts w:asciiTheme="majorBidi" w:hAnsiTheme="majorBidi" w:cstheme="majorBidi"/>
                <w:b/>
                <w:bCs/>
                <w:sz w:val="28"/>
                <w:szCs w:val="28"/>
                <w:lang w:bidi="ar-EG"/>
              </w:rPr>
              <w:t>IEL</w:t>
            </w:r>
            <w:r w:rsidRPr="0048726D">
              <w:rPr>
                <w:rFonts w:asciiTheme="majorBidi" w:hAnsiTheme="majorBidi" w:cstheme="majorBidi"/>
                <w:sz w:val="28"/>
                <w:szCs w:val="28"/>
                <w:lang w:bidi="ar-EG"/>
              </w:rPr>
              <w:t xml:space="preserve"> gradually disappears.</w:t>
            </w:r>
          </w:p>
        </w:tc>
      </w:tr>
      <w:tr w:rsidR="00C937E2" w:rsidRPr="0048726D" w14:paraId="7873E61B" w14:textId="77777777" w:rsidTr="001530D5">
        <w:trPr>
          <w:trHeight w:val="2126"/>
        </w:trPr>
        <w:tc>
          <w:tcPr>
            <w:tcW w:w="2764" w:type="dxa"/>
            <w:shd w:val="clear" w:color="auto" w:fill="FFE5FF"/>
          </w:tcPr>
          <w:p w14:paraId="6C121B22" w14:textId="77777777" w:rsidR="00C937E2" w:rsidRPr="0048726D" w:rsidRDefault="00C937E2" w:rsidP="0048726D">
            <w:pPr>
              <w:bidi/>
              <w:spacing w:before="80"/>
              <w:jc w:val="center"/>
              <w:rPr>
                <w:rFonts w:asciiTheme="majorBidi" w:hAnsiTheme="majorBidi" w:cstheme="majorBidi"/>
                <w:b/>
                <w:bCs/>
                <w:color w:val="FF0000"/>
                <w:sz w:val="28"/>
                <w:szCs w:val="28"/>
                <w:lang w:bidi="ar-EG"/>
              </w:rPr>
            </w:pPr>
            <w:r w:rsidRPr="0048726D">
              <w:rPr>
                <w:rFonts w:asciiTheme="majorBidi" w:hAnsiTheme="majorBidi" w:cstheme="majorBidi"/>
                <w:b/>
                <w:bCs/>
                <w:color w:val="FF0000"/>
                <w:sz w:val="28"/>
                <w:szCs w:val="28"/>
                <w:lang w:bidi="ar-EG"/>
              </w:rPr>
              <w:lastRenderedPageBreak/>
              <w:t>Tunica media</w:t>
            </w:r>
          </w:p>
          <w:p w14:paraId="0DA7DE91" w14:textId="77777777" w:rsidR="00C937E2" w:rsidRPr="0048726D" w:rsidRDefault="00C937E2" w:rsidP="0048726D">
            <w:pPr>
              <w:bidi/>
              <w:spacing w:before="80"/>
              <w:jc w:val="center"/>
              <w:rPr>
                <w:rFonts w:asciiTheme="majorBidi" w:hAnsiTheme="majorBidi" w:cstheme="majorBidi"/>
                <w:b/>
                <w:bCs/>
                <w:color w:val="FF0000"/>
                <w:sz w:val="28"/>
                <w:szCs w:val="28"/>
                <w:lang w:bidi="ar-EG"/>
              </w:rPr>
            </w:pPr>
          </w:p>
          <w:p w14:paraId="7C1213D9" w14:textId="77777777" w:rsidR="00C937E2" w:rsidRPr="0048726D" w:rsidRDefault="00C937E2" w:rsidP="0048726D">
            <w:pPr>
              <w:bidi/>
              <w:spacing w:before="80"/>
              <w:jc w:val="center"/>
              <w:rPr>
                <w:rFonts w:asciiTheme="majorBidi" w:hAnsiTheme="majorBidi" w:cstheme="majorBidi"/>
                <w:bCs/>
                <w:sz w:val="28"/>
                <w:szCs w:val="28"/>
                <w:lang w:bidi="ar-EG"/>
              </w:rPr>
            </w:pPr>
          </w:p>
          <w:p w14:paraId="5C906E5B" w14:textId="77777777" w:rsidR="00C937E2" w:rsidRPr="0048726D" w:rsidRDefault="00C937E2" w:rsidP="0048726D">
            <w:pPr>
              <w:bidi/>
              <w:spacing w:before="80"/>
              <w:jc w:val="center"/>
              <w:rPr>
                <w:rFonts w:asciiTheme="majorBidi" w:hAnsiTheme="majorBidi" w:cstheme="majorBidi"/>
                <w:b/>
                <w:bCs/>
                <w:color w:val="FF0000"/>
                <w:sz w:val="28"/>
                <w:szCs w:val="28"/>
                <w:lang w:bidi="ar-EG"/>
              </w:rPr>
            </w:pPr>
            <w:r w:rsidRPr="0048726D">
              <w:rPr>
                <w:rFonts w:asciiTheme="majorBidi" w:hAnsiTheme="majorBidi" w:cstheme="majorBidi"/>
                <w:bCs/>
                <w:sz w:val="28"/>
                <w:szCs w:val="28"/>
                <w:lang w:bidi="ar-EG"/>
              </w:rPr>
              <w:t>Ext. elastic</w:t>
            </w:r>
            <w:r w:rsidRPr="0048726D">
              <w:rPr>
                <w:rFonts w:asciiTheme="majorBidi" w:hAnsiTheme="majorBidi" w:cstheme="majorBidi"/>
                <w:sz w:val="28"/>
                <w:szCs w:val="28"/>
                <w:lang w:bidi="ar-EG"/>
              </w:rPr>
              <w:t>lamina</w:t>
            </w:r>
            <w:r w:rsidRPr="0048726D">
              <w:rPr>
                <w:rFonts w:asciiTheme="majorBidi" w:hAnsiTheme="majorBidi" w:cstheme="majorBidi"/>
                <w:b/>
                <w:bCs/>
                <w:sz w:val="28"/>
                <w:szCs w:val="28"/>
                <w:lang w:bidi="ar-EG"/>
              </w:rPr>
              <w:t xml:space="preserve"> EEL</w:t>
            </w:r>
          </w:p>
        </w:tc>
        <w:tc>
          <w:tcPr>
            <w:tcW w:w="2586" w:type="dxa"/>
          </w:tcPr>
          <w:p w14:paraId="2BE68315" w14:textId="77777777" w:rsidR="00C937E2" w:rsidRPr="0048726D" w:rsidRDefault="00C937E2" w:rsidP="0048726D">
            <w:pPr>
              <w:spacing w:before="80" w:line="220" w:lineRule="exact"/>
              <w:ind w:left="129"/>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-Thick</w:t>
            </w:r>
            <w:r w:rsidRPr="0048726D">
              <w:rPr>
                <w:rFonts w:asciiTheme="majorBidi" w:hAnsiTheme="majorBidi" w:cstheme="majorBidi"/>
                <w:sz w:val="28"/>
                <w:szCs w:val="28"/>
                <w:lang w:bidi="ar-EG"/>
              </w:rPr>
              <w:t>=:</w:t>
            </w:r>
            <w:r w:rsidRPr="0048726D">
              <w:rPr>
                <w:rFonts w:asciiTheme="majorBidi" w:hAnsiTheme="majorBidi" w:cstheme="majorBidi"/>
                <w:b/>
                <w:bCs/>
                <w:sz w:val="28"/>
                <w:szCs w:val="28"/>
                <w:lang w:bidi="ar-EG"/>
              </w:rPr>
              <w:t>Fenestrated</w:t>
            </w:r>
            <w:r w:rsidRPr="0048726D">
              <w:rPr>
                <w:rFonts w:asciiTheme="majorBidi" w:hAnsiTheme="majorBidi" w:cstheme="majorBidi"/>
                <w:b/>
                <w:bCs/>
                <w:color w:val="FF0000"/>
                <w:sz w:val="28"/>
                <w:szCs w:val="28"/>
                <w:lang w:bidi="ar-EG"/>
              </w:rPr>
              <w:t xml:space="preserve"> elastic membranes</w:t>
            </w:r>
          </w:p>
          <w:p w14:paraId="453F974B" w14:textId="77777777" w:rsidR="00C937E2" w:rsidRPr="0048726D" w:rsidRDefault="00C937E2" w:rsidP="0048726D">
            <w:pPr>
              <w:spacing w:before="80" w:line="220" w:lineRule="exact"/>
              <w:ind w:left="129"/>
              <w:jc w:val="center"/>
              <w:rPr>
                <w:rFonts w:asciiTheme="majorBidi" w:hAnsiTheme="majorBidi" w:cstheme="majorBidi"/>
                <w:sz w:val="28"/>
                <w:szCs w:val="28"/>
                <w:lang w:bidi="ar-EG"/>
              </w:rPr>
            </w:pPr>
            <w:r w:rsidRPr="0048726D">
              <w:rPr>
                <w:rFonts w:asciiTheme="majorBidi" w:hAnsiTheme="majorBidi" w:cstheme="majorBidi"/>
                <w:sz w:val="28"/>
                <w:szCs w:val="28"/>
                <w:lang w:bidi="ar-EG"/>
              </w:rPr>
              <w:t>(40- 70 layer).</w:t>
            </w:r>
            <w:r w:rsidRPr="0048726D">
              <w:rPr>
                <w:rFonts w:asciiTheme="majorBidi" w:hAnsiTheme="majorBidi" w:cstheme="majorBidi"/>
                <w:bCs/>
                <w:sz w:val="28"/>
                <w:szCs w:val="28"/>
                <w:lang w:bidi="ar-EG"/>
              </w:rPr>
              <w:t>with</w:t>
            </w:r>
          </w:p>
          <w:p w14:paraId="339BE9D8" w14:textId="77777777" w:rsidR="00C937E2" w:rsidRPr="0048726D" w:rsidRDefault="00C937E2" w:rsidP="0048726D">
            <w:pPr>
              <w:spacing w:before="80" w:line="220" w:lineRule="exact"/>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xml:space="preserve">- Smooth muscles </w:t>
            </w:r>
            <w:r w:rsidRPr="0048726D">
              <w:rPr>
                <w:rFonts w:asciiTheme="majorBidi" w:hAnsiTheme="majorBidi" w:cstheme="majorBidi"/>
                <w:sz w:val="28"/>
                <w:szCs w:val="28"/>
                <w:lang w:bidi="ar-EG"/>
              </w:rPr>
              <w:t>in</w:t>
            </w:r>
            <w:r w:rsidRPr="0048726D">
              <w:rPr>
                <w:rFonts w:asciiTheme="majorBidi" w:hAnsiTheme="majorBidi" w:cstheme="majorBidi"/>
                <w:b/>
                <w:bCs/>
                <w:sz w:val="28"/>
                <w:szCs w:val="28"/>
                <w:lang w:bidi="ar-EG"/>
              </w:rPr>
              <w:t xml:space="preserve"> between</w:t>
            </w:r>
            <w:r w:rsidRPr="0048726D">
              <w:rPr>
                <w:rFonts w:asciiTheme="majorBidi" w:hAnsiTheme="majorBidi" w:cstheme="majorBidi"/>
                <w:sz w:val="28"/>
                <w:szCs w:val="28"/>
                <w:lang w:bidi="ar-EG"/>
              </w:rPr>
              <w:t>.</w:t>
            </w:r>
          </w:p>
          <w:p w14:paraId="7F66D5E3" w14:textId="77777777" w:rsidR="00C937E2" w:rsidRPr="0048726D" w:rsidRDefault="00C937E2" w:rsidP="0048726D">
            <w:pPr>
              <w:spacing w:before="80" w:line="220" w:lineRule="exact"/>
              <w:ind w:left="720"/>
              <w:jc w:val="center"/>
              <w:rPr>
                <w:rFonts w:asciiTheme="majorBidi" w:hAnsiTheme="majorBidi" w:cstheme="majorBidi"/>
                <w:sz w:val="28"/>
                <w:szCs w:val="28"/>
                <w:lang w:bidi="ar-EG"/>
              </w:rPr>
            </w:pPr>
          </w:p>
          <w:p w14:paraId="27285E2D" w14:textId="77777777" w:rsidR="00C937E2" w:rsidRPr="0048726D" w:rsidRDefault="00C937E2" w:rsidP="0048726D">
            <w:pPr>
              <w:spacing w:before="80" w:line="220" w:lineRule="exact"/>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xml:space="preserve">- </w:t>
            </w:r>
            <w:r w:rsidRPr="0048726D">
              <w:rPr>
                <w:rFonts w:asciiTheme="majorBidi" w:hAnsiTheme="majorBidi" w:cstheme="majorBidi"/>
                <w:b/>
                <w:bCs/>
                <w:color w:val="0000FF"/>
                <w:sz w:val="28"/>
                <w:szCs w:val="28"/>
                <w:lang w:bidi="ar-EG"/>
              </w:rPr>
              <w:t>EEL:</w:t>
            </w:r>
            <w:r w:rsidRPr="0048726D">
              <w:rPr>
                <w:rFonts w:asciiTheme="majorBidi" w:hAnsiTheme="majorBidi" w:cstheme="majorBidi"/>
                <w:sz w:val="28"/>
                <w:szCs w:val="28"/>
                <w:lang w:bidi="ar-EG"/>
              </w:rPr>
              <w:t xml:space="preserve"> ill defined</w:t>
            </w:r>
          </w:p>
          <w:p w14:paraId="52B1AFCD" w14:textId="77777777" w:rsidR="00C937E2" w:rsidRPr="0048726D" w:rsidRDefault="00C937E2" w:rsidP="0048726D">
            <w:pPr>
              <w:bidi/>
              <w:spacing w:before="80" w:line="220" w:lineRule="exact"/>
              <w:jc w:val="center"/>
              <w:rPr>
                <w:rFonts w:asciiTheme="majorBidi" w:hAnsiTheme="majorBidi" w:cstheme="majorBidi"/>
                <w:sz w:val="28"/>
                <w:szCs w:val="28"/>
                <w:lang w:bidi="ar-EG"/>
              </w:rPr>
            </w:pPr>
          </w:p>
        </w:tc>
        <w:tc>
          <w:tcPr>
            <w:tcW w:w="1955" w:type="dxa"/>
          </w:tcPr>
          <w:p w14:paraId="05B221F2" w14:textId="77777777" w:rsidR="00C937E2" w:rsidRPr="0048726D" w:rsidRDefault="00C937E2" w:rsidP="0048726D">
            <w:pPr>
              <w:spacing w:line="300" w:lineRule="exact"/>
              <w:jc w:val="center"/>
              <w:rPr>
                <w:rFonts w:asciiTheme="majorBidi" w:hAnsiTheme="majorBidi" w:cstheme="majorBidi"/>
                <w:b/>
                <w:bCs/>
                <w:sz w:val="28"/>
                <w:szCs w:val="28"/>
                <w:lang w:bidi="ar-EG"/>
              </w:rPr>
            </w:pPr>
            <w:r w:rsidRPr="0048726D">
              <w:rPr>
                <w:rFonts w:asciiTheme="majorBidi" w:hAnsiTheme="majorBidi" w:cstheme="majorBidi"/>
                <w:b/>
                <w:bCs/>
                <w:sz w:val="28"/>
                <w:szCs w:val="28"/>
                <w:u w:val="single"/>
                <w:lang w:bidi="ar-EG"/>
              </w:rPr>
              <w:t>-Mainly</w:t>
            </w:r>
            <w:r w:rsidRPr="0048726D">
              <w:rPr>
                <w:rFonts w:asciiTheme="majorBidi" w:hAnsiTheme="majorBidi" w:cstheme="majorBidi"/>
                <w:b/>
                <w:bCs/>
                <w:sz w:val="28"/>
                <w:szCs w:val="28"/>
                <w:lang w:bidi="ar-EG"/>
              </w:rPr>
              <w:t xml:space="preserve"> </w:t>
            </w:r>
            <w:r w:rsidRPr="0048726D">
              <w:rPr>
                <w:rFonts w:asciiTheme="majorBidi" w:hAnsiTheme="majorBidi" w:cstheme="majorBidi"/>
                <w:b/>
                <w:bCs/>
                <w:color w:val="FF0000"/>
                <w:sz w:val="28"/>
                <w:szCs w:val="28"/>
                <w:lang w:bidi="ar-EG"/>
              </w:rPr>
              <w:t xml:space="preserve">smooth muscles </w:t>
            </w:r>
            <w:r w:rsidRPr="0048726D">
              <w:rPr>
                <w:rFonts w:asciiTheme="majorBidi" w:hAnsiTheme="majorBidi" w:cstheme="majorBidi"/>
                <w:b/>
                <w:bCs/>
                <w:sz w:val="28"/>
                <w:szCs w:val="28"/>
                <w:lang w:bidi="ar-EG"/>
              </w:rPr>
              <w:t>with</w:t>
            </w:r>
            <w:r w:rsidRPr="0048726D">
              <w:rPr>
                <w:rFonts w:asciiTheme="majorBidi" w:hAnsiTheme="majorBidi" w:cstheme="majorBidi"/>
                <w:b/>
                <w:bCs/>
                <w:color w:val="FF0000"/>
                <w:sz w:val="28"/>
                <w:szCs w:val="28"/>
                <w:u w:val="single"/>
                <w:lang w:bidi="ar-EG"/>
              </w:rPr>
              <w:t xml:space="preserve"> many</w:t>
            </w:r>
            <w:r w:rsidRPr="0048726D">
              <w:rPr>
                <w:rFonts w:asciiTheme="majorBidi" w:hAnsiTheme="majorBidi" w:cstheme="majorBidi"/>
                <w:b/>
                <w:bCs/>
                <w:sz w:val="28"/>
                <w:szCs w:val="28"/>
                <w:lang w:bidi="ar-EG"/>
              </w:rPr>
              <w:t xml:space="preserve"> elastic fibers</w:t>
            </w:r>
          </w:p>
          <w:p w14:paraId="1DCCE58E" w14:textId="77777777" w:rsidR="00C937E2" w:rsidRPr="0048726D" w:rsidRDefault="00C937E2" w:rsidP="0048726D">
            <w:pPr>
              <w:bidi/>
              <w:spacing w:line="300" w:lineRule="exact"/>
              <w:jc w:val="center"/>
              <w:rPr>
                <w:rFonts w:asciiTheme="majorBidi" w:hAnsiTheme="majorBidi" w:cstheme="majorBidi"/>
                <w:b/>
                <w:bCs/>
                <w:color w:val="FF0000"/>
                <w:sz w:val="28"/>
                <w:szCs w:val="28"/>
                <w:lang w:bidi="ar-EG"/>
              </w:rPr>
            </w:pPr>
            <w:r w:rsidRPr="0048726D">
              <w:rPr>
                <w:rFonts w:asciiTheme="majorBidi" w:hAnsiTheme="majorBidi" w:cstheme="majorBidi"/>
                <w:sz w:val="28"/>
                <w:szCs w:val="28"/>
                <w:lang w:bidi="ar-EG"/>
              </w:rPr>
              <w:t>inbetween</w:t>
            </w:r>
          </w:p>
          <w:p w14:paraId="588F4B9B" w14:textId="77777777" w:rsidR="00C937E2" w:rsidRPr="0048726D" w:rsidRDefault="00C937E2" w:rsidP="0048726D">
            <w:pPr>
              <w:bidi/>
              <w:spacing w:line="300" w:lineRule="exact"/>
              <w:jc w:val="center"/>
              <w:rPr>
                <w:rFonts w:asciiTheme="majorBidi" w:hAnsiTheme="majorBidi" w:cstheme="majorBidi"/>
                <w:sz w:val="28"/>
                <w:szCs w:val="28"/>
                <w:lang w:bidi="ar-EG"/>
              </w:rPr>
            </w:pPr>
          </w:p>
          <w:p w14:paraId="0C545D0B" w14:textId="77777777" w:rsidR="00C937E2" w:rsidRPr="0048726D" w:rsidRDefault="00C937E2" w:rsidP="0048726D">
            <w:pPr>
              <w:spacing w:before="80" w:line="240" w:lineRule="exact"/>
              <w:ind w:hanging="142"/>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xml:space="preserve">-- </w:t>
            </w:r>
            <w:r w:rsidRPr="0048726D">
              <w:rPr>
                <w:rFonts w:asciiTheme="majorBidi" w:hAnsiTheme="majorBidi" w:cstheme="majorBidi"/>
                <w:b/>
                <w:bCs/>
                <w:color w:val="0000FF"/>
                <w:sz w:val="28"/>
                <w:szCs w:val="28"/>
                <w:lang w:bidi="ar-EG"/>
              </w:rPr>
              <w:t xml:space="preserve"> EEL:</w:t>
            </w:r>
            <w:r w:rsidRPr="0048726D">
              <w:rPr>
                <w:rFonts w:asciiTheme="majorBidi" w:hAnsiTheme="majorBidi" w:cstheme="majorBidi"/>
                <w:sz w:val="28"/>
                <w:szCs w:val="28"/>
                <w:lang w:bidi="ar-EG"/>
              </w:rPr>
              <w:t xml:space="preserve"> may be</w:t>
            </w:r>
            <w:r w:rsidRPr="0048726D">
              <w:rPr>
                <w:rFonts w:asciiTheme="majorBidi" w:hAnsiTheme="majorBidi" w:cstheme="majorBidi"/>
                <w:b/>
                <w:bCs/>
                <w:sz w:val="28"/>
                <w:szCs w:val="28"/>
                <w:lang w:bidi="ar-EG"/>
              </w:rPr>
              <w:t xml:space="preserve"> present</w:t>
            </w:r>
          </w:p>
        </w:tc>
        <w:tc>
          <w:tcPr>
            <w:tcW w:w="1881" w:type="dxa"/>
          </w:tcPr>
          <w:p w14:paraId="1B821968" w14:textId="77777777" w:rsidR="00C937E2" w:rsidRPr="0048726D" w:rsidRDefault="00C937E2" w:rsidP="0048726D">
            <w:pPr>
              <w:jc w:val="center"/>
              <w:rPr>
                <w:rFonts w:asciiTheme="majorBidi" w:hAnsiTheme="majorBidi" w:cstheme="majorBidi"/>
                <w:sz w:val="28"/>
                <w:szCs w:val="28"/>
                <w:lang w:bidi="ar-EG"/>
              </w:rPr>
            </w:pPr>
            <w:r w:rsidRPr="0048726D">
              <w:rPr>
                <w:rFonts w:asciiTheme="majorBidi" w:hAnsiTheme="majorBidi" w:cstheme="majorBidi"/>
                <w:b/>
                <w:bCs/>
                <w:color w:val="FF0000"/>
                <w:sz w:val="28"/>
                <w:szCs w:val="28"/>
                <w:lang w:bidi="ar-EG"/>
              </w:rPr>
              <w:t>- One or 2 layers</w:t>
            </w:r>
            <w:r w:rsidRPr="0048726D">
              <w:rPr>
                <w:rFonts w:asciiTheme="majorBidi" w:hAnsiTheme="majorBidi" w:cstheme="majorBidi"/>
                <w:sz w:val="28"/>
                <w:szCs w:val="28"/>
                <w:lang w:bidi="ar-EG"/>
              </w:rPr>
              <w:t xml:space="preserve"> of smooth muscles replaced by </w:t>
            </w:r>
            <w:r w:rsidRPr="0048726D">
              <w:rPr>
                <w:rFonts w:asciiTheme="majorBidi" w:hAnsiTheme="majorBidi" w:cstheme="majorBidi"/>
                <w:color w:val="FF0000"/>
                <w:sz w:val="28"/>
                <w:szCs w:val="28"/>
                <w:u w:val="single"/>
                <w:lang w:bidi="ar-EG"/>
              </w:rPr>
              <w:t>pericytes</w:t>
            </w:r>
            <w:r w:rsidRPr="0048726D">
              <w:rPr>
                <w:rFonts w:asciiTheme="majorBidi" w:hAnsiTheme="majorBidi" w:cstheme="majorBidi"/>
                <w:sz w:val="28"/>
                <w:szCs w:val="28"/>
                <w:lang w:bidi="ar-EG"/>
              </w:rPr>
              <w:t xml:space="preserve"> in small arterioles.</w:t>
            </w:r>
          </w:p>
          <w:p w14:paraId="69157D46" w14:textId="77777777" w:rsidR="00C937E2" w:rsidRPr="0048726D" w:rsidRDefault="00C937E2" w:rsidP="0048726D">
            <w:pPr>
              <w:spacing w:before="80"/>
              <w:ind w:left="-391" w:right="576" w:firstLine="142"/>
              <w:jc w:val="center"/>
              <w:rPr>
                <w:rFonts w:asciiTheme="majorBidi" w:hAnsiTheme="majorBidi" w:cstheme="majorBidi"/>
                <w:sz w:val="28"/>
                <w:szCs w:val="28"/>
                <w:lang w:bidi="ar-EG"/>
              </w:rPr>
            </w:pPr>
            <w:r w:rsidRPr="0048726D">
              <w:rPr>
                <w:rFonts w:asciiTheme="majorBidi" w:hAnsiTheme="majorBidi" w:cstheme="majorBidi"/>
                <w:b/>
                <w:bCs/>
                <w:color w:val="FF0000"/>
                <w:sz w:val="28"/>
                <w:szCs w:val="28"/>
                <w:lang w:bidi="ar-EG"/>
              </w:rPr>
              <w:t>No EEL</w:t>
            </w:r>
          </w:p>
        </w:tc>
      </w:tr>
      <w:tr w:rsidR="00C937E2" w:rsidRPr="0048726D" w14:paraId="14293773" w14:textId="77777777" w:rsidTr="001530D5">
        <w:tc>
          <w:tcPr>
            <w:tcW w:w="2764" w:type="dxa"/>
            <w:shd w:val="clear" w:color="auto" w:fill="FFE5FF"/>
          </w:tcPr>
          <w:p w14:paraId="0D329F5C" w14:textId="7A435C61" w:rsidR="00C937E2" w:rsidRPr="0048726D" w:rsidRDefault="00634919" w:rsidP="0048726D">
            <w:pPr>
              <w:bidi/>
              <w:spacing w:before="120" w:line="280" w:lineRule="exact"/>
              <w:jc w:val="center"/>
              <w:rPr>
                <w:rFonts w:asciiTheme="majorBidi" w:hAnsiTheme="majorBidi" w:cstheme="majorBidi"/>
                <w:color w:val="FF0000"/>
                <w:sz w:val="28"/>
                <w:szCs w:val="28"/>
                <w:lang w:bidi="ar-EG"/>
              </w:rPr>
            </w:pPr>
            <w:r w:rsidRPr="0048726D">
              <w:rPr>
                <w:rFonts w:asciiTheme="majorBidi" w:hAnsiTheme="majorBidi" w:cstheme="majorBidi"/>
                <w:color w:val="FF0000"/>
                <w:sz w:val="28"/>
                <w:szCs w:val="28"/>
                <w:lang w:bidi="ar-EG"/>
              </w:rPr>
              <w:t>Tunica adventitia</w:t>
            </w:r>
          </w:p>
          <w:p w14:paraId="053BF8F7" w14:textId="7EABFF9A" w:rsidR="00634919" w:rsidRPr="0048726D" w:rsidRDefault="00634919" w:rsidP="0048726D">
            <w:pPr>
              <w:bidi/>
              <w:spacing w:before="120" w:line="280" w:lineRule="exact"/>
              <w:jc w:val="center"/>
              <w:rPr>
                <w:rFonts w:asciiTheme="majorBidi" w:hAnsiTheme="majorBidi" w:cstheme="majorBidi"/>
                <w:color w:val="FF0000"/>
                <w:sz w:val="28"/>
                <w:szCs w:val="28"/>
                <w:lang w:bidi="ar-EG"/>
              </w:rPr>
            </w:pPr>
            <w:proofErr w:type="spellStart"/>
            <w:r w:rsidRPr="0048726D">
              <w:rPr>
                <w:rFonts w:asciiTheme="majorBidi" w:hAnsiTheme="majorBidi" w:cstheme="majorBidi"/>
                <w:color w:val="FF0000"/>
                <w:sz w:val="28"/>
                <w:szCs w:val="28"/>
                <w:lang w:bidi="ar-EG"/>
              </w:rPr>
              <w:t>Vasavasorum</w:t>
            </w:r>
            <w:proofErr w:type="spellEnd"/>
          </w:p>
          <w:p w14:paraId="330B56E9" w14:textId="7C240722" w:rsidR="00634919" w:rsidRPr="0048726D" w:rsidRDefault="00634919" w:rsidP="0048726D">
            <w:pPr>
              <w:bidi/>
              <w:spacing w:before="120" w:line="280" w:lineRule="exact"/>
              <w:ind w:left="-391"/>
              <w:jc w:val="center"/>
              <w:rPr>
                <w:rFonts w:asciiTheme="majorBidi" w:hAnsiTheme="majorBidi" w:cstheme="majorBidi"/>
                <w:sz w:val="28"/>
                <w:szCs w:val="28"/>
                <w:lang w:bidi="ar-EG"/>
              </w:rPr>
            </w:pPr>
          </w:p>
        </w:tc>
        <w:tc>
          <w:tcPr>
            <w:tcW w:w="2586" w:type="dxa"/>
          </w:tcPr>
          <w:p w14:paraId="5511FB37" w14:textId="2449D6DC" w:rsidR="00C937E2" w:rsidRPr="0048726D" w:rsidRDefault="00C937E2" w:rsidP="0048726D">
            <w:pPr>
              <w:bidi/>
              <w:spacing w:before="120" w:line="280" w:lineRule="exact"/>
              <w:jc w:val="center"/>
              <w:rPr>
                <w:rFonts w:asciiTheme="majorBidi" w:hAnsiTheme="majorBidi" w:cstheme="majorBidi"/>
                <w:sz w:val="28"/>
                <w:szCs w:val="28"/>
                <w:rtl/>
                <w:lang w:bidi="ar-EG"/>
              </w:rPr>
            </w:pPr>
          </w:p>
          <w:p w14:paraId="7DE005BD" w14:textId="77777777" w:rsidR="00634919" w:rsidRPr="0048726D" w:rsidRDefault="00634919" w:rsidP="0048726D">
            <w:pPr>
              <w:bidi/>
              <w:spacing w:before="120" w:line="280" w:lineRule="exact"/>
              <w:jc w:val="center"/>
              <w:rPr>
                <w:rFonts w:asciiTheme="majorBidi" w:hAnsiTheme="majorBidi" w:cstheme="majorBidi"/>
                <w:sz w:val="28"/>
                <w:szCs w:val="28"/>
                <w:rtl/>
                <w:lang w:bidi="ar-EG"/>
              </w:rPr>
            </w:pPr>
            <w:r w:rsidRPr="0048726D">
              <w:rPr>
                <w:rFonts w:asciiTheme="majorBidi" w:hAnsiTheme="majorBidi" w:cstheme="majorBidi"/>
                <w:sz w:val="28"/>
                <w:szCs w:val="28"/>
                <w:rtl/>
                <w:lang w:bidi="ar-EG"/>
              </w:rPr>
              <w:t>elastic fibers rich in</w:t>
            </w:r>
          </w:p>
          <w:p w14:paraId="2DDF4D44" w14:textId="16492F7B" w:rsidR="00C937E2" w:rsidRPr="0048726D" w:rsidRDefault="00634919" w:rsidP="0048726D">
            <w:pPr>
              <w:bidi/>
              <w:spacing w:before="120" w:line="280" w:lineRule="exact"/>
              <w:jc w:val="center"/>
              <w:rPr>
                <w:rFonts w:asciiTheme="majorBidi" w:hAnsiTheme="majorBidi" w:cstheme="majorBidi"/>
                <w:sz w:val="28"/>
                <w:szCs w:val="28"/>
                <w:lang w:bidi="ar-EG"/>
              </w:rPr>
            </w:pPr>
            <w:r w:rsidRPr="0048726D">
              <w:rPr>
                <w:rFonts w:asciiTheme="majorBidi" w:hAnsiTheme="majorBidi" w:cstheme="majorBidi"/>
                <w:sz w:val="28"/>
                <w:szCs w:val="28"/>
                <w:rtl/>
                <w:lang w:bidi="ar-EG"/>
              </w:rPr>
              <w:t>Present</w:t>
            </w:r>
          </w:p>
        </w:tc>
        <w:tc>
          <w:tcPr>
            <w:tcW w:w="1955" w:type="dxa"/>
          </w:tcPr>
          <w:p w14:paraId="6AA3ECD6" w14:textId="77777777" w:rsidR="00C937E2" w:rsidRPr="0048726D" w:rsidRDefault="00C937E2" w:rsidP="0048726D">
            <w:pPr>
              <w:bidi/>
              <w:spacing w:before="120" w:line="280" w:lineRule="exact"/>
              <w:jc w:val="center"/>
              <w:rPr>
                <w:rFonts w:asciiTheme="majorBidi" w:hAnsiTheme="majorBidi" w:cstheme="majorBidi"/>
                <w:sz w:val="28"/>
                <w:szCs w:val="28"/>
                <w:rtl/>
                <w:lang w:bidi="ar-EG"/>
              </w:rPr>
            </w:pPr>
            <w:r w:rsidRPr="0048726D">
              <w:rPr>
                <w:rFonts w:asciiTheme="majorBidi" w:hAnsiTheme="majorBidi" w:cstheme="majorBidi"/>
                <w:sz w:val="28"/>
                <w:szCs w:val="28"/>
                <w:rtl/>
                <w:lang w:bidi="ar-EG"/>
              </w:rPr>
              <w:t>- elastic fibers ewf</w:t>
            </w:r>
          </w:p>
          <w:p w14:paraId="2DC1C45B" w14:textId="77777777" w:rsidR="00C937E2" w:rsidRPr="0048726D" w:rsidRDefault="00C937E2" w:rsidP="0048726D">
            <w:pPr>
              <w:bidi/>
              <w:spacing w:before="120" w:line="280" w:lineRule="exact"/>
              <w:jc w:val="center"/>
              <w:rPr>
                <w:rFonts w:asciiTheme="majorBidi" w:hAnsiTheme="majorBidi" w:cstheme="majorBidi"/>
                <w:sz w:val="28"/>
                <w:szCs w:val="28"/>
                <w:lang w:bidi="ar-EG"/>
              </w:rPr>
            </w:pPr>
            <w:r w:rsidRPr="0048726D">
              <w:rPr>
                <w:rFonts w:asciiTheme="majorBidi" w:hAnsiTheme="majorBidi" w:cstheme="majorBidi"/>
                <w:sz w:val="28"/>
                <w:szCs w:val="28"/>
                <w:lang w:bidi="ar-EG"/>
              </w:rPr>
              <w:t xml:space="preserve">may be </w:t>
            </w:r>
            <w:r w:rsidRPr="0048726D">
              <w:rPr>
                <w:rFonts w:asciiTheme="majorBidi" w:hAnsiTheme="majorBidi" w:cstheme="majorBidi"/>
                <w:b/>
                <w:bCs/>
                <w:sz w:val="28"/>
                <w:szCs w:val="28"/>
                <w:lang w:bidi="ar-EG"/>
              </w:rPr>
              <w:t>present</w:t>
            </w:r>
          </w:p>
        </w:tc>
        <w:tc>
          <w:tcPr>
            <w:tcW w:w="1881" w:type="dxa"/>
          </w:tcPr>
          <w:p w14:paraId="7D969F23" w14:textId="77777777" w:rsidR="00C937E2" w:rsidRPr="0048726D" w:rsidRDefault="00C937E2" w:rsidP="0048726D">
            <w:pPr>
              <w:spacing w:before="120" w:line="280" w:lineRule="exact"/>
              <w:jc w:val="center"/>
              <w:rPr>
                <w:rFonts w:asciiTheme="majorBidi" w:hAnsiTheme="majorBidi" w:cstheme="majorBidi"/>
                <w:sz w:val="28"/>
                <w:szCs w:val="28"/>
                <w:rtl/>
                <w:lang w:bidi="ar-EG"/>
              </w:rPr>
            </w:pPr>
          </w:p>
          <w:p w14:paraId="1663F7E1" w14:textId="77777777" w:rsidR="00C937E2" w:rsidRPr="0048726D" w:rsidRDefault="00C937E2" w:rsidP="0048726D">
            <w:pPr>
              <w:spacing w:before="120" w:line="280" w:lineRule="exact"/>
              <w:jc w:val="center"/>
              <w:rPr>
                <w:rFonts w:asciiTheme="majorBidi" w:hAnsiTheme="majorBidi" w:cstheme="majorBidi"/>
                <w:sz w:val="28"/>
                <w:szCs w:val="28"/>
                <w:lang w:bidi="ar-EG"/>
              </w:rPr>
            </w:pPr>
            <w:r w:rsidRPr="0048726D">
              <w:rPr>
                <w:rFonts w:asciiTheme="majorBidi" w:hAnsiTheme="majorBidi" w:cstheme="majorBidi"/>
                <w:sz w:val="28"/>
                <w:szCs w:val="28"/>
                <w:rtl/>
                <w:lang w:bidi="ar-EG"/>
              </w:rPr>
              <w:t>absent</w:t>
            </w:r>
          </w:p>
        </w:tc>
      </w:tr>
    </w:tbl>
    <w:p w14:paraId="27ECF574" w14:textId="77777777"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044258DD" w14:textId="354681E5"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425FD576" w14:textId="51D1BE19"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45872978" w14:textId="77777777"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7ECC1795" w14:textId="77777777"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1755BC03" w14:textId="2C4F20F1"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452870A8" w14:textId="77777777"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55D3895A" w14:textId="6CF1F645" w:rsidR="001C4A71" w:rsidRPr="0048726D" w:rsidRDefault="0048726D" w:rsidP="0048726D">
      <w:pPr>
        <w:shd w:val="clear" w:color="auto" w:fill="FFFFFF"/>
        <w:autoSpaceDE w:val="0"/>
        <w:autoSpaceDN w:val="0"/>
        <w:adjustRightInd w:val="0"/>
        <w:spacing w:line="288" w:lineRule="auto"/>
        <w:jc w:val="center"/>
        <w:rPr>
          <w:rFonts w:asciiTheme="majorBidi" w:hAnsiTheme="majorBidi" w:cstheme="majorBidi"/>
          <w:sz w:val="28"/>
          <w:szCs w:val="28"/>
        </w:rPr>
      </w:pPr>
      <w:r w:rsidRPr="0048726D">
        <w:rPr>
          <w:rFonts w:asciiTheme="majorBidi" w:hAnsiTheme="majorBidi" w:cstheme="majorBidi"/>
          <w:noProof/>
          <w:sz w:val="28"/>
          <w:szCs w:val="28"/>
        </w:rPr>
        <w:drawing>
          <wp:anchor distT="0" distB="0" distL="114300" distR="114300" simplePos="0" relativeHeight="251773952" behindDoc="0" locked="0" layoutInCell="1" allowOverlap="1" wp14:anchorId="27C6B0D1" wp14:editId="53B66E21">
            <wp:simplePos x="0" y="0"/>
            <wp:positionH relativeFrom="column">
              <wp:posOffset>-278934</wp:posOffset>
            </wp:positionH>
            <wp:positionV relativeFrom="paragraph">
              <wp:posOffset>-679508</wp:posOffset>
            </wp:positionV>
            <wp:extent cx="5568018" cy="4705350"/>
            <wp:effectExtent l="0" t="0" r="0" b="0"/>
            <wp:wrapNone/>
            <wp:docPr id="62" name="Picture 62"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72948" cy="4709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C0121" w14:textId="77777777"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68A80AEA" w14:textId="77777777"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4DD08265" w14:textId="77777777"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228C0F45" w14:textId="77777777" w:rsidR="001C4A71" w:rsidRPr="0048726D" w:rsidRDefault="001C4A71"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7D5156D1" w14:textId="77777777" w:rsidR="00D15A23" w:rsidRPr="0048726D" w:rsidRDefault="00D15A23"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281FA5D8" w14:textId="77777777" w:rsidR="00D15A23" w:rsidRPr="0048726D" w:rsidRDefault="00D15A23" w:rsidP="0048726D">
      <w:pPr>
        <w:shd w:val="clear" w:color="auto" w:fill="FFFFFF"/>
        <w:autoSpaceDE w:val="0"/>
        <w:autoSpaceDN w:val="0"/>
        <w:adjustRightInd w:val="0"/>
        <w:spacing w:line="288" w:lineRule="auto"/>
        <w:jc w:val="center"/>
        <w:rPr>
          <w:rFonts w:asciiTheme="majorBidi" w:hAnsiTheme="majorBidi" w:cstheme="majorBidi"/>
          <w:sz w:val="28"/>
          <w:szCs w:val="28"/>
        </w:rPr>
      </w:pPr>
    </w:p>
    <w:p w14:paraId="24F361C0" w14:textId="77777777" w:rsidR="00D15A23" w:rsidRDefault="00D15A23" w:rsidP="0093296B">
      <w:pPr>
        <w:shd w:val="clear" w:color="auto" w:fill="FFFFFF"/>
        <w:autoSpaceDE w:val="0"/>
        <w:autoSpaceDN w:val="0"/>
        <w:adjustRightInd w:val="0"/>
        <w:spacing w:line="288" w:lineRule="auto"/>
      </w:pPr>
    </w:p>
    <w:p w14:paraId="34A7E006" w14:textId="77777777" w:rsidR="00D15A23" w:rsidRDefault="00D15A23" w:rsidP="0093296B">
      <w:pPr>
        <w:shd w:val="clear" w:color="auto" w:fill="FFFFFF"/>
        <w:autoSpaceDE w:val="0"/>
        <w:autoSpaceDN w:val="0"/>
        <w:adjustRightInd w:val="0"/>
        <w:spacing w:line="288" w:lineRule="auto"/>
      </w:pPr>
    </w:p>
    <w:p w14:paraId="60A45E08" w14:textId="77777777" w:rsidR="00D15A23" w:rsidRDefault="00D15A23" w:rsidP="0093296B">
      <w:pPr>
        <w:shd w:val="clear" w:color="auto" w:fill="FFFFFF"/>
        <w:autoSpaceDE w:val="0"/>
        <w:autoSpaceDN w:val="0"/>
        <w:adjustRightInd w:val="0"/>
        <w:spacing w:line="288" w:lineRule="auto"/>
      </w:pPr>
    </w:p>
    <w:p w14:paraId="63D86007" w14:textId="77777777" w:rsidR="00D15A23" w:rsidRDefault="00D15A23" w:rsidP="0093296B">
      <w:pPr>
        <w:shd w:val="clear" w:color="auto" w:fill="FFFFFF"/>
        <w:autoSpaceDE w:val="0"/>
        <w:autoSpaceDN w:val="0"/>
        <w:adjustRightInd w:val="0"/>
        <w:spacing w:line="288" w:lineRule="auto"/>
      </w:pPr>
    </w:p>
    <w:p w14:paraId="4625EBB5" w14:textId="77777777" w:rsidR="00D15A23" w:rsidRDefault="00D15A23" w:rsidP="0093296B">
      <w:pPr>
        <w:shd w:val="clear" w:color="auto" w:fill="FFFFFF"/>
        <w:autoSpaceDE w:val="0"/>
        <w:autoSpaceDN w:val="0"/>
        <w:adjustRightInd w:val="0"/>
        <w:spacing w:line="288" w:lineRule="auto"/>
      </w:pPr>
    </w:p>
    <w:p w14:paraId="5178B325" w14:textId="77777777" w:rsidR="00D15A23" w:rsidRDefault="00D15A23" w:rsidP="0093296B">
      <w:pPr>
        <w:shd w:val="clear" w:color="auto" w:fill="FFFFFF"/>
        <w:autoSpaceDE w:val="0"/>
        <w:autoSpaceDN w:val="0"/>
        <w:adjustRightInd w:val="0"/>
        <w:spacing w:line="288" w:lineRule="auto"/>
      </w:pPr>
    </w:p>
    <w:p w14:paraId="4E4DC534" w14:textId="77777777" w:rsidR="00D15A23" w:rsidRDefault="00D15A23" w:rsidP="0093296B">
      <w:pPr>
        <w:shd w:val="clear" w:color="auto" w:fill="FFFFFF"/>
        <w:autoSpaceDE w:val="0"/>
        <w:autoSpaceDN w:val="0"/>
        <w:adjustRightInd w:val="0"/>
        <w:spacing w:line="288" w:lineRule="auto"/>
      </w:pPr>
    </w:p>
    <w:p w14:paraId="657DB634" w14:textId="6DAED444" w:rsidR="00D15A23" w:rsidRDefault="00D15A23" w:rsidP="0093296B">
      <w:pPr>
        <w:shd w:val="clear" w:color="auto" w:fill="FFFFFF"/>
        <w:autoSpaceDE w:val="0"/>
        <w:autoSpaceDN w:val="0"/>
        <w:adjustRightInd w:val="0"/>
        <w:spacing w:line="288" w:lineRule="auto"/>
      </w:pPr>
    </w:p>
    <w:p w14:paraId="67122671" w14:textId="3E59B310" w:rsidR="00F64DC5" w:rsidRDefault="00F64DC5" w:rsidP="0093296B">
      <w:pPr>
        <w:shd w:val="clear" w:color="auto" w:fill="FFFFFF"/>
        <w:autoSpaceDE w:val="0"/>
        <w:autoSpaceDN w:val="0"/>
        <w:adjustRightInd w:val="0"/>
        <w:spacing w:line="288" w:lineRule="auto"/>
      </w:pPr>
    </w:p>
    <w:p w14:paraId="7DEA8D94" w14:textId="3677767D" w:rsidR="00F64DC5" w:rsidRDefault="00F64DC5" w:rsidP="0048726D">
      <w:pPr>
        <w:spacing w:before="120" w:line="280" w:lineRule="exact"/>
        <w:ind w:left="-540" w:firstLine="540"/>
        <w:jc w:val="center"/>
        <w:rPr>
          <w:rFonts w:asciiTheme="majorBidi" w:hAnsiTheme="majorBidi" w:cstheme="majorBidi"/>
          <w:b/>
          <w:bCs/>
          <w:color w:val="FF0000"/>
          <w:sz w:val="32"/>
          <w:szCs w:val="32"/>
        </w:rPr>
      </w:pPr>
      <w:r w:rsidRPr="0048726D">
        <w:rPr>
          <w:rFonts w:asciiTheme="majorBidi" w:hAnsiTheme="majorBidi" w:cstheme="majorBidi"/>
          <w:b/>
          <w:bCs/>
          <w:color w:val="FF0000"/>
          <w:sz w:val="32"/>
          <w:szCs w:val="32"/>
          <w:u w:val="single"/>
        </w:rPr>
        <w:lastRenderedPageBreak/>
        <w:t xml:space="preserve">Specialized </w:t>
      </w:r>
      <w:proofErr w:type="spellStart"/>
      <w:r w:rsidRPr="0048726D">
        <w:rPr>
          <w:rFonts w:asciiTheme="majorBidi" w:hAnsiTheme="majorBidi" w:cstheme="majorBidi"/>
          <w:b/>
          <w:bCs/>
          <w:color w:val="FF0000"/>
          <w:sz w:val="32"/>
          <w:szCs w:val="32"/>
          <w:u w:val="single"/>
        </w:rPr>
        <w:t>mediumsized</w:t>
      </w:r>
      <w:proofErr w:type="spellEnd"/>
      <w:r w:rsidRPr="0048726D">
        <w:rPr>
          <w:rFonts w:asciiTheme="majorBidi" w:hAnsiTheme="majorBidi" w:cstheme="majorBidi"/>
          <w:b/>
          <w:bCs/>
          <w:color w:val="FF0000"/>
          <w:sz w:val="32"/>
          <w:szCs w:val="32"/>
          <w:u w:val="single"/>
        </w:rPr>
        <w:t xml:space="preserve"> arteries</w:t>
      </w:r>
    </w:p>
    <w:p w14:paraId="20096670" w14:textId="77777777" w:rsidR="0048726D" w:rsidRPr="0048726D" w:rsidRDefault="0048726D" w:rsidP="0048726D">
      <w:pPr>
        <w:spacing w:before="120" w:line="280" w:lineRule="exact"/>
        <w:ind w:left="-540" w:firstLine="540"/>
        <w:jc w:val="center"/>
        <w:rPr>
          <w:rFonts w:asciiTheme="majorBidi" w:hAnsiTheme="majorBidi" w:cstheme="majorBidi"/>
          <w:b/>
          <w:bCs/>
          <w:color w:val="FF0000"/>
          <w:sz w:val="32"/>
          <w:szCs w:val="32"/>
        </w:rPr>
      </w:pPr>
    </w:p>
    <w:tbl>
      <w:tblPr>
        <w:tblW w:w="9707" w:type="dxa"/>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602"/>
        <w:gridCol w:w="1903"/>
        <w:gridCol w:w="3577"/>
        <w:gridCol w:w="2625"/>
      </w:tblGrid>
      <w:tr w:rsidR="00F64DC5" w:rsidRPr="0048726D" w14:paraId="7101DC54" w14:textId="77777777" w:rsidTr="00DF643C">
        <w:tc>
          <w:tcPr>
            <w:tcW w:w="1434" w:type="dxa"/>
            <w:shd w:val="clear" w:color="auto" w:fill="FFE5FF"/>
          </w:tcPr>
          <w:p w14:paraId="2A465AFB" w14:textId="77777777" w:rsidR="00F64DC5" w:rsidRPr="0048726D" w:rsidRDefault="00F64DC5" w:rsidP="0048726D">
            <w:pPr>
              <w:spacing w:before="80" w:line="340" w:lineRule="exact"/>
              <w:ind w:right="210"/>
              <w:jc w:val="center"/>
              <w:rPr>
                <w:rFonts w:asciiTheme="majorBidi" w:hAnsiTheme="majorBidi" w:cstheme="majorBidi"/>
                <w:b/>
                <w:sz w:val="28"/>
                <w:szCs w:val="28"/>
                <w:lang w:bidi="ar-EG"/>
              </w:rPr>
            </w:pPr>
            <w:r w:rsidRPr="0048726D">
              <w:rPr>
                <w:rFonts w:asciiTheme="majorBidi" w:hAnsiTheme="majorBidi" w:cstheme="majorBidi"/>
                <w:b/>
                <w:sz w:val="28"/>
                <w:szCs w:val="28"/>
                <w:lang w:bidi="ar-EG"/>
              </w:rPr>
              <w:t>POC</w:t>
            </w:r>
          </w:p>
        </w:tc>
        <w:tc>
          <w:tcPr>
            <w:tcW w:w="1928" w:type="dxa"/>
            <w:shd w:val="clear" w:color="auto" w:fill="C1EAFF"/>
          </w:tcPr>
          <w:p w14:paraId="681D1E88" w14:textId="77777777" w:rsidR="00F64DC5" w:rsidRPr="0048726D" w:rsidRDefault="00F64DC5" w:rsidP="0048726D">
            <w:pPr>
              <w:spacing w:before="120" w:line="280" w:lineRule="exact"/>
              <w:jc w:val="center"/>
              <w:rPr>
                <w:rFonts w:asciiTheme="majorBidi" w:hAnsiTheme="majorBidi" w:cstheme="majorBidi"/>
                <w:b/>
                <w:bCs/>
                <w:color w:val="0000FF"/>
                <w:sz w:val="28"/>
                <w:szCs w:val="28"/>
              </w:rPr>
            </w:pPr>
            <w:r w:rsidRPr="0048726D">
              <w:rPr>
                <w:rFonts w:asciiTheme="majorBidi" w:hAnsiTheme="majorBidi" w:cstheme="majorBidi"/>
                <w:b/>
                <w:bCs/>
                <w:color w:val="0000FF"/>
                <w:sz w:val="28"/>
                <w:szCs w:val="28"/>
              </w:rPr>
              <w:t>Basilar a.</w:t>
            </w:r>
          </w:p>
        </w:tc>
        <w:tc>
          <w:tcPr>
            <w:tcW w:w="3685" w:type="dxa"/>
            <w:shd w:val="clear" w:color="auto" w:fill="C1EAFF"/>
          </w:tcPr>
          <w:p w14:paraId="40292EF5" w14:textId="77777777" w:rsidR="00F64DC5" w:rsidRPr="0048726D" w:rsidRDefault="00F64DC5" w:rsidP="0048726D">
            <w:pPr>
              <w:spacing w:before="120" w:line="280" w:lineRule="exact"/>
              <w:jc w:val="center"/>
              <w:rPr>
                <w:rFonts w:asciiTheme="majorBidi" w:hAnsiTheme="majorBidi" w:cstheme="majorBidi"/>
                <w:b/>
                <w:bCs/>
                <w:color w:val="0000FF"/>
                <w:sz w:val="28"/>
                <w:szCs w:val="28"/>
              </w:rPr>
            </w:pPr>
            <w:r w:rsidRPr="0048726D">
              <w:rPr>
                <w:rFonts w:asciiTheme="majorBidi" w:hAnsiTheme="majorBidi" w:cstheme="majorBidi"/>
                <w:b/>
                <w:bCs/>
                <w:color w:val="0000FF"/>
                <w:sz w:val="28"/>
                <w:szCs w:val="28"/>
              </w:rPr>
              <w:t>Coronary a.</w:t>
            </w:r>
          </w:p>
        </w:tc>
        <w:tc>
          <w:tcPr>
            <w:tcW w:w="2660" w:type="dxa"/>
            <w:shd w:val="clear" w:color="auto" w:fill="C1EAFF"/>
          </w:tcPr>
          <w:p w14:paraId="06FB47E5" w14:textId="77777777" w:rsidR="00F64DC5" w:rsidRPr="0048726D" w:rsidRDefault="00F64DC5" w:rsidP="0048726D">
            <w:pPr>
              <w:spacing w:before="120" w:line="280" w:lineRule="exact"/>
              <w:jc w:val="center"/>
              <w:rPr>
                <w:rFonts w:asciiTheme="majorBidi" w:hAnsiTheme="majorBidi" w:cstheme="majorBidi"/>
                <w:b/>
                <w:bCs/>
                <w:color w:val="0000FF"/>
                <w:sz w:val="28"/>
                <w:szCs w:val="28"/>
              </w:rPr>
            </w:pPr>
            <w:r w:rsidRPr="0048726D">
              <w:rPr>
                <w:rFonts w:asciiTheme="majorBidi" w:hAnsiTheme="majorBidi" w:cstheme="majorBidi"/>
                <w:b/>
                <w:bCs/>
                <w:color w:val="0000FF"/>
                <w:sz w:val="28"/>
                <w:szCs w:val="28"/>
              </w:rPr>
              <w:t>Umbilical a.</w:t>
            </w:r>
          </w:p>
        </w:tc>
      </w:tr>
      <w:tr w:rsidR="00F64DC5" w:rsidRPr="0048726D" w14:paraId="4E49353B" w14:textId="77777777" w:rsidTr="00DF643C">
        <w:trPr>
          <w:trHeight w:val="1753"/>
        </w:trPr>
        <w:tc>
          <w:tcPr>
            <w:tcW w:w="1434" w:type="dxa"/>
            <w:shd w:val="clear" w:color="auto" w:fill="FFE5FF"/>
          </w:tcPr>
          <w:p w14:paraId="6F6E6EEF" w14:textId="77777777" w:rsidR="00F64DC5" w:rsidRPr="0048726D" w:rsidRDefault="00F64DC5" w:rsidP="0048726D">
            <w:pPr>
              <w:spacing w:before="120" w:line="280" w:lineRule="exact"/>
              <w:jc w:val="center"/>
              <w:rPr>
                <w:rFonts w:asciiTheme="majorBidi" w:hAnsiTheme="majorBidi" w:cstheme="majorBidi"/>
                <w:b/>
                <w:bCs/>
                <w:color w:val="0000FF"/>
                <w:sz w:val="28"/>
                <w:szCs w:val="28"/>
              </w:rPr>
            </w:pPr>
            <w:r w:rsidRPr="0048726D">
              <w:rPr>
                <w:rFonts w:asciiTheme="majorBidi" w:hAnsiTheme="majorBidi" w:cstheme="majorBidi"/>
                <w:b/>
                <w:bCs/>
                <w:color w:val="0000FF"/>
                <w:sz w:val="28"/>
                <w:szCs w:val="28"/>
              </w:rPr>
              <w:t>Tunica intima</w:t>
            </w:r>
          </w:p>
        </w:tc>
        <w:tc>
          <w:tcPr>
            <w:tcW w:w="1928" w:type="dxa"/>
            <w:shd w:val="clear" w:color="auto" w:fill="auto"/>
          </w:tcPr>
          <w:p w14:paraId="7AA2C0BB" w14:textId="77777777" w:rsidR="00F64DC5" w:rsidRPr="0048726D" w:rsidRDefault="00F64DC5" w:rsidP="0048726D">
            <w:pPr>
              <w:spacing w:line="280" w:lineRule="exact"/>
              <w:ind w:left="90"/>
              <w:jc w:val="center"/>
              <w:rPr>
                <w:rFonts w:asciiTheme="majorBidi" w:hAnsiTheme="majorBidi" w:cstheme="majorBidi"/>
                <w:sz w:val="28"/>
                <w:szCs w:val="28"/>
                <w:lang w:bidi="ar-EG"/>
              </w:rPr>
            </w:pPr>
            <w:r w:rsidRPr="0048726D">
              <w:rPr>
                <w:rFonts w:asciiTheme="majorBidi" w:hAnsiTheme="majorBidi" w:cstheme="majorBidi"/>
                <w:b/>
                <w:bCs/>
                <w:color w:val="FF0000"/>
                <w:sz w:val="28"/>
                <w:szCs w:val="28"/>
                <w:lang w:bidi="ar-EG"/>
              </w:rPr>
              <w:t>Well-</w:t>
            </w:r>
            <w:r w:rsidRPr="0048726D">
              <w:rPr>
                <w:rFonts w:asciiTheme="majorBidi" w:hAnsiTheme="majorBidi" w:cstheme="majorBidi"/>
                <w:b/>
                <w:bCs/>
                <w:sz w:val="28"/>
                <w:szCs w:val="28"/>
                <w:lang w:bidi="ar-EG"/>
              </w:rPr>
              <w:t>developed IEL</w:t>
            </w:r>
          </w:p>
          <w:p w14:paraId="50C8B427" w14:textId="77777777" w:rsidR="00F64DC5" w:rsidRPr="0048726D" w:rsidRDefault="00F64DC5" w:rsidP="0048726D">
            <w:pPr>
              <w:spacing w:before="120" w:line="280" w:lineRule="exact"/>
              <w:jc w:val="center"/>
              <w:rPr>
                <w:rFonts w:asciiTheme="majorBidi" w:hAnsiTheme="majorBidi" w:cstheme="majorBidi"/>
                <w:b/>
                <w:bCs/>
                <w:color w:val="FF0000"/>
                <w:sz w:val="28"/>
                <w:szCs w:val="28"/>
              </w:rPr>
            </w:pPr>
          </w:p>
        </w:tc>
        <w:tc>
          <w:tcPr>
            <w:tcW w:w="3685" w:type="dxa"/>
            <w:shd w:val="clear" w:color="auto" w:fill="FFFFFF"/>
          </w:tcPr>
          <w:p w14:paraId="3EB41D80" w14:textId="77777777" w:rsidR="00F64DC5" w:rsidRPr="0048726D" w:rsidRDefault="00F64DC5" w:rsidP="0048726D">
            <w:pPr>
              <w:spacing w:line="280" w:lineRule="atLeast"/>
              <w:jc w:val="center"/>
              <w:rPr>
                <w:rFonts w:asciiTheme="majorBidi" w:hAnsiTheme="majorBidi" w:cstheme="majorBidi"/>
                <w:b/>
                <w:bCs/>
                <w:sz w:val="28"/>
                <w:szCs w:val="28"/>
                <w:lang w:bidi="ar-EG"/>
              </w:rPr>
            </w:pPr>
            <w:r w:rsidRPr="0048726D">
              <w:rPr>
                <w:rFonts w:asciiTheme="majorBidi" w:hAnsiTheme="majorBidi" w:cstheme="majorBidi"/>
                <w:b/>
                <w:bCs/>
                <w:sz w:val="28"/>
                <w:szCs w:val="28"/>
                <w:lang w:bidi="ar-EG"/>
              </w:rPr>
              <w:t>-</w:t>
            </w:r>
            <w:r w:rsidRPr="0048726D">
              <w:rPr>
                <w:rFonts w:asciiTheme="majorBidi" w:hAnsiTheme="majorBidi" w:cstheme="majorBidi"/>
                <w:b/>
                <w:bCs/>
                <w:color w:val="FF0000"/>
                <w:sz w:val="28"/>
                <w:szCs w:val="28"/>
                <w:lang w:bidi="ar-EG"/>
              </w:rPr>
              <w:t>Well</w:t>
            </w:r>
            <w:r w:rsidRPr="0048726D">
              <w:rPr>
                <w:rFonts w:asciiTheme="majorBidi" w:hAnsiTheme="majorBidi" w:cstheme="majorBidi"/>
                <w:sz w:val="28"/>
                <w:szCs w:val="28"/>
                <w:lang w:bidi="ar-EG"/>
              </w:rPr>
              <w:t xml:space="preserve"> developed </w:t>
            </w:r>
            <w:r w:rsidRPr="0048726D">
              <w:rPr>
                <w:rFonts w:asciiTheme="majorBidi" w:hAnsiTheme="majorBidi" w:cstheme="majorBidi"/>
                <w:b/>
                <w:bCs/>
                <w:sz w:val="28"/>
                <w:szCs w:val="28"/>
                <w:lang w:bidi="ar-EG"/>
              </w:rPr>
              <w:t>IEL</w:t>
            </w:r>
          </w:p>
          <w:p w14:paraId="1EDC8F78" w14:textId="77777777" w:rsidR="00F64DC5" w:rsidRPr="0048726D" w:rsidRDefault="00F64DC5" w:rsidP="0048726D">
            <w:pPr>
              <w:spacing w:line="280" w:lineRule="atLeast"/>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 xml:space="preserve">- Thick </w:t>
            </w:r>
            <w:r w:rsidRPr="0048726D">
              <w:rPr>
                <w:rFonts w:asciiTheme="majorBidi" w:hAnsiTheme="majorBidi" w:cstheme="majorBidi"/>
                <w:sz w:val="28"/>
                <w:szCs w:val="28"/>
                <w:lang w:bidi="ar-EG"/>
              </w:rPr>
              <w:t>sub endothelial CT.</w:t>
            </w:r>
          </w:p>
          <w:p w14:paraId="0E78AB84" w14:textId="77777777" w:rsidR="00F64DC5" w:rsidRPr="0048726D" w:rsidRDefault="00F64DC5" w:rsidP="0048726D">
            <w:pPr>
              <w:spacing w:line="280" w:lineRule="atLeast"/>
              <w:jc w:val="center"/>
              <w:rPr>
                <w:rFonts w:asciiTheme="majorBidi" w:hAnsiTheme="majorBidi" w:cstheme="majorBidi"/>
                <w:sz w:val="28"/>
                <w:szCs w:val="28"/>
                <w:lang w:bidi="ar-EG"/>
              </w:rPr>
            </w:pPr>
            <w:r w:rsidRPr="0048726D">
              <w:rPr>
                <w:rFonts w:asciiTheme="majorBidi" w:hAnsiTheme="majorBidi" w:cstheme="majorBidi"/>
                <w:sz w:val="28"/>
                <w:szCs w:val="28"/>
                <w:lang w:bidi="ar-EG"/>
              </w:rPr>
              <w:t xml:space="preserve">-Contains </w:t>
            </w:r>
            <w:r w:rsidRPr="0048726D">
              <w:rPr>
                <w:rFonts w:asciiTheme="majorBidi" w:hAnsiTheme="majorBidi" w:cstheme="majorBidi"/>
                <w:b/>
                <w:bCs/>
                <w:color w:val="FF0000"/>
                <w:sz w:val="28"/>
                <w:szCs w:val="28"/>
                <w:u w:val="single"/>
                <w:lang w:bidi="ar-EG"/>
              </w:rPr>
              <w:t>fat droplets &amp; longitudinal</w:t>
            </w:r>
            <w:r w:rsidRPr="0048726D">
              <w:rPr>
                <w:rFonts w:asciiTheme="majorBidi" w:hAnsiTheme="majorBidi" w:cstheme="majorBidi"/>
                <w:color w:val="FF0000"/>
                <w:sz w:val="28"/>
                <w:szCs w:val="28"/>
                <w:lang w:bidi="ar-EG"/>
              </w:rPr>
              <w:t xml:space="preserve"> smooth muscles.</w:t>
            </w:r>
          </w:p>
        </w:tc>
        <w:tc>
          <w:tcPr>
            <w:tcW w:w="2660" w:type="dxa"/>
            <w:shd w:val="clear" w:color="auto" w:fill="FFFFFF"/>
          </w:tcPr>
          <w:p w14:paraId="46588DEA" w14:textId="77EC5EE1" w:rsidR="00F64DC5" w:rsidRPr="0048726D" w:rsidRDefault="00F64DC5" w:rsidP="0048726D">
            <w:pPr>
              <w:spacing w:before="120" w:line="280" w:lineRule="exact"/>
              <w:jc w:val="center"/>
              <w:rPr>
                <w:rFonts w:asciiTheme="majorBidi" w:hAnsiTheme="majorBidi" w:cstheme="majorBidi"/>
                <w:b/>
                <w:bCs/>
                <w:sz w:val="28"/>
                <w:szCs w:val="28"/>
              </w:rPr>
            </w:pPr>
            <w:r w:rsidRPr="0048726D">
              <w:rPr>
                <w:rFonts w:asciiTheme="majorBidi" w:hAnsiTheme="majorBidi" w:cstheme="majorBidi"/>
                <w:b/>
                <w:bCs/>
                <w:sz w:val="28"/>
                <w:szCs w:val="28"/>
              </w:rPr>
              <w:t>-</w:t>
            </w:r>
            <w:r w:rsidRPr="0048726D">
              <w:rPr>
                <w:rFonts w:asciiTheme="majorBidi" w:hAnsiTheme="majorBidi" w:cstheme="majorBidi"/>
                <w:b/>
                <w:bCs/>
                <w:color w:val="FF0000"/>
                <w:sz w:val="28"/>
                <w:szCs w:val="28"/>
              </w:rPr>
              <w:t>No</w:t>
            </w:r>
            <w:r w:rsidRPr="0048726D">
              <w:rPr>
                <w:rFonts w:asciiTheme="majorBidi" w:hAnsiTheme="majorBidi" w:cstheme="majorBidi"/>
                <w:b/>
                <w:bCs/>
                <w:sz w:val="28"/>
                <w:szCs w:val="28"/>
              </w:rPr>
              <w:t xml:space="preserve"> IEL</w:t>
            </w:r>
          </w:p>
        </w:tc>
      </w:tr>
      <w:tr w:rsidR="00F64DC5" w:rsidRPr="0048726D" w14:paraId="31EAA8FF" w14:textId="77777777" w:rsidTr="00DF643C">
        <w:trPr>
          <w:trHeight w:val="1240"/>
        </w:trPr>
        <w:tc>
          <w:tcPr>
            <w:tcW w:w="1434" w:type="dxa"/>
            <w:shd w:val="clear" w:color="auto" w:fill="FFE5FF"/>
          </w:tcPr>
          <w:p w14:paraId="698BEF80" w14:textId="77777777" w:rsidR="00F64DC5" w:rsidRPr="0048726D" w:rsidRDefault="00F64DC5" w:rsidP="0048726D">
            <w:pPr>
              <w:spacing w:before="120" w:line="280" w:lineRule="exact"/>
              <w:jc w:val="center"/>
              <w:rPr>
                <w:rFonts w:asciiTheme="majorBidi" w:hAnsiTheme="majorBidi" w:cstheme="majorBidi"/>
                <w:b/>
                <w:bCs/>
                <w:color w:val="0000FF"/>
                <w:sz w:val="28"/>
                <w:szCs w:val="28"/>
              </w:rPr>
            </w:pPr>
            <w:r w:rsidRPr="0048726D">
              <w:rPr>
                <w:rFonts w:asciiTheme="majorBidi" w:hAnsiTheme="majorBidi" w:cstheme="majorBidi"/>
                <w:b/>
                <w:bCs/>
                <w:color w:val="0000FF"/>
                <w:sz w:val="28"/>
                <w:szCs w:val="28"/>
              </w:rPr>
              <w:t>Tunica media</w:t>
            </w:r>
          </w:p>
        </w:tc>
        <w:tc>
          <w:tcPr>
            <w:tcW w:w="1928" w:type="dxa"/>
            <w:shd w:val="clear" w:color="auto" w:fill="auto"/>
          </w:tcPr>
          <w:p w14:paraId="386FDDE3" w14:textId="77777777" w:rsidR="00F64DC5" w:rsidRPr="0048726D" w:rsidRDefault="00F64DC5" w:rsidP="0048726D">
            <w:pPr>
              <w:spacing w:before="120" w:line="280" w:lineRule="exact"/>
              <w:jc w:val="center"/>
              <w:rPr>
                <w:rFonts w:asciiTheme="majorBidi" w:hAnsiTheme="majorBidi" w:cstheme="majorBidi"/>
                <w:sz w:val="28"/>
                <w:szCs w:val="28"/>
                <w:lang w:bidi="ar-EG"/>
              </w:rPr>
            </w:pPr>
            <w:r w:rsidRPr="0048726D">
              <w:rPr>
                <w:rFonts w:asciiTheme="majorBidi" w:hAnsiTheme="majorBidi" w:cstheme="majorBidi"/>
                <w:b/>
                <w:bCs/>
                <w:sz w:val="28"/>
                <w:szCs w:val="28"/>
                <w:lang w:bidi="ar-EG"/>
              </w:rPr>
              <w:t>Thin</w:t>
            </w:r>
          </w:p>
          <w:p w14:paraId="36A025E2" w14:textId="77777777" w:rsidR="00F64DC5" w:rsidRPr="0048726D" w:rsidRDefault="00F64DC5" w:rsidP="0048726D">
            <w:pPr>
              <w:spacing w:before="120" w:line="280" w:lineRule="exact"/>
              <w:jc w:val="center"/>
              <w:rPr>
                <w:rFonts w:asciiTheme="majorBidi" w:hAnsiTheme="majorBidi" w:cstheme="majorBidi"/>
                <w:b/>
                <w:bCs/>
                <w:color w:val="FF0000"/>
                <w:sz w:val="28"/>
                <w:szCs w:val="28"/>
              </w:rPr>
            </w:pPr>
          </w:p>
        </w:tc>
        <w:tc>
          <w:tcPr>
            <w:tcW w:w="3685" w:type="dxa"/>
            <w:shd w:val="clear" w:color="auto" w:fill="FFFFFF"/>
          </w:tcPr>
          <w:p w14:paraId="38DA0F77" w14:textId="77777777" w:rsidR="00F64DC5" w:rsidRPr="0048726D" w:rsidRDefault="00F64DC5" w:rsidP="0048726D">
            <w:pPr>
              <w:spacing w:before="120" w:line="280" w:lineRule="exact"/>
              <w:jc w:val="center"/>
              <w:rPr>
                <w:rFonts w:asciiTheme="majorBidi" w:hAnsiTheme="majorBidi" w:cstheme="majorBidi"/>
                <w:b/>
                <w:bCs/>
                <w:sz w:val="28"/>
                <w:szCs w:val="28"/>
              </w:rPr>
            </w:pPr>
            <w:r w:rsidRPr="0048726D">
              <w:rPr>
                <w:rFonts w:asciiTheme="majorBidi" w:hAnsiTheme="majorBidi" w:cstheme="majorBidi"/>
                <w:b/>
                <w:bCs/>
                <w:sz w:val="28"/>
                <w:szCs w:val="28"/>
              </w:rPr>
              <w:t>-Thick</w:t>
            </w:r>
          </w:p>
          <w:p w14:paraId="20902332" w14:textId="77777777" w:rsidR="00F64DC5" w:rsidRPr="0048726D" w:rsidRDefault="00F64DC5" w:rsidP="0048726D">
            <w:pPr>
              <w:spacing w:before="120" w:line="280" w:lineRule="exact"/>
              <w:jc w:val="center"/>
              <w:rPr>
                <w:rFonts w:asciiTheme="majorBidi" w:hAnsiTheme="majorBidi" w:cstheme="majorBidi"/>
                <w:b/>
                <w:bCs/>
                <w:sz w:val="28"/>
                <w:szCs w:val="28"/>
              </w:rPr>
            </w:pPr>
            <w:r w:rsidRPr="0048726D">
              <w:rPr>
                <w:rFonts w:asciiTheme="majorBidi" w:hAnsiTheme="majorBidi" w:cstheme="majorBidi"/>
                <w:b/>
                <w:bCs/>
                <w:sz w:val="28"/>
                <w:szCs w:val="28"/>
              </w:rPr>
              <w:t>-</w:t>
            </w:r>
            <w:r w:rsidRPr="0048726D">
              <w:rPr>
                <w:rFonts w:asciiTheme="majorBidi" w:hAnsiTheme="majorBidi" w:cstheme="majorBidi"/>
                <w:b/>
                <w:bCs/>
                <w:color w:val="FF0000"/>
                <w:sz w:val="28"/>
                <w:szCs w:val="28"/>
              </w:rPr>
              <w:t>EEL.</w:t>
            </w:r>
          </w:p>
        </w:tc>
        <w:tc>
          <w:tcPr>
            <w:tcW w:w="2660" w:type="dxa"/>
            <w:shd w:val="clear" w:color="auto" w:fill="auto"/>
          </w:tcPr>
          <w:p w14:paraId="54A2FC45" w14:textId="77777777" w:rsidR="00F64DC5" w:rsidRPr="0048726D" w:rsidRDefault="00F64DC5" w:rsidP="0048726D">
            <w:pPr>
              <w:spacing w:before="120" w:line="280" w:lineRule="exact"/>
              <w:jc w:val="center"/>
              <w:rPr>
                <w:rFonts w:asciiTheme="majorBidi" w:hAnsiTheme="majorBidi" w:cstheme="majorBidi"/>
                <w:b/>
                <w:bCs/>
                <w:sz w:val="28"/>
                <w:szCs w:val="28"/>
                <w:lang w:bidi="ar-EG"/>
              </w:rPr>
            </w:pPr>
            <w:r w:rsidRPr="0048726D">
              <w:rPr>
                <w:rFonts w:asciiTheme="majorBidi" w:hAnsiTheme="majorBidi" w:cstheme="majorBidi"/>
                <w:b/>
                <w:bCs/>
                <w:sz w:val="28"/>
                <w:szCs w:val="28"/>
                <w:lang w:bidi="ar-EG"/>
              </w:rPr>
              <w:t>Smooth muscles</w:t>
            </w:r>
          </w:p>
          <w:p w14:paraId="0BB4CB5F" w14:textId="77777777" w:rsidR="00F64DC5" w:rsidRPr="0048726D" w:rsidRDefault="00F64DC5" w:rsidP="0048726D">
            <w:pPr>
              <w:spacing w:line="280" w:lineRule="exact"/>
              <w:jc w:val="center"/>
              <w:rPr>
                <w:rFonts w:asciiTheme="majorBidi" w:hAnsiTheme="majorBidi" w:cstheme="majorBidi"/>
                <w:sz w:val="28"/>
                <w:szCs w:val="28"/>
                <w:lang w:bidi="ar-EG"/>
              </w:rPr>
            </w:pPr>
            <w:r w:rsidRPr="0048726D">
              <w:rPr>
                <w:rFonts w:asciiTheme="majorBidi" w:hAnsiTheme="majorBidi" w:cstheme="majorBidi"/>
                <w:b/>
                <w:bCs/>
                <w:color w:val="FF0000"/>
                <w:sz w:val="28"/>
                <w:szCs w:val="28"/>
                <w:u w:val="single"/>
                <w:lang w:bidi="ar-EG"/>
              </w:rPr>
              <w:t>2 layers</w:t>
            </w:r>
            <w:r w:rsidRPr="0048726D">
              <w:rPr>
                <w:rFonts w:asciiTheme="majorBidi" w:hAnsiTheme="majorBidi" w:cstheme="majorBidi"/>
                <w:sz w:val="28"/>
                <w:szCs w:val="28"/>
                <w:lang w:bidi="ar-EG"/>
              </w:rPr>
              <w:t xml:space="preserve">; inner </w:t>
            </w:r>
            <w:r w:rsidRPr="0048726D">
              <w:rPr>
                <w:rFonts w:asciiTheme="majorBidi" w:hAnsiTheme="majorBidi" w:cstheme="majorBidi"/>
                <w:b/>
                <w:bCs/>
                <w:color w:val="FF0000"/>
                <w:sz w:val="28"/>
                <w:szCs w:val="28"/>
                <w:lang w:bidi="ar-EG"/>
              </w:rPr>
              <w:t>longitudinal</w:t>
            </w:r>
            <w:r w:rsidRPr="0048726D">
              <w:rPr>
                <w:rFonts w:asciiTheme="majorBidi" w:hAnsiTheme="majorBidi" w:cstheme="majorBidi"/>
                <w:sz w:val="28"/>
                <w:szCs w:val="28"/>
                <w:lang w:bidi="ar-EG"/>
              </w:rPr>
              <w:t xml:space="preserve">&amp; outer </w:t>
            </w:r>
            <w:r w:rsidRPr="0048726D">
              <w:rPr>
                <w:rFonts w:asciiTheme="majorBidi" w:hAnsiTheme="majorBidi" w:cstheme="majorBidi"/>
                <w:b/>
                <w:bCs/>
                <w:color w:val="FF0000"/>
                <w:sz w:val="28"/>
                <w:szCs w:val="28"/>
                <w:lang w:bidi="ar-EG"/>
              </w:rPr>
              <w:t>circular</w:t>
            </w:r>
            <w:r w:rsidRPr="0048726D">
              <w:rPr>
                <w:rFonts w:asciiTheme="majorBidi" w:hAnsiTheme="majorBidi" w:cstheme="majorBidi"/>
                <w:sz w:val="28"/>
                <w:szCs w:val="28"/>
                <w:lang w:bidi="ar-EG"/>
              </w:rPr>
              <w:t>.</w:t>
            </w:r>
          </w:p>
        </w:tc>
      </w:tr>
      <w:tr w:rsidR="00F64DC5" w:rsidRPr="0048726D" w14:paraId="48E0A299" w14:textId="77777777" w:rsidTr="00DF643C">
        <w:tc>
          <w:tcPr>
            <w:tcW w:w="1434" w:type="dxa"/>
            <w:shd w:val="clear" w:color="auto" w:fill="FFE5FF"/>
          </w:tcPr>
          <w:p w14:paraId="1261FBEE" w14:textId="77777777" w:rsidR="00F64DC5" w:rsidRPr="0048726D" w:rsidRDefault="00F64DC5" w:rsidP="0048726D">
            <w:pPr>
              <w:spacing w:before="120" w:line="280" w:lineRule="exact"/>
              <w:jc w:val="center"/>
              <w:rPr>
                <w:rFonts w:asciiTheme="majorBidi" w:hAnsiTheme="majorBidi" w:cstheme="majorBidi"/>
                <w:b/>
                <w:bCs/>
                <w:color w:val="0000FF"/>
                <w:sz w:val="28"/>
                <w:szCs w:val="28"/>
              </w:rPr>
            </w:pPr>
            <w:r w:rsidRPr="0048726D">
              <w:rPr>
                <w:rFonts w:asciiTheme="majorBidi" w:hAnsiTheme="majorBidi" w:cstheme="majorBidi"/>
                <w:b/>
                <w:bCs/>
                <w:color w:val="0000FF"/>
                <w:sz w:val="28"/>
                <w:szCs w:val="28"/>
              </w:rPr>
              <w:t>Tunica adventitia</w:t>
            </w:r>
          </w:p>
        </w:tc>
        <w:tc>
          <w:tcPr>
            <w:tcW w:w="1928" w:type="dxa"/>
            <w:shd w:val="clear" w:color="auto" w:fill="auto"/>
          </w:tcPr>
          <w:p w14:paraId="540AA344" w14:textId="77777777" w:rsidR="00F64DC5" w:rsidRPr="0048726D" w:rsidRDefault="00F64DC5" w:rsidP="0048726D">
            <w:pPr>
              <w:spacing w:before="120" w:line="280" w:lineRule="exact"/>
              <w:jc w:val="center"/>
              <w:rPr>
                <w:rFonts w:asciiTheme="majorBidi" w:hAnsiTheme="majorBidi" w:cstheme="majorBidi"/>
                <w:b/>
                <w:bCs/>
                <w:color w:val="FF0000"/>
                <w:sz w:val="28"/>
                <w:szCs w:val="28"/>
              </w:rPr>
            </w:pPr>
            <w:r w:rsidRPr="0048726D">
              <w:rPr>
                <w:rFonts w:asciiTheme="majorBidi" w:hAnsiTheme="majorBidi" w:cstheme="majorBidi"/>
                <w:b/>
                <w:bCs/>
                <w:sz w:val="28"/>
                <w:szCs w:val="28"/>
                <w:lang w:bidi="ar-EG"/>
              </w:rPr>
              <w:t>thin</w:t>
            </w:r>
          </w:p>
        </w:tc>
        <w:tc>
          <w:tcPr>
            <w:tcW w:w="3685" w:type="dxa"/>
            <w:shd w:val="clear" w:color="auto" w:fill="FFFFFF"/>
          </w:tcPr>
          <w:p w14:paraId="37263E52" w14:textId="77777777" w:rsidR="00F64DC5" w:rsidRPr="0048726D" w:rsidRDefault="00F64DC5" w:rsidP="0048726D">
            <w:pPr>
              <w:spacing w:before="120" w:line="280" w:lineRule="exact"/>
              <w:jc w:val="center"/>
              <w:rPr>
                <w:rFonts w:asciiTheme="majorBidi" w:hAnsiTheme="majorBidi" w:cstheme="majorBidi"/>
                <w:b/>
                <w:bCs/>
                <w:sz w:val="28"/>
                <w:szCs w:val="28"/>
              </w:rPr>
            </w:pPr>
            <w:r w:rsidRPr="0048726D">
              <w:rPr>
                <w:rFonts w:asciiTheme="majorBidi" w:hAnsiTheme="majorBidi" w:cstheme="majorBidi"/>
                <w:b/>
                <w:bCs/>
                <w:sz w:val="28"/>
                <w:szCs w:val="28"/>
              </w:rPr>
              <w:t>Thin</w:t>
            </w:r>
          </w:p>
        </w:tc>
        <w:tc>
          <w:tcPr>
            <w:tcW w:w="2660" w:type="dxa"/>
            <w:shd w:val="clear" w:color="auto" w:fill="auto"/>
          </w:tcPr>
          <w:p w14:paraId="5131A8BA" w14:textId="77777777" w:rsidR="00F64DC5" w:rsidRPr="0048726D" w:rsidRDefault="00F64DC5" w:rsidP="0048726D">
            <w:pPr>
              <w:spacing w:line="280" w:lineRule="exact"/>
              <w:jc w:val="center"/>
              <w:rPr>
                <w:rFonts w:asciiTheme="majorBidi" w:hAnsiTheme="majorBidi" w:cstheme="majorBidi"/>
                <w:b/>
                <w:bCs/>
                <w:color w:val="0000FF"/>
                <w:sz w:val="28"/>
                <w:szCs w:val="28"/>
                <w:lang w:bidi="ar-EG"/>
              </w:rPr>
            </w:pPr>
            <w:r w:rsidRPr="0048726D">
              <w:rPr>
                <w:rFonts w:asciiTheme="majorBidi" w:hAnsiTheme="majorBidi" w:cstheme="majorBidi"/>
                <w:b/>
                <w:bCs/>
                <w:color w:val="0000FF"/>
                <w:sz w:val="28"/>
                <w:szCs w:val="28"/>
                <w:lang w:bidi="ar-EG"/>
              </w:rPr>
              <w:t>Mucoid CT.</w:t>
            </w:r>
          </w:p>
          <w:p w14:paraId="7922D8B5" w14:textId="77777777" w:rsidR="00F64DC5" w:rsidRPr="0048726D" w:rsidRDefault="00F64DC5" w:rsidP="0048726D">
            <w:pPr>
              <w:spacing w:before="120" w:line="280" w:lineRule="exact"/>
              <w:jc w:val="center"/>
              <w:rPr>
                <w:rFonts w:asciiTheme="majorBidi" w:hAnsiTheme="majorBidi" w:cstheme="majorBidi"/>
                <w:b/>
                <w:bCs/>
                <w:color w:val="FF0000"/>
                <w:sz w:val="28"/>
                <w:szCs w:val="28"/>
              </w:rPr>
            </w:pPr>
          </w:p>
        </w:tc>
      </w:tr>
    </w:tbl>
    <w:p w14:paraId="6CCA9162" w14:textId="77777777" w:rsidR="00F64DC5" w:rsidRDefault="00F64DC5" w:rsidP="00F64DC5">
      <w:pPr>
        <w:spacing w:before="120" w:line="280" w:lineRule="exact"/>
        <w:rPr>
          <w:rFonts w:ascii="Tahoma" w:hAnsi="Tahoma" w:cs="Tahoma"/>
          <w:b/>
          <w:bCs/>
          <w:color w:val="FF0000"/>
          <w:sz w:val="32"/>
          <w:szCs w:val="32"/>
        </w:rPr>
      </w:pPr>
    </w:p>
    <w:p w14:paraId="71D11A4A" w14:textId="7B6902AE" w:rsidR="00F64DC5" w:rsidRDefault="00F64DC5" w:rsidP="0093296B">
      <w:pPr>
        <w:shd w:val="clear" w:color="auto" w:fill="FFFFFF"/>
        <w:autoSpaceDE w:val="0"/>
        <w:autoSpaceDN w:val="0"/>
        <w:adjustRightInd w:val="0"/>
        <w:spacing w:line="288" w:lineRule="auto"/>
      </w:pPr>
    </w:p>
    <w:p w14:paraId="4D73B630" w14:textId="0698C8EC" w:rsidR="00D15A23" w:rsidRDefault="0048726D" w:rsidP="0093296B">
      <w:pPr>
        <w:shd w:val="clear" w:color="auto" w:fill="FFFFFF"/>
        <w:autoSpaceDE w:val="0"/>
        <w:autoSpaceDN w:val="0"/>
        <w:adjustRightInd w:val="0"/>
        <w:spacing w:line="288" w:lineRule="auto"/>
      </w:pPr>
      <w:r>
        <w:rPr>
          <w:rFonts w:ascii="Tahoma" w:hAnsi="Tahoma" w:cs="Tahoma"/>
          <w:noProof/>
        </w:rPr>
        <mc:AlternateContent>
          <mc:Choice Requires="wpg">
            <w:drawing>
              <wp:anchor distT="0" distB="0" distL="114300" distR="114300" simplePos="0" relativeHeight="251776000" behindDoc="0" locked="0" layoutInCell="1" allowOverlap="1" wp14:anchorId="31D5D504" wp14:editId="32C111AF">
                <wp:simplePos x="0" y="0"/>
                <wp:positionH relativeFrom="column">
                  <wp:posOffset>-276837</wp:posOffset>
                </wp:positionH>
                <wp:positionV relativeFrom="paragraph">
                  <wp:posOffset>22038</wp:posOffset>
                </wp:positionV>
                <wp:extent cx="5981065" cy="2329180"/>
                <wp:effectExtent l="0" t="0" r="0" b="33020"/>
                <wp:wrapNone/>
                <wp:docPr id="90" nam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329180"/>
                          <a:chOff x="1170" y="6390"/>
                          <a:chExt cx="9419" cy="3668"/>
                        </a:xfrm>
                      </wpg:grpSpPr>
                      <pic:pic xmlns:pic="http://schemas.openxmlformats.org/drawingml/2006/picture">
                        <pic:nvPicPr>
                          <pic:cNvPr id="91" name="Picture 1" descr="vascular copy-31.jpg"/>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170" y="6615"/>
                            <a:ext cx="3629"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2" descr="vascular copy-32.jpg"/>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190" y="6390"/>
                            <a:ext cx="2235"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3" descr="vascular copy-33.jpg"/>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920" y="6495"/>
                            <a:ext cx="2669"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4" name=" 47"/>
                        <wpg:cNvGrpSpPr>
                          <a:grpSpLocks/>
                        </wpg:cNvGrpSpPr>
                        <wpg:grpSpPr bwMode="auto">
                          <a:xfrm>
                            <a:off x="1975" y="9405"/>
                            <a:ext cx="8250" cy="653"/>
                            <a:chOff x="1975" y="9405"/>
                            <a:chExt cx="8250" cy="653"/>
                          </a:xfrm>
                        </wpg:grpSpPr>
                        <wps:wsp>
                          <wps:cNvPr id="95" name="Text Box 22"/>
                          <wps:cNvSpPr txBox="1">
                            <a:spLocks/>
                          </wps:cNvSpPr>
                          <wps:spPr bwMode="auto">
                            <a:xfrm>
                              <a:off x="5361" y="9405"/>
                              <a:ext cx="2137" cy="653"/>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D7256D2" w14:textId="77777777" w:rsidR="009575C3" w:rsidRPr="0004554A" w:rsidRDefault="009575C3" w:rsidP="009575C3">
                                <w:pPr>
                                  <w:jc w:val="center"/>
                                  <w:rPr>
                                    <w:b/>
                                    <w:bCs/>
                                  </w:rPr>
                                </w:pPr>
                                <w:r w:rsidRPr="0004554A">
                                  <w:rPr>
                                    <w:b/>
                                    <w:bCs/>
                                  </w:rPr>
                                  <w:t>Coronary a.</w:t>
                                </w:r>
                              </w:p>
                            </w:txbxContent>
                          </wps:txbx>
                          <wps:bodyPr rot="0" vert="horz" wrap="square" lIns="91440" tIns="45720" rIns="91440" bIns="45720" anchor="t" anchorCtr="0" upright="1">
                            <a:noAutofit/>
                          </wps:bodyPr>
                        </wps:wsp>
                        <wps:wsp>
                          <wps:cNvPr id="96" name="Text Box 32"/>
                          <wps:cNvSpPr txBox="1">
                            <a:spLocks/>
                          </wps:cNvSpPr>
                          <wps:spPr bwMode="auto">
                            <a:xfrm>
                              <a:off x="1975" y="9405"/>
                              <a:ext cx="1739" cy="5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6799214" w14:textId="77777777" w:rsidR="009575C3" w:rsidRPr="0004554A" w:rsidRDefault="009575C3" w:rsidP="009575C3">
                                <w:pPr>
                                  <w:jc w:val="center"/>
                                  <w:rPr>
                                    <w:b/>
                                    <w:bCs/>
                                  </w:rPr>
                                </w:pPr>
                                <w:r>
                                  <w:rPr>
                                    <w:b/>
                                    <w:bCs/>
                                  </w:rPr>
                                  <w:t>Basilar</w:t>
                                </w:r>
                                <w:r w:rsidRPr="0004554A">
                                  <w:rPr>
                                    <w:b/>
                                    <w:bCs/>
                                  </w:rPr>
                                  <w:t xml:space="preserve"> a.</w:t>
                                </w:r>
                              </w:p>
                            </w:txbxContent>
                          </wps:txbx>
                          <wps:bodyPr rot="0" vert="horz" wrap="square" lIns="91440" tIns="45720" rIns="91440" bIns="45720" anchor="t" anchorCtr="0" upright="1">
                            <a:noAutofit/>
                          </wps:bodyPr>
                        </wps:wsp>
                        <wps:wsp>
                          <wps:cNvPr id="97" name="Text Box 21"/>
                          <wps:cNvSpPr txBox="1">
                            <a:spLocks/>
                          </wps:cNvSpPr>
                          <wps:spPr bwMode="auto">
                            <a:xfrm>
                              <a:off x="8535" y="9405"/>
                              <a:ext cx="1690" cy="38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B74D4F1" w14:textId="77777777" w:rsidR="009575C3" w:rsidRPr="0004554A" w:rsidRDefault="009575C3" w:rsidP="009575C3">
                                <w:pPr>
                                  <w:rPr>
                                    <w:b/>
                                    <w:bCs/>
                                  </w:rPr>
                                </w:pPr>
                                <w:r w:rsidRPr="0004554A">
                                  <w:rPr>
                                    <w:b/>
                                    <w:bCs/>
                                  </w:rPr>
                                  <w:t>Umbilical 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D5D504" id=" 54" o:spid="_x0000_s1026" style="position:absolute;left:0;text-align:left;margin-left:-21.8pt;margin-top:1.75pt;width:470.95pt;height:183.4pt;z-index:251776000" coordorigin="1170,6390" coordsize="9419,36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EduLoTRwAAA0cAAABUAAABkcnMvbWVkaWEvaW1hZ2UyLmpwZWf/2P/g&#13;&#10;ABBKRklGAAEBAQDcANwAAP/bAEMAAgEBAQEBAgEBAQICAgICBAMCAgICBQQEAwQGBQYGBgUGBgYH&#13;&#10;CQgGBwkHBgYICwgJCgoKCgoGCAsMCwoMCQoKCv/bAEMBAgICAgICBQMDBQoHBgcKCgoKCgoKCgoK&#13;&#10;CgoKCgoKCgoKCgoKCgoKCgoKCgoKCgoKCgoKCgoKCgoKCgoKCgoKCv/AABEIAXkBG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vascular copy-31.jpg" style="position:absolute;left:1170;top:6615;width:3629;height:24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">
                  <v:imagedata r:id="rId56" o:title="vascular copy-31"/>
                  <v:path arrowok="t"/>
                  <o:lock v:ext="edit" aspectratio="f"/>
                </v:shape>
                <v:shape id="Picture 2" o:spid="_x0000_s1028" type="#_x0000_t75" alt="vascular copy-32.jpg" style="position:absolute;left:5190;top:6390;width:2235;height:29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">
                  <v:imagedata r:id="rId57" o:title="vascular copy-32"/>
                  <v:path arrowok="t"/>
                  <o:lock v:ext="edit" aspectratio="f"/>
                </v:shape>
                <v:shape id="Picture 3" o:spid="_x0000_s1029" type="#_x0000_t75" alt="vascular copy-33.jpg" style="position:absolute;left:7920;top:6495;width:2669;height:2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">
                  <v:imagedata r:id="rId58" o:title="vascular copy-33"/>
                  <v:path arrowok="t"/>
                  <o:lock v:ext="edit" aspectratio="f"/>
                </v:shape>
                <v:group id=" 47" o:spid="_x0000_s1030" style="position:absolute;left:1975;top:9405;width:8250;height:653" coordorigin="1975,9405" coordsize="8250,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shapetype id="_x0000_t202" coordsize="21600,21600" o:spt="202" path="m,l,21600r21600,l21600,xe">
                    <v:stroke joinstyle="miter"/>
                    <v:path gradientshapeok="t" o:connecttype="rect"/>
                  </v:shapetype>
                  <v:shape id="Text Box 22" o:spid="_x0000_s1031" type="#_x0000_t202" style="position:absolute;left:5361;top:9405;width:2137;height:6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" strokecolor="#d99594" strokeweight="1pt">
                    <v:fill color2="#e5b8b7" focus="100%" type="gradient"/>
                    <v:shadow on="t" color="#622423" opacity=".5" offset="1pt"/>
                    <v:path arrowok="t"/>
                    <v:textbox>
                      <w:txbxContent>
                        <w:p w14:paraId="4D7256D2" w14:textId="77777777" w:rsidR="009575C3" w:rsidRPr="0004554A" w:rsidRDefault="009575C3" w:rsidP="009575C3">
                          <w:pPr>
                            <w:jc w:val="center"/>
                            <w:rPr>
                              <w:b/>
                              <w:bCs/>
                            </w:rPr>
                          </w:pPr>
                          <w:r w:rsidRPr="0004554A">
                            <w:rPr>
                              <w:b/>
                              <w:bCs/>
                            </w:rPr>
                            <w:t>Coronary a.</w:t>
                          </w:r>
                        </w:p>
                      </w:txbxContent>
                    </v:textbox>
                  </v:shape>
                  <v:shape id="Text Box 32" o:spid="_x0000_s1032" type="#_x0000_t202" style="position:absolute;left:1975;top:9405;width:1739;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" strokecolor="#d99594" strokeweight="1pt">
                    <v:fill color2="#e5b8b7" focus="100%" type="gradient"/>
                    <v:shadow on="t" color="#622423" opacity=".5" offset="1pt"/>
                    <v:path arrowok="t"/>
                    <v:textbox>
                      <w:txbxContent>
                        <w:p w14:paraId="36799214" w14:textId="77777777" w:rsidR="009575C3" w:rsidRPr="0004554A" w:rsidRDefault="009575C3" w:rsidP="009575C3">
                          <w:pPr>
                            <w:jc w:val="center"/>
                            <w:rPr>
                              <w:b/>
                              <w:bCs/>
                            </w:rPr>
                          </w:pPr>
                          <w:r>
                            <w:rPr>
                              <w:b/>
                              <w:bCs/>
                            </w:rPr>
                            <w:t>Basilar</w:t>
                          </w:r>
                          <w:r w:rsidRPr="0004554A">
                            <w:rPr>
                              <w:b/>
                              <w:bCs/>
                            </w:rPr>
                            <w:t xml:space="preserve"> a.</w:t>
                          </w:r>
                        </w:p>
                      </w:txbxContent>
                    </v:textbox>
                  </v:shape>
                  <v:shape id="Text Box 21" o:spid="_x0000_s1033" type="#_x0000_t202" style="position:absolute;left:8535;top:9405;width:1690;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" strokecolor="#d99594" strokeweight="1pt">
                    <v:fill color2="#e5b8b7" focus="100%" type="gradient"/>
                    <v:shadow on="t" color="#622423" opacity=".5" offset="1pt"/>
                    <v:path arrowok="t"/>
                    <v:textbox>
                      <w:txbxContent>
                        <w:p w14:paraId="3B74D4F1" w14:textId="77777777" w:rsidR="009575C3" w:rsidRPr="0004554A" w:rsidRDefault="009575C3" w:rsidP="009575C3">
                          <w:pPr>
                            <w:rPr>
                              <w:b/>
                              <w:bCs/>
                            </w:rPr>
                          </w:pPr>
                          <w:r w:rsidRPr="0004554A">
                            <w:rPr>
                              <w:b/>
                              <w:bCs/>
                            </w:rPr>
                            <w:t>Umbilical a.</w:t>
                          </w:r>
                        </w:p>
                      </w:txbxContent>
                    </v:textbox>
                  </v:shape>
                </v:group>
              </v:group>
            </w:pict>
          </mc:Fallback>
        </mc:AlternateContent>
      </w:r>
    </w:p>
    <w:p w14:paraId="73758C3C" w14:textId="77777777" w:rsidR="00D15A23" w:rsidRDefault="00D15A23" w:rsidP="0093296B">
      <w:pPr>
        <w:shd w:val="clear" w:color="auto" w:fill="FFFFFF"/>
        <w:autoSpaceDE w:val="0"/>
        <w:autoSpaceDN w:val="0"/>
        <w:adjustRightInd w:val="0"/>
        <w:spacing w:line="288" w:lineRule="auto"/>
      </w:pPr>
    </w:p>
    <w:p w14:paraId="1A61F85E" w14:textId="77777777" w:rsidR="00D15A23" w:rsidRDefault="00D15A23" w:rsidP="0093296B">
      <w:pPr>
        <w:shd w:val="clear" w:color="auto" w:fill="FFFFFF"/>
        <w:autoSpaceDE w:val="0"/>
        <w:autoSpaceDN w:val="0"/>
        <w:adjustRightInd w:val="0"/>
        <w:spacing w:line="288" w:lineRule="auto"/>
      </w:pPr>
    </w:p>
    <w:p w14:paraId="04DB5935" w14:textId="77777777" w:rsidR="00D15A23" w:rsidRDefault="00D15A23" w:rsidP="0093296B">
      <w:pPr>
        <w:shd w:val="clear" w:color="auto" w:fill="FFFFFF"/>
        <w:autoSpaceDE w:val="0"/>
        <w:autoSpaceDN w:val="0"/>
        <w:adjustRightInd w:val="0"/>
        <w:spacing w:line="288" w:lineRule="auto"/>
      </w:pPr>
    </w:p>
    <w:p w14:paraId="2C8EEE58" w14:textId="77777777" w:rsidR="00D15A23" w:rsidRDefault="00D15A23" w:rsidP="0093296B">
      <w:pPr>
        <w:shd w:val="clear" w:color="auto" w:fill="FFFFFF"/>
        <w:autoSpaceDE w:val="0"/>
        <w:autoSpaceDN w:val="0"/>
        <w:adjustRightInd w:val="0"/>
        <w:spacing w:line="288" w:lineRule="auto"/>
      </w:pPr>
    </w:p>
    <w:p w14:paraId="640B83B3" w14:textId="77777777" w:rsidR="00D15A23" w:rsidRDefault="00D15A23" w:rsidP="0093296B">
      <w:pPr>
        <w:shd w:val="clear" w:color="auto" w:fill="FFFFFF"/>
        <w:autoSpaceDE w:val="0"/>
        <w:autoSpaceDN w:val="0"/>
        <w:adjustRightInd w:val="0"/>
        <w:spacing w:line="288" w:lineRule="auto"/>
      </w:pPr>
    </w:p>
    <w:p w14:paraId="26C0BA3D" w14:textId="77777777" w:rsidR="00D15A23" w:rsidRDefault="00D15A23" w:rsidP="0093296B">
      <w:pPr>
        <w:shd w:val="clear" w:color="auto" w:fill="FFFFFF"/>
        <w:autoSpaceDE w:val="0"/>
        <w:autoSpaceDN w:val="0"/>
        <w:adjustRightInd w:val="0"/>
        <w:spacing w:line="288" w:lineRule="auto"/>
      </w:pPr>
    </w:p>
    <w:p w14:paraId="2EC76B30" w14:textId="77777777" w:rsidR="00D15A23" w:rsidRDefault="00D15A23" w:rsidP="0093296B">
      <w:pPr>
        <w:shd w:val="clear" w:color="auto" w:fill="FFFFFF"/>
        <w:autoSpaceDE w:val="0"/>
        <w:autoSpaceDN w:val="0"/>
        <w:adjustRightInd w:val="0"/>
        <w:spacing w:line="288" w:lineRule="auto"/>
      </w:pPr>
    </w:p>
    <w:p w14:paraId="31887A83" w14:textId="77777777" w:rsidR="00D15A23" w:rsidRDefault="00D15A23" w:rsidP="0093296B">
      <w:pPr>
        <w:shd w:val="clear" w:color="auto" w:fill="FFFFFF"/>
        <w:autoSpaceDE w:val="0"/>
        <w:autoSpaceDN w:val="0"/>
        <w:adjustRightInd w:val="0"/>
        <w:spacing w:line="288" w:lineRule="auto"/>
      </w:pPr>
    </w:p>
    <w:p w14:paraId="74F86009" w14:textId="77777777" w:rsidR="00D15A23" w:rsidRDefault="00D15A23" w:rsidP="0093296B">
      <w:pPr>
        <w:shd w:val="clear" w:color="auto" w:fill="FFFFFF"/>
        <w:autoSpaceDE w:val="0"/>
        <w:autoSpaceDN w:val="0"/>
        <w:adjustRightInd w:val="0"/>
        <w:spacing w:line="288" w:lineRule="auto"/>
      </w:pPr>
    </w:p>
    <w:p w14:paraId="639D2916" w14:textId="77777777" w:rsidR="00D15A23" w:rsidRDefault="00D15A23" w:rsidP="0093296B">
      <w:pPr>
        <w:shd w:val="clear" w:color="auto" w:fill="FFFFFF"/>
        <w:autoSpaceDE w:val="0"/>
        <w:autoSpaceDN w:val="0"/>
        <w:adjustRightInd w:val="0"/>
        <w:spacing w:line="288" w:lineRule="auto"/>
      </w:pPr>
    </w:p>
    <w:p w14:paraId="2FAD1FF1" w14:textId="77777777" w:rsidR="00D15A23" w:rsidRDefault="00D15A23" w:rsidP="0093296B">
      <w:pPr>
        <w:shd w:val="clear" w:color="auto" w:fill="FFFFFF"/>
        <w:autoSpaceDE w:val="0"/>
        <w:autoSpaceDN w:val="0"/>
        <w:adjustRightInd w:val="0"/>
        <w:spacing w:line="288" w:lineRule="auto"/>
      </w:pPr>
    </w:p>
    <w:p w14:paraId="2100C538" w14:textId="6041FFFE" w:rsidR="00D15A23" w:rsidRPr="00D15A23" w:rsidRDefault="00D15A23" w:rsidP="0093296B">
      <w:pPr>
        <w:shd w:val="clear" w:color="auto" w:fill="FFFFFF"/>
        <w:autoSpaceDE w:val="0"/>
        <w:autoSpaceDN w:val="0"/>
        <w:adjustRightInd w:val="0"/>
        <w:spacing w:line="288" w:lineRule="auto"/>
      </w:pPr>
    </w:p>
    <w:p w14:paraId="1D151001"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293970D9"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0AAF818F"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76A5DF99" w14:textId="77777777" w:rsidR="00731CD4" w:rsidRPr="00CE2AEA" w:rsidRDefault="00731CD4" w:rsidP="00731CD4">
      <w:pPr>
        <w:spacing w:before="120" w:line="400" w:lineRule="exact"/>
        <w:jc w:val="both"/>
        <w:rPr>
          <w:rFonts w:asciiTheme="majorBidi" w:hAnsiTheme="majorBidi" w:cstheme="majorBidi"/>
          <w:color w:val="0000FF"/>
          <w:sz w:val="28"/>
          <w:szCs w:val="28"/>
          <w:lang w:bidi="ar-EG"/>
        </w:rPr>
      </w:pPr>
      <w:r w:rsidRPr="00CE2AEA">
        <w:rPr>
          <w:rFonts w:asciiTheme="majorBidi" w:hAnsiTheme="majorBidi" w:cstheme="majorBidi"/>
          <w:b/>
          <w:bCs/>
          <w:color w:val="0000FF"/>
          <w:sz w:val="28"/>
          <w:szCs w:val="28"/>
          <w:lang w:bidi="ar-EG"/>
        </w:rPr>
        <w:t>Metarterioles</w:t>
      </w:r>
      <w:r w:rsidRPr="00CE2AEA">
        <w:rPr>
          <w:rFonts w:asciiTheme="majorBidi" w:hAnsiTheme="majorBidi" w:cstheme="majorBidi"/>
          <w:color w:val="0000FF"/>
          <w:sz w:val="28"/>
          <w:szCs w:val="28"/>
          <w:lang w:bidi="ar-EG"/>
        </w:rPr>
        <w:t>:</w:t>
      </w:r>
    </w:p>
    <w:p w14:paraId="547FEA6A" w14:textId="77777777" w:rsidR="00731CD4" w:rsidRPr="00CE2AEA" w:rsidRDefault="00731CD4" w:rsidP="00731CD4">
      <w:pPr>
        <w:numPr>
          <w:ilvl w:val="0"/>
          <w:numId w:val="36"/>
        </w:numPr>
        <w:tabs>
          <w:tab w:val="clear" w:pos="720"/>
        </w:tabs>
        <w:spacing w:line="400" w:lineRule="exact"/>
        <w:ind w:left="450"/>
        <w:jc w:val="both"/>
        <w:rPr>
          <w:rFonts w:asciiTheme="majorBidi" w:hAnsiTheme="majorBidi" w:cstheme="majorBidi"/>
          <w:sz w:val="28"/>
          <w:szCs w:val="28"/>
          <w:lang w:bidi="ar-EG"/>
        </w:rPr>
      </w:pPr>
      <w:r w:rsidRPr="00CE2AEA">
        <w:rPr>
          <w:rFonts w:asciiTheme="majorBidi" w:hAnsiTheme="majorBidi" w:cstheme="majorBidi"/>
          <w:sz w:val="28"/>
          <w:szCs w:val="28"/>
        </w:rPr>
        <w:t xml:space="preserve">Arterioles that supply blood to </w:t>
      </w:r>
      <w:r w:rsidRPr="00CE2AEA">
        <w:rPr>
          <w:rFonts w:asciiTheme="majorBidi" w:hAnsiTheme="majorBidi" w:cstheme="majorBidi"/>
          <w:b/>
          <w:bCs/>
          <w:color w:val="FF0000"/>
          <w:sz w:val="28"/>
          <w:szCs w:val="28"/>
        </w:rPr>
        <w:t>capillaries</w:t>
      </w:r>
    </w:p>
    <w:p w14:paraId="4A50CBD5" w14:textId="77777777" w:rsidR="00731CD4" w:rsidRPr="00CE2AEA" w:rsidRDefault="00731CD4" w:rsidP="00731CD4">
      <w:pPr>
        <w:numPr>
          <w:ilvl w:val="0"/>
          <w:numId w:val="36"/>
        </w:numPr>
        <w:tabs>
          <w:tab w:val="clear" w:pos="720"/>
        </w:tabs>
        <w:spacing w:line="400" w:lineRule="exact"/>
        <w:ind w:left="450"/>
        <w:jc w:val="both"/>
        <w:rPr>
          <w:rFonts w:asciiTheme="majorBidi" w:hAnsiTheme="majorBidi" w:cstheme="majorBidi"/>
          <w:sz w:val="28"/>
          <w:szCs w:val="28"/>
          <w:lang w:bidi="ar-EG"/>
        </w:rPr>
      </w:pPr>
      <w:r w:rsidRPr="00CE2AEA">
        <w:rPr>
          <w:rFonts w:asciiTheme="majorBidi" w:hAnsiTheme="majorBidi" w:cstheme="majorBidi"/>
          <w:sz w:val="28"/>
          <w:szCs w:val="28"/>
          <w:lang w:bidi="ar-EG"/>
        </w:rPr>
        <w:t xml:space="preserve">They connect </w:t>
      </w:r>
      <w:r w:rsidRPr="00CE2AEA">
        <w:rPr>
          <w:rFonts w:asciiTheme="majorBidi" w:hAnsiTheme="majorBidi" w:cstheme="majorBidi"/>
          <w:b/>
          <w:bCs/>
          <w:color w:val="FF0000"/>
          <w:sz w:val="28"/>
          <w:szCs w:val="28"/>
          <w:lang w:bidi="ar-EG"/>
        </w:rPr>
        <w:t>terminal arterioles</w:t>
      </w:r>
      <w:r w:rsidRPr="00CE2AEA">
        <w:rPr>
          <w:rFonts w:asciiTheme="majorBidi" w:hAnsiTheme="majorBidi" w:cstheme="majorBidi"/>
          <w:sz w:val="28"/>
          <w:szCs w:val="28"/>
          <w:lang w:bidi="ar-EG"/>
        </w:rPr>
        <w:t xml:space="preserve"> with </w:t>
      </w:r>
      <w:r w:rsidRPr="00CE2AEA">
        <w:rPr>
          <w:rFonts w:asciiTheme="majorBidi" w:hAnsiTheme="majorBidi" w:cstheme="majorBidi"/>
          <w:b/>
          <w:bCs/>
          <w:color w:val="FF0000"/>
          <w:sz w:val="28"/>
          <w:szCs w:val="28"/>
          <w:lang w:bidi="ar-EG"/>
        </w:rPr>
        <w:t>capillaries</w:t>
      </w:r>
      <w:r w:rsidRPr="00CE2AEA">
        <w:rPr>
          <w:rFonts w:asciiTheme="majorBidi" w:hAnsiTheme="majorBidi" w:cstheme="majorBidi"/>
          <w:sz w:val="28"/>
          <w:szCs w:val="28"/>
          <w:lang w:bidi="ar-EG"/>
        </w:rPr>
        <w:t>.</w:t>
      </w:r>
    </w:p>
    <w:p w14:paraId="18A896BA" w14:textId="77777777" w:rsidR="00731CD4" w:rsidRPr="00CE2AEA" w:rsidRDefault="00731CD4" w:rsidP="00731CD4">
      <w:pPr>
        <w:numPr>
          <w:ilvl w:val="0"/>
          <w:numId w:val="36"/>
        </w:numPr>
        <w:tabs>
          <w:tab w:val="clear" w:pos="720"/>
        </w:tabs>
        <w:spacing w:line="400" w:lineRule="exact"/>
        <w:ind w:left="450"/>
        <w:jc w:val="both"/>
        <w:rPr>
          <w:rFonts w:asciiTheme="majorBidi" w:hAnsiTheme="majorBidi" w:cstheme="majorBidi"/>
          <w:sz w:val="28"/>
          <w:szCs w:val="28"/>
          <w:lang w:bidi="ar-EG"/>
        </w:rPr>
      </w:pPr>
      <w:r w:rsidRPr="00CE2AEA">
        <w:rPr>
          <w:rFonts w:asciiTheme="majorBidi" w:hAnsiTheme="majorBidi" w:cstheme="majorBidi"/>
          <w:sz w:val="28"/>
          <w:szCs w:val="28"/>
          <w:lang w:bidi="ar-EG"/>
        </w:rPr>
        <w:t xml:space="preserve">They are surrounded by smooth muscles to act as </w:t>
      </w:r>
      <w:r w:rsidRPr="00CE2AEA">
        <w:rPr>
          <w:rFonts w:asciiTheme="majorBidi" w:hAnsiTheme="majorBidi" w:cstheme="majorBidi"/>
          <w:b/>
          <w:color w:val="FF0000"/>
          <w:sz w:val="28"/>
          <w:szCs w:val="28"/>
          <w:lang w:bidi="ar-EG"/>
        </w:rPr>
        <w:t>sphincters</w:t>
      </w:r>
      <w:r w:rsidRPr="00CE2AEA">
        <w:rPr>
          <w:rFonts w:asciiTheme="majorBidi" w:hAnsiTheme="majorBidi" w:cstheme="majorBidi"/>
          <w:b/>
          <w:sz w:val="28"/>
          <w:szCs w:val="28"/>
          <w:lang w:bidi="ar-EG"/>
        </w:rPr>
        <w:t xml:space="preserve"> to </w:t>
      </w:r>
      <w:r w:rsidRPr="00CE2AEA">
        <w:rPr>
          <w:rFonts w:asciiTheme="majorBidi" w:hAnsiTheme="majorBidi" w:cstheme="majorBidi"/>
          <w:sz w:val="28"/>
          <w:szCs w:val="28"/>
          <w:lang w:bidi="ar-EG"/>
        </w:rPr>
        <w:t>control blood flow to the capillaries.</w:t>
      </w:r>
    </w:p>
    <w:p w14:paraId="3D07E68C"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527BA646"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4F50230D"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6F218138" w14:textId="77777777" w:rsidR="00731CD4" w:rsidRPr="00824002" w:rsidRDefault="00731CD4" w:rsidP="00731CD4">
      <w:pPr>
        <w:numPr>
          <w:ilvl w:val="0"/>
          <w:numId w:val="77"/>
        </w:numPr>
        <w:spacing w:before="80" w:line="340" w:lineRule="exact"/>
        <w:jc w:val="lowKashida"/>
        <w:rPr>
          <w:rFonts w:asciiTheme="majorBidi" w:hAnsiTheme="majorBidi" w:cstheme="majorBidi"/>
          <w:sz w:val="28"/>
          <w:szCs w:val="28"/>
          <w:lang w:bidi="ar-EG"/>
        </w:rPr>
      </w:pPr>
      <w:r w:rsidRPr="00824002">
        <w:rPr>
          <w:rFonts w:asciiTheme="majorBidi" w:hAnsiTheme="majorBidi" w:cstheme="majorBidi"/>
          <w:sz w:val="28"/>
          <w:szCs w:val="28"/>
          <w:lang w:bidi="ar-EG"/>
        </w:rPr>
        <w:t>They carry blood from tissues to the heart.</w:t>
      </w:r>
    </w:p>
    <w:p w14:paraId="73672DD6" w14:textId="77777777" w:rsidR="00731CD4" w:rsidRPr="00824002" w:rsidRDefault="00731CD4" w:rsidP="00731CD4">
      <w:pPr>
        <w:numPr>
          <w:ilvl w:val="0"/>
          <w:numId w:val="77"/>
        </w:numPr>
        <w:spacing w:before="80" w:line="340" w:lineRule="exact"/>
        <w:jc w:val="lowKashida"/>
        <w:rPr>
          <w:rFonts w:asciiTheme="majorBidi" w:hAnsiTheme="majorBidi" w:cstheme="majorBidi"/>
          <w:sz w:val="28"/>
          <w:szCs w:val="28"/>
          <w:lang w:bidi="ar-EG"/>
        </w:rPr>
      </w:pPr>
      <w:r w:rsidRPr="00824002">
        <w:rPr>
          <w:rFonts w:asciiTheme="majorBidi" w:hAnsiTheme="majorBidi" w:cstheme="majorBidi"/>
          <w:sz w:val="28"/>
          <w:szCs w:val="28"/>
          <w:lang w:bidi="ar-EG"/>
        </w:rPr>
        <w:t xml:space="preserve">They started by post capillary </w:t>
      </w:r>
      <w:r w:rsidRPr="00824002">
        <w:rPr>
          <w:rFonts w:asciiTheme="majorBidi" w:hAnsiTheme="majorBidi" w:cstheme="majorBidi"/>
          <w:b/>
          <w:bCs/>
          <w:sz w:val="28"/>
          <w:szCs w:val="28"/>
          <w:lang w:bidi="ar-EG"/>
        </w:rPr>
        <w:t>venules</w:t>
      </w:r>
      <w:r w:rsidRPr="00824002">
        <w:rPr>
          <w:rFonts w:asciiTheme="majorBidi" w:hAnsiTheme="majorBidi" w:cstheme="majorBidi"/>
          <w:sz w:val="28"/>
          <w:szCs w:val="28"/>
          <w:lang w:bidi="ar-EG"/>
        </w:rPr>
        <w:t xml:space="preserve">, </w:t>
      </w:r>
      <w:r w:rsidRPr="00824002">
        <w:rPr>
          <w:rFonts w:asciiTheme="majorBidi" w:hAnsiTheme="majorBidi" w:cstheme="majorBidi"/>
          <w:b/>
          <w:bCs/>
          <w:color w:val="FF0000"/>
          <w:sz w:val="28"/>
          <w:szCs w:val="28"/>
          <w:lang w:bidi="ar-EG"/>
        </w:rPr>
        <w:t>medium sized</w:t>
      </w:r>
      <w:r w:rsidRPr="00824002">
        <w:rPr>
          <w:rFonts w:asciiTheme="majorBidi" w:hAnsiTheme="majorBidi" w:cstheme="majorBidi"/>
          <w:sz w:val="28"/>
          <w:szCs w:val="28"/>
          <w:lang w:bidi="ar-EG"/>
        </w:rPr>
        <w:t xml:space="preserve"> &amp; then </w:t>
      </w:r>
      <w:r w:rsidRPr="00824002">
        <w:rPr>
          <w:rFonts w:asciiTheme="majorBidi" w:hAnsiTheme="majorBidi" w:cstheme="majorBidi"/>
          <w:b/>
          <w:bCs/>
          <w:color w:val="FF0000"/>
          <w:sz w:val="28"/>
          <w:szCs w:val="28"/>
          <w:lang w:bidi="ar-EG"/>
        </w:rPr>
        <w:t>large</w:t>
      </w:r>
      <w:r w:rsidRPr="00824002">
        <w:rPr>
          <w:rFonts w:asciiTheme="majorBidi" w:hAnsiTheme="majorBidi" w:cstheme="majorBidi"/>
          <w:sz w:val="28"/>
          <w:szCs w:val="28"/>
          <w:lang w:bidi="ar-EG"/>
        </w:rPr>
        <w:t xml:space="preserve"> veins.</w:t>
      </w:r>
    </w:p>
    <w:p w14:paraId="58566B8B" w14:textId="77777777" w:rsidR="00731CD4" w:rsidRPr="00824002" w:rsidRDefault="00731CD4" w:rsidP="00731CD4">
      <w:pPr>
        <w:numPr>
          <w:ilvl w:val="0"/>
          <w:numId w:val="77"/>
        </w:numPr>
        <w:spacing w:before="80" w:line="340" w:lineRule="exact"/>
        <w:jc w:val="lowKashida"/>
        <w:rPr>
          <w:rFonts w:asciiTheme="majorBidi" w:hAnsiTheme="majorBidi" w:cstheme="majorBidi"/>
          <w:sz w:val="28"/>
          <w:szCs w:val="28"/>
          <w:lang w:bidi="ar-EG"/>
        </w:rPr>
      </w:pPr>
      <w:r w:rsidRPr="00824002">
        <w:rPr>
          <w:rFonts w:asciiTheme="majorBidi" w:hAnsiTheme="majorBidi" w:cstheme="majorBidi"/>
          <w:b/>
          <w:bCs/>
          <w:sz w:val="28"/>
          <w:szCs w:val="28"/>
          <w:lang w:bidi="ar-EG"/>
        </w:rPr>
        <w:t>Structure</w:t>
      </w:r>
      <w:r w:rsidRPr="00824002">
        <w:rPr>
          <w:rFonts w:asciiTheme="majorBidi" w:hAnsiTheme="majorBidi" w:cstheme="majorBidi"/>
          <w:sz w:val="28"/>
          <w:szCs w:val="28"/>
          <w:lang w:bidi="ar-EG"/>
        </w:rPr>
        <w:t xml:space="preserve"> of </w:t>
      </w:r>
      <w:r w:rsidRPr="00824002">
        <w:rPr>
          <w:rFonts w:asciiTheme="majorBidi" w:hAnsiTheme="majorBidi" w:cstheme="majorBidi"/>
          <w:b/>
          <w:bCs/>
          <w:color w:val="FF0000"/>
          <w:sz w:val="28"/>
          <w:szCs w:val="28"/>
          <w:lang w:bidi="ar-EG"/>
        </w:rPr>
        <w:t>medium sized vein</w:t>
      </w:r>
      <w:r w:rsidRPr="00824002">
        <w:rPr>
          <w:rFonts w:asciiTheme="majorBidi" w:hAnsiTheme="majorBidi" w:cstheme="majorBidi"/>
          <w:sz w:val="28"/>
          <w:szCs w:val="28"/>
          <w:lang w:bidi="ar-EG"/>
        </w:rPr>
        <w:t xml:space="preserve"> is like that of </w:t>
      </w:r>
      <w:r w:rsidRPr="00824002">
        <w:rPr>
          <w:rFonts w:asciiTheme="majorBidi" w:hAnsiTheme="majorBidi" w:cstheme="majorBidi"/>
          <w:b/>
          <w:bCs/>
          <w:color w:val="FF0000"/>
          <w:sz w:val="28"/>
          <w:szCs w:val="28"/>
          <w:lang w:bidi="ar-EG"/>
        </w:rPr>
        <w:t>medium sized artery</w:t>
      </w:r>
      <w:r w:rsidRPr="00824002">
        <w:rPr>
          <w:rFonts w:asciiTheme="majorBidi" w:hAnsiTheme="majorBidi" w:cstheme="majorBidi"/>
          <w:sz w:val="28"/>
          <w:szCs w:val="28"/>
          <w:lang w:bidi="ar-EG"/>
        </w:rPr>
        <w:t xml:space="preserve"> with </w:t>
      </w:r>
      <w:r w:rsidRPr="00824002">
        <w:rPr>
          <w:rFonts w:asciiTheme="majorBidi" w:hAnsiTheme="majorBidi" w:cstheme="majorBidi"/>
          <w:b/>
          <w:bCs/>
          <w:color w:val="FF0000"/>
          <w:sz w:val="28"/>
          <w:szCs w:val="28"/>
          <w:lang w:bidi="ar-EG"/>
        </w:rPr>
        <w:t>some differences</w:t>
      </w:r>
      <w:r w:rsidRPr="00824002">
        <w:rPr>
          <w:rFonts w:asciiTheme="majorBidi" w:hAnsiTheme="majorBidi" w:cstheme="majorBidi"/>
          <w:sz w:val="28"/>
          <w:szCs w:val="28"/>
          <w:lang w:bidi="ar-EG"/>
        </w:rPr>
        <w:t>:</w:t>
      </w:r>
    </w:p>
    <w:p w14:paraId="066896A1" w14:textId="77777777" w:rsidR="00731CD4" w:rsidRDefault="00731CD4" w:rsidP="00731CD4">
      <w:pPr>
        <w:spacing w:before="80" w:line="340" w:lineRule="exact"/>
        <w:jc w:val="lowKashida"/>
        <w:rPr>
          <w:rFonts w:asciiTheme="majorBidi" w:hAnsiTheme="majorBidi" w:cstheme="majorBidi"/>
          <w:sz w:val="28"/>
          <w:szCs w:val="28"/>
          <w:lang w:bidi="ar-EG"/>
        </w:rPr>
      </w:pPr>
    </w:p>
    <w:p w14:paraId="75675DE0" w14:textId="77777777" w:rsidR="00731CD4" w:rsidRDefault="00731CD4" w:rsidP="00731CD4">
      <w:pPr>
        <w:spacing w:before="80" w:line="340" w:lineRule="exact"/>
        <w:jc w:val="lowKashida"/>
        <w:rPr>
          <w:rFonts w:asciiTheme="majorBidi" w:hAnsiTheme="majorBidi" w:cstheme="majorBidi"/>
          <w:sz w:val="28"/>
          <w:szCs w:val="28"/>
          <w:lang w:bidi="ar-EG"/>
        </w:rPr>
      </w:pPr>
    </w:p>
    <w:p w14:paraId="19894DD8" w14:textId="77777777" w:rsidR="00731CD4" w:rsidRDefault="00731CD4" w:rsidP="00731CD4">
      <w:pPr>
        <w:spacing w:before="80" w:line="340" w:lineRule="exact"/>
        <w:jc w:val="lowKashida"/>
        <w:rPr>
          <w:rFonts w:asciiTheme="majorBidi" w:hAnsiTheme="majorBidi" w:cstheme="majorBidi"/>
          <w:sz w:val="28"/>
          <w:szCs w:val="28"/>
          <w:lang w:bidi="ar-EG"/>
        </w:rPr>
      </w:pPr>
    </w:p>
    <w:p w14:paraId="437C077F" w14:textId="77777777" w:rsidR="00731CD4" w:rsidRPr="00824002" w:rsidRDefault="00731CD4" w:rsidP="00731CD4">
      <w:pPr>
        <w:spacing w:before="80" w:line="340" w:lineRule="exact"/>
        <w:jc w:val="lowKashida"/>
        <w:rPr>
          <w:rFonts w:asciiTheme="majorBidi" w:hAnsiTheme="majorBidi" w:cstheme="majorBidi"/>
          <w:sz w:val="28"/>
          <w:szCs w:val="28"/>
          <w:lang w:bidi="ar-EG"/>
        </w:rPr>
      </w:pPr>
    </w:p>
    <w:tbl>
      <w:tblPr>
        <w:tblW w:w="89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93"/>
        <w:gridCol w:w="3712"/>
        <w:gridCol w:w="3546"/>
      </w:tblGrid>
      <w:tr w:rsidR="00731CD4" w:rsidRPr="00824002" w14:paraId="7759E971" w14:textId="77777777" w:rsidTr="009154AA">
        <w:trPr>
          <w:trHeight w:val="481"/>
          <w:jc w:val="center"/>
        </w:trPr>
        <w:tc>
          <w:tcPr>
            <w:tcW w:w="1693" w:type="dxa"/>
            <w:shd w:val="clear" w:color="auto" w:fill="FFE5FF"/>
            <w:vAlign w:val="center"/>
          </w:tcPr>
          <w:p w14:paraId="08387D8A" w14:textId="77777777" w:rsidR="00731CD4" w:rsidRPr="00824002" w:rsidRDefault="00731CD4" w:rsidP="009154AA">
            <w:pPr>
              <w:widowControl w:val="0"/>
              <w:autoSpaceDE w:val="0"/>
              <w:autoSpaceDN w:val="0"/>
              <w:adjustRightInd w:val="0"/>
              <w:ind w:right="210"/>
              <w:jc w:val="center"/>
              <w:rPr>
                <w:rFonts w:asciiTheme="majorBidi" w:hAnsiTheme="majorBidi" w:cstheme="majorBidi"/>
                <w:b/>
                <w:bCs/>
                <w:sz w:val="28"/>
                <w:szCs w:val="28"/>
                <w:lang w:bidi="ar-EG"/>
              </w:rPr>
            </w:pPr>
            <w:r w:rsidRPr="00824002">
              <w:rPr>
                <w:rFonts w:asciiTheme="majorBidi" w:hAnsiTheme="majorBidi" w:cstheme="majorBidi"/>
                <w:b/>
                <w:bCs/>
                <w:sz w:val="28"/>
                <w:szCs w:val="28"/>
                <w:lang w:bidi="ar-EG"/>
              </w:rPr>
              <w:t>POC</w:t>
            </w:r>
          </w:p>
        </w:tc>
        <w:tc>
          <w:tcPr>
            <w:tcW w:w="3712" w:type="dxa"/>
            <w:shd w:val="clear" w:color="auto" w:fill="DDF6FF"/>
            <w:vAlign w:val="center"/>
          </w:tcPr>
          <w:p w14:paraId="7A34C7E8" w14:textId="77777777" w:rsidR="00731CD4" w:rsidRPr="00824002" w:rsidRDefault="00731CD4" w:rsidP="009154AA">
            <w:pPr>
              <w:jc w:val="center"/>
              <w:rPr>
                <w:rFonts w:asciiTheme="majorBidi" w:hAnsiTheme="majorBidi" w:cstheme="majorBidi"/>
                <w:sz w:val="28"/>
                <w:szCs w:val="28"/>
              </w:rPr>
            </w:pPr>
            <w:r w:rsidRPr="00824002">
              <w:rPr>
                <w:rFonts w:asciiTheme="majorBidi" w:hAnsiTheme="majorBidi" w:cstheme="majorBidi"/>
                <w:b/>
                <w:bCs/>
                <w:color w:val="0000FF"/>
                <w:sz w:val="28"/>
                <w:szCs w:val="28"/>
                <w:lang w:bidi="ar-EG"/>
              </w:rPr>
              <w:t>Medium sized artery</w:t>
            </w:r>
          </w:p>
        </w:tc>
        <w:tc>
          <w:tcPr>
            <w:tcW w:w="3546" w:type="dxa"/>
            <w:shd w:val="clear" w:color="auto" w:fill="DDF6FF"/>
            <w:vAlign w:val="center"/>
          </w:tcPr>
          <w:p w14:paraId="55E61900" w14:textId="77777777" w:rsidR="00731CD4" w:rsidRPr="00824002" w:rsidRDefault="00731CD4" w:rsidP="009154AA">
            <w:pPr>
              <w:widowControl w:val="0"/>
              <w:autoSpaceDE w:val="0"/>
              <w:autoSpaceDN w:val="0"/>
              <w:adjustRightInd w:val="0"/>
              <w:jc w:val="center"/>
              <w:rPr>
                <w:rFonts w:asciiTheme="majorBidi" w:hAnsiTheme="majorBidi" w:cstheme="majorBidi"/>
                <w:b/>
                <w:bCs/>
                <w:color w:val="0000FF"/>
                <w:sz w:val="28"/>
                <w:szCs w:val="28"/>
                <w:lang w:bidi="ar-EG"/>
              </w:rPr>
            </w:pPr>
            <w:r w:rsidRPr="00824002">
              <w:rPr>
                <w:rFonts w:asciiTheme="majorBidi" w:hAnsiTheme="majorBidi" w:cstheme="majorBidi"/>
                <w:b/>
                <w:bCs/>
                <w:color w:val="0000FF"/>
                <w:sz w:val="28"/>
                <w:szCs w:val="28"/>
                <w:lang w:bidi="ar-EG"/>
              </w:rPr>
              <w:t>Medium sized vein</w:t>
            </w:r>
          </w:p>
        </w:tc>
      </w:tr>
      <w:tr w:rsidR="00731CD4" w:rsidRPr="00824002" w14:paraId="2D890E71" w14:textId="77777777" w:rsidTr="009154AA">
        <w:trPr>
          <w:jc w:val="center"/>
        </w:trPr>
        <w:tc>
          <w:tcPr>
            <w:tcW w:w="1693" w:type="dxa"/>
            <w:shd w:val="clear" w:color="auto" w:fill="FFE5FF"/>
          </w:tcPr>
          <w:p w14:paraId="4F5D8917" w14:textId="77777777" w:rsidR="00731CD4" w:rsidRPr="00824002" w:rsidRDefault="00731CD4" w:rsidP="009154AA">
            <w:pPr>
              <w:numPr>
                <w:ilvl w:val="0"/>
                <w:numId w:val="74"/>
              </w:numPr>
              <w:tabs>
                <w:tab w:val="left" w:pos="258"/>
              </w:tabs>
              <w:spacing w:before="40" w:line="300" w:lineRule="exact"/>
              <w:ind w:left="258" w:hanging="258"/>
              <w:rPr>
                <w:rFonts w:asciiTheme="majorBidi" w:hAnsiTheme="majorBidi" w:cstheme="majorBidi"/>
                <w:bCs/>
                <w:sz w:val="28"/>
                <w:szCs w:val="28"/>
                <w:lang w:bidi="ar-EG"/>
              </w:rPr>
            </w:pPr>
            <w:r w:rsidRPr="00824002">
              <w:rPr>
                <w:rFonts w:asciiTheme="majorBidi" w:hAnsiTheme="majorBidi" w:cstheme="majorBidi"/>
                <w:bCs/>
                <w:sz w:val="28"/>
                <w:szCs w:val="28"/>
                <w:lang w:bidi="ar-EG"/>
              </w:rPr>
              <w:t>Wall thickness</w:t>
            </w:r>
          </w:p>
        </w:tc>
        <w:tc>
          <w:tcPr>
            <w:tcW w:w="3712" w:type="dxa"/>
            <w:shd w:val="clear" w:color="auto" w:fill="auto"/>
          </w:tcPr>
          <w:p w14:paraId="526106B4" w14:textId="77777777" w:rsidR="00731CD4" w:rsidRPr="00824002" w:rsidRDefault="00731CD4" w:rsidP="009154AA">
            <w:pPr>
              <w:widowControl w:val="0"/>
              <w:autoSpaceDE w:val="0"/>
              <w:autoSpaceDN w:val="0"/>
              <w:adjustRightInd w:val="0"/>
              <w:spacing w:before="40" w:line="300" w:lineRule="exact"/>
              <w:ind w:left="284" w:hanging="284"/>
              <w:rPr>
                <w:rFonts w:asciiTheme="majorBidi" w:hAnsiTheme="majorBidi" w:cstheme="majorBidi"/>
                <w:b/>
                <w:bCs/>
                <w:sz w:val="28"/>
                <w:szCs w:val="28"/>
                <w:lang w:bidi="ar-EG"/>
              </w:rPr>
            </w:pPr>
            <w:r w:rsidRPr="00824002">
              <w:rPr>
                <w:rFonts w:asciiTheme="majorBidi" w:hAnsiTheme="majorBidi" w:cstheme="majorBidi"/>
                <w:b/>
                <w:bCs/>
                <w:sz w:val="28"/>
                <w:szCs w:val="28"/>
                <w:lang w:bidi="ar-EG"/>
              </w:rPr>
              <w:t xml:space="preserve">Thick </w:t>
            </w:r>
          </w:p>
        </w:tc>
        <w:tc>
          <w:tcPr>
            <w:tcW w:w="3546" w:type="dxa"/>
            <w:shd w:val="clear" w:color="auto" w:fill="auto"/>
          </w:tcPr>
          <w:p w14:paraId="6F4B0EF0" w14:textId="77777777" w:rsidR="00731CD4" w:rsidRPr="00824002" w:rsidRDefault="00731CD4" w:rsidP="009154AA">
            <w:pPr>
              <w:widowControl w:val="0"/>
              <w:autoSpaceDE w:val="0"/>
              <w:autoSpaceDN w:val="0"/>
              <w:adjustRightInd w:val="0"/>
              <w:spacing w:before="40" w:line="300" w:lineRule="exact"/>
              <w:ind w:left="284" w:hanging="284"/>
              <w:rPr>
                <w:rFonts w:asciiTheme="majorBidi" w:hAnsiTheme="majorBidi" w:cstheme="majorBidi"/>
                <w:b/>
                <w:bCs/>
                <w:sz w:val="28"/>
                <w:szCs w:val="28"/>
                <w:lang w:bidi="ar-EG"/>
              </w:rPr>
            </w:pPr>
            <w:r w:rsidRPr="00824002">
              <w:rPr>
                <w:rFonts w:asciiTheme="majorBidi" w:hAnsiTheme="majorBidi" w:cstheme="majorBidi"/>
                <w:b/>
                <w:bCs/>
                <w:sz w:val="28"/>
                <w:szCs w:val="28"/>
                <w:lang w:bidi="ar-EG"/>
              </w:rPr>
              <w:t xml:space="preserve">Thin </w:t>
            </w:r>
          </w:p>
        </w:tc>
      </w:tr>
      <w:tr w:rsidR="00731CD4" w:rsidRPr="00824002" w14:paraId="21935C15" w14:textId="77777777" w:rsidTr="009154AA">
        <w:trPr>
          <w:jc w:val="center"/>
        </w:trPr>
        <w:tc>
          <w:tcPr>
            <w:tcW w:w="1693" w:type="dxa"/>
            <w:shd w:val="clear" w:color="auto" w:fill="FFE5FF"/>
          </w:tcPr>
          <w:p w14:paraId="7DFBC543" w14:textId="77777777" w:rsidR="00731CD4" w:rsidRPr="00824002" w:rsidRDefault="00731CD4" w:rsidP="009154AA">
            <w:pPr>
              <w:numPr>
                <w:ilvl w:val="0"/>
                <w:numId w:val="74"/>
              </w:numPr>
              <w:tabs>
                <w:tab w:val="left" w:pos="258"/>
              </w:tabs>
              <w:spacing w:before="40" w:line="300" w:lineRule="exact"/>
              <w:ind w:left="258" w:hanging="258"/>
              <w:rPr>
                <w:rFonts w:asciiTheme="majorBidi" w:hAnsiTheme="majorBidi" w:cstheme="majorBidi"/>
                <w:bCs/>
                <w:sz w:val="28"/>
                <w:szCs w:val="28"/>
                <w:lang w:bidi="ar-EG"/>
              </w:rPr>
            </w:pPr>
            <w:r w:rsidRPr="00824002">
              <w:rPr>
                <w:rFonts w:asciiTheme="majorBidi" w:hAnsiTheme="majorBidi" w:cstheme="majorBidi"/>
                <w:bCs/>
                <w:sz w:val="28"/>
                <w:szCs w:val="28"/>
                <w:lang w:bidi="ar-EG"/>
              </w:rPr>
              <w:t>Lumen</w:t>
            </w:r>
          </w:p>
        </w:tc>
        <w:tc>
          <w:tcPr>
            <w:tcW w:w="3712" w:type="dxa"/>
            <w:shd w:val="clear" w:color="auto" w:fill="auto"/>
          </w:tcPr>
          <w:p w14:paraId="3ECB8EBB" w14:textId="77777777" w:rsidR="00731CD4" w:rsidRPr="00824002" w:rsidRDefault="00731CD4" w:rsidP="009154AA">
            <w:pPr>
              <w:numPr>
                <w:ilvl w:val="0"/>
                <w:numId w:val="75"/>
              </w:numPr>
              <w:spacing w:before="40" w:line="300" w:lineRule="exact"/>
              <w:rPr>
                <w:rFonts w:asciiTheme="majorBidi" w:hAnsiTheme="majorBidi" w:cstheme="majorBidi"/>
                <w:sz w:val="28"/>
                <w:szCs w:val="28"/>
                <w:lang w:bidi="ar-EG"/>
              </w:rPr>
            </w:pPr>
            <w:r w:rsidRPr="00824002">
              <w:rPr>
                <w:rFonts w:asciiTheme="majorBidi" w:hAnsiTheme="majorBidi" w:cstheme="majorBidi"/>
                <w:sz w:val="28"/>
                <w:szCs w:val="28"/>
                <w:lang w:bidi="ar-EG"/>
              </w:rPr>
              <w:t>Narrow</w:t>
            </w:r>
          </w:p>
          <w:p w14:paraId="222F6B49" w14:textId="77777777" w:rsidR="00731CD4" w:rsidRPr="00824002" w:rsidRDefault="00731CD4" w:rsidP="009154AA">
            <w:pPr>
              <w:numPr>
                <w:ilvl w:val="0"/>
                <w:numId w:val="75"/>
              </w:numPr>
              <w:spacing w:before="40" w:line="300" w:lineRule="exact"/>
              <w:rPr>
                <w:rFonts w:asciiTheme="majorBidi" w:hAnsiTheme="majorBidi" w:cstheme="majorBidi"/>
                <w:sz w:val="28"/>
                <w:szCs w:val="28"/>
                <w:lang w:bidi="ar-EG"/>
              </w:rPr>
            </w:pPr>
            <w:r w:rsidRPr="00824002">
              <w:rPr>
                <w:rFonts w:asciiTheme="majorBidi" w:hAnsiTheme="majorBidi" w:cstheme="majorBidi"/>
                <w:sz w:val="28"/>
                <w:szCs w:val="28"/>
                <w:lang w:bidi="ar-EG"/>
              </w:rPr>
              <w:t>Does not contain blood after death.</w:t>
            </w:r>
          </w:p>
        </w:tc>
        <w:tc>
          <w:tcPr>
            <w:tcW w:w="3546" w:type="dxa"/>
            <w:shd w:val="clear" w:color="auto" w:fill="auto"/>
          </w:tcPr>
          <w:p w14:paraId="103390B6" w14:textId="77777777" w:rsidR="00731CD4" w:rsidRPr="00824002" w:rsidRDefault="00731CD4" w:rsidP="009154AA">
            <w:pPr>
              <w:numPr>
                <w:ilvl w:val="0"/>
                <w:numId w:val="75"/>
              </w:numPr>
              <w:spacing w:before="40" w:line="300" w:lineRule="exact"/>
              <w:jc w:val="lowKashida"/>
              <w:rPr>
                <w:rFonts w:asciiTheme="majorBidi" w:hAnsiTheme="majorBidi" w:cstheme="majorBidi"/>
                <w:sz w:val="28"/>
                <w:szCs w:val="28"/>
                <w:lang w:bidi="ar-EG"/>
              </w:rPr>
            </w:pPr>
            <w:r w:rsidRPr="00824002">
              <w:rPr>
                <w:rFonts w:asciiTheme="majorBidi" w:hAnsiTheme="majorBidi" w:cstheme="majorBidi"/>
                <w:sz w:val="28"/>
                <w:szCs w:val="28"/>
                <w:lang w:bidi="ar-EG"/>
              </w:rPr>
              <w:t xml:space="preserve">Wide </w:t>
            </w:r>
          </w:p>
          <w:p w14:paraId="25434AA5" w14:textId="77777777" w:rsidR="00731CD4" w:rsidRPr="00824002" w:rsidRDefault="00731CD4" w:rsidP="009154AA">
            <w:pPr>
              <w:numPr>
                <w:ilvl w:val="0"/>
                <w:numId w:val="75"/>
              </w:numPr>
              <w:spacing w:before="40" w:line="300" w:lineRule="exact"/>
              <w:jc w:val="lowKashida"/>
              <w:rPr>
                <w:rFonts w:asciiTheme="majorBidi" w:hAnsiTheme="majorBidi" w:cstheme="majorBidi"/>
                <w:sz w:val="28"/>
                <w:szCs w:val="28"/>
              </w:rPr>
            </w:pPr>
            <w:r w:rsidRPr="00824002">
              <w:rPr>
                <w:rFonts w:asciiTheme="majorBidi" w:hAnsiTheme="majorBidi" w:cstheme="majorBidi"/>
                <w:sz w:val="28"/>
                <w:szCs w:val="28"/>
                <w:lang w:bidi="ar-EG"/>
              </w:rPr>
              <w:t>Contains blood after death</w:t>
            </w:r>
          </w:p>
        </w:tc>
      </w:tr>
      <w:tr w:rsidR="00731CD4" w:rsidRPr="00824002" w14:paraId="599A5F6A" w14:textId="77777777" w:rsidTr="009154AA">
        <w:trPr>
          <w:jc w:val="center"/>
        </w:trPr>
        <w:tc>
          <w:tcPr>
            <w:tcW w:w="1693" w:type="dxa"/>
            <w:shd w:val="clear" w:color="auto" w:fill="FFE5FF"/>
          </w:tcPr>
          <w:p w14:paraId="2D4057B0" w14:textId="77777777" w:rsidR="00731CD4" w:rsidRPr="00824002" w:rsidRDefault="00731CD4" w:rsidP="009154AA">
            <w:pPr>
              <w:numPr>
                <w:ilvl w:val="0"/>
                <w:numId w:val="74"/>
              </w:numPr>
              <w:tabs>
                <w:tab w:val="left" w:pos="258"/>
              </w:tabs>
              <w:spacing w:before="40" w:line="300" w:lineRule="exact"/>
              <w:ind w:left="258" w:hanging="258"/>
              <w:rPr>
                <w:rFonts w:asciiTheme="majorBidi" w:hAnsiTheme="majorBidi" w:cstheme="majorBidi"/>
                <w:bCs/>
                <w:sz w:val="28"/>
                <w:szCs w:val="28"/>
                <w:lang w:bidi="ar-EG"/>
              </w:rPr>
            </w:pPr>
            <w:r w:rsidRPr="00824002">
              <w:rPr>
                <w:rFonts w:asciiTheme="majorBidi" w:hAnsiTheme="majorBidi" w:cstheme="majorBidi"/>
                <w:bCs/>
                <w:sz w:val="28"/>
                <w:szCs w:val="28"/>
                <w:lang w:bidi="ar-EG"/>
              </w:rPr>
              <w:t>Valves</w:t>
            </w:r>
          </w:p>
        </w:tc>
        <w:tc>
          <w:tcPr>
            <w:tcW w:w="3712" w:type="dxa"/>
            <w:shd w:val="clear" w:color="auto" w:fill="auto"/>
          </w:tcPr>
          <w:p w14:paraId="1870CE69" w14:textId="77777777" w:rsidR="00731CD4" w:rsidRPr="00824002" w:rsidRDefault="00731CD4" w:rsidP="009154AA">
            <w:pPr>
              <w:widowControl w:val="0"/>
              <w:autoSpaceDE w:val="0"/>
              <w:autoSpaceDN w:val="0"/>
              <w:adjustRightInd w:val="0"/>
              <w:spacing w:before="40" w:line="300" w:lineRule="exact"/>
              <w:rPr>
                <w:rFonts w:asciiTheme="majorBidi" w:hAnsiTheme="majorBidi" w:cstheme="majorBidi"/>
                <w:sz w:val="28"/>
                <w:szCs w:val="28"/>
                <w:lang w:bidi="ar-EG"/>
              </w:rPr>
            </w:pPr>
            <w:r w:rsidRPr="00824002">
              <w:rPr>
                <w:rFonts w:asciiTheme="majorBidi" w:hAnsiTheme="majorBidi" w:cstheme="majorBidi"/>
                <w:sz w:val="28"/>
                <w:szCs w:val="28"/>
                <w:lang w:bidi="ar-EG"/>
              </w:rPr>
              <w:t>Absent</w:t>
            </w:r>
          </w:p>
        </w:tc>
        <w:tc>
          <w:tcPr>
            <w:tcW w:w="3546" w:type="dxa"/>
            <w:shd w:val="clear" w:color="auto" w:fill="auto"/>
          </w:tcPr>
          <w:p w14:paraId="3AAB52F5" w14:textId="77777777" w:rsidR="00731CD4" w:rsidRPr="00824002" w:rsidRDefault="00731CD4" w:rsidP="009154AA">
            <w:pPr>
              <w:widowControl w:val="0"/>
              <w:autoSpaceDE w:val="0"/>
              <w:autoSpaceDN w:val="0"/>
              <w:adjustRightInd w:val="0"/>
              <w:spacing w:before="40" w:line="300" w:lineRule="exact"/>
              <w:ind w:left="284" w:hanging="284"/>
              <w:rPr>
                <w:rFonts w:asciiTheme="majorBidi" w:hAnsiTheme="majorBidi" w:cstheme="majorBidi"/>
                <w:sz w:val="28"/>
                <w:szCs w:val="28"/>
                <w:lang w:bidi="ar-EG"/>
              </w:rPr>
            </w:pPr>
            <w:r w:rsidRPr="00824002">
              <w:rPr>
                <w:rFonts w:asciiTheme="majorBidi" w:hAnsiTheme="majorBidi" w:cstheme="majorBidi"/>
                <w:sz w:val="28"/>
                <w:szCs w:val="28"/>
                <w:lang w:bidi="ar-EG"/>
              </w:rPr>
              <w:t>Present</w:t>
            </w:r>
          </w:p>
        </w:tc>
      </w:tr>
      <w:tr w:rsidR="00731CD4" w:rsidRPr="00824002" w14:paraId="08329068" w14:textId="77777777" w:rsidTr="009154AA">
        <w:trPr>
          <w:jc w:val="center"/>
        </w:trPr>
        <w:tc>
          <w:tcPr>
            <w:tcW w:w="1693" w:type="dxa"/>
            <w:shd w:val="clear" w:color="auto" w:fill="FFE5FF"/>
          </w:tcPr>
          <w:p w14:paraId="124B3A41" w14:textId="77777777" w:rsidR="00731CD4" w:rsidRPr="00824002" w:rsidRDefault="00731CD4" w:rsidP="009154AA">
            <w:pPr>
              <w:numPr>
                <w:ilvl w:val="0"/>
                <w:numId w:val="74"/>
              </w:numPr>
              <w:tabs>
                <w:tab w:val="left" w:pos="258"/>
              </w:tabs>
              <w:spacing w:before="40" w:line="300" w:lineRule="exact"/>
              <w:ind w:left="258" w:hanging="258"/>
              <w:rPr>
                <w:rFonts w:asciiTheme="majorBidi" w:hAnsiTheme="majorBidi" w:cstheme="majorBidi"/>
                <w:bCs/>
                <w:sz w:val="28"/>
                <w:szCs w:val="28"/>
                <w:lang w:bidi="ar-EG"/>
              </w:rPr>
            </w:pPr>
            <w:r w:rsidRPr="00824002">
              <w:rPr>
                <w:rFonts w:asciiTheme="majorBidi" w:hAnsiTheme="majorBidi" w:cstheme="majorBidi"/>
                <w:bCs/>
                <w:sz w:val="28"/>
                <w:szCs w:val="28"/>
                <w:lang w:bidi="ar-EG"/>
              </w:rPr>
              <w:t>Tunica Intima</w:t>
            </w:r>
          </w:p>
        </w:tc>
        <w:tc>
          <w:tcPr>
            <w:tcW w:w="3712" w:type="dxa"/>
            <w:shd w:val="clear" w:color="auto" w:fill="auto"/>
          </w:tcPr>
          <w:p w14:paraId="6B0693CC" w14:textId="77777777" w:rsidR="00731CD4" w:rsidRPr="00824002" w:rsidRDefault="00731CD4" w:rsidP="009154AA">
            <w:pPr>
              <w:numPr>
                <w:ilvl w:val="0"/>
                <w:numId w:val="76"/>
              </w:numPr>
              <w:spacing w:before="40" w:line="300" w:lineRule="exact"/>
              <w:jc w:val="lowKashida"/>
              <w:rPr>
                <w:rFonts w:asciiTheme="majorBidi" w:hAnsiTheme="majorBidi" w:cstheme="majorBidi"/>
                <w:b/>
                <w:bCs/>
                <w:sz w:val="28"/>
                <w:szCs w:val="28"/>
                <w:lang w:bidi="ar-EG"/>
              </w:rPr>
            </w:pPr>
            <w:r w:rsidRPr="00824002">
              <w:rPr>
                <w:rFonts w:asciiTheme="majorBidi" w:hAnsiTheme="majorBidi" w:cstheme="majorBidi"/>
                <w:b/>
                <w:bCs/>
                <w:sz w:val="28"/>
                <w:szCs w:val="28"/>
                <w:lang w:bidi="ar-EG"/>
              </w:rPr>
              <w:t>thick</w:t>
            </w:r>
          </w:p>
          <w:p w14:paraId="7660DE2F" w14:textId="77777777" w:rsidR="00731CD4" w:rsidRPr="00824002" w:rsidRDefault="00731CD4" w:rsidP="009154AA">
            <w:pPr>
              <w:numPr>
                <w:ilvl w:val="0"/>
                <w:numId w:val="76"/>
              </w:numPr>
              <w:spacing w:before="40" w:line="300" w:lineRule="exact"/>
              <w:jc w:val="lowKashida"/>
              <w:rPr>
                <w:rFonts w:asciiTheme="majorBidi" w:hAnsiTheme="majorBidi" w:cstheme="majorBidi"/>
                <w:b/>
                <w:bCs/>
                <w:sz w:val="28"/>
                <w:szCs w:val="28"/>
                <w:lang w:bidi="ar-EG"/>
              </w:rPr>
            </w:pPr>
            <w:r w:rsidRPr="00824002">
              <w:rPr>
                <w:rFonts w:asciiTheme="majorBidi" w:hAnsiTheme="majorBidi" w:cstheme="majorBidi"/>
                <w:b/>
                <w:bCs/>
                <w:sz w:val="28"/>
                <w:szCs w:val="28"/>
                <w:lang w:bidi="ar-EG"/>
              </w:rPr>
              <w:t>folded</w:t>
            </w:r>
          </w:p>
          <w:p w14:paraId="7D38B29F" w14:textId="77777777" w:rsidR="00731CD4" w:rsidRPr="00824002" w:rsidRDefault="00731CD4" w:rsidP="009154AA">
            <w:pPr>
              <w:numPr>
                <w:ilvl w:val="0"/>
                <w:numId w:val="76"/>
              </w:numPr>
              <w:spacing w:before="40" w:line="300" w:lineRule="exact"/>
              <w:jc w:val="lowKashida"/>
              <w:rPr>
                <w:rFonts w:asciiTheme="majorBidi" w:hAnsiTheme="majorBidi" w:cstheme="majorBidi"/>
                <w:sz w:val="28"/>
                <w:szCs w:val="28"/>
              </w:rPr>
            </w:pPr>
            <w:r w:rsidRPr="00824002">
              <w:rPr>
                <w:rFonts w:asciiTheme="majorBidi" w:hAnsiTheme="majorBidi" w:cstheme="majorBidi"/>
                <w:b/>
                <w:bCs/>
                <w:color w:val="FF0000"/>
                <w:sz w:val="28"/>
                <w:szCs w:val="28"/>
                <w:lang w:bidi="ar-EG"/>
              </w:rPr>
              <w:t xml:space="preserve">clear </w:t>
            </w:r>
            <w:r w:rsidRPr="00824002">
              <w:rPr>
                <w:rFonts w:asciiTheme="majorBidi" w:hAnsiTheme="majorBidi" w:cstheme="majorBidi"/>
                <w:sz w:val="28"/>
                <w:szCs w:val="28"/>
                <w:lang w:bidi="ar-EG"/>
              </w:rPr>
              <w:t>internal elastic lamina</w:t>
            </w:r>
          </w:p>
        </w:tc>
        <w:tc>
          <w:tcPr>
            <w:tcW w:w="3546" w:type="dxa"/>
            <w:shd w:val="clear" w:color="auto" w:fill="auto"/>
          </w:tcPr>
          <w:p w14:paraId="03298037" w14:textId="77777777" w:rsidR="00731CD4" w:rsidRPr="00824002" w:rsidRDefault="00731CD4" w:rsidP="009154AA">
            <w:pPr>
              <w:numPr>
                <w:ilvl w:val="0"/>
                <w:numId w:val="76"/>
              </w:numPr>
              <w:spacing w:before="40" w:line="300" w:lineRule="exact"/>
              <w:jc w:val="lowKashida"/>
              <w:rPr>
                <w:rFonts w:asciiTheme="majorBidi" w:hAnsiTheme="majorBidi" w:cstheme="majorBidi"/>
                <w:sz w:val="28"/>
                <w:szCs w:val="28"/>
                <w:lang w:bidi="ar-EG"/>
              </w:rPr>
            </w:pPr>
            <w:r w:rsidRPr="00824002">
              <w:rPr>
                <w:rFonts w:asciiTheme="majorBidi" w:hAnsiTheme="majorBidi" w:cstheme="majorBidi"/>
                <w:b/>
                <w:bCs/>
                <w:sz w:val="28"/>
                <w:szCs w:val="28"/>
                <w:lang w:bidi="ar-EG"/>
              </w:rPr>
              <w:t>Thin</w:t>
            </w:r>
          </w:p>
          <w:p w14:paraId="6A287A98" w14:textId="77777777" w:rsidR="00731CD4" w:rsidRPr="00824002" w:rsidRDefault="00731CD4" w:rsidP="009154AA">
            <w:pPr>
              <w:numPr>
                <w:ilvl w:val="0"/>
                <w:numId w:val="76"/>
              </w:numPr>
              <w:spacing w:before="40" w:line="300" w:lineRule="exact"/>
              <w:jc w:val="lowKashida"/>
              <w:rPr>
                <w:rFonts w:asciiTheme="majorBidi" w:hAnsiTheme="majorBidi" w:cstheme="majorBidi"/>
                <w:sz w:val="28"/>
                <w:szCs w:val="28"/>
                <w:lang w:bidi="ar-EG"/>
              </w:rPr>
            </w:pPr>
            <w:r w:rsidRPr="00824002">
              <w:rPr>
                <w:rFonts w:asciiTheme="majorBidi" w:hAnsiTheme="majorBidi" w:cstheme="majorBidi"/>
                <w:b/>
                <w:bCs/>
                <w:sz w:val="28"/>
                <w:szCs w:val="28"/>
                <w:lang w:bidi="ar-EG"/>
              </w:rPr>
              <w:t>not</w:t>
            </w:r>
            <w:r w:rsidRPr="00824002">
              <w:rPr>
                <w:rFonts w:asciiTheme="majorBidi" w:hAnsiTheme="majorBidi" w:cstheme="majorBidi"/>
                <w:sz w:val="28"/>
                <w:szCs w:val="28"/>
                <w:lang w:bidi="ar-EG"/>
              </w:rPr>
              <w:t xml:space="preserve"> folded</w:t>
            </w:r>
          </w:p>
          <w:p w14:paraId="2DF41767" w14:textId="77777777" w:rsidR="00731CD4" w:rsidRPr="00824002" w:rsidRDefault="00731CD4" w:rsidP="009154AA">
            <w:pPr>
              <w:numPr>
                <w:ilvl w:val="0"/>
                <w:numId w:val="76"/>
              </w:numPr>
              <w:spacing w:before="40" w:line="300" w:lineRule="exact"/>
              <w:jc w:val="lowKashida"/>
              <w:rPr>
                <w:rFonts w:asciiTheme="majorBidi" w:hAnsiTheme="majorBidi" w:cstheme="majorBidi"/>
                <w:sz w:val="28"/>
                <w:szCs w:val="28"/>
                <w:lang w:bidi="ar-EG"/>
              </w:rPr>
            </w:pPr>
            <w:r w:rsidRPr="00824002">
              <w:rPr>
                <w:rFonts w:asciiTheme="majorBidi" w:hAnsiTheme="majorBidi" w:cstheme="majorBidi"/>
                <w:b/>
                <w:bCs/>
                <w:color w:val="FF0000"/>
                <w:sz w:val="28"/>
                <w:szCs w:val="28"/>
                <w:lang w:bidi="ar-EG"/>
              </w:rPr>
              <w:t>No</w:t>
            </w:r>
            <w:r w:rsidRPr="00824002">
              <w:rPr>
                <w:rFonts w:asciiTheme="majorBidi" w:hAnsiTheme="majorBidi" w:cstheme="majorBidi"/>
                <w:sz w:val="28"/>
                <w:szCs w:val="28"/>
                <w:lang w:bidi="ar-EG"/>
              </w:rPr>
              <w:t xml:space="preserve"> internal elastic lamina</w:t>
            </w:r>
          </w:p>
        </w:tc>
      </w:tr>
      <w:tr w:rsidR="00731CD4" w:rsidRPr="00824002" w14:paraId="3143E182" w14:textId="77777777" w:rsidTr="009154AA">
        <w:trPr>
          <w:jc w:val="center"/>
        </w:trPr>
        <w:tc>
          <w:tcPr>
            <w:tcW w:w="1693" w:type="dxa"/>
            <w:shd w:val="clear" w:color="auto" w:fill="FFE5FF"/>
          </w:tcPr>
          <w:p w14:paraId="16DA8BEC" w14:textId="77777777" w:rsidR="00731CD4" w:rsidRPr="00824002" w:rsidRDefault="00731CD4" w:rsidP="009154AA">
            <w:pPr>
              <w:numPr>
                <w:ilvl w:val="0"/>
                <w:numId w:val="74"/>
              </w:numPr>
              <w:tabs>
                <w:tab w:val="left" w:pos="258"/>
              </w:tabs>
              <w:spacing w:line="300" w:lineRule="exact"/>
              <w:ind w:left="258" w:hanging="258"/>
              <w:rPr>
                <w:rFonts w:asciiTheme="majorBidi" w:hAnsiTheme="majorBidi" w:cstheme="majorBidi"/>
                <w:bCs/>
                <w:sz w:val="28"/>
                <w:szCs w:val="28"/>
                <w:lang w:bidi="ar-EG"/>
              </w:rPr>
            </w:pPr>
            <w:r w:rsidRPr="00824002">
              <w:rPr>
                <w:rFonts w:asciiTheme="majorBidi" w:hAnsiTheme="majorBidi" w:cstheme="majorBidi"/>
                <w:bCs/>
                <w:sz w:val="28"/>
                <w:szCs w:val="28"/>
                <w:lang w:bidi="ar-EG"/>
              </w:rPr>
              <w:t>Tunica Media</w:t>
            </w:r>
          </w:p>
        </w:tc>
        <w:tc>
          <w:tcPr>
            <w:tcW w:w="3712" w:type="dxa"/>
            <w:shd w:val="clear" w:color="auto" w:fill="auto"/>
          </w:tcPr>
          <w:p w14:paraId="5936A1AB" w14:textId="77777777" w:rsidR="00731CD4" w:rsidRPr="00824002" w:rsidRDefault="00731CD4" w:rsidP="009154AA">
            <w:pPr>
              <w:numPr>
                <w:ilvl w:val="0"/>
                <w:numId w:val="76"/>
              </w:numPr>
              <w:spacing w:line="300" w:lineRule="exact"/>
              <w:jc w:val="lowKashida"/>
              <w:rPr>
                <w:rFonts w:asciiTheme="majorBidi" w:hAnsiTheme="majorBidi" w:cstheme="majorBidi"/>
                <w:sz w:val="28"/>
                <w:szCs w:val="28"/>
                <w:lang w:bidi="ar-EG"/>
              </w:rPr>
            </w:pPr>
            <w:proofErr w:type="gramStart"/>
            <w:r w:rsidRPr="00824002">
              <w:rPr>
                <w:rFonts w:asciiTheme="majorBidi" w:hAnsiTheme="majorBidi" w:cstheme="majorBidi"/>
                <w:b/>
                <w:bCs/>
                <w:color w:val="FF0000"/>
                <w:sz w:val="28"/>
                <w:szCs w:val="28"/>
                <w:lang w:bidi="ar-EG"/>
              </w:rPr>
              <w:t>Thick</w:t>
            </w:r>
            <w:r w:rsidRPr="00824002">
              <w:rPr>
                <w:rFonts w:asciiTheme="majorBidi" w:hAnsiTheme="majorBidi" w:cstheme="majorBidi"/>
                <w:sz w:val="28"/>
                <w:szCs w:val="28"/>
                <w:lang w:bidi="ar-EG"/>
              </w:rPr>
              <w:t>.(</w:t>
            </w:r>
            <w:proofErr w:type="gramEnd"/>
            <w:r w:rsidRPr="00824002">
              <w:rPr>
                <w:rFonts w:asciiTheme="majorBidi" w:hAnsiTheme="majorBidi" w:cstheme="majorBidi"/>
                <w:b/>
                <w:bCs/>
                <w:sz w:val="28"/>
                <w:szCs w:val="28"/>
                <w:u w:val="single"/>
                <w:lang w:bidi="ar-EG"/>
              </w:rPr>
              <w:t>main layer</w:t>
            </w:r>
            <w:r w:rsidRPr="00824002">
              <w:rPr>
                <w:rFonts w:asciiTheme="majorBidi" w:hAnsiTheme="majorBidi" w:cstheme="majorBidi"/>
                <w:sz w:val="28"/>
                <w:szCs w:val="28"/>
                <w:lang w:bidi="ar-EG"/>
              </w:rPr>
              <w:t>)</w:t>
            </w:r>
          </w:p>
          <w:p w14:paraId="1FE4FB29" w14:textId="77777777" w:rsidR="00731CD4" w:rsidRPr="00824002" w:rsidRDefault="00731CD4" w:rsidP="009154AA">
            <w:pPr>
              <w:numPr>
                <w:ilvl w:val="0"/>
                <w:numId w:val="76"/>
              </w:numPr>
              <w:spacing w:line="300" w:lineRule="exact"/>
              <w:rPr>
                <w:rFonts w:asciiTheme="majorBidi" w:hAnsiTheme="majorBidi" w:cstheme="majorBidi"/>
                <w:sz w:val="28"/>
                <w:szCs w:val="28"/>
                <w:lang w:bidi="ar-EG"/>
              </w:rPr>
            </w:pPr>
            <w:r w:rsidRPr="00824002">
              <w:rPr>
                <w:rFonts w:asciiTheme="majorBidi" w:hAnsiTheme="majorBidi" w:cstheme="majorBidi"/>
                <w:sz w:val="28"/>
                <w:szCs w:val="28"/>
                <w:lang w:bidi="ar-EG"/>
              </w:rPr>
              <w:t xml:space="preserve">Smooth muscles with </w:t>
            </w:r>
            <w:r w:rsidRPr="00824002">
              <w:rPr>
                <w:rFonts w:asciiTheme="majorBidi" w:hAnsiTheme="majorBidi" w:cstheme="majorBidi"/>
                <w:b/>
                <w:bCs/>
                <w:color w:val="FF0000"/>
                <w:sz w:val="28"/>
                <w:szCs w:val="28"/>
                <w:u w:val="single"/>
                <w:lang w:bidi="ar-EG"/>
              </w:rPr>
              <w:t>many</w:t>
            </w:r>
            <w:r w:rsidRPr="00824002">
              <w:rPr>
                <w:rFonts w:asciiTheme="majorBidi" w:hAnsiTheme="majorBidi" w:cstheme="majorBidi"/>
                <w:b/>
                <w:bCs/>
                <w:sz w:val="28"/>
                <w:szCs w:val="28"/>
                <w:lang w:bidi="ar-EG"/>
              </w:rPr>
              <w:t xml:space="preserve"> elastic fibers</w:t>
            </w:r>
            <w:r w:rsidRPr="00824002">
              <w:rPr>
                <w:rFonts w:asciiTheme="majorBidi" w:hAnsiTheme="majorBidi" w:cstheme="majorBidi"/>
                <w:sz w:val="28"/>
                <w:szCs w:val="28"/>
                <w:lang w:bidi="ar-EG"/>
              </w:rPr>
              <w:t>.</w:t>
            </w:r>
          </w:p>
          <w:p w14:paraId="2E8405CC" w14:textId="77777777" w:rsidR="00731CD4" w:rsidRPr="00824002" w:rsidRDefault="00731CD4" w:rsidP="009154AA">
            <w:pPr>
              <w:numPr>
                <w:ilvl w:val="0"/>
                <w:numId w:val="76"/>
              </w:numPr>
              <w:spacing w:line="300" w:lineRule="exact"/>
              <w:rPr>
                <w:rFonts w:asciiTheme="majorBidi" w:hAnsiTheme="majorBidi" w:cstheme="majorBidi"/>
                <w:sz w:val="28"/>
                <w:szCs w:val="28"/>
              </w:rPr>
            </w:pPr>
            <w:r w:rsidRPr="00824002">
              <w:rPr>
                <w:rFonts w:asciiTheme="majorBidi" w:hAnsiTheme="majorBidi" w:cstheme="majorBidi"/>
                <w:b/>
                <w:bCs/>
                <w:sz w:val="28"/>
                <w:szCs w:val="28"/>
                <w:lang w:bidi="ar-EG"/>
              </w:rPr>
              <w:t>External elastic</w:t>
            </w:r>
            <w:r w:rsidRPr="00824002">
              <w:rPr>
                <w:rFonts w:asciiTheme="majorBidi" w:hAnsiTheme="majorBidi" w:cstheme="majorBidi"/>
                <w:sz w:val="28"/>
                <w:szCs w:val="28"/>
                <w:lang w:bidi="ar-EG"/>
              </w:rPr>
              <w:t xml:space="preserve"> lamina may be </w:t>
            </w:r>
            <w:r w:rsidRPr="00824002">
              <w:rPr>
                <w:rFonts w:asciiTheme="majorBidi" w:hAnsiTheme="majorBidi" w:cstheme="majorBidi"/>
                <w:b/>
                <w:bCs/>
                <w:sz w:val="28"/>
                <w:szCs w:val="28"/>
                <w:lang w:bidi="ar-EG"/>
              </w:rPr>
              <w:t>present</w:t>
            </w:r>
          </w:p>
        </w:tc>
        <w:tc>
          <w:tcPr>
            <w:tcW w:w="3546" w:type="dxa"/>
            <w:shd w:val="clear" w:color="auto" w:fill="auto"/>
          </w:tcPr>
          <w:p w14:paraId="19DF3BE7" w14:textId="77777777" w:rsidR="00731CD4" w:rsidRPr="00824002" w:rsidRDefault="00731CD4" w:rsidP="009154AA">
            <w:pPr>
              <w:numPr>
                <w:ilvl w:val="0"/>
                <w:numId w:val="76"/>
              </w:numPr>
              <w:spacing w:line="300" w:lineRule="exact"/>
              <w:jc w:val="lowKashida"/>
              <w:rPr>
                <w:rFonts w:asciiTheme="majorBidi" w:hAnsiTheme="majorBidi" w:cstheme="majorBidi"/>
                <w:color w:val="FF0000"/>
                <w:sz w:val="28"/>
                <w:szCs w:val="28"/>
                <w:lang w:bidi="ar-EG"/>
              </w:rPr>
            </w:pPr>
            <w:r w:rsidRPr="00824002">
              <w:rPr>
                <w:rFonts w:asciiTheme="majorBidi" w:hAnsiTheme="majorBidi" w:cstheme="majorBidi"/>
                <w:b/>
                <w:bCs/>
                <w:color w:val="FF0000"/>
                <w:sz w:val="28"/>
                <w:szCs w:val="28"/>
                <w:lang w:bidi="ar-EG"/>
              </w:rPr>
              <w:t>Thin</w:t>
            </w:r>
            <w:r w:rsidRPr="00824002">
              <w:rPr>
                <w:rFonts w:asciiTheme="majorBidi" w:hAnsiTheme="majorBidi" w:cstheme="majorBidi"/>
                <w:color w:val="FF0000"/>
                <w:sz w:val="28"/>
                <w:szCs w:val="28"/>
                <w:lang w:bidi="ar-EG"/>
              </w:rPr>
              <w:t>.</w:t>
            </w:r>
          </w:p>
          <w:p w14:paraId="2409C9C3" w14:textId="77777777" w:rsidR="00731CD4" w:rsidRPr="00824002" w:rsidRDefault="00731CD4" w:rsidP="009154AA">
            <w:pPr>
              <w:numPr>
                <w:ilvl w:val="0"/>
                <w:numId w:val="76"/>
              </w:numPr>
              <w:spacing w:line="300" w:lineRule="exact"/>
              <w:ind w:right="-315"/>
              <w:rPr>
                <w:rFonts w:asciiTheme="majorBidi" w:hAnsiTheme="majorBidi" w:cstheme="majorBidi"/>
                <w:sz w:val="28"/>
                <w:szCs w:val="28"/>
                <w:lang w:bidi="ar-EG"/>
              </w:rPr>
            </w:pPr>
            <w:r w:rsidRPr="00824002">
              <w:rPr>
                <w:rFonts w:asciiTheme="majorBidi" w:hAnsiTheme="majorBidi" w:cstheme="majorBidi"/>
                <w:sz w:val="28"/>
                <w:szCs w:val="28"/>
                <w:lang w:bidi="ar-EG"/>
              </w:rPr>
              <w:t xml:space="preserve">Smooth muscles with </w:t>
            </w:r>
            <w:r w:rsidRPr="00824002">
              <w:rPr>
                <w:rFonts w:asciiTheme="majorBidi" w:hAnsiTheme="majorBidi" w:cstheme="majorBidi"/>
                <w:b/>
                <w:bCs/>
                <w:color w:val="FF0000"/>
                <w:sz w:val="28"/>
                <w:szCs w:val="28"/>
                <w:u w:val="single"/>
                <w:lang w:bidi="ar-EG"/>
              </w:rPr>
              <w:t>few</w:t>
            </w:r>
            <w:r w:rsidRPr="00824002">
              <w:rPr>
                <w:rFonts w:asciiTheme="majorBidi" w:hAnsiTheme="majorBidi" w:cstheme="majorBidi"/>
                <w:sz w:val="28"/>
                <w:szCs w:val="28"/>
                <w:lang w:bidi="ar-EG"/>
              </w:rPr>
              <w:t xml:space="preserve"> elastic fibers.</w:t>
            </w:r>
          </w:p>
          <w:p w14:paraId="268E0433" w14:textId="77777777" w:rsidR="00731CD4" w:rsidRPr="00824002" w:rsidRDefault="00731CD4" w:rsidP="009154AA">
            <w:pPr>
              <w:numPr>
                <w:ilvl w:val="0"/>
                <w:numId w:val="76"/>
              </w:numPr>
              <w:spacing w:line="300" w:lineRule="exact"/>
              <w:ind w:right="-315"/>
              <w:rPr>
                <w:rFonts w:asciiTheme="majorBidi" w:hAnsiTheme="majorBidi" w:cstheme="majorBidi"/>
                <w:sz w:val="28"/>
                <w:szCs w:val="28"/>
              </w:rPr>
            </w:pPr>
            <w:r w:rsidRPr="00824002">
              <w:rPr>
                <w:rFonts w:asciiTheme="majorBidi" w:hAnsiTheme="majorBidi" w:cstheme="majorBidi"/>
                <w:b/>
                <w:bCs/>
                <w:sz w:val="28"/>
                <w:szCs w:val="28"/>
                <w:lang w:bidi="ar-EG"/>
              </w:rPr>
              <w:t>Absent</w:t>
            </w:r>
          </w:p>
        </w:tc>
      </w:tr>
      <w:tr w:rsidR="00731CD4" w:rsidRPr="00824002" w14:paraId="44419A90" w14:textId="77777777" w:rsidTr="009154AA">
        <w:trPr>
          <w:jc w:val="center"/>
        </w:trPr>
        <w:tc>
          <w:tcPr>
            <w:tcW w:w="1693" w:type="dxa"/>
            <w:shd w:val="clear" w:color="auto" w:fill="FFE5FF"/>
          </w:tcPr>
          <w:p w14:paraId="142F0EEC" w14:textId="77777777" w:rsidR="00731CD4" w:rsidRPr="00824002" w:rsidRDefault="00731CD4" w:rsidP="009154AA">
            <w:pPr>
              <w:numPr>
                <w:ilvl w:val="0"/>
                <w:numId w:val="74"/>
              </w:numPr>
              <w:tabs>
                <w:tab w:val="left" w:pos="258"/>
              </w:tabs>
              <w:spacing w:line="300" w:lineRule="exact"/>
              <w:ind w:left="258" w:hanging="258"/>
              <w:jc w:val="lowKashida"/>
              <w:rPr>
                <w:rFonts w:asciiTheme="majorBidi" w:hAnsiTheme="majorBidi" w:cstheme="majorBidi"/>
                <w:bCs/>
                <w:sz w:val="28"/>
                <w:szCs w:val="28"/>
                <w:lang w:bidi="ar-EG"/>
              </w:rPr>
            </w:pPr>
            <w:r w:rsidRPr="00824002">
              <w:rPr>
                <w:rFonts w:asciiTheme="majorBidi" w:hAnsiTheme="majorBidi" w:cstheme="majorBidi"/>
                <w:bCs/>
                <w:sz w:val="28"/>
                <w:szCs w:val="28"/>
                <w:lang w:bidi="ar-EG"/>
              </w:rPr>
              <w:t>Tunica Adventitia</w:t>
            </w:r>
          </w:p>
        </w:tc>
        <w:tc>
          <w:tcPr>
            <w:tcW w:w="3712" w:type="dxa"/>
            <w:shd w:val="clear" w:color="auto" w:fill="auto"/>
          </w:tcPr>
          <w:p w14:paraId="6C5C2D47" w14:textId="77777777" w:rsidR="00731CD4" w:rsidRPr="00824002" w:rsidRDefault="00731CD4" w:rsidP="009154AA">
            <w:pPr>
              <w:numPr>
                <w:ilvl w:val="0"/>
                <w:numId w:val="76"/>
              </w:numPr>
              <w:spacing w:line="300" w:lineRule="exact"/>
              <w:jc w:val="lowKashida"/>
              <w:rPr>
                <w:rFonts w:asciiTheme="majorBidi" w:hAnsiTheme="majorBidi" w:cstheme="majorBidi"/>
                <w:b/>
                <w:bCs/>
                <w:color w:val="FF0000"/>
                <w:sz w:val="28"/>
                <w:szCs w:val="28"/>
                <w:lang w:bidi="ar-EG"/>
              </w:rPr>
            </w:pPr>
            <w:r w:rsidRPr="00824002">
              <w:rPr>
                <w:rFonts w:asciiTheme="majorBidi" w:hAnsiTheme="majorBidi" w:cstheme="majorBidi"/>
                <w:b/>
                <w:bCs/>
                <w:color w:val="FF0000"/>
                <w:sz w:val="28"/>
                <w:szCs w:val="28"/>
                <w:lang w:bidi="ar-EG"/>
              </w:rPr>
              <w:t>Thin</w:t>
            </w:r>
          </w:p>
          <w:p w14:paraId="2741E9D1" w14:textId="77777777" w:rsidR="00731CD4" w:rsidRPr="00824002" w:rsidRDefault="00731CD4" w:rsidP="009154AA">
            <w:pPr>
              <w:numPr>
                <w:ilvl w:val="0"/>
                <w:numId w:val="76"/>
              </w:numPr>
              <w:spacing w:line="300" w:lineRule="exact"/>
              <w:jc w:val="lowKashida"/>
              <w:rPr>
                <w:rFonts w:asciiTheme="majorBidi" w:hAnsiTheme="majorBidi" w:cstheme="majorBidi"/>
                <w:sz w:val="28"/>
                <w:szCs w:val="28"/>
              </w:rPr>
            </w:pPr>
            <w:r w:rsidRPr="00824002">
              <w:rPr>
                <w:rFonts w:asciiTheme="majorBidi" w:hAnsiTheme="majorBidi" w:cstheme="majorBidi"/>
                <w:sz w:val="28"/>
                <w:szCs w:val="28"/>
                <w:lang w:bidi="ar-EG"/>
              </w:rPr>
              <w:t xml:space="preserve">Rich in </w:t>
            </w:r>
            <w:r w:rsidRPr="00824002">
              <w:rPr>
                <w:rFonts w:asciiTheme="majorBidi" w:hAnsiTheme="majorBidi" w:cstheme="majorBidi"/>
                <w:b/>
                <w:bCs/>
                <w:color w:val="FF0000"/>
                <w:sz w:val="28"/>
                <w:szCs w:val="28"/>
                <w:lang w:bidi="ar-EG"/>
              </w:rPr>
              <w:t>elastic fibers</w:t>
            </w:r>
          </w:p>
        </w:tc>
        <w:tc>
          <w:tcPr>
            <w:tcW w:w="3546" w:type="dxa"/>
            <w:shd w:val="clear" w:color="auto" w:fill="auto"/>
          </w:tcPr>
          <w:p w14:paraId="26B3B57E" w14:textId="77777777" w:rsidR="00731CD4" w:rsidRPr="00824002" w:rsidRDefault="00731CD4" w:rsidP="009154AA">
            <w:pPr>
              <w:numPr>
                <w:ilvl w:val="0"/>
                <w:numId w:val="76"/>
              </w:numPr>
              <w:spacing w:line="300" w:lineRule="exact"/>
              <w:jc w:val="lowKashida"/>
              <w:rPr>
                <w:rFonts w:asciiTheme="majorBidi" w:hAnsiTheme="majorBidi" w:cstheme="majorBidi"/>
                <w:b/>
                <w:bCs/>
                <w:sz w:val="28"/>
                <w:szCs w:val="28"/>
                <w:lang w:bidi="ar-EG"/>
              </w:rPr>
            </w:pPr>
            <w:proofErr w:type="gramStart"/>
            <w:r w:rsidRPr="00824002">
              <w:rPr>
                <w:rFonts w:asciiTheme="majorBidi" w:hAnsiTheme="majorBidi" w:cstheme="majorBidi"/>
                <w:b/>
                <w:bCs/>
                <w:color w:val="FF0000"/>
                <w:sz w:val="28"/>
                <w:szCs w:val="28"/>
                <w:lang w:bidi="ar-EG"/>
              </w:rPr>
              <w:t>Thick</w:t>
            </w:r>
            <w:r w:rsidRPr="00824002">
              <w:rPr>
                <w:rFonts w:asciiTheme="majorBidi" w:hAnsiTheme="majorBidi" w:cstheme="majorBidi"/>
                <w:sz w:val="28"/>
                <w:szCs w:val="28"/>
                <w:lang w:bidi="ar-EG"/>
              </w:rPr>
              <w:t>.(</w:t>
            </w:r>
            <w:proofErr w:type="gramEnd"/>
            <w:r w:rsidRPr="00824002">
              <w:rPr>
                <w:rFonts w:asciiTheme="majorBidi" w:hAnsiTheme="majorBidi" w:cstheme="majorBidi"/>
                <w:b/>
                <w:bCs/>
                <w:sz w:val="28"/>
                <w:szCs w:val="28"/>
                <w:u w:val="single"/>
                <w:lang w:bidi="ar-EG"/>
              </w:rPr>
              <w:t>main layer</w:t>
            </w:r>
            <w:r w:rsidRPr="00824002">
              <w:rPr>
                <w:rFonts w:asciiTheme="majorBidi" w:hAnsiTheme="majorBidi" w:cstheme="majorBidi"/>
                <w:sz w:val="28"/>
                <w:szCs w:val="28"/>
                <w:lang w:bidi="ar-EG"/>
              </w:rPr>
              <w:t>)</w:t>
            </w:r>
          </w:p>
          <w:p w14:paraId="57466FF3" w14:textId="77777777" w:rsidR="00731CD4" w:rsidRPr="00824002" w:rsidRDefault="00731CD4" w:rsidP="009154AA">
            <w:pPr>
              <w:numPr>
                <w:ilvl w:val="0"/>
                <w:numId w:val="76"/>
              </w:numPr>
              <w:spacing w:line="300" w:lineRule="exact"/>
              <w:jc w:val="lowKashida"/>
              <w:rPr>
                <w:rFonts w:asciiTheme="majorBidi" w:hAnsiTheme="majorBidi" w:cstheme="majorBidi"/>
                <w:sz w:val="28"/>
                <w:szCs w:val="28"/>
              </w:rPr>
            </w:pPr>
            <w:r w:rsidRPr="00824002">
              <w:rPr>
                <w:rFonts w:asciiTheme="majorBidi" w:hAnsiTheme="majorBidi" w:cstheme="majorBidi"/>
                <w:b/>
                <w:bCs/>
                <w:color w:val="FF0000"/>
                <w:sz w:val="28"/>
                <w:szCs w:val="28"/>
                <w:lang w:bidi="ar-EG"/>
              </w:rPr>
              <w:t>Absent</w:t>
            </w:r>
          </w:p>
        </w:tc>
      </w:tr>
    </w:tbl>
    <w:p w14:paraId="23D365A0" w14:textId="77777777" w:rsidR="00731CD4" w:rsidRPr="00824002" w:rsidRDefault="00731CD4" w:rsidP="00731CD4">
      <w:pPr>
        <w:spacing w:before="80" w:line="340" w:lineRule="exact"/>
        <w:jc w:val="center"/>
        <w:rPr>
          <w:rFonts w:asciiTheme="majorBidi" w:hAnsiTheme="majorBidi" w:cstheme="majorBidi"/>
          <w:b/>
          <w:bCs/>
          <w:sz w:val="28"/>
          <w:szCs w:val="28"/>
          <w:lang w:bidi="ar-EG"/>
        </w:rPr>
      </w:pPr>
      <w:r w:rsidRPr="00824002">
        <w:rPr>
          <w:rFonts w:asciiTheme="majorBidi" w:hAnsiTheme="majorBidi" w:cstheme="majorBidi"/>
          <w:noProof/>
          <w:sz w:val="28"/>
          <w:szCs w:val="28"/>
        </w:rPr>
        <mc:AlternateContent>
          <mc:Choice Requires="wpg">
            <w:drawing>
              <wp:anchor distT="0" distB="0" distL="114300" distR="114300" simplePos="0" relativeHeight="251806720" behindDoc="0" locked="0" layoutInCell="1" allowOverlap="1" wp14:anchorId="5509FF51" wp14:editId="7B94A8A7">
                <wp:simplePos x="0" y="0"/>
                <wp:positionH relativeFrom="column">
                  <wp:posOffset>-194310</wp:posOffset>
                </wp:positionH>
                <wp:positionV relativeFrom="paragraph">
                  <wp:posOffset>112395</wp:posOffset>
                </wp:positionV>
                <wp:extent cx="6053455" cy="3318510"/>
                <wp:effectExtent l="0" t="0" r="0" b="0"/>
                <wp:wrapNone/>
                <wp:docPr id="3" nam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3318510"/>
                          <a:chOff x="1395" y="7616"/>
                          <a:chExt cx="9533" cy="5226"/>
                        </a:xfrm>
                      </wpg:grpSpPr>
                      <wps:wsp>
                        <wps:cNvPr id="4" name="Text Box 7"/>
                        <wps:cNvSpPr txBox="1">
                          <a:spLocks/>
                        </wps:cNvSpPr>
                        <wps:spPr bwMode="auto">
                          <a:xfrm>
                            <a:off x="7494" y="12259"/>
                            <a:ext cx="29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0490" w14:textId="77777777" w:rsidR="00731CD4" w:rsidRDefault="00731CD4" w:rsidP="00731CD4">
                              <w:pPr>
                                <w:jc w:val="center"/>
                                <w:rPr>
                                  <w:b/>
                                  <w:bCs/>
                                  <w:lang w:bidi="ar-EG"/>
                                </w:rPr>
                              </w:pPr>
                              <w:r w:rsidRPr="001C4421">
                                <w:rPr>
                                  <w:b/>
                                  <w:bCs/>
                                  <w:lang w:bidi="ar-EG"/>
                                </w:rPr>
                                <w:t xml:space="preserve">Medium sized </w:t>
                              </w:r>
                              <w:r>
                                <w:rPr>
                                  <w:b/>
                                  <w:bCs/>
                                  <w:lang w:bidi="ar-EG"/>
                                </w:rPr>
                                <w:t>vein</w:t>
                              </w:r>
                            </w:p>
                            <w:p w14:paraId="58F0E872" w14:textId="77777777" w:rsidR="00731CD4" w:rsidRDefault="00731CD4" w:rsidP="00731CD4">
                              <w:pPr>
                                <w:jc w:val="center"/>
                                <w:rPr>
                                  <w:b/>
                                  <w:bCs/>
                                  <w:lang w:bidi="ar-EG"/>
                                </w:rPr>
                              </w:pPr>
                            </w:p>
                            <w:p w14:paraId="2D1238FA" w14:textId="77777777" w:rsidR="00731CD4" w:rsidRPr="001C4421" w:rsidRDefault="00731CD4" w:rsidP="00731CD4">
                              <w:pPr>
                                <w:jc w:val="center"/>
                              </w:pPr>
                            </w:p>
                          </w:txbxContent>
                        </wps:txbx>
                        <wps:bodyPr rot="0" vert="horz" wrap="square" lIns="91440" tIns="45720" rIns="91440" bIns="45720" anchor="t" anchorCtr="0" upright="1">
                          <a:noAutofit/>
                        </wps:bodyPr>
                      </wps:wsp>
                      <wps:wsp>
                        <wps:cNvPr id="5" name="Text Box 7"/>
                        <wps:cNvSpPr txBox="1">
                          <a:spLocks/>
                        </wps:cNvSpPr>
                        <wps:spPr bwMode="auto">
                          <a:xfrm>
                            <a:off x="2426" y="12382"/>
                            <a:ext cx="29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F6F66" w14:textId="77777777" w:rsidR="00731CD4" w:rsidRDefault="00731CD4" w:rsidP="00731CD4">
                              <w:pPr>
                                <w:jc w:val="center"/>
                                <w:rPr>
                                  <w:b/>
                                  <w:bCs/>
                                  <w:lang w:bidi="ar-EG"/>
                                </w:rPr>
                              </w:pPr>
                              <w:r w:rsidRPr="001C4421">
                                <w:rPr>
                                  <w:b/>
                                  <w:bCs/>
                                  <w:lang w:bidi="ar-EG"/>
                                </w:rPr>
                                <w:t xml:space="preserve">Medium sized </w:t>
                              </w:r>
                              <w:r>
                                <w:rPr>
                                  <w:b/>
                                  <w:bCs/>
                                  <w:lang w:bidi="ar-EG"/>
                                </w:rPr>
                                <w:t xml:space="preserve"> artery</w:t>
                              </w:r>
                            </w:p>
                            <w:p w14:paraId="55214C88" w14:textId="77777777" w:rsidR="00731CD4" w:rsidRDefault="00731CD4" w:rsidP="00731CD4">
                              <w:pPr>
                                <w:jc w:val="center"/>
                                <w:rPr>
                                  <w:b/>
                                  <w:bCs/>
                                  <w:lang w:bidi="ar-EG"/>
                                </w:rPr>
                              </w:pPr>
                            </w:p>
                            <w:p w14:paraId="7981EB3F" w14:textId="77777777" w:rsidR="00731CD4" w:rsidRPr="001C4421" w:rsidRDefault="00731CD4" w:rsidP="00731CD4">
                              <w:pPr>
                                <w:jc w:val="center"/>
                              </w:pPr>
                            </w:p>
                          </w:txbxContent>
                        </wps:txbx>
                        <wps:bodyPr rot="0" vert="horz" wrap="square" lIns="91440" tIns="45720" rIns="91440" bIns="45720" anchor="t" anchorCtr="0" upright="1">
                          <a:noAutofit/>
                        </wps:bodyPr>
                      </wps:wsp>
                      <pic:pic xmlns:pic="http://schemas.openxmlformats.org/drawingml/2006/picture">
                        <pic:nvPicPr>
                          <pic:cNvPr id="6" name=" 65"/>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95" y="7616"/>
                            <a:ext cx="9533" cy="4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09FF51" id=" 66" o:spid="_x0000_s1034" style="position:absolute;left:0;text-align:left;margin-left:-15.3pt;margin-top:8.85pt;width:476.65pt;height:261.3pt;z-index:251806720" coordorigin="1395,7616" coordsize="9533,522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">
                <v:shape id="Text Box 7" o:spid="_x0000_s1035" type="#_x0000_t202" style="position:absolute;left:7494;top:12259;width:2940;height: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" filled="f" stroked="f">
                  <v:path arrowok="t"/>
                  <v:textbox>
                    <w:txbxContent>
                      <w:p w14:paraId="54B90490" w14:textId="77777777" w:rsidR="00731CD4" w:rsidRDefault="00731CD4" w:rsidP="00731CD4">
                        <w:pPr>
                          <w:jc w:val="center"/>
                          <w:rPr>
                            <w:b/>
                            <w:bCs/>
                            <w:lang w:bidi="ar-EG"/>
                          </w:rPr>
                        </w:pPr>
                        <w:r w:rsidRPr="001C4421">
                          <w:rPr>
                            <w:b/>
                            <w:bCs/>
                            <w:lang w:bidi="ar-EG"/>
                          </w:rPr>
                          <w:t xml:space="preserve">Medium sized </w:t>
                        </w:r>
                        <w:r>
                          <w:rPr>
                            <w:b/>
                            <w:bCs/>
                            <w:lang w:bidi="ar-EG"/>
                          </w:rPr>
                          <w:t>vein</w:t>
                        </w:r>
                      </w:p>
                      <w:p w14:paraId="58F0E872" w14:textId="77777777" w:rsidR="00731CD4" w:rsidRDefault="00731CD4" w:rsidP="00731CD4">
                        <w:pPr>
                          <w:jc w:val="center"/>
                          <w:rPr>
                            <w:b/>
                            <w:bCs/>
                            <w:lang w:bidi="ar-EG"/>
                          </w:rPr>
                        </w:pPr>
                      </w:p>
                      <w:p w14:paraId="2D1238FA" w14:textId="77777777" w:rsidR="00731CD4" w:rsidRPr="001C4421" w:rsidRDefault="00731CD4" w:rsidP="00731CD4">
                        <w:pPr>
                          <w:jc w:val="center"/>
                        </w:pPr>
                      </w:p>
                    </w:txbxContent>
                  </v:textbox>
                </v:shape>
                <v:shape id="Text Box 7" o:spid="_x0000_s1036" type="#_x0000_t202" style="position:absolute;left:2426;top:12382;width:2940;height: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" filled="f" stroked="f">
                  <v:path arrowok="t"/>
                  <v:textbox>
                    <w:txbxContent>
                      <w:p w14:paraId="12BF6F66" w14:textId="77777777" w:rsidR="00731CD4" w:rsidRDefault="00731CD4" w:rsidP="00731CD4">
                        <w:pPr>
                          <w:jc w:val="center"/>
                          <w:rPr>
                            <w:b/>
                            <w:bCs/>
                            <w:lang w:bidi="ar-EG"/>
                          </w:rPr>
                        </w:pPr>
                        <w:r w:rsidRPr="001C4421">
                          <w:rPr>
                            <w:b/>
                            <w:bCs/>
                            <w:lang w:bidi="ar-EG"/>
                          </w:rPr>
                          <w:t xml:space="preserve">Medium sized </w:t>
                        </w:r>
                        <w:r>
                          <w:rPr>
                            <w:b/>
                            <w:bCs/>
                            <w:lang w:bidi="ar-EG"/>
                          </w:rPr>
                          <w:t xml:space="preserve"> artery</w:t>
                        </w:r>
                      </w:p>
                      <w:p w14:paraId="55214C88" w14:textId="77777777" w:rsidR="00731CD4" w:rsidRDefault="00731CD4" w:rsidP="00731CD4">
                        <w:pPr>
                          <w:jc w:val="center"/>
                          <w:rPr>
                            <w:b/>
                            <w:bCs/>
                            <w:lang w:bidi="ar-EG"/>
                          </w:rPr>
                        </w:pPr>
                      </w:p>
                      <w:p w14:paraId="7981EB3F" w14:textId="77777777" w:rsidR="00731CD4" w:rsidRPr="001C4421" w:rsidRDefault="00731CD4" w:rsidP="00731CD4">
                        <w:pPr>
                          <w:jc w:val="center"/>
                        </w:pPr>
                      </w:p>
                    </w:txbxContent>
                  </v:textbox>
                </v:shape>
                <v:shape id=" 65" o:spid="_x0000_s1037" type="#_x0000_t75" style="position:absolute;left:1395;top:7616;width:9533;height:4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">
                  <v:imagedata r:id="rId60" o:title=""/>
                  <v:path arrowok="t"/>
                  <o:lock v:ext="edit" aspectratio="f"/>
                </v:shape>
              </v:group>
            </w:pict>
          </mc:Fallback>
        </mc:AlternateContent>
      </w:r>
    </w:p>
    <w:p w14:paraId="7FEE6065" w14:textId="77777777" w:rsidR="00731CD4" w:rsidRPr="00824002" w:rsidRDefault="00731CD4" w:rsidP="00731CD4">
      <w:pPr>
        <w:spacing w:after="80"/>
        <w:jc w:val="center"/>
        <w:rPr>
          <w:rFonts w:asciiTheme="majorBidi" w:hAnsiTheme="majorBidi" w:cstheme="majorBidi"/>
          <w:sz w:val="28"/>
          <w:szCs w:val="28"/>
        </w:rPr>
      </w:pPr>
    </w:p>
    <w:p w14:paraId="76F50883" w14:textId="77777777" w:rsidR="00731CD4" w:rsidRPr="00824002" w:rsidRDefault="00731CD4" w:rsidP="00731CD4">
      <w:pPr>
        <w:spacing w:after="80"/>
        <w:jc w:val="center"/>
        <w:rPr>
          <w:rFonts w:asciiTheme="majorBidi" w:hAnsiTheme="majorBidi" w:cstheme="majorBidi"/>
          <w:sz w:val="28"/>
          <w:szCs w:val="28"/>
        </w:rPr>
      </w:pPr>
    </w:p>
    <w:p w14:paraId="31547351" w14:textId="77777777" w:rsidR="00731CD4" w:rsidRPr="00824002" w:rsidRDefault="00731CD4" w:rsidP="00731CD4">
      <w:pPr>
        <w:spacing w:after="80"/>
        <w:jc w:val="center"/>
        <w:rPr>
          <w:rFonts w:asciiTheme="majorBidi" w:hAnsiTheme="majorBidi" w:cstheme="majorBidi"/>
          <w:sz w:val="28"/>
          <w:szCs w:val="28"/>
        </w:rPr>
      </w:pPr>
    </w:p>
    <w:p w14:paraId="0FD8A94B" w14:textId="77777777" w:rsidR="00731CD4" w:rsidRPr="00824002" w:rsidRDefault="00731CD4" w:rsidP="00731CD4">
      <w:pPr>
        <w:spacing w:after="80"/>
        <w:jc w:val="center"/>
        <w:rPr>
          <w:rFonts w:asciiTheme="majorBidi" w:hAnsiTheme="majorBidi" w:cstheme="majorBidi"/>
          <w:sz w:val="28"/>
          <w:szCs w:val="28"/>
        </w:rPr>
      </w:pPr>
    </w:p>
    <w:p w14:paraId="05E364F0" w14:textId="77777777" w:rsidR="00731CD4" w:rsidRPr="00824002" w:rsidRDefault="00731CD4" w:rsidP="00731CD4">
      <w:pPr>
        <w:spacing w:after="80"/>
        <w:jc w:val="center"/>
        <w:rPr>
          <w:rFonts w:asciiTheme="majorBidi" w:hAnsiTheme="majorBidi" w:cstheme="majorBidi"/>
          <w:sz w:val="28"/>
          <w:szCs w:val="28"/>
        </w:rPr>
      </w:pPr>
    </w:p>
    <w:p w14:paraId="7FA3F19F" w14:textId="77777777" w:rsidR="00731CD4" w:rsidRPr="00824002" w:rsidRDefault="00731CD4" w:rsidP="00731CD4">
      <w:pPr>
        <w:spacing w:after="80"/>
        <w:jc w:val="center"/>
        <w:rPr>
          <w:rFonts w:asciiTheme="majorBidi" w:hAnsiTheme="majorBidi" w:cstheme="majorBidi"/>
          <w:sz w:val="28"/>
          <w:szCs w:val="28"/>
        </w:rPr>
      </w:pPr>
    </w:p>
    <w:p w14:paraId="4F7967EF" w14:textId="77777777" w:rsidR="00731CD4" w:rsidRPr="00824002" w:rsidRDefault="00731CD4" w:rsidP="00731CD4">
      <w:pPr>
        <w:spacing w:after="80"/>
        <w:jc w:val="center"/>
        <w:rPr>
          <w:rFonts w:asciiTheme="majorBidi" w:hAnsiTheme="majorBidi" w:cstheme="majorBidi"/>
          <w:sz w:val="28"/>
          <w:szCs w:val="28"/>
        </w:rPr>
      </w:pPr>
    </w:p>
    <w:p w14:paraId="7F95095F" w14:textId="77777777" w:rsidR="00731CD4" w:rsidRPr="00824002" w:rsidRDefault="00731CD4" w:rsidP="00731CD4">
      <w:pPr>
        <w:spacing w:after="80"/>
        <w:jc w:val="center"/>
        <w:rPr>
          <w:rFonts w:asciiTheme="majorBidi" w:hAnsiTheme="majorBidi" w:cstheme="majorBidi"/>
          <w:sz w:val="28"/>
          <w:szCs w:val="28"/>
        </w:rPr>
      </w:pPr>
    </w:p>
    <w:p w14:paraId="139581A4" w14:textId="77777777" w:rsidR="00731CD4" w:rsidRPr="00824002" w:rsidRDefault="00731CD4" w:rsidP="00731CD4">
      <w:pPr>
        <w:spacing w:after="80"/>
        <w:jc w:val="center"/>
        <w:rPr>
          <w:rFonts w:asciiTheme="majorBidi" w:hAnsiTheme="majorBidi" w:cstheme="majorBidi"/>
          <w:sz w:val="28"/>
          <w:szCs w:val="28"/>
        </w:rPr>
      </w:pPr>
    </w:p>
    <w:p w14:paraId="699B3B6E" w14:textId="77777777" w:rsidR="00731CD4" w:rsidRPr="00824002" w:rsidRDefault="00731CD4" w:rsidP="00731CD4">
      <w:pPr>
        <w:spacing w:before="120" w:line="280" w:lineRule="exact"/>
        <w:rPr>
          <w:rFonts w:asciiTheme="majorBidi" w:hAnsiTheme="majorBidi" w:cstheme="majorBidi"/>
          <w:b/>
          <w:bCs/>
          <w:color w:val="FF0000"/>
          <w:sz w:val="28"/>
          <w:szCs w:val="28"/>
          <w:lang w:bidi="ar-EG"/>
        </w:rPr>
      </w:pPr>
      <w:r w:rsidRPr="00824002">
        <w:rPr>
          <w:rFonts w:asciiTheme="majorBidi" w:hAnsiTheme="majorBidi" w:cstheme="majorBidi"/>
          <w:noProof/>
          <w:sz w:val="28"/>
          <w:szCs w:val="28"/>
        </w:rPr>
        <w:drawing>
          <wp:anchor distT="0" distB="0" distL="114300" distR="114300" simplePos="0" relativeHeight="251807744" behindDoc="0" locked="0" layoutInCell="1" allowOverlap="1" wp14:anchorId="111713E5" wp14:editId="3D62EA2B">
            <wp:simplePos x="0" y="0"/>
            <wp:positionH relativeFrom="column">
              <wp:posOffset>3434715</wp:posOffset>
            </wp:positionH>
            <wp:positionV relativeFrom="paragraph">
              <wp:posOffset>-195580</wp:posOffset>
            </wp:positionV>
            <wp:extent cx="2114550" cy="2390775"/>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1455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002">
        <w:rPr>
          <w:rFonts w:asciiTheme="majorBidi" w:hAnsiTheme="majorBidi" w:cstheme="majorBidi"/>
          <w:b/>
          <w:bCs/>
          <w:color w:val="0000FF"/>
          <w:sz w:val="28"/>
          <w:szCs w:val="28"/>
          <w:lang w:bidi="ar-EG"/>
        </w:rPr>
        <w:t xml:space="preserve">Large veins </w:t>
      </w:r>
      <w:proofErr w:type="gramStart"/>
      <w:r w:rsidRPr="00824002">
        <w:rPr>
          <w:rFonts w:asciiTheme="majorBidi" w:hAnsiTheme="majorBidi" w:cstheme="majorBidi"/>
          <w:b/>
          <w:bCs/>
          <w:color w:val="0000FF"/>
          <w:sz w:val="28"/>
          <w:szCs w:val="28"/>
          <w:lang w:bidi="ar-EG"/>
        </w:rPr>
        <w:t>e.g.</w:t>
      </w:r>
      <w:proofErr w:type="gramEnd"/>
      <w:r w:rsidRPr="00824002">
        <w:rPr>
          <w:rFonts w:asciiTheme="majorBidi" w:hAnsiTheme="majorBidi" w:cstheme="majorBidi"/>
          <w:b/>
          <w:bCs/>
          <w:color w:val="0000FF"/>
          <w:sz w:val="28"/>
          <w:szCs w:val="28"/>
          <w:lang w:bidi="ar-EG"/>
        </w:rPr>
        <w:t xml:space="preserve"> Inferior Vena cava</w:t>
      </w:r>
      <w:r w:rsidRPr="00824002">
        <w:rPr>
          <w:rFonts w:asciiTheme="majorBidi" w:hAnsiTheme="majorBidi" w:cstheme="majorBidi"/>
          <w:b/>
          <w:bCs/>
          <w:color w:val="FF0000"/>
          <w:sz w:val="28"/>
          <w:szCs w:val="28"/>
          <w:lang w:bidi="ar-EG"/>
        </w:rPr>
        <w:t xml:space="preserve">:  </w:t>
      </w:r>
    </w:p>
    <w:p w14:paraId="0343D66A" w14:textId="77777777" w:rsidR="00731CD4" w:rsidRPr="00824002" w:rsidRDefault="00731CD4" w:rsidP="00731CD4">
      <w:pPr>
        <w:numPr>
          <w:ilvl w:val="0"/>
          <w:numId w:val="78"/>
        </w:numPr>
        <w:spacing w:before="120" w:line="280" w:lineRule="exact"/>
        <w:ind w:left="284" w:hanging="426"/>
        <w:jc w:val="both"/>
        <w:rPr>
          <w:rFonts w:asciiTheme="majorBidi" w:hAnsiTheme="majorBidi" w:cstheme="majorBidi"/>
          <w:sz w:val="28"/>
          <w:szCs w:val="28"/>
          <w:lang w:bidi="ar-EG"/>
        </w:rPr>
      </w:pPr>
      <w:r w:rsidRPr="00824002">
        <w:rPr>
          <w:rFonts w:asciiTheme="majorBidi" w:hAnsiTheme="majorBidi" w:cstheme="majorBidi"/>
          <w:sz w:val="28"/>
          <w:szCs w:val="28"/>
          <w:lang w:bidi="ar-EG"/>
        </w:rPr>
        <w:t xml:space="preserve">Has </w:t>
      </w:r>
      <w:r w:rsidRPr="00824002">
        <w:rPr>
          <w:rFonts w:asciiTheme="majorBidi" w:hAnsiTheme="majorBidi" w:cstheme="majorBidi"/>
          <w:b/>
          <w:bCs/>
          <w:sz w:val="28"/>
          <w:szCs w:val="28"/>
          <w:lang w:bidi="ar-EG"/>
        </w:rPr>
        <w:t>thick</w:t>
      </w:r>
      <w:r w:rsidRPr="00824002">
        <w:rPr>
          <w:rFonts w:asciiTheme="majorBidi" w:hAnsiTheme="majorBidi" w:cstheme="majorBidi"/>
          <w:sz w:val="28"/>
          <w:szCs w:val="28"/>
          <w:lang w:bidi="ar-EG"/>
        </w:rPr>
        <w:t xml:space="preserve"> wall &amp;</w:t>
      </w:r>
      <w:r w:rsidRPr="00824002">
        <w:rPr>
          <w:rFonts w:asciiTheme="majorBidi" w:hAnsiTheme="majorBidi" w:cstheme="majorBidi"/>
          <w:b/>
          <w:bCs/>
          <w:sz w:val="28"/>
          <w:szCs w:val="28"/>
          <w:lang w:bidi="ar-EG"/>
        </w:rPr>
        <w:t xml:space="preserve">wide </w:t>
      </w:r>
      <w:r w:rsidRPr="00824002">
        <w:rPr>
          <w:rFonts w:asciiTheme="majorBidi" w:hAnsiTheme="majorBidi" w:cstheme="majorBidi"/>
          <w:sz w:val="28"/>
          <w:szCs w:val="28"/>
          <w:lang w:bidi="ar-EG"/>
        </w:rPr>
        <w:t>lumen</w:t>
      </w:r>
    </w:p>
    <w:p w14:paraId="5C853FC0" w14:textId="77777777" w:rsidR="00731CD4" w:rsidRPr="00824002" w:rsidRDefault="00731CD4" w:rsidP="00731CD4">
      <w:pPr>
        <w:numPr>
          <w:ilvl w:val="0"/>
          <w:numId w:val="36"/>
        </w:numPr>
        <w:tabs>
          <w:tab w:val="clear" w:pos="720"/>
        </w:tabs>
        <w:spacing w:line="280" w:lineRule="exact"/>
        <w:ind w:left="284" w:hanging="426"/>
        <w:jc w:val="both"/>
        <w:rPr>
          <w:rFonts w:asciiTheme="majorBidi" w:hAnsiTheme="majorBidi" w:cstheme="majorBidi"/>
          <w:sz w:val="28"/>
          <w:szCs w:val="28"/>
          <w:lang w:bidi="ar-EG"/>
        </w:rPr>
      </w:pPr>
      <w:r w:rsidRPr="00824002">
        <w:rPr>
          <w:rFonts w:asciiTheme="majorBidi" w:hAnsiTheme="majorBidi" w:cstheme="majorBidi"/>
          <w:b/>
          <w:bCs/>
          <w:color w:val="FF0000"/>
          <w:sz w:val="28"/>
          <w:szCs w:val="28"/>
          <w:lang w:bidi="ar-EG"/>
        </w:rPr>
        <w:t>Tunica intima</w:t>
      </w:r>
      <w:r w:rsidRPr="00824002">
        <w:rPr>
          <w:rFonts w:asciiTheme="majorBidi" w:hAnsiTheme="majorBidi" w:cstheme="majorBidi"/>
          <w:sz w:val="28"/>
          <w:szCs w:val="28"/>
          <w:lang w:bidi="ar-EG"/>
        </w:rPr>
        <w:t xml:space="preserve"> has </w:t>
      </w:r>
      <w:r w:rsidRPr="00824002">
        <w:rPr>
          <w:rFonts w:asciiTheme="majorBidi" w:hAnsiTheme="majorBidi" w:cstheme="majorBidi"/>
          <w:b/>
          <w:bCs/>
          <w:sz w:val="28"/>
          <w:szCs w:val="28"/>
          <w:lang w:bidi="ar-EG"/>
        </w:rPr>
        <w:t>No int. EL</w:t>
      </w:r>
      <w:r w:rsidRPr="00824002">
        <w:rPr>
          <w:rFonts w:asciiTheme="majorBidi" w:hAnsiTheme="majorBidi" w:cstheme="majorBidi"/>
          <w:sz w:val="28"/>
          <w:szCs w:val="28"/>
          <w:lang w:bidi="ar-EG"/>
        </w:rPr>
        <w:t>.</w:t>
      </w:r>
    </w:p>
    <w:p w14:paraId="7EEB9F23" w14:textId="77777777" w:rsidR="00731CD4" w:rsidRPr="00824002" w:rsidRDefault="00731CD4" w:rsidP="00731CD4">
      <w:pPr>
        <w:numPr>
          <w:ilvl w:val="0"/>
          <w:numId w:val="36"/>
        </w:numPr>
        <w:tabs>
          <w:tab w:val="clear" w:pos="720"/>
        </w:tabs>
        <w:spacing w:line="280" w:lineRule="exact"/>
        <w:ind w:left="284" w:hanging="426"/>
        <w:jc w:val="both"/>
        <w:rPr>
          <w:rFonts w:asciiTheme="majorBidi" w:hAnsiTheme="majorBidi" w:cstheme="majorBidi"/>
          <w:sz w:val="28"/>
          <w:szCs w:val="28"/>
          <w:lang w:bidi="ar-EG"/>
        </w:rPr>
      </w:pPr>
      <w:r w:rsidRPr="00824002">
        <w:rPr>
          <w:rFonts w:asciiTheme="majorBidi" w:hAnsiTheme="majorBidi" w:cstheme="majorBidi"/>
          <w:b/>
          <w:bCs/>
          <w:color w:val="FF0000"/>
          <w:sz w:val="28"/>
          <w:szCs w:val="28"/>
          <w:lang w:bidi="ar-EG"/>
        </w:rPr>
        <w:t>Tunica media</w:t>
      </w:r>
      <w:r w:rsidRPr="00824002">
        <w:rPr>
          <w:rFonts w:asciiTheme="majorBidi" w:hAnsiTheme="majorBidi" w:cstheme="majorBidi"/>
          <w:sz w:val="28"/>
          <w:szCs w:val="28"/>
          <w:lang w:bidi="ar-EG"/>
        </w:rPr>
        <w:t xml:space="preserve"> is </w:t>
      </w:r>
      <w:r w:rsidRPr="00824002">
        <w:rPr>
          <w:rFonts w:asciiTheme="majorBidi" w:hAnsiTheme="majorBidi" w:cstheme="majorBidi"/>
          <w:b/>
          <w:bCs/>
          <w:sz w:val="28"/>
          <w:szCs w:val="28"/>
          <w:lang w:bidi="ar-EG"/>
        </w:rPr>
        <w:t>thin</w:t>
      </w:r>
      <w:r w:rsidRPr="00824002">
        <w:rPr>
          <w:rFonts w:asciiTheme="majorBidi" w:hAnsiTheme="majorBidi" w:cstheme="majorBidi"/>
          <w:sz w:val="28"/>
          <w:szCs w:val="28"/>
          <w:lang w:bidi="ar-EG"/>
        </w:rPr>
        <w:t>.</w:t>
      </w:r>
    </w:p>
    <w:p w14:paraId="3044F242" w14:textId="77777777" w:rsidR="00731CD4" w:rsidRPr="00824002" w:rsidRDefault="00731CD4" w:rsidP="00731CD4">
      <w:pPr>
        <w:numPr>
          <w:ilvl w:val="0"/>
          <w:numId w:val="36"/>
        </w:numPr>
        <w:tabs>
          <w:tab w:val="clear" w:pos="720"/>
        </w:tabs>
        <w:spacing w:line="280" w:lineRule="exact"/>
        <w:ind w:left="284" w:hanging="426"/>
        <w:rPr>
          <w:rFonts w:asciiTheme="majorBidi" w:hAnsiTheme="majorBidi" w:cstheme="majorBidi"/>
          <w:color w:val="0000FF"/>
          <w:sz w:val="28"/>
          <w:szCs w:val="28"/>
          <w:lang w:bidi="ar-EG"/>
        </w:rPr>
      </w:pPr>
      <w:r w:rsidRPr="00824002">
        <w:rPr>
          <w:rFonts w:asciiTheme="majorBidi" w:hAnsiTheme="majorBidi" w:cstheme="majorBidi"/>
          <w:b/>
          <w:bCs/>
          <w:color w:val="FF0000"/>
          <w:sz w:val="28"/>
          <w:szCs w:val="28"/>
          <w:lang w:bidi="ar-EG"/>
        </w:rPr>
        <w:t>Tunica adventitia</w:t>
      </w:r>
      <w:r w:rsidRPr="00824002">
        <w:rPr>
          <w:rFonts w:asciiTheme="majorBidi" w:hAnsiTheme="majorBidi" w:cstheme="majorBidi"/>
          <w:sz w:val="28"/>
          <w:szCs w:val="28"/>
          <w:lang w:bidi="ar-EG"/>
        </w:rPr>
        <w:t xml:space="preserve">: is very thick &amp; contains </w:t>
      </w:r>
      <w:r w:rsidRPr="00824002">
        <w:rPr>
          <w:rFonts w:asciiTheme="majorBidi" w:hAnsiTheme="majorBidi" w:cstheme="majorBidi"/>
          <w:bCs/>
          <w:color w:val="0000FF"/>
          <w:sz w:val="28"/>
          <w:szCs w:val="28"/>
          <w:lang w:bidi="ar-EG"/>
        </w:rPr>
        <w:t>longitudinal smooth muscle bundles</w:t>
      </w:r>
    </w:p>
    <w:p w14:paraId="600EA138" w14:textId="77777777" w:rsidR="00731CD4" w:rsidRPr="00824002" w:rsidRDefault="00731CD4" w:rsidP="00731CD4">
      <w:pPr>
        <w:spacing w:line="280" w:lineRule="exact"/>
        <w:rPr>
          <w:rFonts w:asciiTheme="majorBidi" w:hAnsiTheme="majorBidi" w:cstheme="majorBidi"/>
          <w:color w:val="0000FF"/>
          <w:sz w:val="28"/>
          <w:szCs w:val="28"/>
          <w:lang w:bidi="ar-EG"/>
        </w:rPr>
      </w:pPr>
    </w:p>
    <w:p w14:paraId="2C4BD9FB" w14:textId="77777777" w:rsidR="00731CD4" w:rsidRPr="00824002" w:rsidRDefault="00731CD4" w:rsidP="00731CD4">
      <w:pPr>
        <w:spacing w:line="280" w:lineRule="exact"/>
        <w:rPr>
          <w:rFonts w:asciiTheme="majorBidi" w:hAnsiTheme="majorBidi" w:cstheme="majorBidi"/>
          <w:color w:val="0000FF"/>
          <w:sz w:val="28"/>
          <w:szCs w:val="28"/>
          <w:lang w:bidi="ar-EG"/>
        </w:rPr>
      </w:pPr>
    </w:p>
    <w:p w14:paraId="74F63697" w14:textId="77777777" w:rsidR="00731CD4" w:rsidRPr="00824002" w:rsidRDefault="00731CD4" w:rsidP="00731CD4">
      <w:pPr>
        <w:spacing w:line="280" w:lineRule="exact"/>
        <w:ind w:left="284" w:hanging="426"/>
        <w:rPr>
          <w:rFonts w:asciiTheme="majorBidi" w:hAnsiTheme="majorBidi" w:cstheme="majorBidi"/>
          <w:bCs/>
          <w:color w:val="0000FF"/>
          <w:sz w:val="28"/>
          <w:szCs w:val="28"/>
          <w:lang w:bidi="ar-EG"/>
        </w:rPr>
      </w:pPr>
    </w:p>
    <w:p w14:paraId="249938D7" w14:textId="77777777" w:rsidR="00731CD4" w:rsidRPr="00824002" w:rsidRDefault="00731CD4" w:rsidP="00731CD4">
      <w:pPr>
        <w:spacing w:line="280" w:lineRule="exact"/>
        <w:ind w:left="450"/>
        <w:rPr>
          <w:rFonts w:asciiTheme="majorBidi" w:hAnsiTheme="majorBidi" w:cstheme="majorBidi"/>
          <w:b/>
          <w:bCs/>
          <w:color w:val="FF0000"/>
          <w:sz w:val="28"/>
          <w:szCs w:val="28"/>
          <w:lang w:bidi="ar-EG"/>
        </w:rPr>
      </w:pPr>
    </w:p>
    <w:p w14:paraId="25265EDB" w14:textId="77777777" w:rsidR="00731CD4" w:rsidRPr="00824002" w:rsidRDefault="00731CD4" w:rsidP="00731CD4">
      <w:pPr>
        <w:spacing w:line="280" w:lineRule="exact"/>
        <w:ind w:left="450"/>
        <w:rPr>
          <w:rFonts w:asciiTheme="majorBidi" w:hAnsiTheme="majorBidi" w:cstheme="majorBidi"/>
          <w:b/>
          <w:bCs/>
          <w:color w:val="FF0000"/>
          <w:sz w:val="28"/>
          <w:szCs w:val="28"/>
          <w:lang w:bidi="ar-EG"/>
        </w:rPr>
      </w:pPr>
    </w:p>
    <w:p w14:paraId="4C11CDBA" w14:textId="77777777" w:rsidR="00731CD4" w:rsidRDefault="00731CD4" w:rsidP="00731CD4">
      <w:pPr>
        <w:spacing w:after="80"/>
        <w:jc w:val="center"/>
        <w:rPr>
          <w:rFonts w:asciiTheme="majorBidi" w:hAnsiTheme="majorBidi" w:cstheme="majorBidi"/>
          <w:sz w:val="28"/>
          <w:szCs w:val="28"/>
        </w:rPr>
      </w:pPr>
    </w:p>
    <w:p w14:paraId="620E2E10" w14:textId="77777777" w:rsidR="00731CD4" w:rsidRDefault="00731CD4" w:rsidP="00731CD4">
      <w:pPr>
        <w:spacing w:after="80"/>
        <w:jc w:val="center"/>
        <w:rPr>
          <w:rFonts w:asciiTheme="majorBidi" w:hAnsiTheme="majorBidi" w:cstheme="majorBidi"/>
          <w:sz w:val="28"/>
          <w:szCs w:val="28"/>
        </w:rPr>
      </w:pPr>
    </w:p>
    <w:p w14:paraId="2CFA8F17"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58BD7106"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030F6702"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7B4F82CE"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7D37A729"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46891763"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4F99009B"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44893B86"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7CA5C0E9"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146901B0"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13DBBB51"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78CD3DBE"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012275A7"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2FA6D991"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14C2F263"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5346CB1D"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1950509E"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3A5680F1"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6AAF4C5C"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4F328B48"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5B4BF91B" w14:textId="0CA06704" w:rsidR="00C340B2" w:rsidRDefault="00C340B2" w:rsidP="00C340B2">
      <w:pPr>
        <w:shd w:val="clear" w:color="auto" w:fill="FFFFFF"/>
        <w:autoSpaceDE w:val="0"/>
        <w:autoSpaceDN w:val="0"/>
        <w:adjustRightInd w:val="0"/>
        <w:spacing w:line="288" w:lineRule="auto"/>
        <w:ind w:left="0" w:firstLine="0"/>
        <w:rPr>
          <w:rFonts w:asciiTheme="majorBidi" w:hAnsiTheme="majorBidi" w:cstheme="majorBidi"/>
          <w:b/>
          <w:bCs/>
          <w:sz w:val="32"/>
          <w:szCs w:val="32"/>
        </w:rPr>
      </w:pPr>
    </w:p>
    <w:p w14:paraId="009CAEA4" w14:textId="15E4872C" w:rsidR="00C340B2" w:rsidRDefault="00C340B2"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7B22624C" w14:textId="7121F59B" w:rsidR="00C340B2" w:rsidRDefault="00C340B2"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3ED8246F" w14:textId="04FA8A2C" w:rsidR="00C340B2" w:rsidRDefault="00C340B2"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2653A899" w14:textId="77777777" w:rsidR="00C340B2" w:rsidRPr="0017251A" w:rsidRDefault="00C340B2" w:rsidP="00C340B2">
      <w:pPr>
        <w:shd w:val="clear" w:color="auto" w:fill="B6DDE8"/>
        <w:spacing w:before="120" w:line="400" w:lineRule="exact"/>
        <w:jc w:val="center"/>
        <w:rPr>
          <w:rFonts w:ascii="Arial" w:hAnsi="Arial" w:cs="Arial"/>
          <w:b/>
          <w:bCs/>
          <w:sz w:val="32"/>
          <w:szCs w:val="32"/>
          <w:lang w:bidi="ar-EG"/>
        </w:rPr>
      </w:pPr>
      <w:r w:rsidRPr="0017251A">
        <w:rPr>
          <w:rFonts w:ascii="Arial" w:hAnsi="Arial" w:cs="Arial"/>
          <w:b/>
          <w:bCs/>
          <w:sz w:val="32"/>
          <w:szCs w:val="32"/>
          <w:lang w:bidi="ar-EG"/>
        </w:rPr>
        <w:t>Connections between Arteries &amp; veins</w:t>
      </w:r>
    </w:p>
    <w:p w14:paraId="7277CC32" w14:textId="77777777" w:rsidR="00C340B2" w:rsidRPr="00CB5AC5" w:rsidRDefault="00C340B2" w:rsidP="00C340B2">
      <w:pPr>
        <w:spacing w:line="400" w:lineRule="exact"/>
        <w:ind w:left="450" w:hanging="360"/>
        <w:jc w:val="both"/>
        <w:rPr>
          <w:rFonts w:ascii="Tahoma" w:hAnsi="Tahoma" w:cs="Tahoma"/>
          <w:lang w:bidi="ar-EG"/>
        </w:rPr>
      </w:pPr>
      <w:r w:rsidRPr="00CB5AC5">
        <w:rPr>
          <w:rFonts w:ascii="Tahoma" w:hAnsi="Tahoma" w:cs="Tahoma"/>
          <w:lang w:bidi="ar-EG"/>
        </w:rPr>
        <w:t>I-</w:t>
      </w:r>
      <w:r w:rsidRPr="00CB5AC5">
        <w:rPr>
          <w:rFonts w:ascii="Tahoma" w:hAnsi="Tahoma" w:cs="Tahoma"/>
          <w:lang w:bidi="ar-EG"/>
        </w:rPr>
        <w:tab/>
        <w:t>Blood capillaries.</w:t>
      </w:r>
    </w:p>
    <w:p w14:paraId="78E19977" w14:textId="77777777" w:rsidR="00C340B2" w:rsidRDefault="00C340B2" w:rsidP="00C340B2">
      <w:pPr>
        <w:spacing w:line="400" w:lineRule="exact"/>
        <w:ind w:left="450" w:hanging="360"/>
        <w:jc w:val="both"/>
        <w:rPr>
          <w:rFonts w:ascii="Tahoma" w:hAnsi="Tahoma" w:cs="Tahoma"/>
          <w:lang w:bidi="ar-EG"/>
        </w:rPr>
      </w:pPr>
      <w:r>
        <w:rPr>
          <w:rFonts w:ascii="Tahoma" w:hAnsi="Tahoma" w:cs="Tahoma"/>
          <w:lang w:bidi="ar-EG"/>
        </w:rPr>
        <w:t>II-</w:t>
      </w:r>
      <w:r>
        <w:rPr>
          <w:rFonts w:ascii="Tahoma" w:hAnsi="Tahoma" w:cs="Tahoma"/>
          <w:lang w:bidi="ar-EG"/>
        </w:rPr>
        <w:tab/>
      </w:r>
      <w:proofErr w:type="spellStart"/>
      <w:r>
        <w:rPr>
          <w:rFonts w:ascii="Tahoma" w:hAnsi="Tahoma" w:cs="Tahoma"/>
          <w:lang w:bidi="ar-EG"/>
        </w:rPr>
        <w:t>Arterio</w:t>
      </w:r>
      <w:proofErr w:type="spellEnd"/>
      <w:r w:rsidRPr="00CB5AC5">
        <w:rPr>
          <w:rFonts w:ascii="Tahoma" w:hAnsi="Tahoma" w:cs="Tahoma"/>
          <w:lang w:bidi="ar-EG"/>
        </w:rPr>
        <w:t xml:space="preserve"> venous anastomoses.</w:t>
      </w:r>
    </w:p>
    <w:p w14:paraId="01C95B74" w14:textId="77777777" w:rsidR="00C340B2" w:rsidRPr="00CB5AC5" w:rsidRDefault="00C340B2" w:rsidP="00C340B2">
      <w:pPr>
        <w:spacing w:line="400" w:lineRule="exact"/>
        <w:ind w:left="450" w:hanging="360"/>
        <w:jc w:val="both"/>
        <w:rPr>
          <w:rFonts w:ascii="Tahoma" w:hAnsi="Tahoma" w:cs="Tahoma"/>
          <w:lang w:bidi="ar-EG"/>
        </w:rPr>
      </w:pPr>
    </w:p>
    <w:p w14:paraId="24C60FF0" w14:textId="77777777" w:rsidR="00C340B2" w:rsidRPr="00DD069D" w:rsidRDefault="00C340B2" w:rsidP="00C340B2">
      <w:pPr>
        <w:shd w:val="clear" w:color="auto" w:fill="B6DDE8"/>
        <w:spacing w:before="240" w:line="340" w:lineRule="exact"/>
        <w:jc w:val="center"/>
        <w:rPr>
          <w:rFonts w:ascii="Arial" w:hAnsi="Arial" w:cs="Arial"/>
          <w:b/>
          <w:bCs/>
          <w:color w:val="0000FF"/>
          <w:sz w:val="28"/>
          <w:szCs w:val="28"/>
          <w:u w:val="single"/>
          <w:lang w:bidi="ar-EG"/>
        </w:rPr>
      </w:pPr>
      <w:r w:rsidRPr="00DD069D">
        <w:rPr>
          <w:rFonts w:ascii="Arial" w:hAnsi="Arial" w:cs="Arial"/>
          <w:b/>
          <w:bCs/>
          <w:color w:val="0000FF"/>
          <w:sz w:val="28"/>
          <w:szCs w:val="28"/>
          <w:u w:val="single"/>
          <w:lang w:bidi="ar-EG"/>
        </w:rPr>
        <w:t>I-Blood Capillaries</w:t>
      </w:r>
    </w:p>
    <w:p w14:paraId="5D5E36C4" w14:textId="77777777" w:rsidR="00C340B2" w:rsidRDefault="00C340B2" w:rsidP="00C340B2">
      <w:pPr>
        <w:spacing w:before="80" w:line="340" w:lineRule="exact"/>
        <w:jc w:val="lowKashida"/>
        <w:rPr>
          <w:rFonts w:ascii="Tahoma" w:hAnsi="Tahoma" w:cs="Tahoma"/>
          <w:lang w:bidi="ar-EG"/>
        </w:rPr>
      </w:pPr>
      <w:r w:rsidRPr="00441D63">
        <w:rPr>
          <w:rFonts w:ascii="Tahoma" w:hAnsi="Tahoma" w:cs="Tahoma"/>
          <w:b/>
          <w:bCs/>
          <w:color w:val="FF0000"/>
          <w:u w:val="single"/>
          <w:lang w:bidi="ar-EG"/>
        </w:rPr>
        <w:t>Diameter:</w:t>
      </w:r>
      <w:r>
        <w:rPr>
          <w:rFonts w:ascii="Tahoma" w:hAnsi="Tahoma" w:cs="Tahoma"/>
          <w:lang w:bidi="ar-EG"/>
        </w:rPr>
        <w:t xml:space="preserve"> about </w:t>
      </w:r>
      <w:r w:rsidRPr="005168D9">
        <w:rPr>
          <w:rFonts w:ascii="Tahoma" w:hAnsi="Tahoma" w:cs="Tahoma"/>
          <w:b/>
          <w:bCs/>
          <w:color w:val="00B050"/>
          <w:lang w:bidi="ar-EG"/>
        </w:rPr>
        <w:t xml:space="preserve">8 </w:t>
      </w:r>
      <w:r w:rsidRPr="005168D9">
        <w:rPr>
          <w:rFonts w:ascii="Tahoma" w:hAnsi="Tahoma" w:cs="Tahoma"/>
          <w:b/>
          <w:bCs/>
          <w:color w:val="00B050"/>
          <w:lang w:bidi="ar-EG"/>
        </w:rPr>
        <w:sym w:font="Symbol" w:char="F06D"/>
      </w:r>
      <w:r w:rsidRPr="005168D9">
        <w:rPr>
          <w:rFonts w:ascii="Tahoma" w:hAnsi="Tahoma" w:cs="Tahoma"/>
          <w:b/>
          <w:bCs/>
          <w:color w:val="00B050"/>
          <w:lang w:bidi="ar-EG"/>
        </w:rPr>
        <w:t>m</w:t>
      </w:r>
      <w:r>
        <w:rPr>
          <w:rFonts w:ascii="Tahoma" w:hAnsi="Tahoma" w:cs="Tahoma"/>
          <w:lang w:bidi="ar-EG"/>
        </w:rPr>
        <w:t>.</w:t>
      </w:r>
    </w:p>
    <w:p w14:paraId="0267E01D" w14:textId="77777777" w:rsidR="00C340B2" w:rsidRDefault="00C340B2" w:rsidP="00C340B2">
      <w:pPr>
        <w:spacing w:before="80" w:line="340" w:lineRule="exact"/>
        <w:jc w:val="lowKashida"/>
        <w:rPr>
          <w:rFonts w:ascii="Tahoma" w:hAnsi="Tahoma" w:cs="Tahoma"/>
          <w:lang w:bidi="ar-EG"/>
        </w:rPr>
      </w:pPr>
      <w:r w:rsidRPr="00441D63">
        <w:rPr>
          <w:rFonts w:ascii="Tahoma" w:hAnsi="Tahoma" w:cs="Tahoma"/>
          <w:b/>
          <w:bCs/>
          <w:color w:val="FF0000"/>
          <w:u w:val="single"/>
          <w:lang w:bidi="ar-EG"/>
        </w:rPr>
        <w:t>Lumen:</w:t>
      </w:r>
      <w:r>
        <w:rPr>
          <w:rFonts w:ascii="Tahoma" w:hAnsi="Tahoma" w:cs="Tahoma"/>
          <w:lang w:bidi="ar-EG"/>
        </w:rPr>
        <w:t xml:space="preserve"> narrow.</w:t>
      </w:r>
    </w:p>
    <w:p w14:paraId="660D6304" w14:textId="77777777" w:rsidR="00C340B2" w:rsidRDefault="00C340B2" w:rsidP="00C340B2">
      <w:pPr>
        <w:spacing w:before="120" w:line="240" w:lineRule="atLeast"/>
        <w:jc w:val="lowKashida"/>
        <w:rPr>
          <w:rFonts w:ascii="Tahoma" w:hAnsi="Tahoma" w:cs="Tahoma"/>
          <w:lang w:bidi="ar-EG"/>
        </w:rPr>
      </w:pPr>
      <w:r w:rsidRPr="00441D63">
        <w:rPr>
          <w:rFonts w:ascii="Tahoma" w:hAnsi="Tahoma" w:cs="Tahoma"/>
          <w:b/>
          <w:bCs/>
          <w:color w:val="FF0000"/>
          <w:u w:val="single"/>
          <w:lang w:bidi="ar-EG"/>
        </w:rPr>
        <w:t>Structure:</w:t>
      </w:r>
    </w:p>
    <w:p w14:paraId="2A9C9049" w14:textId="77777777" w:rsidR="00C340B2" w:rsidRDefault="00C340B2" w:rsidP="00C340B2">
      <w:pPr>
        <w:numPr>
          <w:ilvl w:val="0"/>
          <w:numId w:val="87"/>
        </w:numPr>
        <w:spacing w:before="120" w:line="240" w:lineRule="atLeast"/>
        <w:rPr>
          <w:rFonts w:ascii="Tahoma" w:hAnsi="Tahoma" w:cs="Tahoma"/>
          <w:lang w:bidi="ar-EG"/>
        </w:rPr>
      </w:pPr>
      <w:r>
        <w:rPr>
          <w:rFonts w:ascii="Tahoma" w:hAnsi="Tahoma" w:cs="Tahoma"/>
          <w:lang w:bidi="ar-EG"/>
        </w:rPr>
        <w:t xml:space="preserve">It is formed of </w:t>
      </w:r>
      <w:r>
        <w:rPr>
          <w:rFonts w:ascii="Tahoma" w:hAnsi="Tahoma" w:cs="Tahoma"/>
          <w:b/>
          <w:bCs/>
          <w:lang w:bidi="ar-EG"/>
        </w:rPr>
        <w:t>one</w:t>
      </w:r>
      <w:r w:rsidRPr="00441D63">
        <w:rPr>
          <w:rFonts w:ascii="Tahoma" w:hAnsi="Tahoma" w:cs="Tahoma"/>
          <w:b/>
          <w:bCs/>
          <w:lang w:bidi="ar-EG"/>
        </w:rPr>
        <w:t xml:space="preserve"> layer</w:t>
      </w:r>
      <w:r>
        <w:rPr>
          <w:rFonts w:ascii="Tahoma" w:hAnsi="Tahoma" w:cs="Tahoma"/>
          <w:lang w:bidi="ar-EG"/>
        </w:rPr>
        <w:t xml:space="preserve"> of </w:t>
      </w:r>
      <w:r w:rsidRPr="00441D63">
        <w:rPr>
          <w:rFonts w:ascii="Tahoma" w:hAnsi="Tahoma" w:cs="Tahoma"/>
          <w:b/>
          <w:bCs/>
          <w:lang w:bidi="ar-EG"/>
        </w:rPr>
        <w:t>endothelial</w:t>
      </w:r>
      <w:r>
        <w:rPr>
          <w:rFonts w:ascii="Tahoma" w:hAnsi="Tahoma" w:cs="Tahoma"/>
          <w:lang w:bidi="ar-EG"/>
        </w:rPr>
        <w:t xml:space="preserve"> cells </w:t>
      </w:r>
    </w:p>
    <w:p w14:paraId="5358065A" w14:textId="77777777" w:rsidR="00C340B2" w:rsidRDefault="00C340B2" w:rsidP="00C340B2">
      <w:pPr>
        <w:numPr>
          <w:ilvl w:val="0"/>
          <w:numId w:val="87"/>
        </w:numPr>
        <w:spacing w:before="120" w:line="240" w:lineRule="atLeast"/>
        <w:rPr>
          <w:rFonts w:ascii="Tahoma" w:hAnsi="Tahoma" w:cs="Tahoma"/>
          <w:lang w:bidi="ar-EG"/>
        </w:rPr>
      </w:pPr>
      <w:r>
        <w:rPr>
          <w:rFonts w:ascii="Tahoma" w:hAnsi="Tahoma" w:cs="Tahoma"/>
          <w:lang w:bidi="ar-EG"/>
        </w:rPr>
        <w:t xml:space="preserve">resting on a </w:t>
      </w:r>
      <w:r w:rsidRPr="00441D63">
        <w:rPr>
          <w:rFonts w:ascii="Tahoma" w:hAnsi="Tahoma" w:cs="Tahoma"/>
          <w:b/>
          <w:bCs/>
          <w:lang w:bidi="ar-EG"/>
        </w:rPr>
        <w:t>basement membrane</w:t>
      </w:r>
    </w:p>
    <w:p w14:paraId="72F88F9F" w14:textId="77777777" w:rsidR="00C340B2" w:rsidRDefault="00C340B2" w:rsidP="00C340B2">
      <w:pPr>
        <w:numPr>
          <w:ilvl w:val="0"/>
          <w:numId w:val="87"/>
        </w:numPr>
        <w:spacing w:before="120" w:line="240" w:lineRule="atLeast"/>
        <w:rPr>
          <w:rFonts w:ascii="Tahoma" w:hAnsi="Tahoma" w:cs="Tahoma"/>
          <w:lang w:bidi="ar-EG"/>
        </w:rPr>
      </w:pPr>
      <w:r>
        <w:rPr>
          <w:rFonts w:ascii="Tahoma" w:hAnsi="Tahoma" w:cs="Tahoma"/>
          <w:lang w:bidi="ar-EG"/>
        </w:rPr>
        <w:t xml:space="preserve">which splits to enclose </w:t>
      </w:r>
      <w:r w:rsidRPr="00441D63">
        <w:rPr>
          <w:rFonts w:ascii="Tahoma" w:hAnsi="Tahoma" w:cs="Tahoma"/>
          <w:b/>
          <w:bCs/>
          <w:lang w:bidi="ar-EG"/>
        </w:rPr>
        <w:t>pericytes</w:t>
      </w:r>
    </w:p>
    <w:p w14:paraId="44AABA4D" w14:textId="77777777" w:rsidR="00C340B2" w:rsidRPr="005168D9" w:rsidRDefault="00C340B2" w:rsidP="00C340B2">
      <w:pPr>
        <w:spacing w:before="120" w:line="240" w:lineRule="atLeast"/>
        <w:jc w:val="lowKashida"/>
        <w:rPr>
          <w:rFonts w:ascii="Tahoma" w:hAnsi="Tahoma" w:cs="Tahoma"/>
          <w:b/>
          <w:bCs/>
          <w:color w:val="FF0000"/>
          <w:sz w:val="28"/>
          <w:szCs w:val="28"/>
          <w:u w:val="single"/>
          <w:lang w:bidi="ar-EG"/>
        </w:rPr>
      </w:pPr>
      <w:r w:rsidRPr="005168D9">
        <w:rPr>
          <w:rFonts w:ascii="Tahoma" w:hAnsi="Tahoma" w:cs="Tahoma"/>
          <w:b/>
          <w:bCs/>
          <w:color w:val="FF0000"/>
          <w:sz w:val="28"/>
          <w:szCs w:val="28"/>
          <w:u w:val="single"/>
          <w:lang w:bidi="ar-EG"/>
        </w:rPr>
        <w:t>Types:</w:t>
      </w:r>
    </w:p>
    <w:p w14:paraId="64B9F968" w14:textId="77777777" w:rsidR="00C340B2" w:rsidRPr="00220A71" w:rsidRDefault="00C340B2" w:rsidP="00C340B2">
      <w:pPr>
        <w:spacing w:before="120" w:line="240" w:lineRule="atLeast"/>
        <w:ind w:left="450" w:hanging="562"/>
        <w:rPr>
          <w:rFonts w:ascii="Tahoma" w:hAnsi="Tahoma" w:cs="Tahoma"/>
          <w:b/>
          <w:bCs/>
          <w:color w:val="FF0000"/>
          <w:lang w:bidi="ar-EG"/>
        </w:rPr>
      </w:pPr>
      <w:r w:rsidRPr="00220A71">
        <w:rPr>
          <w:rFonts w:ascii="Tahoma" w:hAnsi="Tahoma" w:cs="Tahoma"/>
          <w:b/>
          <w:bCs/>
          <w:color w:val="FF0000"/>
          <w:sz w:val="28"/>
          <w:szCs w:val="28"/>
          <w:lang w:bidi="ar-EG"/>
        </w:rPr>
        <w:t>1-</w:t>
      </w:r>
      <w:r w:rsidRPr="00B106EA">
        <w:rPr>
          <w:rFonts w:ascii="Tahoma" w:hAnsi="Tahoma" w:cs="Tahoma"/>
          <w:b/>
          <w:bCs/>
          <w:sz w:val="28"/>
          <w:szCs w:val="28"/>
          <w:lang w:bidi="ar-EG"/>
        </w:rPr>
        <w:tab/>
      </w:r>
      <w:r w:rsidRPr="00220A71">
        <w:rPr>
          <w:rFonts w:ascii="Tahoma" w:hAnsi="Tahoma" w:cs="Tahoma"/>
          <w:b/>
          <w:bCs/>
          <w:color w:val="FF0000"/>
          <w:lang w:bidi="ar-EG"/>
        </w:rPr>
        <w:t>Continuous (somatic capillaries)</w:t>
      </w:r>
    </w:p>
    <w:p w14:paraId="4DA1F807" w14:textId="77777777" w:rsidR="00C340B2" w:rsidRPr="00441D63" w:rsidRDefault="00C340B2" w:rsidP="00C340B2">
      <w:pPr>
        <w:spacing w:before="120" w:line="240" w:lineRule="atLeast"/>
        <w:ind w:left="567" w:hanging="562"/>
        <w:jc w:val="lowKashida"/>
        <w:rPr>
          <w:rFonts w:ascii="Tahoma" w:hAnsi="Tahoma" w:cs="Tahoma"/>
          <w:b/>
          <w:bCs/>
          <w:color w:val="FF0000"/>
          <w:sz w:val="28"/>
          <w:szCs w:val="28"/>
          <w:lang w:bidi="ar-EG"/>
        </w:rPr>
      </w:pPr>
      <w:r w:rsidRPr="00220A71">
        <w:rPr>
          <w:rFonts w:ascii="Tahoma" w:hAnsi="Tahoma" w:cs="Tahoma"/>
          <w:b/>
          <w:bCs/>
          <w:color w:val="FF0000"/>
          <w:sz w:val="28"/>
          <w:szCs w:val="28"/>
          <w:lang w:bidi="ar-EG"/>
        </w:rPr>
        <w:t>2-</w:t>
      </w:r>
      <w:r w:rsidRPr="00220A71">
        <w:rPr>
          <w:rFonts w:ascii="Tahoma" w:hAnsi="Tahoma" w:cs="Tahoma"/>
          <w:b/>
          <w:bCs/>
          <w:color w:val="FF0000"/>
          <w:sz w:val="28"/>
          <w:szCs w:val="28"/>
          <w:lang w:bidi="ar-EG"/>
        </w:rPr>
        <w:tab/>
      </w:r>
      <w:r w:rsidRPr="00441D63">
        <w:rPr>
          <w:rFonts w:ascii="Tahoma" w:hAnsi="Tahoma" w:cs="Tahoma"/>
          <w:b/>
          <w:bCs/>
          <w:color w:val="FF0000"/>
          <w:lang w:bidi="ar-EG"/>
        </w:rPr>
        <w:t>Fenestrated (visceral)</w:t>
      </w:r>
    </w:p>
    <w:p w14:paraId="59B4F7F0" w14:textId="77777777" w:rsidR="00C340B2" w:rsidRPr="00441D63" w:rsidRDefault="00C340B2" w:rsidP="00C340B2">
      <w:pPr>
        <w:spacing w:before="120" w:line="240" w:lineRule="atLeast"/>
        <w:ind w:left="567" w:hanging="562"/>
        <w:jc w:val="lowKashida"/>
        <w:rPr>
          <w:rFonts w:ascii="Tahoma" w:hAnsi="Tahoma" w:cs="Tahoma"/>
          <w:b/>
          <w:bCs/>
          <w:color w:val="FF0000"/>
          <w:sz w:val="28"/>
          <w:szCs w:val="28"/>
          <w:lang w:bidi="ar-EG"/>
        </w:rPr>
      </w:pPr>
      <w:r w:rsidRPr="00441D63">
        <w:rPr>
          <w:rFonts w:ascii="Tahoma" w:hAnsi="Tahoma" w:cs="Tahoma"/>
          <w:b/>
          <w:bCs/>
          <w:color w:val="FF0000"/>
          <w:sz w:val="28"/>
          <w:szCs w:val="28"/>
          <w:lang w:bidi="ar-EG"/>
        </w:rPr>
        <w:t>3-</w:t>
      </w:r>
      <w:r w:rsidRPr="00441D63">
        <w:rPr>
          <w:rFonts w:ascii="Tahoma" w:hAnsi="Tahoma" w:cs="Tahoma"/>
          <w:b/>
          <w:bCs/>
          <w:color w:val="FF0000"/>
          <w:sz w:val="28"/>
          <w:szCs w:val="28"/>
          <w:lang w:bidi="ar-EG"/>
        </w:rPr>
        <w:tab/>
      </w:r>
      <w:r w:rsidRPr="00441D63">
        <w:rPr>
          <w:rFonts w:ascii="Tahoma" w:hAnsi="Tahoma" w:cs="Tahoma"/>
          <w:b/>
          <w:bCs/>
          <w:color w:val="FF0000"/>
          <w:lang w:bidi="ar-EG"/>
        </w:rPr>
        <w:t>Sinusoidal capillaries</w:t>
      </w:r>
    </w:p>
    <w:p w14:paraId="0E989266" w14:textId="77777777" w:rsidR="00C340B2" w:rsidRPr="00B106EA" w:rsidRDefault="00C340B2" w:rsidP="00C340B2">
      <w:pPr>
        <w:spacing w:before="80" w:line="340" w:lineRule="exact"/>
        <w:ind w:left="1287"/>
        <w:jc w:val="lowKashida"/>
        <w:rPr>
          <w:rFonts w:ascii="Tahoma" w:hAnsi="Tahoma" w:cs="Tahoma"/>
          <w:lang w:bidi="ar-EG"/>
        </w:rPr>
      </w:pPr>
    </w:p>
    <w:p w14:paraId="0E350F3A" w14:textId="77777777" w:rsidR="00C340B2" w:rsidRDefault="00C340B2" w:rsidP="00C340B2">
      <w:pPr>
        <w:spacing w:before="80" w:line="340" w:lineRule="exact"/>
        <w:ind w:left="1533"/>
        <w:jc w:val="lowKashida"/>
        <w:rPr>
          <w:rFonts w:ascii="Tahoma" w:hAnsi="Tahoma" w:cs="Tahoma"/>
          <w:lang w:bidi="ar-EG"/>
        </w:rPr>
      </w:pPr>
    </w:p>
    <w:p w14:paraId="2495D214" w14:textId="77777777" w:rsidR="00C340B2" w:rsidRDefault="00C340B2" w:rsidP="00C340B2">
      <w:pPr>
        <w:spacing w:before="80" w:line="340" w:lineRule="exact"/>
        <w:ind w:left="1533"/>
        <w:jc w:val="lowKashida"/>
        <w:rPr>
          <w:rFonts w:ascii="Tahoma" w:hAnsi="Tahoma" w:cs="Tahoma"/>
          <w:lang w:bidi="ar-EG"/>
        </w:rPr>
      </w:pPr>
    </w:p>
    <w:p w14:paraId="22A910F9" w14:textId="77777777" w:rsidR="00C340B2" w:rsidRDefault="00C340B2" w:rsidP="00C340B2">
      <w:pPr>
        <w:spacing w:before="80" w:line="340" w:lineRule="exact"/>
        <w:ind w:left="1533"/>
        <w:jc w:val="lowKashida"/>
        <w:rPr>
          <w:rFonts w:ascii="Tahoma" w:hAnsi="Tahoma" w:cs="Tahoma"/>
          <w:lang w:bidi="ar-EG"/>
        </w:rPr>
      </w:pPr>
    </w:p>
    <w:p w14:paraId="4AFCF3C7" w14:textId="77777777" w:rsidR="00C340B2" w:rsidRDefault="00C340B2" w:rsidP="00C340B2">
      <w:pPr>
        <w:spacing w:before="80" w:line="340" w:lineRule="exact"/>
        <w:ind w:left="1533"/>
        <w:jc w:val="lowKashida"/>
        <w:rPr>
          <w:rFonts w:ascii="Tahoma" w:hAnsi="Tahoma" w:cs="Tahoma"/>
          <w:lang w:bidi="ar-EG"/>
        </w:rPr>
      </w:pPr>
    </w:p>
    <w:p w14:paraId="6520F288" w14:textId="77777777" w:rsidR="00C340B2" w:rsidRDefault="00C340B2" w:rsidP="00C340B2">
      <w:pPr>
        <w:spacing w:before="80" w:line="340" w:lineRule="exact"/>
        <w:ind w:left="1533"/>
        <w:jc w:val="lowKashida"/>
        <w:rPr>
          <w:rFonts w:ascii="Tahoma" w:hAnsi="Tahoma" w:cs="Tahoma"/>
          <w:lang w:bidi="ar-EG"/>
        </w:rPr>
      </w:pPr>
    </w:p>
    <w:p w14:paraId="3C05320F" w14:textId="77777777" w:rsidR="00C340B2" w:rsidRDefault="00C340B2" w:rsidP="00C340B2">
      <w:pPr>
        <w:spacing w:before="80" w:line="340" w:lineRule="exact"/>
        <w:ind w:left="1533"/>
        <w:jc w:val="lowKashida"/>
        <w:rPr>
          <w:rFonts w:ascii="Tahoma" w:hAnsi="Tahoma" w:cs="Tahoma"/>
          <w:lang w:bidi="ar-EG"/>
        </w:rPr>
      </w:pPr>
    </w:p>
    <w:p w14:paraId="2E5E3D72" w14:textId="77777777" w:rsidR="00C340B2" w:rsidRDefault="00C340B2" w:rsidP="00C340B2">
      <w:pPr>
        <w:spacing w:before="80" w:line="340" w:lineRule="exact"/>
        <w:ind w:left="1533"/>
        <w:jc w:val="lowKashida"/>
        <w:rPr>
          <w:rFonts w:ascii="Tahoma" w:hAnsi="Tahoma" w:cs="Tahoma"/>
          <w:lang w:bidi="ar-EG"/>
        </w:rPr>
      </w:pPr>
    </w:p>
    <w:tbl>
      <w:tblPr>
        <w:tblpPr w:leftFromText="180" w:rightFromText="180" w:horzAnchor="page" w:tblpX="1810" w:tblpY="5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126"/>
        <w:gridCol w:w="2694"/>
        <w:gridCol w:w="2835"/>
      </w:tblGrid>
      <w:tr w:rsidR="00C340B2" w:rsidRPr="00D058ED" w14:paraId="6549AFD7" w14:textId="77777777" w:rsidTr="009154AA">
        <w:tc>
          <w:tcPr>
            <w:tcW w:w="1559" w:type="dxa"/>
            <w:shd w:val="clear" w:color="auto" w:fill="FFE1FF"/>
          </w:tcPr>
          <w:p w14:paraId="706809A4" w14:textId="77777777" w:rsidR="00C340B2" w:rsidRPr="008052FC" w:rsidRDefault="00C340B2" w:rsidP="009154AA">
            <w:pPr>
              <w:bidi/>
              <w:spacing w:before="80" w:line="340" w:lineRule="exact"/>
              <w:jc w:val="center"/>
              <w:rPr>
                <w:rFonts w:ascii="Tahoma" w:hAnsi="Tahoma" w:cs="Tahoma"/>
                <w:b/>
                <w:bCs/>
                <w:lang w:bidi="ar-EG"/>
              </w:rPr>
            </w:pPr>
          </w:p>
          <w:p w14:paraId="6246C080" w14:textId="77777777" w:rsidR="00C340B2" w:rsidRPr="008052FC" w:rsidRDefault="00C340B2" w:rsidP="009154AA">
            <w:pPr>
              <w:bidi/>
              <w:spacing w:before="80" w:line="340" w:lineRule="exact"/>
              <w:jc w:val="center"/>
              <w:rPr>
                <w:rFonts w:ascii="Tahoma" w:hAnsi="Tahoma" w:cs="Tahoma"/>
                <w:b/>
                <w:bCs/>
                <w:color w:val="FF0000"/>
                <w:lang w:bidi="ar-EG"/>
              </w:rPr>
            </w:pPr>
            <w:r w:rsidRPr="008052FC">
              <w:rPr>
                <w:rFonts w:ascii="Tahoma" w:hAnsi="Tahoma" w:cs="Tahoma"/>
                <w:b/>
                <w:bCs/>
                <w:color w:val="FF0000"/>
                <w:sz w:val="28"/>
                <w:szCs w:val="28"/>
                <w:lang w:bidi="ar-EG"/>
              </w:rPr>
              <w:t>POC</w:t>
            </w:r>
          </w:p>
        </w:tc>
        <w:tc>
          <w:tcPr>
            <w:tcW w:w="2126" w:type="dxa"/>
            <w:shd w:val="clear" w:color="auto" w:fill="C1EAFF"/>
          </w:tcPr>
          <w:p w14:paraId="4F53EC4E" w14:textId="77777777" w:rsidR="00C340B2" w:rsidRPr="008052FC" w:rsidRDefault="00C340B2" w:rsidP="009154AA">
            <w:pPr>
              <w:bidi/>
              <w:spacing w:before="120"/>
              <w:ind w:left="567" w:hanging="567"/>
              <w:jc w:val="center"/>
              <w:rPr>
                <w:rFonts w:ascii="Arial" w:hAnsi="Arial" w:cs="Arial"/>
                <w:b/>
                <w:bCs/>
                <w:color w:val="0000FF"/>
                <w:sz w:val="28"/>
                <w:lang w:bidi="ar-EG"/>
              </w:rPr>
            </w:pPr>
            <w:r w:rsidRPr="008052FC">
              <w:rPr>
                <w:rFonts w:ascii="Arial" w:hAnsi="Arial" w:cs="Arial"/>
                <w:b/>
                <w:bCs/>
                <w:color w:val="0000FF"/>
                <w:sz w:val="28"/>
                <w:lang w:bidi="ar-EG"/>
              </w:rPr>
              <w:t>Continuous</w:t>
            </w:r>
          </w:p>
          <w:p w14:paraId="619D4533" w14:textId="77777777" w:rsidR="00C340B2" w:rsidRPr="008052FC" w:rsidRDefault="00C340B2" w:rsidP="009154AA">
            <w:pPr>
              <w:bidi/>
              <w:spacing w:before="120"/>
              <w:ind w:left="567" w:hanging="567"/>
              <w:jc w:val="center"/>
              <w:rPr>
                <w:rFonts w:ascii="Arial" w:hAnsi="Arial" w:cs="Arial"/>
                <w:b/>
                <w:bCs/>
                <w:color w:val="0000FF"/>
                <w:sz w:val="28"/>
                <w:lang w:bidi="ar-EG"/>
              </w:rPr>
            </w:pPr>
            <w:r w:rsidRPr="008052FC">
              <w:rPr>
                <w:rFonts w:ascii="Arial" w:hAnsi="Arial" w:cs="Arial"/>
                <w:bCs/>
                <w:color w:val="0000FF"/>
                <w:sz w:val="28"/>
                <w:lang w:bidi="ar-EG"/>
              </w:rPr>
              <w:t>(somatic) caps.</w:t>
            </w:r>
          </w:p>
        </w:tc>
        <w:tc>
          <w:tcPr>
            <w:tcW w:w="2694" w:type="dxa"/>
            <w:shd w:val="clear" w:color="auto" w:fill="C1EAFF"/>
          </w:tcPr>
          <w:p w14:paraId="69749FB3" w14:textId="77777777" w:rsidR="00C340B2" w:rsidRPr="008052FC" w:rsidRDefault="00C340B2" w:rsidP="009154AA">
            <w:pPr>
              <w:bidi/>
              <w:spacing w:before="80" w:line="340" w:lineRule="exact"/>
              <w:jc w:val="center"/>
              <w:rPr>
                <w:rFonts w:ascii="Arial" w:hAnsi="Arial" w:cs="Arial"/>
                <w:color w:val="0000FF"/>
                <w:sz w:val="28"/>
                <w:lang w:bidi="ar-EG"/>
              </w:rPr>
            </w:pPr>
            <w:r w:rsidRPr="008052FC">
              <w:rPr>
                <w:rFonts w:ascii="Arial" w:hAnsi="Arial" w:cs="Arial"/>
                <w:b/>
                <w:bCs/>
                <w:color w:val="0000FF"/>
                <w:sz w:val="28"/>
                <w:lang w:bidi="ar-EG"/>
              </w:rPr>
              <w:t xml:space="preserve">Fenestrated </w:t>
            </w:r>
            <w:r w:rsidRPr="008052FC">
              <w:rPr>
                <w:rFonts w:ascii="Arial" w:hAnsi="Arial" w:cs="Arial"/>
                <w:bCs/>
                <w:color w:val="0000FF"/>
                <w:sz w:val="28"/>
                <w:lang w:bidi="ar-EG"/>
              </w:rPr>
              <w:t>(visceral) capillaries</w:t>
            </w:r>
          </w:p>
        </w:tc>
        <w:tc>
          <w:tcPr>
            <w:tcW w:w="2835" w:type="dxa"/>
            <w:shd w:val="clear" w:color="auto" w:fill="C1EAFF"/>
          </w:tcPr>
          <w:p w14:paraId="3A1F7EA1" w14:textId="77777777" w:rsidR="00C340B2" w:rsidRPr="008052FC" w:rsidRDefault="00C340B2" w:rsidP="009154AA">
            <w:pPr>
              <w:bidi/>
              <w:spacing w:before="80" w:line="340" w:lineRule="exact"/>
              <w:jc w:val="center"/>
              <w:rPr>
                <w:rFonts w:ascii="Arial" w:hAnsi="Arial" w:cs="Arial"/>
                <w:color w:val="0000FF"/>
                <w:sz w:val="28"/>
                <w:lang w:bidi="ar-EG"/>
              </w:rPr>
            </w:pPr>
            <w:r w:rsidRPr="008052FC">
              <w:rPr>
                <w:rFonts w:ascii="Arial" w:hAnsi="Arial" w:cs="Arial"/>
                <w:b/>
                <w:bCs/>
                <w:color w:val="0000FF"/>
                <w:sz w:val="28"/>
                <w:lang w:bidi="ar-EG"/>
              </w:rPr>
              <w:t>Sinusoidal capillaries</w:t>
            </w:r>
          </w:p>
        </w:tc>
      </w:tr>
      <w:tr w:rsidR="00C340B2" w14:paraId="2117335B" w14:textId="77777777" w:rsidTr="009154AA">
        <w:tc>
          <w:tcPr>
            <w:tcW w:w="1559" w:type="dxa"/>
            <w:shd w:val="clear" w:color="auto" w:fill="FFE1FF"/>
          </w:tcPr>
          <w:p w14:paraId="56EBC4A3" w14:textId="77777777" w:rsidR="00C340B2" w:rsidRPr="008052FC" w:rsidRDefault="00C340B2" w:rsidP="009154AA">
            <w:pPr>
              <w:bidi/>
              <w:spacing w:before="80" w:line="340" w:lineRule="exact"/>
              <w:jc w:val="lowKashida"/>
              <w:rPr>
                <w:rFonts w:ascii="Tahoma" w:hAnsi="Tahoma" w:cs="Tahoma"/>
                <w:b/>
                <w:bCs/>
                <w:color w:val="FF0000"/>
                <w:lang w:bidi="ar-EG"/>
              </w:rPr>
            </w:pPr>
            <w:r w:rsidRPr="008052FC">
              <w:rPr>
                <w:rFonts w:ascii="Tahoma" w:hAnsi="Tahoma" w:cs="Tahoma"/>
                <w:b/>
                <w:bCs/>
                <w:color w:val="FF0000"/>
                <w:lang w:bidi="ar-EG"/>
              </w:rPr>
              <w:t>Diameter</w:t>
            </w:r>
          </w:p>
        </w:tc>
        <w:tc>
          <w:tcPr>
            <w:tcW w:w="2126" w:type="dxa"/>
          </w:tcPr>
          <w:p w14:paraId="2DE392E2" w14:textId="77777777" w:rsidR="00C340B2" w:rsidRPr="008052FC" w:rsidRDefault="00C340B2" w:rsidP="009154AA">
            <w:pPr>
              <w:bidi/>
              <w:spacing w:before="80" w:line="340" w:lineRule="exact"/>
              <w:jc w:val="center"/>
              <w:rPr>
                <w:rFonts w:ascii="Tahoma" w:hAnsi="Tahoma" w:cs="Tahoma"/>
                <w:lang w:bidi="ar-EG"/>
              </w:rPr>
            </w:pPr>
            <w:r w:rsidRPr="008052FC">
              <w:rPr>
                <w:rFonts w:ascii="Tahoma" w:hAnsi="Tahoma" w:cs="Tahoma"/>
                <w:lang w:bidi="ar-EG"/>
              </w:rPr>
              <w:t>8 µm</w:t>
            </w:r>
          </w:p>
        </w:tc>
        <w:tc>
          <w:tcPr>
            <w:tcW w:w="2694" w:type="dxa"/>
          </w:tcPr>
          <w:p w14:paraId="0E86B0A3" w14:textId="77777777" w:rsidR="00C340B2" w:rsidRPr="008052FC" w:rsidRDefault="00C340B2" w:rsidP="009154AA">
            <w:pPr>
              <w:bidi/>
              <w:spacing w:before="80" w:line="340" w:lineRule="exact"/>
              <w:jc w:val="center"/>
              <w:rPr>
                <w:rFonts w:ascii="Tahoma" w:hAnsi="Tahoma" w:cs="Tahoma"/>
                <w:lang w:bidi="ar-EG"/>
              </w:rPr>
            </w:pPr>
            <w:r w:rsidRPr="008052FC">
              <w:rPr>
                <w:rFonts w:ascii="Tahoma" w:hAnsi="Tahoma" w:cs="Tahoma"/>
                <w:lang w:bidi="ar-EG"/>
              </w:rPr>
              <w:t>8 µm</w:t>
            </w:r>
          </w:p>
        </w:tc>
        <w:tc>
          <w:tcPr>
            <w:tcW w:w="2835" w:type="dxa"/>
          </w:tcPr>
          <w:p w14:paraId="60330A18" w14:textId="77777777" w:rsidR="00C340B2" w:rsidRPr="008052FC" w:rsidRDefault="00C340B2" w:rsidP="009154AA">
            <w:pPr>
              <w:bidi/>
              <w:spacing w:before="80" w:line="340" w:lineRule="exact"/>
              <w:rPr>
                <w:rFonts w:ascii="Tahoma" w:hAnsi="Tahoma" w:cs="Tahoma"/>
                <w:lang w:bidi="ar-EG"/>
              </w:rPr>
            </w:pPr>
            <w:r w:rsidRPr="008052FC">
              <w:rPr>
                <w:rFonts w:ascii="Tahoma" w:hAnsi="Tahoma" w:cs="Tahoma"/>
                <w:lang w:bidi="ar-EG"/>
              </w:rPr>
              <w:t xml:space="preserve">  5-40 µm</w:t>
            </w:r>
          </w:p>
        </w:tc>
      </w:tr>
      <w:tr w:rsidR="00C340B2" w14:paraId="77326C16" w14:textId="77777777" w:rsidTr="009154AA">
        <w:tc>
          <w:tcPr>
            <w:tcW w:w="1559" w:type="dxa"/>
            <w:shd w:val="clear" w:color="auto" w:fill="FFE1FF"/>
          </w:tcPr>
          <w:p w14:paraId="1219EE79" w14:textId="77777777" w:rsidR="00C340B2" w:rsidRPr="008052FC" w:rsidRDefault="00C340B2" w:rsidP="009154AA">
            <w:pPr>
              <w:bidi/>
              <w:spacing w:before="80" w:line="340" w:lineRule="exact"/>
              <w:rPr>
                <w:rFonts w:ascii="Tahoma" w:hAnsi="Tahoma" w:cs="Tahoma"/>
                <w:bCs/>
                <w:color w:val="FF0000"/>
                <w:lang w:bidi="ar-EG"/>
              </w:rPr>
            </w:pPr>
            <w:r w:rsidRPr="008052FC">
              <w:rPr>
                <w:rFonts w:ascii="Tahoma" w:hAnsi="Tahoma" w:cs="Tahoma"/>
                <w:bCs/>
                <w:color w:val="FF0000"/>
                <w:lang w:bidi="ar-EG"/>
              </w:rPr>
              <w:t>Lumen</w:t>
            </w:r>
          </w:p>
        </w:tc>
        <w:tc>
          <w:tcPr>
            <w:tcW w:w="2126" w:type="dxa"/>
          </w:tcPr>
          <w:p w14:paraId="07DE4538" w14:textId="77777777" w:rsidR="00C340B2" w:rsidRPr="008052FC" w:rsidRDefault="00C340B2" w:rsidP="009154AA">
            <w:pPr>
              <w:bidi/>
              <w:spacing w:before="80" w:line="340" w:lineRule="exact"/>
              <w:rPr>
                <w:rFonts w:ascii="Tahoma" w:hAnsi="Tahoma" w:cs="Tahoma"/>
                <w:lang w:bidi="ar-EG"/>
              </w:rPr>
            </w:pPr>
            <w:r w:rsidRPr="008052FC">
              <w:rPr>
                <w:rFonts w:ascii="Tahoma" w:hAnsi="Tahoma" w:cs="Tahoma"/>
                <w:lang w:bidi="ar-EG"/>
              </w:rPr>
              <w:t>Narrow &amp; regular</w:t>
            </w:r>
          </w:p>
        </w:tc>
        <w:tc>
          <w:tcPr>
            <w:tcW w:w="2694" w:type="dxa"/>
          </w:tcPr>
          <w:p w14:paraId="75121DBA" w14:textId="77777777" w:rsidR="00C340B2" w:rsidRPr="008052FC" w:rsidRDefault="00C340B2" w:rsidP="009154AA">
            <w:pPr>
              <w:bidi/>
              <w:spacing w:before="80" w:line="340" w:lineRule="exact"/>
              <w:rPr>
                <w:rFonts w:ascii="Tahoma" w:hAnsi="Tahoma" w:cs="Tahoma"/>
                <w:lang w:bidi="ar-EG"/>
              </w:rPr>
            </w:pPr>
            <w:r w:rsidRPr="008052FC">
              <w:rPr>
                <w:rFonts w:ascii="Tahoma" w:hAnsi="Tahoma" w:cs="Tahoma"/>
                <w:lang w:bidi="ar-EG"/>
              </w:rPr>
              <w:t>Narrow &amp; regular</w:t>
            </w:r>
          </w:p>
        </w:tc>
        <w:tc>
          <w:tcPr>
            <w:tcW w:w="2835" w:type="dxa"/>
          </w:tcPr>
          <w:p w14:paraId="530B651A" w14:textId="77777777" w:rsidR="00C340B2" w:rsidRPr="008052FC" w:rsidRDefault="00C340B2" w:rsidP="009154AA">
            <w:pPr>
              <w:bidi/>
              <w:spacing w:before="80" w:line="340" w:lineRule="exact"/>
              <w:rPr>
                <w:rFonts w:ascii="Tahoma" w:hAnsi="Tahoma" w:cs="Tahoma"/>
                <w:lang w:bidi="ar-EG"/>
              </w:rPr>
            </w:pPr>
            <w:r w:rsidRPr="008052FC">
              <w:rPr>
                <w:rFonts w:ascii="Tahoma" w:hAnsi="Tahoma" w:cs="Tahoma"/>
                <w:lang w:bidi="ar-EG"/>
              </w:rPr>
              <w:t>wide&amp; irregular</w:t>
            </w:r>
          </w:p>
        </w:tc>
      </w:tr>
      <w:tr w:rsidR="00C340B2" w14:paraId="4C5B823B" w14:textId="77777777" w:rsidTr="009154AA">
        <w:tc>
          <w:tcPr>
            <w:tcW w:w="1559" w:type="dxa"/>
            <w:shd w:val="clear" w:color="auto" w:fill="FFE1FF"/>
          </w:tcPr>
          <w:p w14:paraId="6469796F" w14:textId="77777777" w:rsidR="00C340B2" w:rsidRPr="008052FC" w:rsidRDefault="00C340B2" w:rsidP="009154AA">
            <w:pPr>
              <w:bidi/>
              <w:spacing w:before="80" w:line="340" w:lineRule="exact"/>
              <w:rPr>
                <w:rFonts w:ascii="Tahoma" w:hAnsi="Tahoma" w:cs="Tahoma"/>
                <w:bCs/>
                <w:color w:val="FF0000"/>
                <w:lang w:bidi="ar-EG"/>
              </w:rPr>
            </w:pPr>
            <w:r w:rsidRPr="008052FC">
              <w:rPr>
                <w:rFonts w:ascii="Tahoma" w:hAnsi="Tahoma" w:cs="Tahoma"/>
                <w:bCs/>
                <w:color w:val="FF0000"/>
                <w:lang w:bidi="ar-EG"/>
              </w:rPr>
              <w:t>Endothelium</w:t>
            </w:r>
          </w:p>
        </w:tc>
        <w:tc>
          <w:tcPr>
            <w:tcW w:w="2126" w:type="dxa"/>
          </w:tcPr>
          <w:p w14:paraId="3D647177" w14:textId="77777777" w:rsidR="00C340B2" w:rsidRPr="008052FC" w:rsidRDefault="00C340B2" w:rsidP="009154AA">
            <w:pPr>
              <w:bidi/>
              <w:spacing w:before="80" w:line="340" w:lineRule="exact"/>
              <w:rPr>
                <w:rFonts w:ascii="Tahoma" w:hAnsi="Tahoma" w:cs="Tahoma"/>
                <w:lang w:bidi="ar-EG"/>
              </w:rPr>
            </w:pPr>
            <w:r w:rsidRPr="008052FC">
              <w:rPr>
                <w:rFonts w:ascii="Tahoma" w:hAnsi="Tahoma" w:cs="Tahoma"/>
                <w:lang w:bidi="ar-EG"/>
              </w:rPr>
              <w:t>Continuous</w:t>
            </w:r>
          </w:p>
        </w:tc>
        <w:tc>
          <w:tcPr>
            <w:tcW w:w="2694" w:type="dxa"/>
          </w:tcPr>
          <w:p w14:paraId="5161A969" w14:textId="77777777" w:rsidR="00C340B2" w:rsidRPr="008052FC" w:rsidRDefault="00C340B2" w:rsidP="009154AA">
            <w:pPr>
              <w:bidi/>
              <w:spacing w:before="80" w:line="340" w:lineRule="exact"/>
              <w:rPr>
                <w:rFonts w:ascii="Tahoma" w:hAnsi="Tahoma" w:cs="Tahoma"/>
                <w:b/>
                <w:bCs/>
                <w:color w:val="FF0000"/>
                <w:lang w:bidi="ar-EG"/>
              </w:rPr>
            </w:pPr>
            <w:r w:rsidRPr="008052FC">
              <w:rPr>
                <w:rFonts w:ascii="Tahoma" w:hAnsi="Tahoma" w:cs="Tahoma"/>
                <w:b/>
                <w:bCs/>
                <w:color w:val="FF0000"/>
                <w:u w:val="single"/>
                <w:lang w:bidi="ar-EG"/>
              </w:rPr>
              <w:t>Fenestrated</w:t>
            </w:r>
            <w:r w:rsidRPr="008052FC">
              <w:rPr>
                <w:rFonts w:ascii="Tahoma" w:hAnsi="Tahoma" w:cs="Tahoma"/>
                <w:lang w:bidi="ar-EG"/>
              </w:rPr>
              <w:t xml:space="preserve"> </w:t>
            </w:r>
            <w:proofErr w:type="spellStart"/>
            <w:r w:rsidRPr="008052FC">
              <w:rPr>
                <w:rFonts w:ascii="Tahoma" w:hAnsi="Tahoma" w:cs="Tahoma"/>
                <w:lang w:bidi="ar-EG"/>
              </w:rPr>
              <w:t>endoth</w:t>
            </w:r>
            <w:proofErr w:type="spellEnd"/>
            <w:r w:rsidRPr="008052FC">
              <w:rPr>
                <w:rFonts w:ascii="Tahoma" w:hAnsi="Tahoma" w:cs="Tahoma"/>
                <w:lang w:bidi="ar-EG"/>
              </w:rPr>
              <w:t xml:space="preserve">., pores covered by </w:t>
            </w:r>
            <w:r w:rsidRPr="008052FC">
              <w:rPr>
                <w:rFonts w:ascii="Tahoma" w:hAnsi="Tahoma" w:cs="Tahoma"/>
                <w:b/>
                <w:bCs/>
                <w:color w:val="FF0000"/>
                <w:lang w:bidi="ar-EG"/>
              </w:rPr>
              <w:t xml:space="preserve">diaphragm </w:t>
            </w:r>
            <w:r w:rsidRPr="008052FC">
              <w:rPr>
                <w:rFonts w:ascii="Tahoma" w:hAnsi="Tahoma" w:cs="Tahoma"/>
                <w:b/>
                <w:bCs/>
                <w:color w:val="FF0000"/>
                <w:u w:val="single"/>
                <w:lang w:bidi="ar-EG"/>
              </w:rPr>
              <w:t>Except</w:t>
            </w:r>
            <w:r w:rsidRPr="008052FC">
              <w:rPr>
                <w:rFonts w:ascii="Tahoma" w:hAnsi="Tahoma" w:cs="Tahoma"/>
                <w:lang w:bidi="ar-EG"/>
              </w:rPr>
              <w:t xml:space="preserve"> in kidney</w:t>
            </w:r>
          </w:p>
        </w:tc>
        <w:tc>
          <w:tcPr>
            <w:tcW w:w="2835" w:type="dxa"/>
          </w:tcPr>
          <w:p w14:paraId="2AAD106A" w14:textId="77777777" w:rsidR="00C340B2" w:rsidRPr="008052FC" w:rsidRDefault="00C340B2" w:rsidP="009154AA">
            <w:pPr>
              <w:bidi/>
              <w:spacing w:before="80" w:line="340" w:lineRule="exact"/>
              <w:rPr>
                <w:rFonts w:ascii="Tahoma" w:hAnsi="Tahoma" w:cs="Tahoma"/>
                <w:lang w:bidi="ar-EG"/>
              </w:rPr>
            </w:pPr>
            <w:r w:rsidRPr="008052FC">
              <w:rPr>
                <w:rFonts w:ascii="Tahoma" w:hAnsi="Tahoma" w:cs="Tahoma"/>
                <w:lang w:bidi="ar-EG"/>
              </w:rPr>
              <w:t>Have</w:t>
            </w:r>
            <w:r w:rsidRPr="008052FC">
              <w:rPr>
                <w:rFonts w:ascii="Tahoma" w:hAnsi="Tahoma" w:cs="Tahoma"/>
                <w:b/>
                <w:bCs/>
                <w:lang w:bidi="ar-EG"/>
              </w:rPr>
              <w:t xml:space="preserve"> pores</w:t>
            </w:r>
            <w:r w:rsidRPr="008052FC">
              <w:rPr>
                <w:rFonts w:ascii="Tahoma" w:hAnsi="Tahoma" w:cs="Tahoma"/>
                <w:b/>
                <w:bCs/>
                <w:color w:val="FF0000"/>
                <w:u w:val="single"/>
                <w:lang w:bidi="ar-EG"/>
              </w:rPr>
              <w:t xml:space="preserve"> without</w:t>
            </w:r>
            <w:r w:rsidRPr="008052FC">
              <w:rPr>
                <w:rFonts w:ascii="Tahoma" w:hAnsi="Tahoma" w:cs="Tahoma"/>
                <w:b/>
                <w:bCs/>
                <w:lang w:bidi="ar-EG"/>
              </w:rPr>
              <w:t xml:space="preserve"> diaphragm</w:t>
            </w:r>
          </w:p>
        </w:tc>
      </w:tr>
      <w:tr w:rsidR="00C340B2" w14:paraId="77B6183B" w14:textId="77777777" w:rsidTr="009154AA">
        <w:tc>
          <w:tcPr>
            <w:tcW w:w="1559" w:type="dxa"/>
            <w:shd w:val="clear" w:color="auto" w:fill="FFE1FF"/>
          </w:tcPr>
          <w:p w14:paraId="6D9FF576" w14:textId="77777777" w:rsidR="00C340B2" w:rsidRPr="008052FC" w:rsidRDefault="00C340B2" w:rsidP="009154AA">
            <w:pPr>
              <w:bidi/>
              <w:spacing w:before="80" w:line="340" w:lineRule="exact"/>
              <w:rPr>
                <w:rFonts w:ascii="Tahoma" w:hAnsi="Tahoma" w:cs="Tahoma"/>
                <w:bCs/>
                <w:color w:val="FF0000"/>
                <w:lang w:bidi="ar-EG"/>
              </w:rPr>
            </w:pPr>
            <w:r w:rsidRPr="008052FC">
              <w:rPr>
                <w:rFonts w:ascii="Tahoma" w:hAnsi="Tahoma" w:cs="Tahoma"/>
                <w:bCs/>
                <w:color w:val="FF0000"/>
                <w:lang w:bidi="ar-EG"/>
              </w:rPr>
              <w:t>Basement membrane</w:t>
            </w:r>
          </w:p>
        </w:tc>
        <w:tc>
          <w:tcPr>
            <w:tcW w:w="2126" w:type="dxa"/>
          </w:tcPr>
          <w:p w14:paraId="2C989C84" w14:textId="77777777" w:rsidR="00C340B2" w:rsidRPr="008052FC" w:rsidRDefault="00C340B2" w:rsidP="009154AA">
            <w:pPr>
              <w:bidi/>
              <w:spacing w:before="80" w:line="340" w:lineRule="exact"/>
              <w:rPr>
                <w:rFonts w:ascii="Tahoma" w:hAnsi="Tahoma" w:cs="Tahoma"/>
                <w:lang w:bidi="ar-EG"/>
              </w:rPr>
            </w:pPr>
            <w:r w:rsidRPr="008052FC">
              <w:rPr>
                <w:rFonts w:ascii="Tahoma" w:hAnsi="Tahoma" w:cs="Tahoma"/>
                <w:b/>
                <w:bCs/>
                <w:color w:val="FF0000"/>
                <w:lang w:bidi="ar-EG"/>
              </w:rPr>
              <w:t>Continuous</w:t>
            </w:r>
          </w:p>
        </w:tc>
        <w:tc>
          <w:tcPr>
            <w:tcW w:w="2694" w:type="dxa"/>
          </w:tcPr>
          <w:p w14:paraId="75B9361D" w14:textId="77777777" w:rsidR="00C340B2" w:rsidRPr="008052FC" w:rsidRDefault="00C340B2" w:rsidP="009154AA">
            <w:pPr>
              <w:bidi/>
              <w:spacing w:before="80" w:line="340" w:lineRule="exact"/>
              <w:rPr>
                <w:rFonts w:ascii="Tahoma" w:hAnsi="Tahoma" w:cs="Tahoma"/>
                <w:lang w:bidi="ar-EG"/>
              </w:rPr>
            </w:pPr>
            <w:r w:rsidRPr="008052FC">
              <w:rPr>
                <w:rFonts w:ascii="Tahoma" w:hAnsi="Tahoma" w:cs="Tahoma"/>
                <w:b/>
                <w:bCs/>
                <w:color w:val="FF0000"/>
                <w:lang w:bidi="ar-EG"/>
              </w:rPr>
              <w:t>continuous</w:t>
            </w:r>
          </w:p>
        </w:tc>
        <w:tc>
          <w:tcPr>
            <w:tcW w:w="2835" w:type="dxa"/>
          </w:tcPr>
          <w:p w14:paraId="5D5DDF49" w14:textId="77777777" w:rsidR="00C340B2" w:rsidRPr="008052FC" w:rsidRDefault="00C340B2" w:rsidP="009154AA">
            <w:pPr>
              <w:bidi/>
              <w:spacing w:before="80"/>
              <w:rPr>
                <w:rFonts w:ascii="Tahoma" w:hAnsi="Tahoma" w:cs="Tahoma"/>
                <w:lang w:bidi="ar-EG"/>
              </w:rPr>
            </w:pPr>
            <w:r w:rsidRPr="008052FC">
              <w:rPr>
                <w:rFonts w:ascii="Tahoma" w:hAnsi="Tahoma" w:cs="Tahoma"/>
                <w:b/>
                <w:bCs/>
                <w:color w:val="FF0000"/>
                <w:lang w:bidi="ar-EG"/>
              </w:rPr>
              <w:t>Non</w:t>
            </w:r>
            <w:r w:rsidRPr="008052FC">
              <w:rPr>
                <w:rFonts w:ascii="Tahoma" w:hAnsi="Tahoma" w:cs="Tahoma"/>
                <w:lang w:bidi="ar-EG"/>
              </w:rPr>
              <w:t xml:space="preserve"> continuous </w:t>
            </w:r>
          </w:p>
          <w:p w14:paraId="754BCAF5" w14:textId="77777777" w:rsidR="00C340B2" w:rsidRPr="008052FC" w:rsidRDefault="00C340B2" w:rsidP="009154AA">
            <w:pPr>
              <w:bidi/>
              <w:spacing w:before="80"/>
              <w:rPr>
                <w:rFonts w:ascii="Tahoma" w:hAnsi="Tahoma" w:cs="Tahoma"/>
                <w:lang w:bidi="ar-EG"/>
              </w:rPr>
            </w:pPr>
            <w:r w:rsidRPr="008052FC">
              <w:rPr>
                <w:rFonts w:ascii="Tahoma" w:hAnsi="Tahoma" w:cs="Tahoma"/>
                <w:lang w:bidi="ar-EG"/>
              </w:rPr>
              <w:t>or</w:t>
            </w:r>
            <w:r w:rsidRPr="008052FC">
              <w:rPr>
                <w:rFonts w:ascii="Tahoma" w:hAnsi="Tahoma" w:cs="Tahoma"/>
                <w:b/>
                <w:bCs/>
                <w:color w:val="FF0000"/>
                <w:lang w:bidi="ar-EG"/>
              </w:rPr>
              <w:t xml:space="preserve"> absent</w:t>
            </w:r>
          </w:p>
        </w:tc>
      </w:tr>
      <w:tr w:rsidR="00C340B2" w14:paraId="0144078A" w14:textId="77777777" w:rsidTr="009154AA">
        <w:trPr>
          <w:trHeight w:val="3386"/>
        </w:trPr>
        <w:tc>
          <w:tcPr>
            <w:tcW w:w="1559" w:type="dxa"/>
            <w:shd w:val="clear" w:color="auto" w:fill="FFE1FF"/>
          </w:tcPr>
          <w:p w14:paraId="1FCC79C2" w14:textId="77777777" w:rsidR="00C340B2" w:rsidRPr="008052FC" w:rsidRDefault="00C340B2" w:rsidP="009154AA">
            <w:pPr>
              <w:bidi/>
              <w:spacing w:before="80" w:line="340" w:lineRule="exact"/>
              <w:rPr>
                <w:rFonts w:ascii="Tahoma" w:hAnsi="Tahoma" w:cs="Tahoma"/>
                <w:bCs/>
                <w:color w:val="FF0000"/>
                <w:lang w:bidi="ar-EG"/>
              </w:rPr>
            </w:pPr>
            <w:r w:rsidRPr="008052FC">
              <w:rPr>
                <w:rFonts w:ascii="Tahoma" w:hAnsi="Tahoma" w:cs="Tahoma"/>
                <w:bCs/>
                <w:color w:val="FF0000"/>
                <w:lang w:bidi="ar-EG"/>
              </w:rPr>
              <w:t>Pericytes</w:t>
            </w:r>
          </w:p>
        </w:tc>
        <w:tc>
          <w:tcPr>
            <w:tcW w:w="2126" w:type="dxa"/>
          </w:tcPr>
          <w:p w14:paraId="0267D7BB" w14:textId="77777777" w:rsidR="00C340B2" w:rsidRPr="008052FC" w:rsidRDefault="00C340B2" w:rsidP="009154AA">
            <w:pPr>
              <w:bidi/>
              <w:spacing w:before="80" w:line="340" w:lineRule="exact"/>
              <w:rPr>
                <w:rFonts w:ascii="Tahoma" w:hAnsi="Tahoma" w:cs="Tahoma"/>
                <w:lang w:bidi="ar-EG"/>
              </w:rPr>
            </w:pPr>
            <w:r w:rsidRPr="008052FC">
              <w:rPr>
                <w:rFonts w:ascii="Tahoma" w:hAnsi="Tahoma" w:cs="Tahoma"/>
                <w:lang w:bidi="ar-EG"/>
              </w:rPr>
              <w:t>Present</w:t>
            </w:r>
          </w:p>
          <w:p w14:paraId="64CBC2A6" w14:textId="77777777" w:rsidR="00C340B2" w:rsidRPr="008052FC" w:rsidRDefault="00C340B2" w:rsidP="009154AA">
            <w:pPr>
              <w:bidi/>
              <w:spacing w:before="80" w:line="340" w:lineRule="exact"/>
              <w:rPr>
                <w:rFonts w:ascii="Tahoma" w:hAnsi="Tahoma" w:cs="Tahoma"/>
                <w:rtl/>
                <w:lang w:bidi="ar-EG"/>
              </w:rPr>
            </w:pPr>
            <w:r>
              <w:rPr>
                <w:noProof/>
              </w:rPr>
              <w:drawing>
                <wp:anchor distT="0" distB="0" distL="114300" distR="114300" simplePos="0" relativeHeight="251810816" behindDoc="0" locked="0" layoutInCell="1" allowOverlap="1" wp14:anchorId="3CD6408D" wp14:editId="0277409C">
                  <wp:simplePos x="0" y="0"/>
                  <wp:positionH relativeFrom="column">
                    <wp:posOffset>5080</wp:posOffset>
                  </wp:positionH>
                  <wp:positionV relativeFrom="paragraph">
                    <wp:posOffset>225425</wp:posOffset>
                  </wp:positionV>
                  <wp:extent cx="1181100" cy="1047750"/>
                  <wp:effectExtent l="0" t="0" r="0" b="0"/>
                  <wp:wrapNone/>
                  <wp:docPr id="9" name="Picture 9" descr="Shape, logo,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7" descr="Shape, logo, circle&#10;&#10;Description automatically generated"/>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11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75077" w14:textId="77777777" w:rsidR="00C340B2" w:rsidRPr="008052FC" w:rsidRDefault="00C340B2" w:rsidP="009154AA">
            <w:pPr>
              <w:bidi/>
              <w:spacing w:before="80" w:line="340" w:lineRule="exact"/>
              <w:rPr>
                <w:rFonts w:ascii="Tahoma" w:hAnsi="Tahoma" w:cs="Tahoma"/>
                <w:rtl/>
                <w:lang w:bidi="ar-EG"/>
              </w:rPr>
            </w:pPr>
          </w:p>
          <w:p w14:paraId="65D6E73B" w14:textId="77777777" w:rsidR="00C340B2" w:rsidRPr="008052FC" w:rsidRDefault="00C340B2" w:rsidP="009154AA">
            <w:pPr>
              <w:bidi/>
              <w:spacing w:before="80" w:line="340" w:lineRule="exact"/>
              <w:rPr>
                <w:rFonts w:ascii="Tahoma" w:hAnsi="Tahoma" w:cs="Tahoma"/>
                <w:rtl/>
                <w:lang w:bidi="ar-EG"/>
              </w:rPr>
            </w:pPr>
          </w:p>
          <w:p w14:paraId="0071A1F9" w14:textId="77777777" w:rsidR="00C340B2" w:rsidRPr="008052FC" w:rsidRDefault="00C340B2" w:rsidP="009154AA">
            <w:pPr>
              <w:bidi/>
              <w:spacing w:before="80" w:line="340" w:lineRule="exact"/>
              <w:jc w:val="center"/>
              <w:rPr>
                <w:rFonts w:ascii="Tahoma" w:hAnsi="Tahoma" w:cs="Tahoma"/>
                <w:rtl/>
                <w:lang w:bidi="ar-EG"/>
              </w:rPr>
            </w:pPr>
          </w:p>
          <w:p w14:paraId="225F7146" w14:textId="77777777" w:rsidR="00C340B2" w:rsidRPr="008052FC" w:rsidRDefault="00C340B2" w:rsidP="009154AA">
            <w:pPr>
              <w:bidi/>
              <w:spacing w:before="80" w:line="340" w:lineRule="exact"/>
              <w:rPr>
                <w:rFonts w:ascii="Tahoma" w:hAnsi="Tahoma" w:cs="Tahoma"/>
                <w:lang w:bidi="ar-EG"/>
              </w:rPr>
            </w:pPr>
          </w:p>
        </w:tc>
        <w:tc>
          <w:tcPr>
            <w:tcW w:w="2694" w:type="dxa"/>
          </w:tcPr>
          <w:p w14:paraId="42895D87" w14:textId="77777777" w:rsidR="00C340B2" w:rsidRDefault="00C340B2" w:rsidP="009154AA">
            <w:pPr>
              <w:bidi/>
              <w:spacing w:before="80" w:line="340" w:lineRule="exact"/>
              <w:rPr>
                <w:rFonts w:ascii="Tahoma" w:hAnsi="Tahoma" w:cs="Tahoma"/>
                <w:lang w:bidi="ar-EG"/>
              </w:rPr>
            </w:pPr>
            <w:r w:rsidRPr="008052FC">
              <w:rPr>
                <w:rFonts w:ascii="Tahoma" w:hAnsi="Tahoma" w:cs="Tahoma"/>
                <w:lang w:bidi="ar-EG"/>
              </w:rPr>
              <w:t>Present</w:t>
            </w:r>
          </w:p>
          <w:p w14:paraId="2AD5D3E1" w14:textId="77777777" w:rsidR="00C340B2" w:rsidRDefault="00C340B2" w:rsidP="009154AA">
            <w:pPr>
              <w:bidi/>
              <w:spacing w:before="80" w:line="340" w:lineRule="exact"/>
              <w:rPr>
                <w:rFonts w:ascii="Tahoma" w:hAnsi="Tahoma" w:cs="Tahoma"/>
                <w:lang w:bidi="ar-EG"/>
              </w:rPr>
            </w:pPr>
            <w:r>
              <w:rPr>
                <w:noProof/>
              </w:rPr>
              <w:drawing>
                <wp:anchor distT="0" distB="0" distL="114300" distR="114300" simplePos="0" relativeHeight="251811840" behindDoc="0" locked="0" layoutInCell="1" allowOverlap="1" wp14:anchorId="33F65CEA" wp14:editId="0D57585A">
                  <wp:simplePos x="0" y="0"/>
                  <wp:positionH relativeFrom="column">
                    <wp:posOffset>5080</wp:posOffset>
                  </wp:positionH>
                  <wp:positionV relativeFrom="paragraph">
                    <wp:posOffset>158750</wp:posOffset>
                  </wp:positionV>
                  <wp:extent cx="1564640" cy="1322705"/>
                  <wp:effectExtent l="0" t="0" r="0" b="0"/>
                  <wp:wrapNone/>
                  <wp:docPr id="10" name="Picture 10" descr="A close-up of a hear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Picture 129" descr="A close-up of a heart&#10;&#10;Description automatically generated with low confidence"/>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464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E3A00" w14:textId="77777777" w:rsidR="00C340B2" w:rsidRPr="008052FC" w:rsidRDefault="00C340B2" w:rsidP="009154AA">
            <w:pPr>
              <w:bidi/>
              <w:spacing w:before="80" w:line="340" w:lineRule="exact"/>
              <w:rPr>
                <w:rFonts w:ascii="Tahoma" w:hAnsi="Tahoma" w:cs="Tahoma"/>
                <w:lang w:bidi="ar-EG"/>
              </w:rPr>
            </w:pPr>
          </w:p>
        </w:tc>
        <w:tc>
          <w:tcPr>
            <w:tcW w:w="2835" w:type="dxa"/>
          </w:tcPr>
          <w:p w14:paraId="5073F4FB" w14:textId="77777777" w:rsidR="00C340B2" w:rsidRPr="008052FC" w:rsidRDefault="00C340B2" w:rsidP="009154AA">
            <w:pPr>
              <w:bidi/>
              <w:spacing w:before="80" w:line="340" w:lineRule="exact"/>
              <w:rPr>
                <w:rFonts w:ascii="Tahoma" w:hAnsi="Tahoma" w:cs="Tahoma"/>
                <w:lang w:bidi="ar-EG"/>
              </w:rPr>
            </w:pPr>
            <w:r w:rsidRPr="008052FC">
              <w:rPr>
                <w:rFonts w:ascii="Tahoma" w:hAnsi="Tahoma" w:cs="Tahoma"/>
                <w:b/>
                <w:bCs/>
                <w:color w:val="FF0000"/>
                <w:lang w:bidi="ar-EG"/>
              </w:rPr>
              <w:t xml:space="preserve">Macrophage </w:t>
            </w:r>
            <w:r w:rsidRPr="008052FC">
              <w:rPr>
                <w:rFonts w:ascii="Tahoma" w:hAnsi="Tahoma" w:cs="Tahoma"/>
                <w:lang w:bidi="ar-EG"/>
              </w:rPr>
              <w:t xml:space="preserve">between </w:t>
            </w:r>
            <w:proofErr w:type="spellStart"/>
            <w:r w:rsidRPr="008052FC">
              <w:rPr>
                <w:rFonts w:ascii="Tahoma" w:hAnsi="Tahoma" w:cs="Tahoma"/>
                <w:lang w:bidi="ar-EG"/>
              </w:rPr>
              <w:t>endoth</w:t>
            </w:r>
            <w:proofErr w:type="spellEnd"/>
            <w:r w:rsidRPr="008052FC">
              <w:rPr>
                <w:rFonts w:ascii="Tahoma" w:hAnsi="Tahoma" w:cs="Tahoma"/>
                <w:lang w:bidi="ar-EG"/>
              </w:rPr>
              <w:t>.</w:t>
            </w:r>
            <w:r>
              <w:rPr>
                <w:rFonts w:ascii="Tahoma" w:hAnsi="Tahoma" w:cs="Tahoma"/>
                <w:lang w:bidi="ar-EG"/>
              </w:rPr>
              <w:t xml:space="preserve"> </w:t>
            </w:r>
            <w:r w:rsidRPr="008052FC">
              <w:rPr>
                <w:rFonts w:ascii="Tahoma" w:hAnsi="Tahoma" w:cs="Tahoma"/>
                <w:lang w:bidi="ar-EG"/>
              </w:rPr>
              <w:t>cells</w:t>
            </w:r>
          </w:p>
          <w:p w14:paraId="0B8A1901" w14:textId="77777777" w:rsidR="00C340B2" w:rsidRPr="008052FC" w:rsidRDefault="00C340B2" w:rsidP="009154AA">
            <w:pPr>
              <w:bidi/>
              <w:spacing w:before="80" w:line="340" w:lineRule="exact"/>
              <w:rPr>
                <w:rFonts w:ascii="Tahoma" w:hAnsi="Tahoma" w:cs="Tahoma"/>
                <w:rtl/>
                <w:lang w:bidi="ar-EG"/>
              </w:rPr>
            </w:pPr>
            <w:r>
              <w:rPr>
                <w:noProof/>
              </w:rPr>
              <w:drawing>
                <wp:anchor distT="0" distB="0" distL="114300" distR="114300" simplePos="0" relativeHeight="251812864" behindDoc="0" locked="0" layoutInCell="1" allowOverlap="1" wp14:anchorId="6AE528EB" wp14:editId="745FB05C">
                  <wp:simplePos x="0" y="0"/>
                  <wp:positionH relativeFrom="column">
                    <wp:posOffset>5080</wp:posOffset>
                  </wp:positionH>
                  <wp:positionV relativeFrom="paragraph">
                    <wp:posOffset>9525</wp:posOffset>
                  </wp:positionV>
                  <wp:extent cx="1666875" cy="1628775"/>
                  <wp:effectExtent l="0" t="0" r="0" b="0"/>
                  <wp:wrapNone/>
                  <wp:docPr id="11" name="Picture 1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Picture 130" descr="Diagram&#10;&#10;Description automatically generated"/>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DEA58" w14:textId="77777777" w:rsidR="00C340B2" w:rsidRPr="008052FC" w:rsidRDefault="00C340B2" w:rsidP="009154AA">
            <w:pPr>
              <w:bidi/>
              <w:spacing w:before="80" w:line="340" w:lineRule="exact"/>
              <w:rPr>
                <w:rFonts w:ascii="Tahoma" w:hAnsi="Tahoma" w:cs="Tahoma"/>
                <w:lang w:bidi="ar-EG"/>
              </w:rPr>
            </w:pPr>
          </w:p>
        </w:tc>
      </w:tr>
      <w:tr w:rsidR="00C340B2" w14:paraId="41846BB6" w14:textId="77777777" w:rsidTr="009154AA">
        <w:tc>
          <w:tcPr>
            <w:tcW w:w="1559" w:type="dxa"/>
            <w:shd w:val="clear" w:color="auto" w:fill="FFE1FF"/>
          </w:tcPr>
          <w:p w14:paraId="29E1FD3F" w14:textId="77777777" w:rsidR="00C340B2" w:rsidRPr="008052FC" w:rsidRDefault="00C340B2" w:rsidP="009154AA">
            <w:pPr>
              <w:bidi/>
              <w:spacing w:before="80" w:line="340" w:lineRule="exact"/>
              <w:rPr>
                <w:rFonts w:ascii="Arial" w:hAnsi="Arial" w:cs="Arial"/>
                <w:color w:val="FF0000"/>
                <w:sz w:val="26"/>
                <w:szCs w:val="26"/>
                <w:lang w:bidi="ar-EG"/>
              </w:rPr>
            </w:pPr>
            <w:r w:rsidRPr="008052FC">
              <w:rPr>
                <w:rFonts w:ascii="Arial" w:hAnsi="Arial" w:cs="Arial"/>
                <w:color w:val="FF0000"/>
                <w:sz w:val="26"/>
                <w:szCs w:val="26"/>
                <w:rtl/>
                <w:lang w:bidi="ar-EG"/>
              </w:rPr>
              <w:t>Sites</w:t>
            </w:r>
          </w:p>
        </w:tc>
        <w:tc>
          <w:tcPr>
            <w:tcW w:w="2126" w:type="dxa"/>
          </w:tcPr>
          <w:p w14:paraId="5DBD11A2" w14:textId="77777777" w:rsidR="00C340B2" w:rsidRPr="008052FC" w:rsidRDefault="00C340B2" w:rsidP="009154AA">
            <w:pPr>
              <w:bidi/>
              <w:spacing w:before="80" w:line="340" w:lineRule="exact"/>
              <w:ind w:left="360"/>
              <w:rPr>
                <w:rFonts w:ascii="Arial" w:hAnsi="Arial" w:cs="Arial"/>
                <w:lang w:bidi="ar-EG"/>
              </w:rPr>
            </w:pPr>
            <w:r w:rsidRPr="008052FC">
              <w:rPr>
                <w:rFonts w:ascii="Arial" w:hAnsi="Arial" w:cs="Arial"/>
                <w:b/>
                <w:bCs/>
                <w:color w:val="FF0000"/>
                <w:u w:val="single"/>
                <w:lang w:bidi="ar-EG"/>
              </w:rPr>
              <w:t>All over the body</w:t>
            </w:r>
          </w:p>
          <w:p w14:paraId="395A5E96" w14:textId="77777777" w:rsidR="00C340B2" w:rsidRPr="008052FC" w:rsidRDefault="00C340B2" w:rsidP="009154AA">
            <w:pPr>
              <w:bidi/>
              <w:spacing w:before="80"/>
              <w:ind w:left="360"/>
              <w:rPr>
                <w:rFonts w:ascii="Arial" w:hAnsi="Arial" w:cs="Arial"/>
                <w:lang w:bidi="ar-EG"/>
              </w:rPr>
            </w:pPr>
            <w:r w:rsidRPr="008052FC">
              <w:rPr>
                <w:rFonts w:ascii="Arial" w:hAnsi="Arial" w:cs="Arial"/>
                <w:lang w:bidi="ar-EG"/>
              </w:rPr>
              <w:t>CT</w:t>
            </w:r>
          </w:p>
          <w:p w14:paraId="5AEB83D9" w14:textId="77777777" w:rsidR="00C340B2" w:rsidRPr="008052FC" w:rsidRDefault="00C340B2" w:rsidP="009154AA">
            <w:pPr>
              <w:bidi/>
              <w:spacing w:before="80"/>
              <w:ind w:left="360"/>
              <w:rPr>
                <w:rFonts w:ascii="Arial" w:hAnsi="Arial" w:cs="Arial"/>
                <w:lang w:bidi="ar-EG"/>
              </w:rPr>
            </w:pPr>
            <w:r w:rsidRPr="008052FC">
              <w:rPr>
                <w:rFonts w:ascii="Arial" w:hAnsi="Arial" w:cs="Arial"/>
                <w:lang w:bidi="ar-EG"/>
              </w:rPr>
              <w:t xml:space="preserve">bone, brain, </w:t>
            </w:r>
          </w:p>
          <w:p w14:paraId="182DF021" w14:textId="77777777" w:rsidR="00C340B2" w:rsidRPr="008052FC" w:rsidRDefault="00C340B2" w:rsidP="009154AA">
            <w:pPr>
              <w:bidi/>
              <w:spacing w:before="80"/>
              <w:ind w:left="360"/>
              <w:rPr>
                <w:rFonts w:ascii="Arial" w:hAnsi="Arial" w:cs="Arial"/>
                <w:lang w:bidi="ar-EG"/>
              </w:rPr>
            </w:pPr>
            <w:r w:rsidRPr="008052FC">
              <w:rPr>
                <w:rFonts w:ascii="Arial" w:hAnsi="Arial" w:cs="Arial"/>
                <w:lang w:bidi="ar-EG"/>
              </w:rPr>
              <w:t xml:space="preserve">skin, </w:t>
            </w:r>
          </w:p>
          <w:p w14:paraId="3561E2BA" w14:textId="77777777" w:rsidR="00C340B2" w:rsidRPr="008052FC" w:rsidRDefault="00C340B2" w:rsidP="009154AA">
            <w:pPr>
              <w:bidi/>
              <w:spacing w:before="80"/>
              <w:ind w:left="360"/>
              <w:rPr>
                <w:rFonts w:ascii="Tahoma" w:hAnsi="Tahoma" w:cs="Tahoma"/>
                <w:lang w:bidi="ar-EG"/>
              </w:rPr>
            </w:pPr>
            <w:r w:rsidRPr="008052FC">
              <w:rPr>
                <w:rFonts w:ascii="Arial" w:hAnsi="Arial" w:cs="Arial"/>
                <w:lang w:bidi="ar-EG"/>
              </w:rPr>
              <w:t>Exocrine gland</w:t>
            </w:r>
          </w:p>
        </w:tc>
        <w:tc>
          <w:tcPr>
            <w:tcW w:w="2694" w:type="dxa"/>
          </w:tcPr>
          <w:p w14:paraId="0743D104" w14:textId="77777777" w:rsidR="00C340B2" w:rsidRPr="008052FC" w:rsidRDefault="00C340B2" w:rsidP="009154AA">
            <w:pPr>
              <w:bidi/>
              <w:spacing w:line="340" w:lineRule="exact"/>
              <w:ind w:left="567"/>
              <w:rPr>
                <w:rFonts w:ascii="Tahoma" w:hAnsi="Tahoma" w:cs="Tahoma"/>
                <w:lang w:bidi="ar-EG"/>
              </w:rPr>
            </w:pPr>
            <w:r w:rsidRPr="008052FC">
              <w:rPr>
                <w:rFonts w:ascii="Tahoma" w:hAnsi="Tahoma" w:cs="Tahoma"/>
                <w:lang w:bidi="ar-EG"/>
              </w:rPr>
              <w:t>Intestine</w:t>
            </w:r>
          </w:p>
          <w:p w14:paraId="4FB638F4" w14:textId="77777777" w:rsidR="00C340B2" w:rsidRPr="008052FC" w:rsidRDefault="00C340B2" w:rsidP="009154AA">
            <w:pPr>
              <w:bidi/>
              <w:spacing w:line="340" w:lineRule="exact"/>
              <w:ind w:left="567"/>
              <w:rPr>
                <w:rFonts w:ascii="Tahoma" w:hAnsi="Tahoma" w:cs="Tahoma"/>
                <w:lang w:bidi="ar-EG"/>
              </w:rPr>
            </w:pPr>
            <w:r w:rsidRPr="008052FC">
              <w:rPr>
                <w:rFonts w:ascii="Tahoma" w:hAnsi="Tahoma" w:cs="Tahoma"/>
                <w:lang w:bidi="ar-EG"/>
              </w:rPr>
              <w:t>Endocrine glands.</w:t>
            </w:r>
          </w:p>
          <w:p w14:paraId="1CB3D2D1" w14:textId="77777777" w:rsidR="00C340B2" w:rsidRPr="008052FC" w:rsidRDefault="00C340B2" w:rsidP="009154AA">
            <w:pPr>
              <w:bidi/>
              <w:spacing w:line="340" w:lineRule="exact"/>
              <w:ind w:left="567"/>
              <w:rPr>
                <w:rFonts w:ascii="Tahoma" w:hAnsi="Tahoma" w:cs="Tahoma"/>
                <w:lang w:bidi="ar-EG"/>
              </w:rPr>
            </w:pPr>
            <w:r w:rsidRPr="008052FC">
              <w:rPr>
                <w:rFonts w:ascii="Tahoma" w:hAnsi="Tahoma" w:cs="Tahoma"/>
                <w:lang w:bidi="ar-EG"/>
              </w:rPr>
              <w:t>Glomerular capillaries of kidney.</w:t>
            </w:r>
          </w:p>
          <w:p w14:paraId="39AB5E2A" w14:textId="77777777" w:rsidR="00C340B2" w:rsidRPr="008052FC" w:rsidRDefault="00C340B2" w:rsidP="009154AA">
            <w:pPr>
              <w:bidi/>
              <w:spacing w:before="80" w:line="340" w:lineRule="exact"/>
              <w:jc w:val="lowKashida"/>
              <w:rPr>
                <w:rFonts w:ascii="Tahoma" w:hAnsi="Tahoma" w:cs="Tahoma"/>
                <w:lang w:bidi="ar-EG"/>
              </w:rPr>
            </w:pPr>
          </w:p>
        </w:tc>
        <w:tc>
          <w:tcPr>
            <w:tcW w:w="2835" w:type="dxa"/>
          </w:tcPr>
          <w:p w14:paraId="7E483A9C" w14:textId="77777777" w:rsidR="00C340B2" w:rsidRPr="008052FC" w:rsidRDefault="00C340B2" w:rsidP="009154AA">
            <w:pPr>
              <w:bidi/>
              <w:spacing w:before="80" w:line="340" w:lineRule="exact"/>
              <w:rPr>
                <w:rFonts w:ascii="Arial" w:hAnsi="Arial" w:cs="Arial"/>
                <w:b/>
                <w:bCs/>
                <w:color w:val="FF0000"/>
                <w:lang w:bidi="ar-EG"/>
              </w:rPr>
            </w:pPr>
            <w:r w:rsidRPr="008052FC">
              <w:rPr>
                <w:rFonts w:ascii="Tahoma" w:hAnsi="Tahoma" w:cs="Tahoma"/>
                <w:b/>
                <w:bCs/>
                <w:sz w:val="22"/>
                <w:szCs w:val="22"/>
                <w:lang w:bidi="ar-EG"/>
              </w:rPr>
              <w:t>-Liver</w:t>
            </w:r>
            <w:r w:rsidRPr="008052FC">
              <w:rPr>
                <w:rFonts w:ascii="Arial" w:hAnsi="Arial" w:cs="Arial"/>
                <w:b/>
                <w:bCs/>
                <w:color w:val="FF0000"/>
                <w:lang w:bidi="ar-EG"/>
              </w:rPr>
              <w:t xml:space="preserve"> (carry </w:t>
            </w:r>
            <w:proofErr w:type="spellStart"/>
            <w:r w:rsidRPr="008052FC">
              <w:rPr>
                <w:rFonts w:ascii="Arial" w:hAnsi="Arial" w:cs="Arial"/>
                <w:b/>
                <w:bCs/>
                <w:color w:val="FF0000"/>
                <w:lang w:bidi="ar-EG"/>
              </w:rPr>
              <w:t>plasmaprotein</w:t>
            </w:r>
            <w:proofErr w:type="spellEnd"/>
            <w:r w:rsidRPr="008052FC">
              <w:rPr>
                <w:rFonts w:ascii="Arial" w:hAnsi="Arial" w:cs="Arial"/>
                <w:b/>
                <w:bCs/>
                <w:color w:val="FF0000"/>
                <w:lang w:bidi="ar-EG"/>
              </w:rPr>
              <w:t>)</w:t>
            </w:r>
          </w:p>
          <w:p w14:paraId="33FD6C35" w14:textId="77777777" w:rsidR="00C340B2" w:rsidRPr="008052FC" w:rsidRDefault="00C340B2" w:rsidP="009154AA">
            <w:pPr>
              <w:bidi/>
              <w:spacing w:before="80" w:line="340" w:lineRule="exact"/>
              <w:rPr>
                <w:rFonts w:ascii="Arial" w:hAnsi="Arial" w:cs="Arial"/>
                <w:b/>
                <w:bCs/>
                <w:color w:val="FF0000"/>
                <w:lang w:bidi="ar-EG"/>
              </w:rPr>
            </w:pPr>
            <w:r w:rsidRPr="008052FC">
              <w:rPr>
                <w:rFonts w:ascii="Arial" w:hAnsi="Arial" w:cs="Arial"/>
                <w:b/>
                <w:bCs/>
                <w:lang w:bidi="ar-EG"/>
              </w:rPr>
              <w:t xml:space="preserve">- Spleen </w:t>
            </w:r>
            <w:r w:rsidRPr="008052FC">
              <w:rPr>
                <w:rFonts w:ascii="Arial" w:hAnsi="Arial" w:cs="Arial"/>
                <w:b/>
                <w:bCs/>
                <w:color w:val="FF0000"/>
                <w:lang w:bidi="ar-EG"/>
              </w:rPr>
              <w:t>(stored blood)</w:t>
            </w:r>
          </w:p>
          <w:p w14:paraId="1C2CF8B6" w14:textId="77777777" w:rsidR="00C340B2" w:rsidRPr="008052FC" w:rsidRDefault="00C340B2" w:rsidP="009154AA">
            <w:pPr>
              <w:bidi/>
              <w:spacing w:before="80" w:line="340" w:lineRule="exact"/>
              <w:rPr>
                <w:rFonts w:ascii="Arial" w:hAnsi="Arial" w:cs="Arial"/>
                <w:b/>
                <w:bCs/>
                <w:lang w:bidi="ar-EG"/>
              </w:rPr>
            </w:pPr>
            <w:r w:rsidRPr="008052FC">
              <w:rPr>
                <w:rFonts w:ascii="Arial" w:hAnsi="Arial" w:cs="Arial"/>
                <w:b/>
                <w:bCs/>
                <w:lang w:bidi="ar-EG"/>
              </w:rPr>
              <w:t xml:space="preserve">-Endocrine glands </w:t>
            </w:r>
            <w:r w:rsidRPr="008052FC">
              <w:rPr>
                <w:rFonts w:ascii="Arial" w:hAnsi="Arial" w:cs="Arial"/>
                <w:b/>
                <w:bCs/>
                <w:color w:val="FF0000"/>
                <w:lang w:bidi="ar-EG"/>
              </w:rPr>
              <w:t>(carry hormones)</w:t>
            </w:r>
          </w:p>
          <w:p w14:paraId="044E0E3A" w14:textId="77777777" w:rsidR="00C340B2" w:rsidRPr="008052FC" w:rsidRDefault="00C340B2" w:rsidP="009154AA">
            <w:pPr>
              <w:bidi/>
              <w:spacing w:before="80" w:line="340" w:lineRule="exact"/>
              <w:rPr>
                <w:rFonts w:ascii="Tahoma" w:hAnsi="Tahoma" w:cs="Tahoma"/>
                <w:lang w:bidi="ar-EG"/>
              </w:rPr>
            </w:pPr>
            <w:r w:rsidRPr="008052FC">
              <w:rPr>
                <w:rFonts w:ascii="Arial" w:hAnsi="Arial" w:cs="Arial"/>
                <w:b/>
                <w:bCs/>
                <w:lang w:bidi="ar-EG"/>
              </w:rPr>
              <w:t>-Bone marrow</w:t>
            </w:r>
            <w:r w:rsidRPr="008052FC">
              <w:rPr>
                <w:rFonts w:ascii="Arial" w:hAnsi="Arial" w:cs="Arial"/>
                <w:b/>
                <w:bCs/>
                <w:color w:val="FF0000"/>
                <w:lang w:bidi="ar-EG"/>
              </w:rPr>
              <w:t xml:space="preserve"> (carry blood cells)</w:t>
            </w:r>
          </w:p>
        </w:tc>
      </w:tr>
    </w:tbl>
    <w:p w14:paraId="1024F824" w14:textId="77777777" w:rsidR="00C340B2" w:rsidRDefault="00C340B2" w:rsidP="00C340B2">
      <w:pPr>
        <w:spacing w:before="80" w:line="340" w:lineRule="exact"/>
        <w:ind w:left="1533"/>
        <w:jc w:val="lowKashida"/>
        <w:rPr>
          <w:rFonts w:ascii="Tahoma" w:hAnsi="Tahoma" w:cs="Tahoma"/>
          <w:lang w:bidi="ar-EG"/>
        </w:rPr>
      </w:pPr>
    </w:p>
    <w:p w14:paraId="75503A71" w14:textId="77777777" w:rsidR="00C340B2" w:rsidRDefault="00C340B2" w:rsidP="00C340B2">
      <w:pPr>
        <w:spacing w:before="80" w:line="340" w:lineRule="exact"/>
        <w:ind w:left="1533"/>
        <w:jc w:val="lowKashida"/>
        <w:rPr>
          <w:rFonts w:ascii="Tahoma" w:hAnsi="Tahoma" w:cs="Tahoma"/>
          <w:lang w:bidi="ar-EG"/>
        </w:rPr>
      </w:pPr>
    </w:p>
    <w:p w14:paraId="21DEF830" w14:textId="77777777" w:rsidR="00C340B2" w:rsidRDefault="00C340B2" w:rsidP="00C340B2">
      <w:pPr>
        <w:spacing w:before="80" w:line="340" w:lineRule="exact"/>
        <w:jc w:val="lowKashida"/>
        <w:rPr>
          <w:rFonts w:ascii="Tahoma" w:hAnsi="Tahoma" w:cs="Tahoma"/>
          <w:lang w:bidi="ar-EG"/>
        </w:rPr>
      </w:pPr>
    </w:p>
    <w:p w14:paraId="01E41C16" w14:textId="77777777" w:rsidR="00C340B2" w:rsidRDefault="00C340B2" w:rsidP="00C340B2">
      <w:pPr>
        <w:spacing w:before="80" w:line="340" w:lineRule="exact"/>
        <w:ind w:left="1533"/>
        <w:jc w:val="lowKashida"/>
        <w:rPr>
          <w:rFonts w:ascii="Tahoma" w:hAnsi="Tahoma" w:cs="Tahoma"/>
          <w:lang w:bidi="ar-EG"/>
        </w:rPr>
      </w:pPr>
    </w:p>
    <w:p w14:paraId="271638E2" w14:textId="77777777" w:rsidR="00C340B2" w:rsidRDefault="00C340B2" w:rsidP="00C340B2">
      <w:pPr>
        <w:spacing w:before="80" w:line="340" w:lineRule="exact"/>
        <w:ind w:left="1533"/>
        <w:jc w:val="lowKashida"/>
        <w:rPr>
          <w:rFonts w:ascii="Tahoma" w:hAnsi="Tahoma" w:cs="Tahoma"/>
          <w:lang w:bidi="ar-EG"/>
        </w:rPr>
      </w:pPr>
    </w:p>
    <w:p w14:paraId="1A90F51F" w14:textId="77777777" w:rsidR="00C340B2" w:rsidRDefault="00C340B2" w:rsidP="00C340B2">
      <w:pPr>
        <w:spacing w:before="80" w:line="340" w:lineRule="exact"/>
        <w:ind w:left="1533"/>
        <w:jc w:val="lowKashida"/>
        <w:rPr>
          <w:rFonts w:ascii="Tahoma" w:hAnsi="Tahoma" w:cs="Tahoma"/>
          <w:lang w:bidi="ar-EG"/>
        </w:rPr>
      </w:pPr>
    </w:p>
    <w:p w14:paraId="46186786" w14:textId="77777777" w:rsidR="00C340B2" w:rsidRDefault="00C340B2" w:rsidP="00C340B2">
      <w:pPr>
        <w:spacing w:before="80" w:line="340" w:lineRule="exact"/>
        <w:ind w:left="1533"/>
        <w:jc w:val="lowKashida"/>
        <w:rPr>
          <w:rFonts w:ascii="Tahoma" w:hAnsi="Tahoma" w:cs="Tahoma"/>
          <w:lang w:bidi="ar-EG"/>
        </w:rPr>
      </w:pPr>
    </w:p>
    <w:p w14:paraId="3148618A" w14:textId="77777777" w:rsidR="00C340B2" w:rsidRPr="003D3EDE" w:rsidRDefault="00C340B2" w:rsidP="00C340B2">
      <w:pPr>
        <w:shd w:val="clear" w:color="auto" w:fill="B6DDE8"/>
        <w:spacing w:before="240" w:line="340" w:lineRule="exact"/>
        <w:ind w:left="1418" w:hanging="1598"/>
        <w:jc w:val="center"/>
        <w:rPr>
          <w:rFonts w:ascii="Tahoma" w:hAnsi="Tahoma" w:cs="Tahoma"/>
          <w:sz w:val="20"/>
          <w:szCs w:val="20"/>
          <w:lang w:bidi="ar-EG"/>
        </w:rPr>
      </w:pPr>
      <w:r w:rsidRPr="003D3EDE">
        <w:rPr>
          <w:rFonts w:ascii="Tahoma" w:hAnsi="Tahoma" w:cs="Tahoma"/>
          <w:b/>
          <w:bCs/>
          <w:sz w:val="28"/>
          <w:szCs w:val="28"/>
        </w:rPr>
        <w:lastRenderedPageBreak/>
        <w:t>II</w:t>
      </w:r>
      <w:proofErr w:type="gramStart"/>
      <w:r w:rsidRPr="003D3EDE">
        <w:rPr>
          <w:rFonts w:ascii="Tahoma" w:hAnsi="Tahoma" w:cs="Tahoma"/>
          <w:b/>
          <w:bCs/>
          <w:sz w:val="28"/>
          <w:szCs w:val="28"/>
        </w:rPr>
        <w:t>-  Arteriovenous</w:t>
      </w:r>
      <w:proofErr w:type="gramEnd"/>
      <w:r w:rsidRPr="003D3EDE">
        <w:rPr>
          <w:rFonts w:ascii="Tahoma" w:hAnsi="Tahoma" w:cs="Tahoma"/>
          <w:b/>
          <w:bCs/>
          <w:sz w:val="28"/>
          <w:szCs w:val="28"/>
        </w:rPr>
        <w:t xml:space="preserve"> Anastomoses</w:t>
      </w:r>
    </w:p>
    <w:p w14:paraId="40D2A727" w14:textId="77777777" w:rsidR="00C340B2" w:rsidRPr="0017251A" w:rsidRDefault="00C340B2" w:rsidP="00C340B2">
      <w:pPr>
        <w:numPr>
          <w:ilvl w:val="0"/>
          <w:numId w:val="83"/>
        </w:numPr>
        <w:tabs>
          <w:tab w:val="num" w:pos="360"/>
        </w:tabs>
        <w:spacing w:before="120" w:line="360" w:lineRule="exact"/>
        <w:ind w:left="360"/>
        <w:rPr>
          <w:rFonts w:ascii="Arial" w:hAnsi="Arial" w:cs="Arial"/>
          <w:sz w:val="26"/>
          <w:szCs w:val="26"/>
        </w:rPr>
      </w:pPr>
      <w:proofErr w:type="spellStart"/>
      <w:proofErr w:type="gramStart"/>
      <w:r w:rsidRPr="0017251A">
        <w:rPr>
          <w:rFonts w:ascii="Arial" w:hAnsi="Arial" w:cs="Arial"/>
          <w:b/>
          <w:bCs/>
          <w:color w:val="FF0000"/>
          <w:sz w:val="26"/>
          <w:szCs w:val="26"/>
          <w:u w:val="single"/>
        </w:rPr>
        <w:t>Definition:</w:t>
      </w:r>
      <w:r w:rsidRPr="0017251A">
        <w:rPr>
          <w:rFonts w:ascii="Arial" w:hAnsi="Arial" w:cs="Arial"/>
          <w:sz w:val="26"/>
          <w:szCs w:val="26"/>
        </w:rPr>
        <w:t>These</w:t>
      </w:r>
      <w:proofErr w:type="spellEnd"/>
      <w:proofErr w:type="gramEnd"/>
      <w:r w:rsidRPr="0017251A">
        <w:rPr>
          <w:rFonts w:ascii="Arial" w:hAnsi="Arial" w:cs="Arial"/>
          <w:sz w:val="26"/>
          <w:szCs w:val="26"/>
        </w:rPr>
        <w:t xml:space="preserve"> are </w:t>
      </w:r>
      <w:r w:rsidRPr="0017251A">
        <w:rPr>
          <w:rFonts w:ascii="Arial" w:hAnsi="Arial" w:cs="Arial"/>
          <w:b/>
          <w:bCs/>
          <w:color w:val="FF0000"/>
          <w:sz w:val="26"/>
          <w:szCs w:val="26"/>
        </w:rPr>
        <w:t>direct connections</w:t>
      </w:r>
      <w:r w:rsidRPr="0017251A">
        <w:rPr>
          <w:rFonts w:ascii="Arial" w:hAnsi="Arial" w:cs="Arial"/>
          <w:sz w:val="26"/>
          <w:szCs w:val="26"/>
        </w:rPr>
        <w:t xml:space="preserve"> between arterioles and </w:t>
      </w:r>
      <w:proofErr w:type="spellStart"/>
      <w:r w:rsidRPr="0017251A">
        <w:rPr>
          <w:rFonts w:ascii="Arial" w:hAnsi="Arial" w:cs="Arial"/>
          <w:sz w:val="26"/>
          <w:szCs w:val="26"/>
        </w:rPr>
        <w:t>veinules</w:t>
      </w:r>
      <w:proofErr w:type="spellEnd"/>
      <w:r>
        <w:rPr>
          <w:rFonts w:ascii="Arial" w:hAnsi="Arial" w:cs="Arial"/>
          <w:sz w:val="26"/>
          <w:szCs w:val="26"/>
        </w:rPr>
        <w:t xml:space="preserve"> </w:t>
      </w:r>
      <w:r w:rsidRPr="0017251A">
        <w:rPr>
          <w:rFonts w:ascii="Arial" w:hAnsi="Arial" w:cs="Arial"/>
          <w:bCs/>
          <w:sz w:val="26"/>
          <w:szCs w:val="26"/>
          <w:u w:val="single"/>
        </w:rPr>
        <w:t>without passing into the capillaries</w:t>
      </w:r>
      <w:r w:rsidRPr="0017251A">
        <w:rPr>
          <w:rFonts w:ascii="Arial" w:hAnsi="Arial" w:cs="Arial"/>
          <w:sz w:val="26"/>
          <w:szCs w:val="26"/>
        </w:rPr>
        <w:t>.</w:t>
      </w:r>
    </w:p>
    <w:p w14:paraId="6C634999" w14:textId="77777777" w:rsidR="00C340B2" w:rsidRPr="0017251A" w:rsidRDefault="00C340B2" w:rsidP="00C340B2">
      <w:pPr>
        <w:numPr>
          <w:ilvl w:val="0"/>
          <w:numId w:val="83"/>
        </w:numPr>
        <w:tabs>
          <w:tab w:val="num" w:pos="360"/>
        </w:tabs>
        <w:spacing w:before="120" w:line="280" w:lineRule="exact"/>
        <w:ind w:left="360"/>
        <w:jc w:val="lowKashida"/>
        <w:rPr>
          <w:rFonts w:ascii="Arial" w:hAnsi="Arial" w:cs="Arial"/>
          <w:color w:val="FF0000"/>
          <w:sz w:val="26"/>
          <w:szCs w:val="26"/>
          <w:u w:val="single"/>
        </w:rPr>
      </w:pPr>
      <w:r w:rsidRPr="0017251A">
        <w:rPr>
          <w:rFonts w:ascii="Arial" w:hAnsi="Arial" w:cs="Arial"/>
          <w:b/>
          <w:bCs/>
          <w:color w:val="FF0000"/>
          <w:sz w:val="26"/>
          <w:szCs w:val="26"/>
          <w:u w:val="single"/>
        </w:rPr>
        <w:t>Types:</w:t>
      </w:r>
    </w:p>
    <w:p w14:paraId="380B68E5" w14:textId="77777777" w:rsidR="00C340B2" w:rsidRPr="0017251A" w:rsidRDefault="00C340B2" w:rsidP="00C340B2">
      <w:pPr>
        <w:numPr>
          <w:ilvl w:val="0"/>
          <w:numId w:val="84"/>
        </w:numPr>
        <w:spacing w:before="120" w:line="280" w:lineRule="exact"/>
        <w:jc w:val="lowKashida"/>
        <w:rPr>
          <w:rFonts w:ascii="Arial" w:hAnsi="Arial" w:cs="Arial"/>
          <w:sz w:val="26"/>
          <w:szCs w:val="26"/>
        </w:rPr>
      </w:pPr>
      <w:r w:rsidRPr="0017251A">
        <w:rPr>
          <w:rFonts w:ascii="Arial" w:hAnsi="Arial" w:cs="Arial"/>
          <w:b/>
          <w:bCs/>
          <w:color w:val="FF0000"/>
          <w:sz w:val="26"/>
          <w:szCs w:val="26"/>
          <w:u w:val="single"/>
        </w:rPr>
        <w:t>Direct:</w:t>
      </w:r>
      <w:r w:rsidRPr="0017251A">
        <w:rPr>
          <w:rFonts w:ascii="Arial" w:hAnsi="Arial" w:cs="Arial"/>
          <w:sz w:val="26"/>
          <w:szCs w:val="26"/>
        </w:rPr>
        <w:t xml:space="preserve"> side branch that arise from an arteriole and directly joins the venule</w:t>
      </w:r>
      <w:r w:rsidRPr="0017251A">
        <w:rPr>
          <w:rFonts w:ascii="Arial" w:hAnsi="Arial" w:cs="Arial"/>
          <w:sz w:val="26"/>
          <w:szCs w:val="26"/>
        </w:rPr>
        <w:tab/>
      </w:r>
    </w:p>
    <w:p w14:paraId="28C3EBD7" w14:textId="77777777" w:rsidR="00C340B2" w:rsidRPr="0017251A" w:rsidRDefault="00C340B2" w:rsidP="00C340B2">
      <w:pPr>
        <w:numPr>
          <w:ilvl w:val="0"/>
          <w:numId w:val="84"/>
        </w:numPr>
        <w:spacing w:before="120" w:line="280" w:lineRule="exact"/>
        <w:jc w:val="lowKashida"/>
        <w:rPr>
          <w:rFonts w:ascii="Arial" w:hAnsi="Arial" w:cs="Arial"/>
          <w:sz w:val="26"/>
          <w:szCs w:val="26"/>
        </w:rPr>
      </w:pPr>
      <w:r w:rsidRPr="0017251A">
        <w:rPr>
          <w:rFonts w:ascii="Arial" w:hAnsi="Arial" w:cs="Arial"/>
          <w:b/>
          <w:bCs/>
          <w:color w:val="FF0000"/>
          <w:sz w:val="26"/>
          <w:szCs w:val="26"/>
          <w:u w:val="single"/>
        </w:rPr>
        <w:t>Indirect</w:t>
      </w:r>
      <w:r w:rsidRPr="0017251A">
        <w:rPr>
          <w:rFonts w:ascii="Arial" w:hAnsi="Arial" w:cs="Arial"/>
          <w:b/>
          <w:bCs/>
          <w:sz w:val="26"/>
          <w:szCs w:val="26"/>
        </w:rPr>
        <w:t xml:space="preserve">: </w:t>
      </w:r>
      <w:r w:rsidRPr="0017251A">
        <w:rPr>
          <w:rFonts w:ascii="Arial" w:hAnsi="Arial" w:cs="Arial"/>
          <w:sz w:val="26"/>
          <w:szCs w:val="26"/>
        </w:rPr>
        <w:t xml:space="preserve">[Glomus]: complicated side branch, branching or convoluted&amp; surrounded by </w:t>
      </w:r>
      <w:r w:rsidRPr="0017251A">
        <w:rPr>
          <w:rFonts w:ascii="Arial" w:hAnsi="Arial" w:cs="Arial"/>
          <w:b/>
          <w:bCs/>
          <w:sz w:val="26"/>
          <w:szCs w:val="26"/>
        </w:rPr>
        <w:t>a connective tissue capsule</w:t>
      </w:r>
      <w:r w:rsidRPr="0017251A">
        <w:rPr>
          <w:rFonts w:ascii="Arial" w:hAnsi="Arial" w:cs="Arial"/>
          <w:sz w:val="26"/>
          <w:szCs w:val="26"/>
        </w:rPr>
        <w:t>.</w:t>
      </w:r>
    </w:p>
    <w:p w14:paraId="7F3B57FD" w14:textId="77777777" w:rsidR="00C340B2" w:rsidRPr="0017251A" w:rsidRDefault="00C340B2" w:rsidP="00C340B2">
      <w:pPr>
        <w:numPr>
          <w:ilvl w:val="0"/>
          <w:numId w:val="83"/>
        </w:numPr>
        <w:tabs>
          <w:tab w:val="num" w:pos="360"/>
        </w:tabs>
        <w:spacing w:before="120" w:line="280" w:lineRule="exact"/>
        <w:ind w:left="360"/>
        <w:jc w:val="lowKashida"/>
        <w:rPr>
          <w:rFonts w:ascii="Arial" w:hAnsi="Arial" w:cs="Arial"/>
          <w:b/>
          <w:bCs/>
          <w:color w:val="FF0000"/>
          <w:sz w:val="26"/>
          <w:szCs w:val="26"/>
          <w:u w:val="single"/>
        </w:rPr>
      </w:pPr>
      <w:r>
        <w:rPr>
          <w:rFonts w:ascii="Arial" w:hAnsi="Arial" w:cs="Arial"/>
          <w:b/>
          <w:bCs/>
          <w:noProof/>
          <w:color w:val="FF0000"/>
          <w:sz w:val="26"/>
          <w:szCs w:val="26"/>
          <w:u w:val="single"/>
        </w:rPr>
        <w:drawing>
          <wp:anchor distT="0" distB="0" distL="114300" distR="114300" simplePos="0" relativeHeight="251809792" behindDoc="0" locked="0" layoutInCell="1" allowOverlap="1" wp14:anchorId="15FDB655" wp14:editId="41488690">
            <wp:simplePos x="0" y="0"/>
            <wp:positionH relativeFrom="column">
              <wp:posOffset>3301365</wp:posOffset>
            </wp:positionH>
            <wp:positionV relativeFrom="paragraph">
              <wp:posOffset>109220</wp:posOffset>
            </wp:positionV>
            <wp:extent cx="2619375" cy="3333750"/>
            <wp:effectExtent l="0" t="0" r="0" b="0"/>
            <wp:wrapSquare wrapText="bothSides"/>
            <wp:docPr id="12" name="Picture 0" descr="arteri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arterial.jpg"/>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937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51A">
        <w:rPr>
          <w:rFonts w:ascii="Arial" w:hAnsi="Arial" w:cs="Arial"/>
          <w:b/>
          <w:bCs/>
          <w:color w:val="FF0000"/>
          <w:sz w:val="26"/>
          <w:szCs w:val="26"/>
          <w:u w:val="single"/>
        </w:rPr>
        <w:t>Structure:</w:t>
      </w:r>
    </w:p>
    <w:p w14:paraId="22AB90A7" w14:textId="77777777" w:rsidR="00C340B2" w:rsidRPr="0017251A" w:rsidRDefault="00C340B2" w:rsidP="00C340B2">
      <w:pPr>
        <w:spacing w:before="120" w:line="360" w:lineRule="exact"/>
        <w:ind w:left="360"/>
        <w:jc w:val="lowKashida"/>
        <w:rPr>
          <w:rFonts w:ascii="Arial" w:hAnsi="Arial" w:cs="Arial"/>
          <w:sz w:val="26"/>
          <w:szCs w:val="26"/>
        </w:rPr>
      </w:pPr>
      <w:r w:rsidRPr="0017251A">
        <w:rPr>
          <w:rFonts w:ascii="Arial" w:hAnsi="Arial" w:cs="Arial"/>
          <w:sz w:val="26"/>
          <w:szCs w:val="26"/>
        </w:rPr>
        <w:t xml:space="preserve">At the </w:t>
      </w:r>
      <w:r w:rsidRPr="0017251A">
        <w:rPr>
          <w:rFonts w:ascii="Arial" w:hAnsi="Arial" w:cs="Arial"/>
          <w:b/>
          <w:bCs/>
          <w:color w:val="FF0000"/>
          <w:sz w:val="26"/>
          <w:szCs w:val="26"/>
        </w:rPr>
        <w:t>arterial side</w:t>
      </w:r>
      <w:r w:rsidRPr="0017251A">
        <w:rPr>
          <w:rFonts w:ascii="Arial" w:hAnsi="Arial" w:cs="Arial"/>
          <w:sz w:val="26"/>
          <w:szCs w:val="26"/>
        </w:rPr>
        <w:t xml:space="preserve">, it is similar to </w:t>
      </w:r>
      <w:r w:rsidRPr="0017251A">
        <w:rPr>
          <w:rFonts w:ascii="Arial" w:hAnsi="Arial" w:cs="Arial"/>
          <w:b/>
          <w:bCs/>
          <w:color w:val="FF0000"/>
          <w:sz w:val="26"/>
          <w:szCs w:val="26"/>
        </w:rPr>
        <w:t>an arteriole</w:t>
      </w:r>
      <w:r w:rsidRPr="0017251A">
        <w:rPr>
          <w:rFonts w:ascii="Arial" w:hAnsi="Arial" w:cs="Arial"/>
          <w:sz w:val="26"/>
          <w:szCs w:val="26"/>
        </w:rPr>
        <w:t xml:space="preserve">. At the </w:t>
      </w:r>
      <w:r w:rsidRPr="0017251A">
        <w:rPr>
          <w:rFonts w:ascii="Arial" w:hAnsi="Arial" w:cs="Arial"/>
          <w:b/>
          <w:bCs/>
          <w:color w:val="548DD4"/>
          <w:sz w:val="26"/>
          <w:szCs w:val="26"/>
        </w:rPr>
        <w:t>venous side</w:t>
      </w:r>
      <w:r w:rsidRPr="0017251A">
        <w:rPr>
          <w:rFonts w:ascii="Arial" w:hAnsi="Arial" w:cs="Arial"/>
          <w:sz w:val="26"/>
          <w:szCs w:val="26"/>
        </w:rPr>
        <w:t xml:space="preserve">, it is similar to a </w:t>
      </w:r>
      <w:r w:rsidRPr="0017251A">
        <w:rPr>
          <w:rFonts w:ascii="Arial" w:hAnsi="Arial" w:cs="Arial"/>
          <w:b/>
          <w:bCs/>
          <w:color w:val="548DD4"/>
          <w:sz w:val="26"/>
          <w:szCs w:val="26"/>
        </w:rPr>
        <w:t>venule</w:t>
      </w:r>
      <w:r w:rsidRPr="0017251A">
        <w:rPr>
          <w:rFonts w:ascii="Arial" w:hAnsi="Arial" w:cs="Arial"/>
          <w:sz w:val="26"/>
          <w:szCs w:val="26"/>
        </w:rPr>
        <w:t xml:space="preserve">. </w:t>
      </w:r>
      <w:r w:rsidRPr="0017251A">
        <w:rPr>
          <w:rFonts w:ascii="Arial" w:hAnsi="Arial" w:cs="Arial"/>
          <w:sz w:val="26"/>
          <w:szCs w:val="26"/>
          <w:u w:val="single"/>
        </w:rPr>
        <w:t xml:space="preserve">The </w:t>
      </w:r>
      <w:r w:rsidRPr="0017251A">
        <w:rPr>
          <w:rFonts w:ascii="Arial" w:hAnsi="Arial" w:cs="Arial"/>
          <w:b/>
          <w:bCs/>
          <w:sz w:val="26"/>
          <w:szCs w:val="26"/>
          <w:u w:val="single"/>
        </w:rPr>
        <w:t>intermediate segment</w:t>
      </w:r>
      <w:r w:rsidRPr="0017251A">
        <w:rPr>
          <w:rFonts w:ascii="Arial" w:hAnsi="Arial" w:cs="Arial"/>
          <w:sz w:val="26"/>
          <w:szCs w:val="26"/>
          <w:u w:val="single"/>
        </w:rPr>
        <w:t xml:space="preserve"> shows the following</w:t>
      </w:r>
      <w:r w:rsidRPr="0017251A">
        <w:rPr>
          <w:rFonts w:ascii="Arial" w:hAnsi="Arial" w:cs="Arial"/>
          <w:sz w:val="26"/>
          <w:szCs w:val="26"/>
        </w:rPr>
        <w:t>:</w:t>
      </w:r>
    </w:p>
    <w:p w14:paraId="2AD9275E" w14:textId="77777777" w:rsidR="00C340B2" w:rsidRPr="0017251A" w:rsidRDefault="00C340B2" w:rsidP="00C340B2">
      <w:pPr>
        <w:numPr>
          <w:ilvl w:val="0"/>
          <w:numId w:val="83"/>
        </w:numPr>
        <w:spacing w:before="120" w:line="280" w:lineRule="exact"/>
        <w:jc w:val="lowKashida"/>
        <w:rPr>
          <w:rFonts w:ascii="Arial" w:hAnsi="Arial" w:cs="Arial"/>
          <w:sz w:val="26"/>
          <w:szCs w:val="26"/>
        </w:rPr>
      </w:pPr>
      <w:r w:rsidRPr="0017251A">
        <w:rPr>
          <w:rFonts w:ascii="Arial" w:hAnsi="Arial" w:cs="Arial"/>
          <w:sz w:val="26"/>
          <w:szCs w:val="26"/>
        </w:rPr>
        <w:t xml:space="preserve">The </w:t>
      </w:r>
      <w:r w:rsidRPr="0017251A">
        <w:rPr>
          <w:rFonts w:ascii="Arial" w:hAnsi="Arial" w:cs="Arial"/>
          <w:b/>
          <w:bCs/>
          <w:sz w:val="26"/>
          <w:szCs w:val="26"/>
        </w:rPr>
        <w:t xml:space="preserve">internal </w:t>
      </w:r>
      <w:proofErr w:type="spellStart"/>
      <w:r w:rsidRPr="0017251A">
        <w:rPr>
          <w:rFonts w:ascii="Arial" w:hAnsi="Arial" w:cs="Arial"/>
          <w:b/>
          <w:bCs/>
          <w:sz w:val="26"/>
          <w:szCs w:val="26"/>
        </w:rPr>
        <w:t>elasticlamina</w:t>
      </w:r>
      <w:proofErr w:type="spellEnd"/>
      <w:r w:rsidRPr="0017251A">
        <w:rPr>
          <w:rFonts w:ascii="Arial" w:hAnsi="Arial" w:cs="Arial"/>
          <w:sz w:val="26"/>
          <w:szCs w:val="26"/>
        </w:rPr>
        <w:t xml:space="preserve"> gradually </w:t>
      </w:r>
      <w:r w:rsidRPr="0017251A">
        <w:rPr>
          <w:rFonts w:ascii="Arial" w:hAnsi="Arial" w:cs="Arial"/>
          <w:b/>
          <w:bCs/>
          <w:color w:val="FF0000"/>
          <w:sz w:val="26"/>
          <w:szCs w:val="26"/>
        </w:rPr>
        <w:t>disappears</w:t>
      </w:r>
      <w:r w:rsidRPr="0017251A">
        <w:rPr>
          <w:rFonts w:ascii="Arial" w:hAnsi="Arial" w:cs="Arial"/>
          <w:sz w:val="26"/>
          <w:szCs w:val="26"/>
        </w:rPr>
        <w:t>.</w:t>
      </w:r>
    </w:p>
    <w:p w14:paraId="67C80CAD" w14:textId="77777777" w:rsidR="00C340B2" w:rsidRPr="0017251A" w:rsidRDefault="00C340B2" w:rsidP="00C340B2">
      <w:pPr>
        <w:numPr>
          <w:ilvl w:val="0"/>
          <w:numId w:val="83"/>
        </w:numPr>
        <w:spacing w:before="120" w:line="280" w:lineRule="exact"/>
        <w:jc w:val="lowKashida"/>
        <w:rPr>
          <w:rFonts w:ascii="Arial" w:hAnsi="Arial" w:cs="Arial"/>
          <w:sz w:val="26"/>
          <w:szCs w:val="26"/>
        </w:rPr>
      </w:pPr>
      <w:r w:rsidRPr="0017251A">
        <w:rPr>
          <w:rFonts w:ascii="Arial" w:hAnsi="Arial" w:cs="Arial"/>
          <w:sz w:val="26"/>
          <w:szCs w:val="26"/>
        </w:rPr>
        <w:t xml:space="preserve">The </w:t>
      </w:r>
      <w:r w:rsidRPr="0017251A">
        <w:rPr>
          <w:rFonts w:ascii="Arial" w:hAnsi="Arial" w:cs="Arial"/>
          <w:b/>
          <w:bCs/>
          <w:sz w:val="26"/>
          <w:szCs w:val="26"/>
        </w:rPr>
        <w:t>tunica media</w:t>
      </w:r>
      <w:r w:rsidRPr="0017251A">
        <w:rPr>
          <w:rFonts w:ascii="Arial" w:hAnsi="Arial" w:cs="Arial"/>
          <w:sz w:val="26"/>
          <w:szCs w:val="26"/>
        </w:rPr>
        <w:t xml:space="preserve"> is replaced by </w:t>
      </w:r>
      <w:r w:rsidRPr="0017251A">
        <w:rPr>
          <w:rFonts w:ascii="Arial" w:hAnsi="Arial" w:cs="Arial"/>
          <w:b/>
          <w:bCs/>
          <w:color w:val="FF0000"/>
          <w:sz w:val="26"/>
          <w:szCs w:val="26"/>
        </w:rPr>
        <w:t>myoepithelial</w:t>
      </w:r>
      <w:r w:rsidRPr="0017251A">
        <w:rPr>
          <w:rFonts w:ascii="Arial" w:hAnsi="Arial" w:cs="Arial"/>
          <w:sz w:val="26"/>
          <w:szCs w:val="26"/>
        </w:rPr>
        <w:t xml:space="preserve"> cells to act as a </w:t>
      </w:r>
      <w:r w:rsidRPr="0017251A">
        <w:rPr>
          <w:rFonts w:ascii="Arial" w:hAnsi="Arial" w:cs="Arial"/>
          <w:b/>
          <w:bCs/>
          <w:sz w:val="26"/>
          <w:szCs w:val="26"/>
        </w:rPr>
        <w:t>sphincter</w:t>
      </w:r>
      <w:r w:rsidRPr="0017251A">
        <w:rPr>
          <w:rFonts w:ascii="Arial" w:hAnsi="Arial" w:cs="Arial"/>
          <w:sz w:val="26"/>
          <w:szCs w:val="26"/>
        </w:rPr>
        <w:t>.</w:t>
      </w:r>
    </w:p>
    <w:p w14:paraId="009B264A" w14:textId="77777777" w:rsidR="00C340B2" w:rsidRPr="0017251A" w:rsidRDefault="00C340B2" w:rsidP="00C340B2">
      <w:pPr>
        <w:numPr>
          <w:ilvl w:val="0"/>
          <w:numId w:val="83"/>
        </w:numPr>
        <w:spacing w:before="120" w:line="280" w:lineRule="exact"/>
        <w:jc w:val="lowKashida"/>
        <w:rPr>
          <w:rFonts w:ascii="Arial" w:hAnsi="Arial" w:cs="Arial"/>
          <w:sz w:val="26"/>
          <w:szCs w:val="26"/>
        </w:rPr>
      </w:pPr>
      <w:r w:rsidRPr="0017251A">
        <w:rPr>
          <w:rFonts w:ascii="Arial" w:hAnsi="Arial" w:cs="Arial"/>
          <w:sz w:val="26"/>
          <w:szCs w:val="26"/>
        </w:rPr>
        <w:t xml:space="preserve">The </w:t>
      </w:r>
      <w:r w:rsidRPr="0017251A">
        <w:rPr>
          <w:rFonts w:ascii="Arial" w:hAnsi="Arial" w:cs="Arial"/>
          <w:b/>
          <w:bCs/>
          <w:sz w:val="26"/>
          <w:szCs w:val="26"/>
        </w:rPr>
        <w:t>adventitia</w:t>
      </w:r>
      <w:r w:rsidRPr="0017251A">
        <w:rPr>
          <w:rFonts w:ascii="Arial" w:hAnsi="Arial" w:cs="Arial"/>
          <w:sz w:val="26"/>
          <w:szCs w:val="26"/>
        </w:rPr>
        <w:t xml:space="preserve"> becomes </w:t>
      </w:r>
      <w:r w:rsidRPr="0017251A">
        <w:rPr>
          <w:rFonts w:ascii="Arial" w:hAnsi="Arial" w:cs="Arial"/>
          <w:b/>
          <w:bCs/>
          <w:color w:val="FF0000"/>
          <w:sz w:val="26"/>
          <w:szCs w:val="26"/>
        </w:rPr>
        <w:t>thicker</w:t>
      </w:r>
      <w:r w:rsidRPr="0017251A">
        <w:rPr>
          <w:rFonts w:ascii="Arial" w:hAnsi="Arial" w:cs="Arial"/>
          <w:sz w:val="26"/>
          <w:szCs w:val="26"/>
        </w:rPr>
        <w:t xml:space="preserve"> near the venous side.</w:t>
      </w:r>
    </w:p>
    <w:p w14:paraId="5B188566" w14:textId="77777777" w:rsidR="00C340B2" w:rsidRPr="0017251A" w:rsidRDefault="00C340B2" w:rsidP="00C340B2">
      <w:pPr>
        <w:numPr>
          <w:ilvl w:val="0"/>
          <w:numId w:val="83"/>
        </w:numPr>
        <w:tabs>
          <w:tab w:val="num" w:pos="360"/>
        </w:tabs>
        <w:spacing w:before="120" w:line="360" w:lineRule="exact"/>
        <w:ind w:left="360"/>
        <w:rPr>
          <w:rFonts w:ascii="Arial" w:hAnsi="Arial" w:cs="Arial"/>
          <w:b/>
          <w:bCs/>
          <w:color w:val="FF0000"/>
          <w:sz w:val="26"/>
          <w:szCs w:val="26"/>
          <w:u w:val="single"/>
        </w:rPr>
      </w:pPr>
      <w:r w:rsidRPr="0017251A">
        <w:rPr>
          <w:rFonts w:ascii="Arial" w:hAnsi="Arial" w:cs="Arial"/>
          <w:b/>
          <w:bCs/>
          <w:color w:val="FF0000"/>
          <w:sz w:val="26"/>
          <w:szCs w:val="26"/>
          <w:u w:val="single"/>
        </w:rPr>
        <w:t>Sites:</w:t>
      </w:r>
    </w:p>
    <w:p w14:paraId="56C293D0" w14:textId="77777777" w:rsidR="00C340B2" w:rsidRPr="0017251A" w:rsidRDefault="00C340B2" w:rsidP="00C340B2">
      <w:pPr>
        <w:numPr>
          <w:ilvl w:val="0"/>
          <w:numId w:val="85"/>
        </w:numPr>
        <w:spacing w:before="120" w:line="360" w:lineRule="exact"/>
        <w:rPr>
          <w:rFonts w:ascii="Arial" w:hAnsi="Arial" w:cs="Arial"/>
          <w:color w:val="FF0000"/>
          <w:sz w:val="26"/>
          <w:szCs w:val="26"/>
          <w:u w:val="single"/>
        </w:rPr>
      </w:pPr>
      <w:r w:rsidRPr="0017251A">
        <w:rPr>
          <w:rFonts w:ascii="Arial" w:hAnsi="Arial" w:cs="Arial"/>
          <w:b/>
          <w:bCs/>
          <w:color w:val="FF0000"/>
          <w:sz w:val="26"/>
          <w:szCs w:val="26"/>
          <w:u w:val="single"/>
        </w:rPr>
        <w:t xml:space="preserve">Exposed parts of the body: </w:t>
      </w:r>
    </w:p>
    <w:p w14:paraId="01AD7E3D" w14:textId="77777777" w:rsidR="00C340B2" w:rsidRPr="0017251A" w:rsidRDefault="00C340B2" w:rsidP="00C340B2">
      <w:pPr>
        <w:spacing w:line="360" w:lineRule="exact"/>
        <w:ind w:left="720"/>
        <w:jc w:val="lowKashida"/>
        <w:rPr>
          <w:rFonts w:ascii="Arial" w:hAnsi="Arial" w:cs="Arial"/>
          <w:sz w:val="26"/>
          <w:szCs w:val="26"/>
        </w:rPr>
      </w:pPr>
      <w:proofErr w:type="gramStart"/>
      <w:r w:rsidRPr="0017251A">
        <w:rPr>
          <w:rFonts w:ascii="Arial" w:hAnsi="Arial" w:cs="Arial"/>
          <w:sz w:val="26"/>
          <w:szCs w:val="26"/>
        </w:rPr>
        <w:t>e.g.</w:t>
      </w:r>
      <w:proofErr w:type="gramEnd"/>
      <w:r w:rsidRPr="0017251A">
        <w:rPr>
          <w:rFonts w:ascii="Arial" w:hAnsi="Arial" w:cs="Arial"/>
          <w:sz w:val="26"/>
          <w:szCs w:val="26"/>
        </w:rPr>
        <w:t xml:space="preserve"> external ears, tip of nose, lips, eye lids tips of fingers and toes.</w:t>
      </w:r>
    </w:p>
    <w:p w14:paraId="77D09E4F" w14:textId="77777777" w:rsidR="00C340B2" w:rsidRPr="0017251A" w:rsidRDefault="00C340B2" w:rsidP="00C340B2">
      <w:pPr>
        <w:numPr>
          <w:ilvl w:val="0"/>
          <w:numId w:val="85"/>
        </w:numPr>
        <w:spacing w:before="120" w:line="360" w:lineRule="exact"/>
        <w:jc w:val="lowKashida"/>
        <w:rPr>
          <w:rFonts w:ascii="Arial" w:hAnsi="Arial" w:cs="Arial"/>
          <w:sz w:val="26"/>
          <w:szCs w:val="26"/>
        </w:rPr>
      </w:pPr>
      <w:r w:rsidRPr="0017251A">
        <w:rPr>
          <w:rFonts w:ascii="Arial" w:hAnsi="Arial" w:cs="Arial"/>
          <w:b/>
          <w:bCs/>
          <w:color w:val="FF0000"/>
          <w:sz w:val="26"/>
          <w:szCs w:val="26"/>
          <w:u w:val="single"/>
        </w:rPr>
        <w:t>Internal organs:</w:t>
      </w:r>
      <w:r w:rsidRPr="0017251A">
        <w:rPr>
          <w:rFonts w:ascii="Arial" w:hAnsi="Arial" w:cs="Arial"/>
          <w:sz w:val="26"/>
          <w:szCs w:val="26"/>
        </w:rPr>
        <w:t xml:space="preserve"> e.g.</w:t>
      </w:r>
    </w:p>
    <w:p w14:paraId="195626BA" w14:textId="77777777" w:rsidR="00C340B2" w:rsidRPr="0017251A" w:rsidRDefault="00C340B2" w:rsidP="00C340B2">
      <w:pPr>
        <w:spacing w:line="360" w:lineRule="exact"/>
        <w:ind w:left="720"/>
        <w:jc w:val="lowKashida"/>
        <w:rPr>
          <w:rFonts w:ascii="Arial" w:hAnsi="Arial" w:cs="Arial"/>
          <w:sz w:val="26"/>
          <w:szCs w:val="26"/>
        </w:rPr>
      </w:pPr>
      <w:r w:rsidRPr="0017251A">
        <w:rPr>
          <w:rFonts w:ascii="Arial" w:hAnsi="Arial" w:cs="Arial"/>
          <w:sz w:val="26"/>
          <w:szCs w:val="26"/>
        </w:rPr>
        <w:t>Genital organs (penis, uterus, placenta), G.I.T &amp; endocrine glands.</w:t>
      </w:r>
    </w:p>
    <w:p w14:paraId="191878E0" w14:textId="77777777" w:rsidR="00C340B2" w:rsidRPr="0017251A" w:rsidRDefault="00C340B2" w:rsidP="00C340B2">
      <w:pPr>
        <w:spacing w:before="120" w:line="360" w:lineRule="exact"/>
        <w:rPr>
          <w:rFonts w:ascii="Arial" w:hAnsi="Arial" w:cs="Arial"/>
          <w:b/>
          <w:bCs/>
          <w:color w:val="FF0000"/>
          <w:sz w:val="26"/>
          <w:szCs w:val="26"/>
          <w:u w:val="single"/>
        </w:rPr>
      </w:pPr>
      <w:r w:rsidRPr="0017251A">
        <w:rPr>
          <w:rFonts w:ascii="Arial" w:hAnsi="Arial" w:cs="Arial"/>
          <w:b/>
          <w:bCs/>
          <w:color w:val="FF0000"/>
          <w:sz w:val="26"/>
          <w:szCs w:val="26"/>
          <w:u w:val="single"/>
        </w:rPr>
        <w:t>Functions:</w:t>
      </w:r>
    </w:p>
    <w:p w14:paraId="5AE1F1E7" w14:textId="77777777" w:rsidR="00C340B2" w:rsidRPr="0017251A" w:rsidRDefault="00C340B2" w:rsidP="00C340B2">
      <w:pPr>
        <w:numPr>
          <w:ilvl w:val="0"/>
          <w:numId w:val="86"/>
        </w:numPr>
        <w:spacing w:line="360" w:lineRule="exact"/>
        <w:ind w:left="714" w:hanging="357"/>
        <w:jc w:val="lowKashida"/>
        <w:rPr>
          <w:rFonts w:ascii="Arial" w:hAnsi="Arial" w:cs="Arial"/>
          <w:sz w:val="26"/>
          <w:szCs w:val="26"/>
        </w:rPr>
      </w:pPr>
      <w:r w:rsidRPr="0017251A">
        <w:rPr>
          <w:rFonts w:ascii="Arial" w:hAnsi="Arial" w:cs="Arial"/>
          <w:b/>
          <w:bCs/>
          <w:color w:val="FF0000"/>
          <w:sz w:val="26"/>
          <w:szCs w:val="26"/>
        </w:rPr>
        <w:t>Regulate body temperature</w:t>
      </w:r>
      <w:r w:rsidRPr="0017251A">
        <w:rPr>
          <w:rFonts w:ascii="Arial" w:hAnsi="Arial" w:cs="Arial"/>
          <w:sz w:val="26"/>
          <w:szCs w:val="26"/>
        </w:rPr>
        <w:t>: they dilate on exposure to cold.</w:t>
      </w:r>
    </w:p>
    <w:p w14:paraId="290A2487" w14:textId="77777777" w:rsidR="00C340B2" w:rsidRPr="0017251A" w:rsidRDefault="00C340B2" w:rsidP="00C340B2">
      <w:pPr>
        <w:numPr>
          <w:ilvl w:val="0"/>
          <w:numId w:val="86"/>
        </w:numPr>
        <w:spacing w:before="120" w:line="360" w:lineRule="exact"/>
        <w:rPr>
          <w:rFonts w:ascii="Arial" w:hAnsi="Arial" w:cs="Arial"/>
          <w:sz w:val="26"/>
          <w:szCs w:val="26"/>
        </w:rPr>
      </w:pPr>
      <w:r w:rsidRPr="0017251A">
        <w:rPr>
          <w:rFonts w:ascii="Arial" w:hAnsi="Arial" w:cs="Arial"/>
          <w:b/>
          <w:bCs/>
          <w:color w:val="FF0000"/>
          <w:sz w:val="26"/>
          <w:szCs w:val="26"/>
        </w:rPr>
        <w:t>Regulate blood flow</w:t>
      </w:r>
      <w:r>
        <w:rPr>
          <w:rFonts w:ascii="Arial" w:hAnsi="Arial" w:cs="Arial"/>
          <w:b/>
          <w:bCs/>
          <w:color w:val="FF0000"/>
          <w:sz w:val="26"/>
          <w:szCs w:val="26"/>
        </w:rPr>
        <w:t xml:space="preserve"> </w:t>
      </w:r>
      <w:r w:rsidRPr="0017251A">
        <w:rPr>
          <w:rFonts w:ascii="Arial" w:hAnsi="Arial" w:cs="Arial"/>
          <w:b/>
          <w:bCs/>
          <w:color w:val="FF0000"/>
          <w:sz w:val="26"/>
          <w:szCs w:val="26"/>
        </w:rPr>
        <w:t>to organs</w:t>
      </w:r>
      <w:r w:rsidRPr="0017251A">
        <w:rPr>
          <w:rFonts w:ascii="Arial" w:hAnsi="Arial" w:cs="Arial"/>
          <w:sz w:val="26"/>
          <w:szCs w:val="26"/>
        </w:rPr>
        <w:t xml:space="preserve"> to regulate their functions during digestion, absorption and secretion.</w:t>
      </w:r>
    </w:p>
    <w:p w14:paraId="05282151" w14:textId="77777777" w:rsidR="00C340B2" w:rsidRPr="0017251A" w:rsidRDefault="00C340B2" w:rsidP="00C340B2">
      <w:pPr>
        <w:numPr>
          <w:ilvl w:val="0"/>
          <w:numId w:val="86"/>
        </w:numPr>
        <w:spacing w:before="120" w:line="360" w:lineRule="exact"/>
        <w:jc w:val="lowKashida"/>
        <w:rPr>
          <w:rFonts w:ascii="Arial" w:hAnsi="Arial" w:cs="Arial"/>
          <w:sz w:val="26"/>
          <w:szCs w:val="26"/>
        </w:rPr>
      </w:pPr>
      <w:r w:rsidRPr="0017251A">
        <w:rPr>
          <w:rFonts w:ascii="Arial" w:hAnsi="Arial" w:cs="Arial"/>
          <w:sz w:val="26"/>
          <w:szCs w:val="26"/>
        </w:rPr>
        <w:t xml:space="preserve">Regulate blood </w:t>
      </w:r>
      <w:r w:rsidRPr="0017251A">
        <w:rPr>
          <w:rFonts w:ascii="Arial" w:hAnsi="Arial" w:cs="Arial"/>
          <w:b/>
          <w:bCs/>
          <w:color w:val="FF0000"/>
          <w:sz w:val="26"/>
          <w:szCs w:val="26"/>
        </w:rPr>
        <w:t>flow to genital organs</w:t>
      </w:r>
      <w:r w:rsidRPr="0017251A">
        <w:rPr>
          <w:rFonts w:ascii="Arial" w:hAnsi="Arial" w:cs="Arial"/>
          <w:sz w:val="26"/>
          <w:szCs w:val="26"/>
        </w:rPr>
        <w:t>.</w:t>
      </w:r>
    </w:p>
    <w:p w14:paraId="6F92E4D5" w14:textId="77777777" w:rsidR="00C340B2" w:rsidRPr="0017251A" w:rsidRDefault="00C340B2" w:rsidP="00C340B2">
      <w:pPr>
        <w:numPr>
          <w:ilvl w:val="0"/>
          <w:numId w:val="86"/>
        </w:numPr>
        <w:spacing w:before="120" w:line="360" w:lineRule="exact"/>
        <w:jc w:val="lowKashida"/>
        <w:rPr>
          <w:rFonts w:ascii="Arial" w:hAnsi="Arial" w:cs="Arial"/>
          <w:sz w:val="26"/>
          <w:szCs w:val="26"/>
        </w:rPr>
      </w:pPr>
      <w:r w:rsidRPr="0017251A">
        <w:rPr>
          <w:rFonts w:ascii="Arial" w:hAnsi="Arial" w:cs="Arial"/>
          <w:sz w:val="26"/>
          <w:szCs w:val="26"/>
        </w:rPr>
        <w:t xml:space="preserve">Regulate the </w:t>
      </w:r>
      <w:r w:rsidRPr="0017251A">
        <w:rPr>
          <w:rFonts w:ascii="Arial" w:hAnsi="Arial" w:cs="Arial"/>
          <w:b/>
          <w:bCs/>
          <w:color w:val="FF0000"/>
          <w:sz w:val="26"/>
          <w:szCs w:val="26"/>
        </w:rPr>
        <w:t>venous return</w:t>
      </w:r>
      <w:r w:rsidRPr="0017251A">
        <w:rPr>
          <w:rFonts w:ascii="Arial" w:hAnsi="Arial" w:cs="Arial"/>
          <w:sz w:val="26"/>
          <w:szCs w:val="26"/>
        </w:rPr>
        <w:t>.</w:t>
      </w:r>
    </w:p>
    <w:p w14:paraId="7161B95C" w14:textId="77777777" w:rsidR="00C340B2" w:rsidRDefault="00C340B2" w:rsidP="00C340B2">
      <w:pPr>
        <w:spacing w:before="120" w:line="360" w:lineRule="exact"/>
        <w:jc w:val="lowKashida"/>
        <w:rPr>
          <w:rFonts w:ascii="Arial" w:hAnsi="Arial" w:cs="Arial"/>
          <w:sz w:val="26"/>
          <w:szCs w:val="26"/>
        </w:rPr>
      </w:pPr>
    </w:p>
    <w:p w14:paraId="4D10F389" w14:textId="77777777" w:rsidR="00C340B2" w:rsidRDefault="00C340B2" w:rsidP="00C340B2">
      <w:pPr>
        <w:spacing w:before="120" w:line="360" w:lineRule="exact"/>
        <w:jc w:val="center"/>
        <w:rPr>
          <w:rFonts w:ascii="Arial" w:hAnsi="Arial" w:cs="Arial"/>
          <w:b/>
          <w:bCs/>
          <w:sz w:val="48"/>
          <w:szCs w:val="48"/>
        </w:rPr>
      </w:pPr>
    </w:p>
    <w:p w14:paraId="1E5BA504" w14:textId="77777777" w:rsidR="00C340B2" w:rsidRDefault="00C340B2" w:rsidP="00C340B2">
      <w:pPr>
        <w:spacing w:before="120" w:line="360" w:lineRule="exact"/>
        <w:jc w:val="center"/>
        <w:rPr>
          <w:rFonts w:ascii="Arial" w:hAnsi="Arial" w:cs="Arial"/>
          <w:b/>
          <w:bCs/>
          <w:sz w:val="48"/>
          <w:szCs w:val="48"/>
        </w:rPr>
      </w:pPr>
    </w:p>
    <w:p w14:paraId="1A937747" w14:textId="77777777" w:rsidR="00C340B2" w:rsidRDefault="00C340B2"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5CDE3C37" w14:textId="77777777" w:rsidR="00731CD4" w:rsidRDefault="00731CD4"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p>
    <w:p w14:paraId="5F4396FC" w14:textId="5523E392" w:rsidR="008755BF" w:rsidRPr="0048726D" w:rsidRDefault="009575C3" w:rsidP="009575C3">
      <w:pPr>
        <w:shd w:val="clear" w:color="auto" w:fill="FFFFFF"/>
        <w:autoSpaceDE w:val="0"/>
        <w:autoSpaceDN w:val="0"/>
        <w:adjustRightInd w:val="0"/>
        <w:spacing w:line="288" w:lineRule="auto"/>
        <w:jc w:val="center"/>
        <w:rPr>
          <w:rFonts w:asciiTheme="majorBidi" w:hAnsiTheme="majorBidi" w:cstheme="majorBidi"/>
          <w:b/>
          <w:bCs/>
          <w:sz w:val="32"/>
          <w:szCs w:val="32"/>
        </w:rPr>
      </w:pPr>
      <w:r w:rsidRPr="0048726D">
        <w:rPr>
          <w:rFonts w:asciiTheme="majorBidi" w:hAnsiTheme="majorBidi" w:cstheme="majorBidi"/>
          <w:b/>
          <w:bCs/>
          <w:sz w:val="32"/>
          <w:szCs w:val="32"/>
        </w:rPr>
        <w:t>Physiology of vascular system</w:t>
      </w:r>
    </w:p>
    <w:p w14:paraId="72245EE0" w14:textId="78589C13" w:rsidR="00E3693E" w:rsidRDefault="00E3693E" w:rsidP="009575C3">
      <w:pPr>
        <w:shd w:val="clear" w:color="auto" w:fill="FFFFFF"/>
        <w:autoSpaceDE w:val="0"/>
        <w:autoSpaceDN w:val="0"/>
        <w:adjustRightInd w:val="0"/>
        <w:spacing w:line="288" w:lineRule="auto"/>
        <w:jc w:val="center"/>
        <w:rPr>
          <w:sz w:val="56"/>
          <w:szCs w:val="56"/>
        </w:rPr>
      </w:pPr>
    </w:p>
    <w:tbl>
      <w:tblPr>
        <w:tblW w:w="9072" w:type="dxa"/>
        <w:jc w:val="center"/>
        <w:tblLayout w:type="fixed"/>
        <w:tblCellMar>
          <w:left w:w="0" w:type="dxa"/>
          <w:right w:w="0" w:type="dxa"/>
        </w:tblCellMar>
        <w:tblLook w:val="04A0" w:firstRow="1" w:lastRow="0" w:firstColumn="1" w:lastColumn="0" w:noHBand="0" w:noVBand="1"/>
      </w:tblPr>
      <w:tblGrid>
        <w:gridCol w:w="423"/>
        <w:gridCol w:w="271"/>
        <w:gridCol w:w="269"/>
        <w:gridCol w:w="985"/>
        <w:gridCol w:w="558"/>
        <w:gridCol w:w="420"/>
        <w:gridCol w:w="33"/>
        <w:gridCol w:w="12"/>
        <w:gridCol w:w="7"/>
        <w:gridCol w:w="90"/>
        <w:gridCol w:w="460"/>
        <w:gridCol w:w="242"/>
        <w:gridCol w:w="51"/>
        <w:gridCol w:w="8"/>
        <w:gridCol w:w="232"/>
        <w:gridCol w:w="33"/>
        <w:gridCol w:w="142"/>
        <w:gridCol w:w="108"/>
        <w:gridCol w:w="34"/>
        <w:gridCol w:w="301"/>
        <w:gridCol w:w="134"/>
        <w:gridCol w:w="8"/>
        <w:gridCol w:w="142"/>
        <w:gridCol w:w="259"/>
        <w:gridCol w:w="24"/>
        <w:gridCol w:w="96"/>
        <w:gridCol w:w="46"/>
        <w:gridCol w:w="517"/>
        <w:gridCol w:w="142"/>
        <w:gridCol w:w="58"/>
        <w:gridCol w:w="20"/>
        <w:gridCol w:w="63"/>
        <w:gridCol w:w="24"/>
        <w:gridCol w:w="310"/>
        <w:gridCol w:w="99"/>
        <w:gridCol w:w="30"/>
        <w:gridCol w:w="222"/>
        <w:gridCol w:w="339"/>
        <w:gridCol w:w="474"/>
        <w:gridCol w:w="20"/>
        <w:gridCol w:w="535"/>
        <w:gridCol w:w="203"/>
        <w:gridCol w:w="269"/>
        <w:gridCol w:w="359"/>
      </w:tblGrid>
      <w:tr w:rsidR="00E3693E" w:rsidRPr="007131B0" w14:paraId="03EC5706" w14:textId="77777777" w:rsidTr="00DF643C">
        <w:trPr>
          <w:trHeight w:val="20"/>
          <w:jc w:val="center"/>
        </w:trPr>
        <w:tc>
          <w:tcPr>
            <w:tcW w:w="9072" w:type="dxa"/>
            <w:gridSpan w:val="44"/>
            <w:tcBorders>
              <w:top w:val="single" w:sz="12" w:space="0" w:color="auto"/>
            </w:tcBorders>
            <w:shd w:val="clear" w:color="auto" w:fill="auto"/>
          </w:tcPr>
          <w:p w14:paraId="177F2648" w14:textId="77777777" w:rsidR="00E3693E" w:rsidRPr="0048726D" w:rsidRDefault="00E3693E">
            <w:pPr>
              <w:numPr>
                <w:ilvl w:val="0"/>
                <w:numId w:val="24"/>
              </w:numPr>
              <w:ind w:left="170" w:hanging="170"/>
              <w:rPr>
                <w:rFonts w:asciiTheme="majorBidi" w:eastAsia="Arial" w:hAnsiTheme="majorBidi" w:cstheme="majorBidi"/>
                <w:sz w:val="28"/>
                <w:szCs w:val="28"/>
              </w:rPr>
            </w:pPr>
            <w:r w:rsidRPr="0048726D">
              <w:rPr>
                <w:rFonts w:asciiTheme="majorBidi" w:eastAsia="Arial" w:hAnsiTheme="majorBidi" w:cstheme="majorBidi"/>
                <w:sz w:val="28"/>
                <w:szCs w:val="28"/>
              </w:rPr>
              <w:t>The four major components of vascular system are:</w:t>
            </w:r>
          </w:p>
        </w:tc>
      </w:tr>
      <w:tr w:rsidR="00E3693E" w:rsidRPr="007131B0" w14:paraId="4B6C1C0B" w14:textId="77777777" w:rsidTr="00DF643C">
        <w:trPr>
          <w:trHeight w:val="20"/>
          <w:jc w:val="center"/>
        </w:trPr>
        <w:tc>
          <w:tcPr>
            <w:tcW w:w="694" w:type="dxa"/>
            <w:gridSpan w:val="2"/>
            <w:shd w:val="clear" w:color="auto" w:fill="auto"/>
          </w:tcPr>
          <w:p w14:paraId="1CD343DE" w14:textId="77777777" w:rsidR="00E3693E" w:rsidRPr="0048726D" w:rsidRDefault="00E3693E" w:rsidP="00DF643C">
            <w:pPr>
              <w:rPr>
                <w:rFonts w:asciiTheme="majorBidi" w:eastAsia="Arial" w:hAnsiTheme="majorBidi" w:cstheme="majorBidi"/>
                <w:sz w:val="28"/>
                <w:szCs w:val="28"/>
              </w:rPr>
            </w:pPr>
          </w:p>
        </w:tc>
        <w:tc>
          <w:tcPr>
            <w:tcW w:w="2232" w:type="dxa"/>
            <w:gridSpan w:val="4"/>
            <w:tcBorders>
              <w:top w:val="single" w:sz="8" w:space="0" w:color="FFFFFF"/>
              <w:bottom w:val="single" w:sz="8" w:space="0" w:color="FFFFFF"/>
            </w:tcBorders>
            <w:shd w:val="clear" w:color="auto" w:fill="auto"/>
          </w:tcPr>
          <w:p w14:paraId="6FDF6873" w14:textId="77777777" w:rsidR="00E3693E" w:rsidRPr="0048726D" w:rsidRDefault="00E3693E">
            <w:pPr>
              <w:numPr>
                <w:ilvl w:val="0"/>
                <w:numId w:val="31"/>
              </w:numPr>
              <w:ind w:left="284" w:hanging="284"/>
              <w:rPr>
                <w:rFonts w:asciiTheme="majorBidi" w:eastAsia="Arial" w:hAnsiTheme="majorBidi" w:cstheme="majorBidi"/>
                <w:b/>
                <w:bCs/>
                <w:sz w:val="28"/>
                <w:szCs w:val="28"/>
              </w:rPr>
            </w:pPr>
            <w:r w:rsidRPr="0048726D">
              <w:rPr>
                <w:rFonts w:asciiTheme="majorBidi" w:eastAsia="Arial" w:hAnsiTheme="majorBidi" w:cstheme="majorBidi"/>
                <w:b/>
                <w:bCs/>
                <w:sz w:val="28"/>
                <w:szCs w:val="28"/>
              </w:rPr>
              <w:t>The large arteries</w:t>
            </w:r>
          </w:p>
        </w:tc>
        <w:tc>
          <w:tcPr>
            <w:tcW w:w="6146" w:type="dxa"/>
            <w:gridSpan w:val="38"/>
            <w:vMerge w:val="restart"/>
            <w:shd w:val="clear" w:color="auto" w:fill="auto"/>
          </w:tcPr>
          <w:p w14:paraId="68B6E495"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Rich in elastic fibers &amp; show phenomenon of compliance &amp; elastic recoil.</w:t>
            </w:r>
          </w:p>
        </w:tc>
      </w:tr>
      <w:tr w:rsidR="00E3693E" w:rsidRPr="007131B0" w14:paraId="25F17695" w14:textId="77777777" w:rsidTr="00DF643C">
        <w:trPr>
          <w:trHeight w:val="20"/>
          <w:jc w:val="center"/>
        </w:trPr>
        <w:tc>
          <w:tcPr>
            <w:tcW w:w="694" w:type="dxa"/>
            <w:gridSpan w:val="2"/>
            <w:shd w:val="clear" w:color="auto" w:fill="auto"/>
          </w:tcPr>
          <w:p w14:paraId="0D7CABC3" w14:textId="77777777" w:rsidR="00E3693E" w:rsidRPr="0048726D" w:rsidRDefault="00E3693E" w:rsidP="00DF643C">
            <w:pPr>
              <w:rPr>
                <w:rFonts w:asciiTheme="majorBidi" w:eastAsia="Arial" w:hAnsiTheme="majorBidi" w:cstheme="majorBidi"/>
                <w:sz w:val="28"/>
                <w:szCs w:val="28"/>
              </w:rPr>
            </w:pPr>
          </w:p>
        </w:tc>
        <w:tc>
          <w:tcPr>
            <w:tcW w:w="2232" w:type="dxa"/>
            <w:gridSpan w:val="4"/>
            <w:tcBorders>
              <w:top w:val="single" w:sz="8" w:space="0" w:color="FFFFFF"/>
              <w:bottom w:val="single" w:sz="8" w:space="0" w:color="FFFFFF"/>
            </w:tcBorders>
            <w:shd w:val="clear" w:color="auto" w:fill="auto"/>
          </w:tcPr>
          <w:p w14:paraId="02D6228C" w14:textId="77777777" w:rsidR="00E3693E" w:rsidRPr="0048726D" w:rsidRDefault="00E3693E" w:rsidP="00DF643C">
            <w:pPr>
              <w:rPr>
                <w:rFonts w:asciiTheme="majorBidi" w:eastAsia="Arial" w:hAnsiTheme="majorBidi" w:cstheme="majorBidi"/>
                <w:sz w:val="28"/>
                <w:szCs w:val="28"/>
              </w:rPr>
            </w:pPr>
          </w:p>
        </w:tc>
        <w:tc>
          <w:tcPr>
            <w:tcW w:w="6146" w:type="dxa"/>
            <w:gridSpan w:val="38"/>
            <w:vMerge/>
            <w:shd w:val="clear" w:color="auto" w:fill="auto"/>
          </w:tcPr>
          <w:p w14:paraId="6BF80C01" w14:textId="77777777" w:rsidR="00E3693E" w:rsidRPr="0048726D" w:rsidRDefault="00E3693E" w:rsidP="00DF643C">
            <w:pPr>
              <w:rPr>
                <w:rFonts w:asciiTheme="majorBidi" w:eastAsia="Arial" w:hAnsiTheme="majorBidi" w:cstheme="majorBidi"/>
                <w:sz w:val="28"/>
                <w:szCs w:val="28"/>
              </w:rPr>
            </w:pPr>
          </w:p>
        </w:tc>
      </w:tr>
      <w:tr w:rsidR="00E3693E" w:rsidRPr="007131B0" w14:paraId="48A5D149" w14:textId="77777777" w:rsidTr="00DF643C">
        <w:trPr>
          <w:trHeight w:val="20"/>
          <w:jc w:val="center"/>
        </w:trPr>
        <w:tc>
          <w:tcPr>
            <w:tcW w:w="694" w:type="dxa"/>
            <w:gridSpan w:val="2"/>
            <w:shd w:val="clear" w:color="auto" w:fill="auto"/>
          </w:tcPr>
          <w:p w14:paraId="3B5EF20B" w14:textId="77777777" w:rsidR="00E3693E" w:rsidRPr="0048726D" w:rsidRDefault="00E3693E" w:rsidP="00DF643C">
            <w:pPr>
              <w:rPr>
                <w:rFonts w:asciiTheme="majorBidi" w:eastAsia="Arial" w:hAnsiTheme="majorBidi" w:cstheme="majorBidi"/>
                <w:sz w:val="28"/>
                <w:szCs w:val="28"/>
              </w:rPr>
            </w:pPr>
          </w:p>
        </w:tc>
        <w:tc>
          <w:tcPr>
            <w:tcW w:w="2232" w:type="dxa"/>
            <w:gridSpan w:val="4"/>
            <w:tcBorders>
              <w:top w:val="single" w:sz="8" w:space="0" w:color="FFFFFF"/>
              <w:bottom w:val="single" w:sz="8" w:space="0" w:color="FFFFFF"/>
            </w:tcBorders>
            <w:shd w:val="clear" w:color="auto" w:fill="auto"/>
          </w:tcPr>
          <w:p w14:paraId="44786783" w14:textId="77777777" w:rsidR="00E3693E" w:rsidRPr="0048726D" w:rsidRDefault="00E3693E">
            <w:pPr>
              <w:numPr>
                <w:ilvl w:val="0"/>
                <w:numId w:val="31"/>
              </w:numPr>
              <w:ind w:left="284" w:hanging="284"/>
              <w:rPr>
                <w:rFonts w:asciiTheme="majorBidi" w:eastAsia="Arial" w:hAnsiTheme="majorBidi" w:cstheme="majorBidi"/>
                <w:b/>
                <w:bCs/>
                <w:sz w:val="28"/>
                <w:szCs w:val="28"/>
              </w:rPr>
            </w:pPr>
            <w:r w:rsidRPr="0048726D">
              <w:rPr>
                <w:rFonts w:asciiTheme="majorBidi" w:eastAsia="Arial" w:hAnsiTheme="majorBidi" w:cstheme="majorBidi"/>
                <w:b/>
                <w:bCs/>
                <w:sz w:val="28"/>
                <w:szCs w:val="28"/>
              </w:rPr>
              <w:t>The arterioles</w:t>
            </w:r>
          </w:p>
        </w:tc>
        <w:tc>
          <w:tcPr>
            <w:tcW w:w="6146" w:type="dxa"/>
            <w:gridSpan w:val="38"/>
            <w:shd w:val="clear" w:color="auto" w:fill="auto"/>
          </w:tcPr>
          <w:p w14:paraId="5A27EC6C"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Have strong muscular coat &amp; are the resistance vessels</w:t>
            </w:r>
          </w:p>
        </w:tc>
      </w:tr>
      <w:tr w:rsidR="00E3693E" w:rsidRPr="007131B0" w14:paraId="4E3DF95B" w14:textId="77777777" w:rsidTr="00DF643C">
        <w:trPr>
          <w:trHeight w:val="20"/>
          <w:jc w:val="center"/>
        </w:trPr>
        <w:tc>
          <w:tcPr>
            <w:tcW w:w="694" w:type="dxa"/>
            <w:gridSpan w:val="2"/>
            <w:shd w:val="clear" w:color="auto" w:fill="auto"/>
          </w:tcPr>
          <w:p w14:paraId="1C5AC67F" w14:textId="77777777" w:rsidR="00E3693E" w:rsidRPr="0048726D" w:rsidRDefault="00E3693E" w:rsidP="00DF643C">
            <w:pPr>
              <w:rPr>
                <w:rFonts w:asciiTheme="majorBidi" w:eastAsia="Arial" w:hAnsiTheme="majorBidi" w:cstheme="majorBidi"/>
                <w:sz w:val="28"/>
                <w:szCs w:val="28"/>
              </w:rPr>
            </w:pPr>
          </w:p>
        </w:tc>
        <w:tc>
          <w:tcPr>
            <w:tcW w:w="2232" w:type="dxa"/>
            <w:gridSpan w:val="4"/>
            <w:tcBorders>
              <w:top w:val="single" w:sz="8" w:space="0" w:color="FFFFFF"/>
              <w:bottom w:val="single" w:sz="8" w:space="0" w:color="FFFFFF"/>
            </w:tcBorders>
            <w:shd w:val="clear" w:color="auto" w:fill="auto"/>
          </w:tcPr>
          <w:p w14:paraId="617DBBF8" w14:textId="77777777" w:rsidR="00E3693E" w:rsidRPr="0048726D" w:rsidRDefault="00E3693E">
            <w:pPr>
              <w:numPr>
                <w:ilvl w:val="0"/>
                <w:numId w:val="31"/>
              </w:numPr>
              <w:ind w:left="284" w:hanging="284"/>
              <w:rPr>
                <w:rFonts w:asciiTheme="majorBidi" w:eastAsia="Arial" w:hAnsiTheme="majorBidi" w:cstheme="majorBidi"/>
                <w:b/>
                <w:bCs/>
                <w:sz w:val="28"/>
                <w:szCs w:val="28"/>
              </w:rPr>
            </w:pPr>
            <w:r w:rsidRPr="0048726D">
              <w:rPr>
                <w:rFonts w:asciiTheme="majorBidi" w:eastAsia="Arial" w:hAnsiTheme="majorBidi" w:cstheme="majorBidi"/>
                <w:b/>
                <w:bCs/>
                <w:sz w:val="28"/>
                <w:szCs w:val="28"/>
              </w:rPr>
              <w:t>The capillaries</w:t>
            </w:r>
          </w:p>
        </w:tc>
        <w:tc>
          <w:tcPr>
            <w:tcW w:w="6146" w:type="dxa"/>
            <w:gridSpan w:val="38"/>
            <w:shd w:val="clear" w:color="auto" w:fill="auto"/>
          </w:tcPr>
          <w:p w14:paraId="2FA0FE06"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Have thin wall &amp; are the exchange vessels.</w:t>
            </w:r>
          </w:p>
        </w:tc>
      </w:tr>
      <w:tr w:rsidR="00E3693E" w:rsidRPr="007131B0" w14:paraId="50550E6B" w14:textId="77777777" w:rsidTr="00DF643C">
        <w:trPr>
          <w:trHeight w:val="20"/>
          <w:jc w:val="center"/>
        </w:trPr>
        <w:tc>
          <w:tcPr>
            <w:tcW w:w="694" w:type="dxa"/>
            <w:gridSpan w:val="2"/>
            <w:tcBorders>
              <w:bottom w:val="single" w:sz="8" w:space="0" w:color="FFFFFF"/>
            </w:tcBorders>
            <w:shd w:val="clear" w:color="auto" w:fill="auto"/>
          </w:tcPr>
          <w:p w14:paraId="3A93F558" w14:textId="77777777" w:rsidR="00E3693E" w:rsidRPr="0048726D" w:rsidRDefault="00E3693E" w:rsidP="00DF643C">
            <w:pPr>
              <w:rPr>
                <w:rFonts w:asciiTheme="majorBidi" w:eastAsia="Arial" w:hAnsiTheme="majorBidi" w:cstheme="majorBidi"/>
                <w:sz w:val="28"/>
                <w:szCs w:val="28"/>
              </w:rPr>
            </w:pPr>
          </w:p>
        </w:tc>
        <w:tc>
          <w:tcPr>
            <w:tcW w:w="2232" w:type="dxa"/>
            <w:gridSpan w:val="4"/>
            <w:tcBorders>
              <w:top w:val="single" w:sz="8" w:space="0" w:color="FFFFFF"/>
              <w:bottom w:val="single" w:sz="8" w:space="0" w:color="FFFFFF"/>
            </w:tcBorders>
            <w:shd w:val="clear" w:color="auto" w:fill="auto"/>
          </w:tcPr>
          <w:p w14:paraId="59381047" w14:textId="77777777" w:rsidR="00E3693E" w:rsidRPr="0048726D" w:rsidRDefault="00E3693E">
            <w:pPr>
              <w:numPr>
                <w:ilvl w:val="0"/>
                <w:numId w:val="31"/>
              </w:numPr>
              <w:ind w:left="284" w:hanging="284"/>
              <w:rPr>
                <w:rFonts w:asciiTheme="majorBidi" w:eastAsia="Arial" w:hAnsiTheme="majorBidi" w:cstheme="majorBidi"/>
                <w:b/>
                <w:bCs/>
                <w:sz w:val="28"/>
                <w:szCs w:val="28"/>
              </w:rPr>
            </w:pPr>
            <w:r w:rsidRPr="0048726D">
              <w:rPr>
                <w:rFonts w:asciiTheme="majorBidi" w:eastAsia="Arial" w:hAnsiTheme="majorBidi" w:cstheme="majorBidi"/>
                <w:b/>
                <w:bCs/>
                <w:sz w:val="28"/>
                <w:szCs w:val="28"/>
              </w:rPr>
              <w:t>The veins</w:t>
            </w:r>
          </w:p>
        </w:tc>
        <w:tc>
          <w:tcPr>
            <w:tcW w:w="6146" w:type="dxa"/>
            <w:gridSpan w:val="38"/>
            <w:tcBorders>
              <w:bottom w:val="single" w:sz="8" w:space="0" w:color="FFFFFF"/>
            </w:tcBorders>
            <w:shd w:val="clear" w:color="auto" w:fill="auto"/>
          </w:tcPr>
          <w:p w14:paraId="56D54F6E"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Have thin wall &amp; are the major reservoir of the blood</w:t>
            </w:r>
          </w:p>
        </w:tc>
      </w:tr>
      <w:tr w:rsidR="00E3693E" w:rsidRPr="007131B0" w14:paraId="10ABD4A2" w14:textId="77777777" w:rsidTr="00DF643C">
        <w:trPr>
          <w:trHeight w:val="20"/>
          <w:jc w:val="center"/>
        </w:trPr>
        <w:tc>
          <w:tcPr>
            <w:tcW w:w="9072" w:type="dxa"/>
            <w:gridSpan w:val="44"/>
            <w:tcBorders>
              <w:top w:val="single" w:sz="8" w:space="0" w:color="FFFFFF"/>
            </w:tcBorders>
            <w:shd w:val="clear" w:color="auto" w:fill="auto"/>
          </w:tcPr>
          <w:p w14:paraId="6A170871" w14:textId="77777777" w:rsidR="00E3693E" w:rsidRPr="0048726D" w:rsidRDefault="00E3693E">
            <w:pPr>
              <w:numPr>
                <w:ilvl w:val="0"/>
                <w:numId w:val="24"/>
              </w:numPr>
              <w:ind w:left="170" w:hanging="170"/>
              <w:rPr>
                <w:rFonts w:asciiTheme="majorBidi" w:eastAsia="Arial" w:hAnsiTheme="majorBidi" w:cstheme="majorBidi"/>
                <w:sz w:val="28"/>
                <w:szCs w:val="28"/>
              </w:rPr>
            </w:pPr>
            <w:r w:rsidRPr="0048726D">
              <w:rPr>
                <w:rFonts w:asciiTheme="majorBidi" w:eastAsia="Arial" w:hAnsiTheme="majorBidi" w:cstheme="majorBidi"/>
                <w:b/>
                <w:bCs/>
                <w:sz w:val="28"/>
                <w:szCs w:val="28"/>
                <w:shd w:val="clear" w:color="auto" w:fill="FFFFFF"/>
              </w:rPr>
              <w:t>Basic Principles</w:t>
            </w:r>
            <w:r w:rsidRPr="0048726D">
              <w:rPr>
                <w:rFonts w:asciiTheme="majorBidi" w:eastAsia="Arial" w:hAnsiTheme="majorBidi" w:cstheme="majorBidi"/>
                <w:sz w:val="28"/>
                <w:szCs w:val="28"/>
              </w:rPr>
              <w:t>: Physical factors controlling fluid Flow (F) in a tube:</w:t>
            </w:r>
          </w:p>
        </w:tc>
      </w:tr>
      <w:tr w:rsidR="00E3693E" w:rsidRPr="007131B0" w14:paraId="67B8D274" w14:textId="77777777" w:rsidTr="00DF643C">
        <w:trPr>
          <w:trHeight w:val="57"/>
          <w:jc w:val="center"/>
        </w:trPr>
        <w:tc>
          <w:tcPr>
            <w:tcW w:w="963" w:type="dxa"/>
            <w:gridSpan w:val="3"/>
            <w:shd w:val="clear" w:color="auto" w:fill="auto"/>
          </w:tcPr>
          <w:p w14:paraId="2B090ED0" w14:textId="77777777" w:rsidR="00E3693E" w:rsidRPr="0048726D" w:rsidRDefault="00E3693E" w:rsidP="00DF643C">
            <w:pPr>
              <w:rPr>
                <w:rFonts w:asciiTheme="majorBidi" w:eastAsia="Arial" w:hAnsiTheme="majorBidi" w:cstheme="majorBidi"/>
                <w:sz w:val="28"/>
                <w:szCs w:val="28"/>
              </w:rPr>
            </w:pPr>
          </w:p>
        </w:tc>
        <w:tc>
          <w:tcPr>
            <w:tcW w:w="985" w:type="dxa"/>
            <w:shd w:val="clear" w:color="auto" w:fill="auto"/>
          </w:tcPr>
          <w:p w14:paraId="158A11BD" w14:textId="77777777" w:rsidR="00E3693E" w:rsidRPr="0048726D" w:rsidRDefault="00E3693E" w:rsidP="00DF643C">
            <w:pPr>
              <w:rPr>
                <w:rFonts w:asciiTheme="majorBidi" w:eastAsia="Arial" w:hAnsiTheme="majorBidi" w:cstheme="majorBidi"/>
                <w:sz w:val="28"/>
                <w:szCs w:val="28"/>
              </w:rPr>
            </w:pPr>
          </w:p>
        </w:tc>
        <w:tc>
          <w:tcPr>
            <w:tcW w:w="7124" w:type="dxa"/>
            <w:gridSpan w:val="40"/>
            <w:shd w:val="clear" w:color="auto" w:fill="auto"/>
          </w:tcPr>
          <w:p w14:paraId="6CD740C5" w14:textId="77777777" w:rsidR="00E3693E" w:rsidRPr="0048726D" w:rsidRDefault="00E3693E">
            <w:pPr>
              <w:numPr>
                <w:ilvl w:val="0"/>
                <w:numId w:val="32"/>
              </w:numPr>
              <w:ind w:left="283" w:hanging="283"/>
              <w:rPr>
                <w:rFonts w:asciiTheme="majorBidi" w:eastAsia="Arial" w:hAnsiTheme="majorBidi" w:cstheme="majorBidi"/>
                <w:sz w:val="28"/>
                <w:szCs w:val="28"/>
              </w:rPr>
            </w:pPr>
            <w:r w:rsidRPr="0048726D">
              <w:rPr>
                <w:rFonts w:asciiTheme="majorBidi" w:eastAsia="Arial" w:hAnsiTheme="majorBidi" w:cstheme="majorBidi"/>
                <w:b/>
                <w:bCs/>
                <w:sz w:val="28"/>
                <w:szCs w:val="28"/>
                <w:shd w:val="clear" w:color="auto" w:fill="FFFFFF"/>
              </w:rPr>
              <w:t xml:space="preserve">Pressure gradient (Δ P): </w:t>
            </w:r>
          </w:p>
          <w:p w14:paraId="18DCBFDA" w14:textId="77777777" w:rsidR="00E3693E" w:rsidRPr="0048726D" w:rsidRDefault="00E3693E" w:rsidP="00DF643C">
            <w:pPr>
              <w:ind w:left="283"/>
              <w:rPr>
                <w:rFonts w:asciiTheme="majorBidi" w:eastAsia="Arial" w:hAnsiTheme="majorBidi" w:cstheme="majorBidi"/>
                <w:sz w:val="28"/>
                <w:szCs w:val="28"/>
              </w:rPr>
            </w:pPr>
          </w:p>
        </w:tc>
      </w:tr>
      <w:tr w:rsidR="00E3693E" w:rsidRPr="007131B0" w14:paraId="199EA6EE" w14:textId="77777777" w:rsidTr="00DF643C">
        <w:trPr>
          <w:trHeight w:val="57"/>
          <w:jc w:val="center"/>
        </w:trPr>
        <w:tc>
          <w:tcPr>
            <w:tcW w:w="963" w:type="dxa"/>
            <w:gridSpan w:val="3"/>
            <w:vMerge w:val="restart"/>
            <w:shd w:val="clear" w:color="auto" w:fill="auto"/>
          </w:tcPr>
          <w:p w14:paraId="386E9830" w14:textId="77777777" w:rsidR="00E3693E" w:rsidRPr="0048726D" w:rsidRDefault="00E3693E" w:rsidP="00DF643C">
            <w:pPr>
              <w:rPr>
                <w:rFonts w:asciiTheme="majorBidi" w:eastAsia="Arial" w:hAnsiTheme="majorBidi" w:cstheme="majorBidi"/>
                <w:sz w:val="28"/>
                <w:szCs w:val="28"/>
              </w:rPr>
            </w:pPr>
          </w:p>
        </w:tc>
        <w:tc>
          <w:tcPr>
            <w:tcW w:w="985" w:type="dxa"/>
            <w:vMerge w:val="restart"/>
            <w:shd w:val="clear" w:color="auto" w:fill="auto"/>
          </w:tcPr>
          <w:p w14:paraId="05D1406F" w14:textId="77777777" w:rsidR="00E3693E" w:rsidRPr="0048726D" w:rsidRDefault="00E3693E" w:rsidP="00DF643C">
            <w:pPr>
              <w:rPr>
                <w:rFonts w:asciiTheme="majorBidi" w:eastAsia="Arial" w:hAnsiTheme="majorBidi" w:cstheme="majorBidi"/>
                <w:sz w:val="28"/>
                <w:szCs w:val="28"/>
              </w:rPr>
            </w:pPr>
          </w:p>
        </w:tc>
        <w:tc>
          <w:tcPr>
            <w:tcW w:w="558" w:type="dxa"/>
            <w:vMerge w:val="restart"/>
            <w:tcBorders>
              <w:right w:val="single" w:sz="4" w:space="0" w:color="000000"/>
            </w:tcBorders>
            <w:shd w:val="clear" w:color="auto" w:fill="auto"/>
          </w:tcPr>
          <w:p w14:paraId="47A19161" w14:textId="77777777" w:rsidR="00E3693E" w:rsidRPr="0048726D" w:rsidRDefault="00E3693E" w:rsidP="00DF643C">
            <w:pPr>
              <w:rPr>
                <w:rFonts w:asciiTheme="majorBidi" w:eastAsia="Arial" w:hAnsiTheme="majorBidi" w:cstheme="majorBidi"/>
                <w:sz w:val="28"/>
                <w:szCs w:val="28"/>
              </w:rPr>
            </w:pPr>
          </w:p>
        </w:tc>
        <w:tc>
          <w:tcPr>
            <w:tcW w:w="126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5312C7"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F </w:t>
            </w:r>
            <w:r w:rsidRPr="0048726D">
              <w:rPr>
                <w:rFonts w:asciiTheme="majorBidi" w:eastAsia="Arial" w:hAnsiTheme="majorBidi" w:cstheme="majorBidi"/>
                <w:sz w:val="28"/>
                <w:szCs w:val="28"/>
              </w:rPr>
              <w:sym w:font="Symbol" w:char="F0B5"/>
            </w:r>
            <w:r w:rsidRPr="0048726D">
              <w:rPr>
                <w:rFonts w:asciiTheme="majorBidi" w:eastAsia="Arial" w:hAnsiTheme="majorBidi" w:cstheme="majorBidi"/>
                <w:sz w:val="28"/>
                <w:szCs w:val="28"/>
              </w:rPr>
              <w:t xml:space="preserve"> ΔP</w:t>
            </w:r>
          </w:p>
        </w:tc>
        <w:tc>
          <w:tcPr>
            <w:tcW w:w="291" w:type="dxa"/>
            <w:gridSpan w:val="3"/>
            <w:tcBorders>
              <w:left w:val="single" w:sz="4" w:space="0" w:color="000000"/>
              <w:bottom w:val="single" w:sz="8" w:space="0" w:color="000000"/>
            </w:tcBorders>
            <w:shd w:val="clear" w:color="auto" w:fill="auto"/>
          </w:tcPr>
          <w:p w14:paraId="3A041C48" w14:textId="77777777" w:rsidR="00E3693E" w:rsidRPr="0048726D" w:rsidRDefault="00E3693E" w:rsidP="00DF643C">
            <w:pPr>
              <w:rPr>
                <w:rFonts w:asciiTheme="majorBidi" w:eastAsia="Arial" w:hAnsiTheme="majorBidi" w:cstheme="majorBidi"/>
                <w:sz w:val="28"/>
                <w:szCs w:val="28"/>
              </w:rPr>
            </w:pPr>
          </w:p>
        </w:tc>
        <w:tc>
          <w:tcPr>
            <w:tcW w:w="283" w:type="dxa"/>
            <w:gridSpan w:val="3"/>
            <w:vMerge w:val="restart"/>
            <w:shd w:val="clear" w:color="auto" w:fill="auto"/>
          </w:tcPr>
          <w:p w14:paraId="4ABDD4A4" w14:textId="77777777" w:rsidR="00E3693E" w:rsidRPr="0048726D" w:rsidRDefault="00E3693E" w:rsidP="00DF643C">
            <w:pPr>
              <w:rPr>
                <w:rFonts w:asciiTheme="majorBidi" w:eastAsia="Arial" w:hAnsiTheme="majorBidi" w:cstheme="majorBidi"/>
                <w:sz w:val="28"/>
                <w:szCs w:val="28"/>
              </w:rPr>
            </w:pPr>
          </w:p>
        </w:tc>
        <w:tc>
          <w:tcPr>
            <w:tcW w:w="335" w:type="dxa"/>
            <w:gridSpan w:val="2"/>
            <w:vMerge w:val="restart"/>
            <w:shd w:val="clear" w:color="auto" w:fill="auto"/>
          </w:tcPr>
          <w:p w14:paraId="6F93734A" w14:textId="77777777" w:rsidR="00E3693E" w:rsidRPr="0048726D" w:rsidRDefault="00E3693E" w:rsidP="00DF643C">
            <w:pPr>
              <w:rPr>
                <w:rFonts w:asciiTheme="majorBidi" w:eastAsia="Arial" w:hAnsiTheme="majorBidi" w:cstheme="majorBidi"/>
                <w:sz w:val="28"/>
                <w:szCs w:val="28"/>
              </w:rPr>
            </w:pPr>
          </w:p>
        </w:tc>
        <w:tc>
          <w:tcPr>
            <w:tcW w:w="2533" w:type="dxa"/>
            <w:gridSpan w:val="18"/>
            <w:shd w:val="clear" w:color="auto" w:fill="auto"/>
          </w:tcPr>
          <w:p w14:paraId="06BAC450" w14:textId="77777777" w:rsidR="00E3693E" w:rsidRPr="0048726D" w:rsidRDefault="00E3693E" w:rsidP="00DF643C">
            <w:pPr>
              <w:rPr>
                <w:rFonts w:asciiTheme="majorBidi" w:eastAsia="Arial" w:hAnsiTheme="majorBidi" w:cstheme="majorBidi"/>
                <w:sz w:val="28"/>
                <w:szCs w:val="28"/>
              </w:rPr>
            </w:pPr>
          </w:p>
        </w:tc>
        <w:tc>
          <w:tcPr>
            <w:tcW w:w="474" w:type="dxa"/>
            <w:shd w:val="clear" w:color="auto" w:fill="auto"/>
          </w:tcPr>
          <w:p w14:paraId="4609F03A" w14:textId="77777777" w:rsidR="00E3693E" w:rsidRPr="0048726D" w:rsidRDefault="00E3693E" w:rsidP="00DF643C">
            <w:pPr>
              <w:rPr>
                <w:rFonts w:asciiTheme="majorBidi" w:eastAsia="Arial" w:hAnsiTheme="majorBidi" w:cstheme="majorBidi"/>
                <w:sz w:val="28"/>
                <w:szCs w:val="28"/>
              </w:rPr>
            </w:pPr>
          </w:p>
        </w:tc>
        <w:tc>
          <w:tcPr>
            <w:tcW w:w="20" w:type="dxa"/>
            <w:shd w:val="clear" w:color="auto" w:fill="auto"/>
          </w:tcPr>
          <w:p w14:paraId="0651BFA2" w14:textId="77777777" w:rsidR="00E3693E" w:rsidRPr="0048726D" w:rsidRDefault="00E3693E" w:rsidP="00DF643C">
            <w:pPr>
              <w:rPr>
                <w:rFonts w:asciiTheme="majorBidi" w:eastAsia="Arial" w:hAnsiTheme="majorBidi" w:cstheme="majorBidi"/>
                <w:sz w:val="28"/>
                <w:szCs w:val="28"/>
              </w:rPr>
            </w:pPr>
          </w:p>
        </w:tc>
        <w:tc>
          <w:tcPr>
            <w:tcW w:w="738" w:type="dxa"/>
            <w:gridSpan w:val="2"/>
            <w:tcBorders>
              <w:bottom w:val="single" w:sz="4" w:space="0" w:color="auto"/>
            </w:tcBorders>
            <w:shd w:val="clear" w:color="auto" w:fill="auto"/>
          </w:tcPr>
          <w:p w14:paraId="0931662C" w14:textId="77777777" w:rsidR="00E3693E" w:rsidRPr="0048726D" w:rsidRDefault="00E3693E" w:rsidP="00DF643C">
            <w:pPr>
              <w:ind w:left="142"/>
              <w:rPr>
                <w:rFonts w:asciiTheme="majorBidi" w:eastAsia="Arial" w:hAnsiTheme="majorBidi" w:cstheme="majorBidi"/>
                <w:i/>
                <w:iCs/>
                <w:sz w:val="28"/>
                <w:szCs w:val="28"/>
              </w:rPr>
            </w:pPr>
          </w:p>
        </w:tc>
        <w:tc>
          <w:tcPr>
            <w:tcW w:w="628" w:type="dxa"/>
            <w:gridSpan w:val="2"/>
            <w:tcBorders>
              <w:bottom w:val="single" w:sz="4" w:space="0" w:color="auto"/>
            </w:tcBorders>
            <w:shd w:val="clear" w:color="auto" w:fill="auto"/>
          </w:tcPr>
          <w:p w14:paraId="472961ED" w14:textId="77777777" w:rsidR="00E3693E" w:rsidRPr="0048726D" w:rsidRDefault="00E3693E" w:rsidP="00DF643C">
            <w:pPr>
              <w:rPr>
                <w:rFonts w:asciiTheme="majorBidi" w:eastAsia="Arial" w:hAnsiTheme="majorBidi" w:cstheme="majorBidi"/>
                <w:sz w:val="28"/>
                <w:szCs w:val="28"/>
              </w:rPr>
            </w:pPr>
          </w:p>
        </w:tc>
      </w:tr>
      <w:tr w:rsidR="00E3693E" w:rsidRPr="007131B0" w14:paraId="4D518E6C" w14:textId="77777777" w:rsidTr="00DF643C">
        <w:trPr>
          <w:trHeight w:val="56"/>
          <w:jc w:val="center"/>
        </w:trPr>
        <w:tc>
          <w:tcPr>
            <w:tcW w:w="963" w:type="dxa"/>
            <w:gridSpan w:val="3"/>
            <w:vMerge/>
            <w:tcBorders>
              <w:bottom w:val="nil"/>
            </w:tcBorders>
            <w:shd w:val="clear" w:color="auto" w:fill="auto"/>
          </w:tcPr>
          <w:p w14:paraId="7676A62A" w14:textId="77777777" w:rsidR="00E3693E" w:rsidRPr="0048726D" w:rsidRDefault="00E3693E" w:rsidP="00DF643C">
            <w:pPr>
              <w:rPr>
                <w:rFonts w:asciiTheme="majorBidi" w:eastAsia="Arial" w:hAnsiTheme="majorBidi" w:cstheme="majorBidi"/>
                <w:sz w:val="28"/>
                <w:szCs w:val="28"/>
              </w:rPr>
            </w:pPr>
          </w:p>
        </w:tc>
        <w:tc>
          <w:tcPr>
            <w:tcW w:w="985" w:type="dxa"/>
            <w:vMerge/>
            <w:tcBorders>
              <w:bottom w:val="nil"/>
            </w:tcBorders>
            <w:shd w:val="clear" w:color="auto" w:fill="auto"/>
          </w:tcPr>
          <w:p w14:paraId="40D191D1" w14:textId="77777777" w:rsidR="00E3693E" w:rsidRPr="0048726D" w:rsidRDefault="00E3693E">
            <w:pPr>
              <w:numPr>
                <w:ilvl w:val="0"/>
                <w:numId w:val="24"/>
              </w:numPr>
              <w:ind w:left="170" w:hanging="170"/>
              <w:rPr>
                <w:rFonts w:asciiTheme="majorBidi" w:eastAsia="Arial" w:hAnsiTheme="majorBidi" w:cstheme="majorBidi"/>
                <w:sz w:val="28"/>
                <w:szCs w:val="28"/>
              </w:rPr>
            </w:pPr>
          </w:p>
        </w:tc>
        <w:tc>
          <w:tcPr>
            <w:tcW w:w="558" w:type="dxa"/>
            <w:vMerge/>
            <w:tcBorders>
              <w:bottom w:val="nil"/>
              <w:right w:val="single" w:sz="4" w:space="0" w:color="000000"/>
            </w:tcBorders>
            <w:shd w:val="clear" w:color="auto" w:fill="auto"/>
          </w:tcPr>
          <w:p w14:paraId="42D3E2CE" w14:textId="77777777" w:rsidR="00E3693E" w:rsidRPr="0048726D" w:rsidRDefault="00E3693E">
            <w:pPr>
              <w:numPr>
                <w:ilvl w:val="0"/>
                <w:numId w:val="32"/>
              </w:numPr>
              <w:ind w:left="227" w:hanging="227"/>
              <w:rPr>
                <w:rFonts w:asciiTheme="majorBidi" w:eastAsia="Arial" w:hAnsiTheme="majorBidi" w:cstheme="majorBidi"/>
                <w:sz w:val="28"/>
                <w:szCs w:val="28"/>
              </w:rPr>
            </w:pPr>
          </w:p>
        </w:tc>
        <w:tc>
          <w:tcPr>
            <w:tcW w:w="1264" w:type="dxa"/>
            <w:gridSpan w:val="7"/>
            <w:vMerge/>
            <w:tcBorders>
              <w:left w:val="single" w:sz="4" w:space="0" w:color="000000"/>
              <w:bottom w:val="single" w:sz="4" w:space="0" w:color="000000"/>
              <w:right w:val="single" w:sz="4" w:space="0" w:color="000000"/>
            </w:tcBorders>
            <w:shd w:val="clear" w:color="auto" w:fill="auto"/>
          </w:tcPr>
          <w:p w14:paraId="55B0D78B" w14:textId="77777777" w:rsidR="00E3693E" w:rsidRPr="0048726D" w:rsidRDefault="00E3693E" w:rsidP="00DF643C">
            <w:pPr>
              <w:jc w:val="center"/>
              <w:rPr>
                <w:rFonts w:asciiTheme="majorBidi" w:eastAsia="Arial" w:hAnsiTheme="majorBidi" w:cstheme="majorBidi"/>
                <w:sz w:val="28"/>
                <w:szCs w:val="28"/>
              </w:rPr>
            </w:pPr>
          </w:p>
        </w:tc>
        <w:tc>
          <w:tcPr>
            <w:tcW w:w="291" w:type="dxa"/>
            <w:gridSpan w:val="3"/>
            <w:tcBorders>
              <w:top w:val="single" w:sz="8" w:space="0" w:color="000000"/>
              <w:left w:val="single" w:sz="4" w:space="0" w:color="000000"/>
              <w:right w:val="single" w:sz="8" w:space="0" w:color="000000"/>
            </w:tcBorders>
            <w:shd w:val="clear" w:color="auto" w:fill="auto"/>
          </w:tcPr>
          <w:p w14:paraId="7C49E01C" w14:textId="77777777" w:rsidR="00E3693E" w:rsidRPr="0048726D" w:rsidRDefault="00E3693E" w:rsidP="00DF643C">
            <w:pPr>
              <w:rPr>
                <w:rFonts w:asciiTheme="majorBidi" w:eastAsia="Arial" w:hAnsiTheme="majorBidi" w:cstheme="majorBidi"/>
                <w:sz w:val="28"/>
                <w:szCs w:val="28"/>
              </w:rPr>
            </w:pPr>
          </w:p>
        </w:tc>
        <w:tc>
          <w:tcPr>
            <w:tcW w:w="283" w:type="dxa"/>
            <w:gridSpan w:val="3"/>
            <w:vMerge/>
            <w:tcBorders>
              <w:left w:val="single" w:sz="8" w:space="0" w:color="000000"/>
            </w:tcBorders>
            <w:shd w:val="clear" w:color="auto" w:fill="auto"/>
          </w:tcPr>
          <w:p w14:paraId="3927929A" w14:textId="77777777" w:rsidR="00E3693E" w:rsidRPr="0048726D" w:rsidRDefault="00E3693E" w:rsidP="00DF643C">
            <w:pPr>
              <w:rPr>
                <w:rFonts w:asciiTheme="majorBidi" w:eastAsia="Arial" w:hAnsiTheme="majorBidi" w:cstheme="majorBidi"/>
                <w:sz w:val="28"/>
                <w:szCs w:val="28"/>
              </w:rPr>
            </w:pPr>
          </w:p>
        </w:tc>
        <w:tc>
          <w:tcPr>
            <w:tcW w:w="335" w:type="dxa"/>
            <w:gridSpan w:val="2"/>
            <w:vMerge/>
            <w:tcBorders>
              <w:bottom w:val="nil"/>
            </w:tcBorders>
            <w:shd w:val="clear" w:color="auto" w:fill="auto"/>
          </w:tcPr>
          <w:p w14:paraId="3E2FDE4F" w14:textId="77777777" w:rsidR="00E3693E" w:rsidRPr="0048726D" w:rsidRDefault="00E3693E" w:rsidP="00DF643C">
            <w:pPr>
              <w:rPr>
                <w:rFonts w:asciiTheme="majorBidi" w:eastAsia="Arial" w:hAnsiTheme="majorBidi" w:cstheme="majorBidi"/>
                <w:sz w:val="28"/>
                <w:szCs w:val="28"/>
              </w:rPr>
            </w:pPr>
          </w:p>
        </w:tc>
        <w:tc>
          <w:tcPr>
            <w:tcW w:w="1426" w:type="dxa"/>
            <w:gridSpan w:val="10"/>
            <w:shd w:val="clear" w:color="auto" w:fill="auto"/>
          </w:tcPr>
          <w:p w14:paraId="4D7057A9" w14:textId="77777777" w:rsidR="00E3693E" w:rsidRPr="0048726D" w:rsidRDefault="00E3693E" w:rsidP="00DF643C">
            <w:pPr>
              <w:rPr>
                <w:rFonts w:asciiTheme="majorBidi" w:eastAsia="Arial" w:hAnsiTheme="majorBidi" w:cstheme="majorBidi"/>
                <w:sz w:val="28"/>
                <w:szCs w:val="28"/>
              </w:rPr>
            </w:pPr>
          </w:p>
        </w:tc>
        <w:tc>
          <w:tcPr>
            <w:tcW w:w="20" w:type="dxa"/>
            <w:shd w:val="clear" w:color="auto" w:fill="auto"/>
          </w:tcPr>
          <w:p w14:paraId="69DFDBDD" w14:textId="77777777" w:rsidR="00E3693E" w:rsidRPr="0048726D" w:rsidRDefault="00E3693E" w:rsidP="00DF643C">
            <w:pPr>
              <w:rPr>
                <w:rFonts w:asciiTheme="majorBidi" w:eastAsia="Arial" w:hAnsiTheme="majorBidi" w:cstheme="majorBidi"/>
                <w:sz w:val="28"/>
                <w:szCs w:val="28"/>
              </w:rPr>
            </w:pPr>
          </w:p>
        </w:tc>
        <w:tc>
          <w:tcPr>
            <w:tcW w:w="63" w:type="dxa"/>
            <w:tcBorders>
              <w:right w:val="single" w:sz="8" w:space="0" w:color="auto"/>
            </w:tcBorders>
            <w:shd w:val="clear" w:color="auto" w:fill="auto"/>
          </w:tcPr>
          <w:p w14:paraId="4C029596" w14:textId="77777777" w:rsidR="00E3693E" w:rsidRPr="0048726D" w:rsidRDefault="00E3693E" w:rsidP="00DF643C">
            <w:pPr>
              <w:rPr>
                <w:rFonts w:asciiTheme="majorBidi" w:eastAsia="Arial" w:hAnsiTheme="majorBidi" w:cstheme="majorBidi"/>
                <w:sz w:val="28"/>
                <w:szCs w:val="28"/>
              </w:rPr>
            </w:pPr>
          </w:p>
        </w:tc>
        <w:tc>
          <w:tcPr>
            <w:tcW w:w="463" w:type="dxa"/>
            <w:gridSpan w:val="4"/>
            <w:vMerge w:val="restart"/>
            <w:tcBorders>
              <w:top w:val="single" w:sz="8" w:space="0" w:color="auto"/>
              <w:left w:val="single" w:sz="8" w:space="0" w:color="auto"/>
              <w:bottom w:val="single" w:sz="8" w:space="0" w:color="auto"/>
            </w:tcBorders>
            <w:shd w:val="clear" w:color="auto" w:fill="auto"/>
            <w:vAlign w:val="center"/>
          </w:tcPr>
          <w:p w14:paraId="1A316F57" w14:textId="77777777" w:rsidR="00E3693E" w:rsidRPr="0048726D" w:rsidRDefault="00E3693E" w:rsidP="00DF643C">
            <w:pPr>
              <w:ind w:left="57"/>
              <w:rPr>
                <w:rFonts w:asciiTheme="majorBidi" w:eastAsia="Arial" w:hAnsiTheme="majorBidi" w:cstheme="majorBidi"/>
                <w:sz w:val="28"/>
                <w:szCs w:val="28"/>
              </w:rPr>
            </w:pPr>
            <w:r w:rsidRPr="0048726D">
              <w:rPr>
                <w:rFonts w:asciiTheme="majorBidi" w:eastAsia="Arial" w:hAnsiTheme="majorBidi" w:cstheme="majorBidi"/>
                <w:sz w:val="28"/>
                <w:szCs w:val="28"/>
              </w:rPr>
              <w:t>F</w:t>
            </w:r>
          </w:p>
          <w:p w14:paraId="758919E5" w14:textId="77777777" w:rsidR="00E3693E" w:rsidRPr="0048726D" w:rsidRDefault="00E3693E" w:rsidP="00DF643C">
            <w:pPr>
              <w:ind w:left="57"/>
              <w:rPr>
                <w:rFonts w:asciiTheme="majorBidi" w:eastAsia="Arial" w:hAnsiTheme="majorBidi" w:cstheme="majorBidi"/>
                <w:sz w:val="28"/>
                <w:szCs w:val="28"/>
              </w:rPr>
            </w:pPr>
            <w:r w:rsidRPr="0048726D">
              <w:rPr>
                <w:rFonts w:asciiTheme="majorBidi" w:eastAsia="Arial" w:hAnsiTheme="majorBidi" w:cstheme="majorBidi"/>
                <w:sz w:val="28"/>
                <w:szCs w:val="28"/>
              </w:rPr>
              <w:t>Δ P</w:t>
            </w:r>
          </w:p>
          <w:p w14:paraId="27B3565C" w14:textId="77777777" w:rsidR="00E3693E" w:rsidRPr="0048726D" w:rsidRDefault="00E3693E" w:rsidP="00DF643C">
            <w:pPr>
              <w:ind w:left="57"/>
              <w:rPr>
                <w:rFonts w:asciiTheme="majorBidi" w:eastAsia="Arial" w:hAnsiTheme="majorBidi" w:cstheme="majorBidi"/>
                <w:sz w:val="28"/>
                <w:szCs w:val="28"/>
              </w:rPr>
            </w:pPr>
            <w:r w:rsidRPr="0048726D">
              <w:rPr>
                <w:rFonts w:asciiTheme="majorBidi" w:eastAsia="Arial" w:hAnsiTheme="majorBidi" w:cstheme="majorBidi"/>
                <w:sz w:val="28"/>
                <w:szCs w:val="28"/>
              </w:rPr>
              <w:t>R</w:t>
            </w:r>
          </w:p>
          <w:p w14:paraId="2604DE1E" w14:textId="77777777" w:rsidR="00E3693E" w:rsidRPr="0048726D" w:rsidRDefault="00E3693E" w:rsidP="00DF643C">
            <w:pPr>
              <w:ind w:left="57"/>
              <w:rPr>
                <w:rFonts w:asciiTheme="majorBidi" w:eastAsia="Arial" w:hAnsiTheme="majorBidi" w:cstheme="majorBidi"/>
                <w:sz w:val="28"/>
                <w:szCs w:val="28"/>
              </w:rPr>
            </w:pPr>
            <w:r w:rsidRPr="0048726D">
              <w:rPr>
                <w:rFonts w:asciiTheme="majorBidi" w:eastAsia="Arial" w:hAnsiTheme="majorBidi" w:cstheme="majorBidi"/>
                <w:sz w:val="28"/>
                <w:szCs w:val="28"/>
              </w:rPr>
              <w:t>n</w:t>
            </w:r>
          </w:p>
          <w:p w14:paraId="23C9DE72" w14:textId="77777777" w:rsidR="00E3693E" w:rsidRPr="0048726D" w:rsidRDefault="00E3693E" w:rsidP="00DF643C">
            <w:pPr>
              <w:ind w:left="57"/>
              <w:rPr>
                <w:rFonts w:asciiTheme="majorBidi" w:eastAsia="Arial" w:hAnsiTheme="majorBidi" w:cstheme="majorBidi"/>
                <w:sz w:val="28"/>
                <w:szCs w:val="28"/>
              </w:rPr>
            </w:pPr>
            <w:r w:rsidRPr="0048726D">
              <w:rPr>
                <w:rFonts w:asciiTheme="majorBidi" w:eastAsia="Arial" w:hAnsiTheme="majorBidi" w:cstheme="majorBidi"/>
                <w:sz w:val="28"/>
                <w:szCs w:val="28"/>
              </w:rPr>
              <w:t>L</w:t>
            </w:r>
          </w:p>
          <w:p w14:paraId="12678213" w14:textId="77777777" w:rsidR="00E3693E" w:rsidRPr="0048726D" w:rsidRDefault="00E3693E" w:rsidP="00DF643C">
            <w:pPr>
              <w:ind w:left="57"/>
              <w:rPr>
                <w:rFonts w:asciiTheme="majorBidi" w:eastAsia="Arial" w:hAnsiTheme="majorBidi" w:cstheme="majorBidi"/>
                <w:i/>
                <w:iCs/>
                <w:sz w:val="28"/>
                <w:szCs w:val="28"/>
              </w:rPr>
            </w:pPr>
            <w:r w:rsidRPr="0048726D">
              <w:rPr>
                <w:rFonts w:asciiTheme="majorBidi" w:eastAsia="Arial" w:hAnsiTheme="majorBidi" w:cstheme="majorBidi"/>
                <w:i/>
                <w:iCs/>
                <w:sz w:val="28"/>
                <w:szCs w:val="28"/>
              </w:rPr>
              <w:t>r</w:t>
            </w:r>
          </w:p>
        </w:tc>
        <w:tc>
          <w:tcPr>
            <w:tcW w:w="2421" w:type="dxa"/>
            <w:gridSpan w:val="8"/>
            <w:vMerge w:val="restart"/>
            <w:tcBorders>
              <w:top w:val="single" w:sz="8" w:space="0" w:color="auto"/>
              <w:bottom w:val="single" w:sz="8" w:space="0" w:color="auto"/>
              <w:right w:val="single" w:sz="8" w:space="0" w:color="auto"/>
            </w:tcBorders>
            <w:shd w:val="clear" w:color="auto" w:fill="auto"/>
            <w:vAlign w:val="center"/>
          </w:tcPr>
          <w:p w14:paraId="27F5D165"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Flow</w:t>
            </w:r>
          </w:p>
          <w:p w14:paraId="1C6ED5E7"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Pressure gradient</w:t>
            </w:r>
          </w:p>
          <w:p w14:paraId="6310B9F6"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Resistance</w:t>
            </w:r>
          </w:p>
          <w:p w14:paraId="13BAF14E"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Viscosity of fluid</w:t>
            </w:r>
          </w:p>
          <w:p w14:paraId="05C7F623"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Length</w:t>
            </w:r>
          </w:p>
          <w:p w14:paraId="633A440D"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Radius</w:t>
            </w:r>
          </w:p>
        </w:tc>
      </w:tr>
      <w:tr w:rsidR="00E3693E" w:rsidRPr="007131B0" w14:paraId="7B3911FE" w14:textId="77777777" w:rsidTr="00DF643C">
        <w:trPr>
          <w:trHeight w:val="20"/>
          <w:jc w:val="center"/>
        </w:trPr>
        <w:tc>
          <w:tcPr>
            <w:tcW w:w="963" w:type="dxa"/>
            <w:gridSpan w:val="3"/>
            <w:shd w:val="clear" w:color="auto" w:fill="auto"/>
          </w:tcPr>
          <w:p w14:paraId="4CD1AE0F" w14:textId="77777777" w:rsidR="00E3693E" w:rsidRPr="0048726D" w:rsidRDefault="00E3693E" w:rsidP="00DF643C">
            <w:pPr>
              <w:rPr>
                <w:rFonts w:asciiTheme="majorBidi" w:eastAsia="Arial" w:hAnsiTheme="majorBidi" w:cstheme="majorBidi"/>
                <w:sz w:val="28"/>
                <w:szCs w:val="28"/>
              </w:rPr>
            </w:pPr>
          </w:p>
        </w:tc>
        <w:tc>
          <w:tcPr>
            <w:tcW w:w="985" w:type="dxa"/>
            <w:shd w:val="clear" w:color="auto" w:fill="auto"/>
            <w:vAlign w:val="center"/>
          </w:tcPr>
          <w:p w14:paraId="230F53B6" w14:textId="77777777" w:rsidR="00E3693E" w:rsidRPr="0048726D" w:rsidRDefault="00E3693E" w:rsidP="00DF643C">
            <w:pPr>
              <w:jc w:val="center"/>
              <w:rPr>
                <w:rFonts w:asciiTheme="majorBidi" w:eastAsia="Arial" w:hAnsiTheme="majorBidi" w:cstheme="majorBidi"/>
                <w:sz w:val="28"/>
                <w:szCs w:val="28"/>
              </w:rPr>
            </w:pPr>
          </w:p>
        </w:tc>
        <w:tc>
          <w:tcPr>
            <w:tcW w:w="558" w:type="dxa"/>
            <w:shd w:val="clear" w:color="auto" w:fill="auto"/>
          </w:tcPr>
          <w:p w14:paraId="1E0B33ED" w14:textId="77777777" w:rsidR="00E3693E" w:rsidRPr="0048726D" w:rsidRDefault="00E3693E" w:rsidP="00DF643C">
            <w:pPr>
              <w:rPr>
                <w:rFonts w:asciiTheme="majorBidi" w:eastAsia="Arial" w:hAnsiTheme="majorBidi" w:cstheme="majorBidi"/>
                <w:sz w:val="28"/>
                <w:szCs w:val="28"/>
              </w:rPr>
            </w:pPr>
          </w:p>
        </w:tc>
        <w:tc>
          <w:tcPr>
            <w:tcW w:w="1264" w:type="dxa"/>
            <w:gridSpan w:val="7"/>
            <w:shd w:val="clear" w:color="auto" w:fill="auto"/>
          </w:tcPr>
          <w:p w14:paraId="2ED3D787" w14:textId="77777777" w:rsidR="00E3693E" w:rsidRPr="0048726D" w:rsidRDefault="00E3693E" w:rsidP="00DF643C">
            <w:pPr>
              <w:jc w:val="center"/>
              <w:rPr>
                <w:rFonts w:asciiTheme="majorBidi" w:eastAsia="Arial" w:hAnsiTheme="majorBidi" w:cstheme="majorBidi"/>
                <w:sz w:val="28"/>
                <w:szCs w:val="28"/>
              </w:rPr>
            </w:pPr>
          </w:p>
        </w:tc>
        <w:tc>
          <w:tcPr>
            <w:tcW w:w="291" w:type="dxa"/>
            <w:gridSpan w:val="3"/>
            <w:tcBorders>
              <w:right w:val="single" w:sz="8" w:space="0" w:color="000000"/>
            </w:tcBorders>
            <w:shd w:val="clear" w:color="auto" w:fill="auto"/>
          </w:tcPr>
          <w:p w14:paraId="10001403" w14:textId="77777777" w:rsidR="00E3693E" w:rsidRPr="0048726D" w:rsidRDefault="00E3693E" w:rsidP="00DF643C">
            <w:pPr>
              <w:rPr>
                <w:rFonts w:asciiTheme="majorBidi" w:eastAsia="Arial" w:hAnsiTheme="majorBidi" w:cstheme="majorBidi"/>
                <w:sz w:val="28"/>
                <w:szCs w:val="28"/>
              </w:rPr>
            </w:pPr>
          </w:p>
        </w:tc>
        <w:tc>
          <w:tcPr>
            <w:tcW w:w="283" w:type="dxa"/>
            <w:gridSpan w:val="3"/>
            <w:tcBorders>
              <w:left w:val="single" w:sz="8" w:space="0" w:color="000000"/>
            </w:tcBorders>
            <w:shd w:val="clear" w:color="auto" w:fill="auto"/>
          </w:tcPr>
          <w:p w14:paraId="6E0C72E1" w14:textId="77777777" w:rsidR="00E3693E" w:rsidRPr="0048726D" w:rsidRDefault="00E3693E" w:rsidP="00DF643C">
            <w:pPr>
              <w:rPr>
                <w:rFonts w:asciiTheme="majorBidi" w:eastAsia="Arial" w:hAnsiTheme="majorBidi" w:cstheme="majorBidi"/>
                <w:sz w:val="28"/>
                <w:szCs w:val="28"/>
              </w:rPr>
            </w:pPr>
          </w:p>
        </w:tc>
        <w:tc>
          <w:tcPr>
            <w:tcW w:w="335" w:type="dxa"/>
            <w:gridSpan w:val="2"/>
            <w:vMerge w:val="restart"/>
            <w:shd w:val="clear" w:color="auto" w:fill="auto"/>
            <w:vAlign w:val="center"/>
          </w:tcPr>
          <w:p w14:paraId="6EA01FFD"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So</w:t>
            </w:r>
          </w:p>
        </w:tc>
        <w:tc>
          <w:tcPr>
            <w:tcW w:w="663" w:type="dxa"/>
            <w:gridSpan w:val="6"/>
            <w:tcBorders>
              <w:bottom w:val="single" w:sz="8" w:space="0" w:color="auto"/>
            </w:tcBorders>
            <w:shd w:val="clear" w:color="auto" w:fill="auto"/>
            <w:vAlign w:val="center"/>
          </w:tcPr>
          <w:p w14:paraId="0FF82FAA" w14:textId="77777777" w:rsidR="00E3693E" w:rsidRPr="0048726D" w:rsidRDefault="00E3693E" w:rsidP="00DF643C">
            <w:pPr>
              <w:jc w:val="center"/>
              <w:rPr>
                <w:rFonts w:asciiTheme="majorBidi" w:eastAsia="Arial" w:hAnsiTheme="majorBidi" w:cstheme="majorBidi"/>
                <w:sz w:val="28"/>
                <w:szCs w:val="28"/>
              </w:rPr>
            </w:pPr>
          </w:p>
        </w:tc>
        <w:tc>
          <w:tcPr>
            <w:tcW w:w="563" w:type="dxa"/>
            <w:gridSpan w:val="2"/>
            <w:tcBorders>
              <w:bottom w:val="single" w:sz="8" w:space="0" w:color="auto"/>
            </w:tcBorders>
            <w:shd w:val="clear" w:color="auto" w:fill="auto"/>
          </w:tcPr>
          <w:p w14:paraId="3F493EE3" w14:textId="77777777" w:rsidR="00E3693E" w:rsidRPr="0048726D" w:rsidRDefault="00E3693E" w:rsidP="00DF643C">
            <w:pPr>
              <w:jc w:val="center"/>
              <w:rPr>
                <w:rFonts w:asciiTheme="majorBidi" w:eastAsia="Arial" w:hAnsiTheme="majorBidi" w:cstheme="majorBidi"/>
                <w:sz w:val="28"/>
                <w:szCs w:val="28"/>
              </w:rPr>
            </w:pPr>
          </w:p>
        </w:tc>
        <w:tc>
          <w:tcPr>
            <w:tcW w:w="142" w:type="dxa"/>
            <w:tcBorders>
              <w:bottom w:val="single" w:sz="8" w:space="0" w:color="auto"/>
            </w:tcBorders>
            <w:shd w:val="clear" w:color="auto" w:fill="auto"/>
          </w:tcPr>
          <w:p w14:paraId="77FE51CB" w14:textId="77777777" w:rsidR="00E3693E" w:rsidRPr="0048726D" w:rsidRDefault="00E3693E" w:rsidP="00DF643C">
            <w:pPr>
              <w:rPr>
                <w:rFonts w:asciiTheme="majorBidi" w:eastAsia="Arial" w:hAnsiTheme="majorBidi" w:cstheme="majorBidi"/>
                <w:sz w:val="28"/>
                <w:szCs w:val="28"/>
              </w:rPr>
            </w:pPr>
          </w:p>
        </w:tc>
        <w:tc>
          <w:tcPr>
            <w:tcW w:w="141" w:type="dxa"/>
            <w:gridSpan w:val="3"/>
            <w:tcBorders>
              <w:left w:val="nil"/>
              <w:right w:val="single" w:sz="8" w:space="0" w:color="auto"/>
            </w:tcBorders>
            <w:shd w:val="clear" w:color="auto" w:fill="auto"/>
          </w:tcPr>
          <w:p w14:paraId="7294D5F3" w14:textId="77777777" w:rsidR="00E3693E" w:rsidRPr="0048726D" w:rsidRDefault="00E3693E" w:rsidP="00DF643C">
            <w:pPr>
              <w:rPr>
                <w:rFonts w:asciiTheme="majorBidi" w:eastAsia="Arial" w:hAnsiTheme="majorBidi" w:cstheme="majorBidi"/>
                <w:sz w:val="28"/>
                <w:szCs w:val="28"/>
              </w:rPr>
            </w:pPr>
          </w:p>
        </w:tc>
        <w:tc>
          <w:tcPr>
            <w:tcW w:w="463" w:type="dxa"/>
            <w:gridSpan w:val="4"/>
            <w:vMerge/>
            <w:tcBorders>
              <w:left w:val="single" w:sz="8" w:space="0" w:color="auto"/>
              <w:bottom w:val="single" w:sz="8" w:space="0" w:color="auto"/>
            </w:tcBorders>
            <w:shd w:val="clear" w:color="auto" w:fill="auto"/>
          </w:tcPr>
          <w:p w14:paraId="52E0B932" w14:textId="77777777" w:rsidR="00E3693E" w:rsidRPr="0048726D" w:rsidRDefault="00E3693E" w:rsidP="00DF643C">
            <w:pPr>
              <w:rPr>
                <w:rFonts w:asciiTheme="majorBidi" w:eastAsia="Arial" w:hAnsiTheme="majorBidi" w:cstheme="majorBidi"/>
                <w:sz w:val="28"/>
                <w:szCs w:val="28"/>
              </w:rPr>
            </w:pPr>
          </w:p>
        </w:tc>
        <w:tc>
          <w:tcPr>
            <w:tcW w:w="2421" w:type="dxa"/>
            <w:gridSpan w:val="8"/>
            <w:vMerge/>
            <w:tcBorders>
              <w:bottom w:val="single" w:sz="8" w:space="0" w:color="auto"/>
              <w:right w:val="single" w:sz="8" w:space="0" w:color="auto"/>
            </w:tcBorders>
            <w:shd w:val="clear" w:color="auto" w:fill="auto"/>
          </w:tcPr>
          <w:p w14:paraId="122D9EFD" w14:textId="77777777" w:rsidR="00E3693E" w:rsidRPr="0048726D" w:rsidRDefault="00E3693E" w:rsidP="00DF643C">
            <w:pPr>
              <w:rPr>
                <w:rFonts w:asciiTheme="majorBidi" w:eastAsia="Arial" w:hAnsiTheme="majorBidi" w:cstheme="majorBidi"/>
                <w:sz w:val="28"/>
                <w:szCs w:val="28"/>
              </w:rPr>
            </w:pPr>
          </w:p>
        </w:tc>
      </w:tr>
      <w:tr w:rsidR="00E3693E" w:rsidRPr="007131B0" w14:paraId="75C5A89E" w14:textId="77777777" w:rsidTr="00DF643C">
        <w:trPr>
          <w:trHeight w:val="20"/>
          <w:jc w:val="center"/>
        </w:trPr>
        <w:tc>
          <w:tcPr>
            <w:tcW w:w="963" w:type="dxa"/>
            <w:gridSpan w:val="3"/>
            <w:shd w:val="clear" w:color="auto" w:fill="auto"/>
          </w:tcPr>
          <w:p w14:paraId="5774456B" w14:textId="77777777" w:rsidR="00E3693E" w:rsidRPr="0048726D" w:rsidRDefault="00E3693E" w:rsidP="00DF643C">
            <w:pPr>
              <w:rPr>
                <w:rFonts w:asciiTheme="majorBidi" w:eastAsia="Arial" w:hAnsiTheme="majorBidi" w:cstheme="majorBidi"/>
                <w:sz w:val="28"/>
                <w:szCs w:val="28"/>
              </w:rPr>
            </w:pPr>
          </w:p>
        </w:tc>
        <w:tc>
          <w:tcPr>
            <w:tcW w:w="985" w:type="dxa"/>
            <w:shd w:val="clear" w:color="auto" w:fill="auto"/>
            <w:vAlign w:val="center"/>
          </w:tcPr>
          <w:p w14:paraId="2297F55C" w14:textId="77777777" w:rsidR="00E3693E" w:rsidRPr="0048726D" w:rsidRDefault="00E3693E" w:rsidP="00DF643C">
            <w:pPr>
              <w:jc w:val="center"/>
              <w:rPr>
                <w:rFonts w:asciiTheme="majorBidi" w:eastAsia="Arial" w:hAnsiTheme="majorBidi" w:cstheme="majorBidi"/>
                <w:sz w:val="28"/>
                <w:szCs w:val="28"/>
              </w:rPr>
            </w:pPr>
          </w:p>
        </w:tc>
        <w:tc>
          <w:tcPr>
            <w:tcW w:w="2113" w:type="dxa"/>
            <w:gridSpan w:val="11"/>
            <w:tcBorders>
              <w:right w:val="single" w:sz="8" w:space="0" w:color="000000"/>
            </w:tcBorders>
            <w:shd w:val="clear" w:color="auto" w:fill="auto"/>
            <w:vAlign w:val="center"/>
          </w:tcPr>
          <w:p w14:paraId="3AAC9BF2" w14:textId="77777777" w:rsidR="00E3693E" w:rsidRPr="0048726D" w:rsidRDefault="00E3693E" w:rsidP="00DF643C">
            <w:pPr>
              <w:ind w:left="283"/>
              <w:rPr>
                <w:rFonts w:asciiTheme="majorBidi" w:eastAsia="Arial" w:hAnsiTheme="majorBidi" w:cstheme="majorBidi"/>
                <w:sz w:val="28"/>
                <w:szCs w:val="28"/>
              </w:rPr>
            </w:pPr>
          </w:p>
        </w:tc>
        <w:tc>
          <w:tcPr>
            <w:tcW w:w="283" w:type="dxa"/>
            <w:gridSpan w:val="3"/>
            <w:tcBorders>
              <w:left w:val="single" w:sz="8" w:space="0" w:color="000000"/>
              <w:bottom w:val="single" w:sz="8" w:space="0" w:color="000000"/>
            </w:tcBorders>
            <w:shd w:val="clear" w:color="auto" w:fill="auto"/>
          </w:tcPr>
          <w:p w14:paraId="0AE75E5F" w14:textId="77777777" w:rsidR="00E3693E" w:rsidRPr="0048726D" w:rsidRDefault="00E3693E" w:rsidP="00DF643C">
            <w:pPr>
              <w:rPr>
                <w:rFonts w:asciiTheme="majorBidi" w:eastAsia="Arial" w:hAnsiTheme="majorBidi" w:cstheme="majorBidi"/>
                <w:sz w:val="28"/>
                <w:szCs w:val="28"/>
              </w:rPr>
            </w:pPr>
          </w:p>
        </w:tc>
        <w:tc>
          <w:tcPr>
            <w:tcW w:w="335" w:type="dxa"/>
            <w:gridSpan w:val="2"/>
            <w:vMerge/>
            <w:tcBorders>
              <w:right w:val="single" w:sz="8" w:space="0" w:color="auto"/>
            </w:tcBorders>
            <w:shd w:val="clear" w:color="auto" w:fill="auto"/>
          </w:tcPr>
          <w:p w14:paraId="691C129D" w14:textId="77777777" w:rsidR="00E3693E" w:rsidRPr="0048726D" w:rsidRDefault="00E3693E" w:rsidP="00DF643C">
            <w:pPr>
              <w:rPr>
                <w:rFonts w:asciiTheme="majorBidi" w:eastAsia="Arial" w:hAnsiTheme="majorBidi" w:cstheme="majorBidi"/>
                <w:sz w:val="28"/>
                <w:szCs w:val="28"/>
              </w:rPr>
            </w:pPr>
          </w:p>
        </w:tc>
        <w:tc>
          <w:tcPr>
            <w:tcW w:w="663" w:type="dxa"/>
            <w:gridSpan w:val="6"/>
            <w:vMerge w:val="restart"/>
            <w:tcBorders>
              <w:top w:val="single" w:sz="8" w:space="0" w:color="auto"/>
              <w:left w:val="single" w:sz="8" w:space="0" w:color="auto"/>
              <w:bottom w:val="single" w:sz="8" w:space="0" w:color="auto"/>
            </w:tcBorders>
            <w:shd w:val="clear" w:color="auto" w:fill="auto"/>
            <w:vAlign w:val="center"/>
          </w:tcPr>
          <w:p w14:paraId="75030266"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F </w:t>
            </w:r>
            <w:r w:rsidRPr="0048726D">
              <w:rPr>
                <w:rFonts w:asciiTheme="majorBidi" w:eastAsia="Arial" w:hAnsiTheme="majorBidi" w:cstheme="majorBidi"/>
                <w:sz w:val="28"/>
                <w:szCs w:val="28"/>
              </w:rPr>
              <w:sym w:font="Symbol" w:char="F0B5"/>
            </w:r>
          </w:p>
        </w:tc>
        <w:tc>
          <w:tcPr>
            <w:tcW w:w="563" w:type="dxa"/>
            <w:gridSpan w:val="2"/>
            <w:tcBorders>
              <w:top w:val="single" w:sz="8" w:space="0" w:color="auto"/>
              <w:bottom w:val="single" w:sz="8" w:space="0" w:color="auto"/>
            </w:tcBorders>
            <w:shd w:val="clear" w:color="auto" w:fill="auto"/>
          </w:tcPr>
          <w:p w14:paraId="0F7FFC71"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Δ P</w:t>
            </w:r>
          </w:p>
        </w:tc>
        <w:tc>
          <w:tcPr>
            <w:tcW w:w="142" w:type="dxa"/>
            <w:tcBorders>
              <w:top w:val="single" w:sz="8" w:space="0" w:color="auto"/>
              <w:right w:val="single" w:sz="8" w:space="0" w:color="auto"/>
            </w:tcBorders>
            <w:shd w:val="clear" w:color="auto" w:fill="auto"/>
          </w:tcPr>
          <w:p w14:paraId="3C04386B" w14:textId="77777777" w:rsidR="00E3693E" w:rsidRPr="0048726D" w:rsidRDefault="00E3693E" w:rsidP="00DF643C">
            <w:pPr>
              <w:rPr>
                <w:rFonts w:asciiTheme="majorBidi" w:eastAsia="Arial" w:hAnsiTheme="majorBidi" w:cstheme="majorBidi"/>
                <w:sz w:val="28"/>
                <w:szCs w:val="28"/>
              </w:rPr>
            </w:pPr>
          </w:p>
        </w:tc>
        <w:tc>
          <w:tcPr>
            <w:tcW w:w="141" w:type="dxa"/>
            <w:gridSpan w:val="3"/>
            <w:tcBorders>
              <w:left w:val="single" w:sz="8" w:space="0" w:color="auto"/>
              <w:right w:val="single" w:sz="8" w:space="0" w:color="auto"/>
            </w:tcBorders>
            <w:shd w:val="clear" w:color="auto" w:fill="auto"/>
          </w:tcPr>
          <w:p w14:paraId="08F531A6" w14:textId="77777777" w:rsidR="00E3693E" w:rsidRPr="0048726D" w:rsidRDefault="00E3693E" w:rsidP="00DF643C">
            <w:pPr>
              <w:rPr>
                <w:rFonts w:asciiTheme="majorBidi" w:eastAsia="Arial" w:hAnsiTheme="majorBidi" w:cstheme="majorBidi"/>
                <w:sz w:val="28"/>
                <w:szCs w:val="28"/>
              </w:rPr>
            </w:pPr>
          </w:p>
        </w:tc>
        <w:tc>
          <w:tcPr>
            <w:tcW w:w="463" w:type="dxa"/>
            <w:gridSpan w:val="4"/>
            <w:vMerge/>
            <w:tcBorders>
              <w:left w:val="single" w:sz="8" w:space="0" w:color="auto"/>
              <w:bottom w:val="single" w:sz="8" w:space="0" w:color="auto"/>
            </w:tcBorders>
            <w:shd w:val="clear" w:color="auto" w:fill="auto"/>
          </w:tcPr>
          <w:p w14:paraId="417E5970" w14:textId="77777777" w:rsidR="00E3693E" w:rsidRPr="0048726D" w:rsidRDefault="00E3693E" w:rsidP="00DF643C">
            <w:pPr>
              <w:rPr>
                <w:rFonts w:asciiTheme="majorBidi" w:eastAsia="Arial" w:hAnsiTheme="majorBidi" w:cstheme="majorBidi"/>
                <w:sz w:val="28"/>
                <w:szCs w:val="28"/>
              </w:rPr>
            </w:pPr>
          </w:p>
        </w:tc>
        <w:tc>
          <w:tcPr>
            <w:tcW w:w="2421" w:type="dxa"/>
            <w:gridSpan w:val="8"/>
            <w:vMerge/>
            <w:tcBorders>
              <w:bottom w:val="single" w:sz="8" w:space="0" w:color="auto"/>
              <w:right w:val="single" w:sz="8" w:space="0" w:color="auto"/>
            </w:tcBorders>
            <w:shd w:val="clear" w:color="auto" w:fill="auto"/>
          </w:tcPr>
          <w:p w14:paraId="2739F701" w14:textId="77777777" w:rsidR="00E3693E" w:rsidRPr="0048726D" w:rsidRDefault="00E3693E" w:rsidP="00DF643C">
            <w:pPr>
              <w:rPr>
                <w:rFonts w:asciiTheme="majorBidi" w:eastAsia="Arial" w:hAnsiTheme="majorBidi" w:cstheme="majorBidi"/>
                <w:sz w:val="28"/>
                <w:szCs w:val="28"/>
              </w:rPr>
            </w:pPr>
          </w:p>
        </w:tc>
      </w:tr>
      <w:tr w:rsidR="00E3693E" w:rsidRPr="007131B0" w14:paraId="4410C5E2" w14:textId="77777777" w:rsidTr="00DF643C">
        <w:trPr>
          <w:trHeight w:val="20"/>
          <w:jc w:val="center"/>
        </w:trPr>
        <w:tc>
          <w:tcPr>
            <w:tcW w:w="963" w:type="dxa"/>
            <w:gridSpan w:val="3"/>
            <w:shd w:val="clear" w:color="auto" w:fill="auto"/>
          </w:tcPr>
          <w:p w14:paraId="3AE2ABA3" w14:textId="77777777" w:rsidR="00E3693E" w:rsidRPr="0048726D" w:rsidRDefault="00E3693E" w:rsidP="00DF643C">
            <w:pPr>
              <w:rPr>
                <w:rFonts w:asciiTheme="majorBidi" w:eastAsia="Arial" w:hAnsiTheme="majorBidi" w:cstheme="majorBidi"/>
                <w:sz w:val="28"/>
                <w:szCs w:val="28"/>
              </w:rPr>
            </w:pPr>
          </w:p>
        </w:tc>
        <w:tc>
          <w:tcPr>
            <w:tcW w:w="985" w:type="dxa"/>
            <w:shd w:val="clear" w:color="auto" w:fill="auto"/>
            <w:vAlign w:val="center"/>
          </w:tcPr>
          <w:p w14:paraId="24DF57F8" w14:textId="77777777" w:rsidR="00E3693E" w:rsidRPr="0048726D" w:rsidRDefault="00E3693E" w:rsidP="00DF643C">
            <w:pPr>
              <w:jc w:val="center"/>
              <w:rPr>
                <w:rFonts w:asciiTheme="majorBidi" w:eastAsia="Arial" w:hAnsiTheme="majorBidi" w:cstheme="majorBidi"/>
                <w:sz w:val="28"/>
                <w:szCs w:val="28"/>
              </w:rPr>
            </w:pPr>
          </w:p>
        </w:tc>
        <w:tc>
          <w:tcPr>
            <w:tcW w:w="2113" w:type="dxa"/>
            <w:gridSpan w:val="11"/>
            <w:tcBorders>
              <w:right w:val="single" w:sz="8" w:space="0" w:color="000000"/>
            </w:tcBorders>
            <w:shd w:val="clear" w:color="auto" w:fill="FFFFFF"/>
            <w:vAlign w:val="center"/>
          </w:tcPr>
          <w:p w14:paraId="273E9113" w14:textId="77777777" w:rsidR="00E3693E" w:rsidRPr="0048726D" w:rsidRDefault="00E3693E">
            <w:pPr>
              <w:numPr>
                <w:ilvl w:val="0"/>
                <w:numId w:val="32"/>
              </w:numPr>
              <w:ind w:left="283" w:hanging="283"/>
              <w:rPr>
                <w:rFonts w:asciiTheme="majorBidi" w:eastAsia="Arial" w:hAnsiTheme="majorBidi" w:cstheme="majorBidi"/>
                <w:b/>
                <w:bCs/>
                <w:sz w:val="28"/>
                <w:szCs w:val="28"/>
                <w:shd w:val="clear" w:color="auto" w:fill="FFFFFF"/>
              </w:rPr>
            </w:pPr>
            <w:r w:rsidRPr="0048726D">
              <w:rPr>
                <w:rFonts w:asciiTheme="majorBidi" w:eastAsia="Arial" w:hAnsiTheme="majorBidi" w:cstheme="majorBidi"/>
                <w:b/>
                <w:bCs/>
                <w:sz w:val="28"/>
                <w:szCs w:val="28"/>
                <w:shd w:val="clear" w:color="auto" w:fill="FFFFFF"/>
              </w:rPr>
              <w:t>Resistance (R):</w:t>
            </w:r>
          </w:p>
          <w:p w14:paraId="2650406C" w14:textId="77777777" w:rsidR="00E3693E" w:rsidRPr="0048726D" w:rsidRDefault="00E3693E" w:rsidP="00DF643C">
            <w:pPr>
              <w:ind w:left="283"/>
              <w:rPr>
                <w:rFonts w:asciiTheme="majorBidi" w:eastAsia="Arial" w:hAnsiTheme="majorBidi" w:cstheme="majorBidi"/>
                <w:sz w:val="28"/>
                <w:szCs w:val="28"/>
              </w:rPr>
            </w:pPr>
          </w:p>
        </w:tc>
        <w:tc>
          <w:tcPr>
            <w:tcW w:w="283" w:type="dxa"/>
            <w:gridSpan w:val="3"/>
            <w:tcBorders>
              <w:top w:val="single" w:sz="8" w:space="0" w:color="000000"/>
              <w:left w:val="single" w:sz="8" w:space="0" w:color="000000"/>
            </w:tcBorders>
            <w:shd w:val="clear" w:color="auto" w:fill="auto"/>
          </w:tcPr>
          <w:p w14:paraId="6FC443C0" w14:textId="77777777" w:rsidR="00E3693E" w:rsidRPr="0048726D" w:rsidRDefault="00E3693E" w:rsidP="00DF643C">
            <w:pPr>
              <w:rPr>
                <w:rFonts w:asciiTheme="majorBidi" w:eastAsia="Arial" w:hAnsiTheme="majorBidi" w:cstheme="majorBidi"/>
                <w:sz w:val="28"/>
                <w:szCs w:val="28"/>
              </w:rPr>
            </w:pPr>
          </w:p>
        </w:tc>
        <w:tc>
          <w:tcPr>
            <w:tcW w:w="335" w:type="dxa"/>
            <w:gridSpan w:val="2"/>
            <w:vMerge/>
            <w:tcBorders>
              <w:right w:val="single" w:sz="8" w:space="0" w:color="auto"/>
            </w:tcBorders>
            <w:shd w:val="clear" w:color="auto" w:fill="auto"/>
          </w:tcPr>
          <w:p w14:paraId="576818C1" w14:textId="77777777" w:rsidR="00E3693E" w:rsidRPr="0048726D" w:rsidRDefault="00E3693E" w:rsidP="00DF643C">
            <w:pPr>
              <w:rPr>
                <w:rFonts w:asciiTheme="majorBidi" w:eastAsia="Arial" w:hAnsiTheme="majorBidi" w:cstheme="majorBidi"/>
                <w:sz w:val="28"/>
                <w:szCs w:val="28"/>
              </w:rPr>
            </w:pPr>
          </w:p>
        </w:tc>
        <w:tc>
          <w:tcPr>
            <w:tcW w:w="663" w:type="dxa"/>
            <w:gridSpan w:val="6"/>
            <w:vMerge/>
            <w:tcBorders>
              <w:top w:val="single" w:sz="8" w:space="0" w:color="auto"/>
              <w:left w:val="single" w:sz="8" w:space="0" w:color="auto"/>
              <w:bottom w:val="single" w:sz="8" w:space="0" w:color="auto"/>
            </w:tcBorders>
            <w:shd w:val="clear" w:color="auto" w:fill="auto"/>
          </w:tcPr>
          <w:p w14:paraId="4F8A95A1" w14:textId="77777777" w:rsidR="00E3693E" w:rsidRPr="0048726D" w:rsidRDefault="00E3693E" w:rsidP="00DF643C">
            <w:pPr>
              <w:rPr>
                <w:rFonts w:asciiTheme="majorBidi" w:eastAsia="Arial" w:hAnsiTheme="majorBidi" w:cstheme="majorBidi"/>
                <w:sz w:val="28"/>
                <w:szCs w:val="28"/>
              </w:rPr>
            </w:pPr>
          </w:p>
        </w:tc>
        <w:tc>
          <w:tcPr>
            <w:tcW w:w="563" w:type="dxa"/>
            <w:gridSpan w:val="2"/>
            <w:tcBorders>
              <w:top w:val="single" w:sz="8" w:space="0" w:color="auto"/>
              <w:bottom w:val="single" w:sz="8" w:space="0" w:color="auto"/>
            </w:tcBorders>
            <w:shd w:val="clear" w:color="auto" w:fill="auto"/>
          </w:tcPr>
          <w:p w14:paraId="129B2273"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R</w:t>
            </w:r>
          </w:p>
        </w:tc>
        <w:tc>
          <w:tcPr>
            <w:tcW w:w="142" w:type="dxa"/>
            <w:tcBorders>
              <w:bottom w:val="single" w:sz="8" w:space="0" w:color="auto"/>
              <w:right w:val="single" w:sz="8" w:space="0" w:color="auto"/>
            </w:tcBorders>
            <w:shd w:val="clear" w:color="auto" w:fill="auto"/>
          </w:tcPr>
          <w:p w14:paraId="64854AE6" w14:textId="77777777" w:rsidR="00E3693E" w:rsidRPr="0048726D" w:rsidRDefault="00E3693E" w:rsidP="00DF643C">
            <w:pPr>
              <w:rPr>
                <w:rFonts w:asciiTheme="majorBidi" w:eastAsia="Arial" w:hAnsiTheme="majorBidi" w:cstheme="majorBidi"/>
                <w:sz w:val="28"/>
                <w:szCs w:val="28"/>
              </w:rPr>
            </w:pPr>
          </w:p>
        </w:tc>
        <w:tc>
          <w:tcPr>
            <w:tcW w:w="141" w:type="dxa"/>
            <w:gridSpan w:val="3"/>
            <w:tcBorders>
              <w:left w:val="single" w:sz="8" w:space="0" w:color="auto"/>
              <w:right w:val="single" w:sz="8" w:space="0" w:color="auto"/>
            </w:tcBorders>
            <w:shd w:val="clear" w:color="auto" w:fill="auto"/>
          </w:tcPr>
          <w:p w14:paraId="68975170" w14:textId="77777777" w:rsidR="00E3693E" w:rsidRPr="0048726D" w:rsidRDefault="00E3693E" w:rsidP="00DF643C">
            <w:pPr>
              <w:rPr>
                <w:rFonts w:asciiTheme="majorBidi" w:eastAsia="Arial" w:hAnsiTheme="majorBidi" w:cstheme="majorBidi"/>
                <w:sz w:val="28"/>
                <w:szCs w:val="28"/>
              </w:rPr>
            </w:pPr>
          </w:p>
        </w:tc>
        <w:tc>
          <w:tcPr>
            <w:tcW w:w="463" w:type="dxa"/>
            <w:gridSpan w:val="4"/>
            <w:vMerge/>
            <w:tcBorders>
              <w:left w:val="single" w:sz="8" w:space="0" w:color="auto"/>
              <w:bottom w:val="single" w:sz="8" w:space="0" w:color="auto"/>
            </w:tcBorders>
            <w:shd w:val="clear" w:color="auto" w:fill="auto"/>
          </w:tcPr>
          <w:p w14:paraId="101C2782" w14:textId="77777777" w:rsidR="00E3693E" w:rsidRPr="0048726D" w:rsidRDefault="00E3693E" w:rsidP="00DF643C">
            <w:pPr>
              <w:rPr>
                <w:rFonts w:asciiTheme="majorBidi" w:eastAsia="Arial" w:hAnsiTheme="majorBidi" w:cstheme="majorBidi"/>
                <w:sz w:val="28"/>
                <w:szCs w:val="28"/>
              </w:rPr>
            </w:pPr>
          </w:p>
        </w:tc>
        <w:tc>
          <w:tcPr>
            <w:tcW w:w="2421" w:type="dxa"/>
            <w:gridSpan w:val="8"/>
            <w:vMerge/>
            <w:tcBorders>
              <w:bottom w:val="single" w:sz="8" w:space="0" w:color="auto"/>
              <w:right w:val="single" w:sz="8" w:space="0" w:color="auto"/>
            </w:tcBorders>
            <w:shd w:val="clear" w:color="auto" w:fill="auto"/>
          </w:tcPr>
          <w:p w14:paraId="23245655" w14:textId="77777777" w:rsidR="00E3693E" w:rsidRPr="0048726D" w:rsidRDefault="00E3693E" w:rsidP="00DF643C">
            <w:pPr>
              <w:rPr>
                <w:rFonts w:asciiTheme="majorBidi" w:eastAsia="Arial" w:hAnsiTheme="majorBidi" w:cstheme="majorBidi"/>
                <w:sz w:val="28"/>
                <w:szCs w:val="28"/>
              </w:rPr>
            </w:pPr>
          </w:p>
        </w:tc>
      </w:tr>
      <w:tr w:rsidR="00E3693E" w:rsidRPr="007131B0" w14:paraId="065A7F5F" w14:textId="77777777" w:rsidTr="00DF643C">
        <w:trPr>
          <w:trHeight w:val="20"/>
          <w:jc w:val="center"/>
        </w:trPr>
        <w:tc>
          <w:tcPr>
            <w:tcW w:w="963" w:type="dxa"/>
            <w:gridSpan w:val="3"/>
            <w:shd w:val="clear" w:color="auto" w:fill="auto"/>
          </w:tcPr>
          <w:p w14:paraId="5284421F" w14:textId="77777777" w:rsidR="00E3693E" w:rsidRPr="0048726D" w:rsidRDefault="00E3693E" w:rsidP="00DF643C">
            <w:pPr>
              <w:rPr>
                <w:rFonts w:asciiTheme="majorBidi" w:eastAsia="Arial" w:hAnsiTheme="majorBidi" w:cstheme="majorBidi"/>
                <w:sz w:val="28"/>
                <w:szCs w:val="28"/>
              </w:rPr>
            </w:pPr>
          </w:p>
        </w:tc>
        <w:tc>
          <w:tcPr>
            <w:tcW w:w="985" w:type="dxa"/>
            <w:shd w:val="clear" w:color="auto" w:fill="auto"/>
            <w:vAlign w:val="center"/>
          </w:tcPr>
          <w:p w14:paraId="36E982FE" w14:textId="77777777" w:rsidR="00E3693E" w:rsidRPr="0048726D" w:rsidRDefault="00E3693E" w:rsidP="00DF643C">
            <w:pPr>
              <w:jc w:val="center"/>
              <w:rPr>
                <w:rFonts w:asciiTheme="majorBidi" w:eastAsia="Arial" w:hAnsiTheme="majorBidi" w:cstheme="majorBidi"/>
                <w:sz w:val="28"/>
                <w:szCs w:val="28"/>
              </w:rPr>
            </w:pPr>
          </w:p>
        </w:tc>
        <w:tc>
          <w:tcPr>
            <w:tcW w:w="558" w:type="dxa"/>
            <w:vMerge w:val="restart"/>
            <w:tcBorders>
              <w:right w:val="single" w:sz="4" w:space="0" w:color="000000"/>
            </w:tcBorders>
            <w:shd w:val="clear" w:color="auto" w:fill="auto"/>
            <w:vAlign w:val="center"/>
          </w:tcPr>
          <w:p w14:paraId="37531B0C" w14:textId="77777777" w:rsidR="00E3693E" w:rsidRPr="0048726D" w:rsidRDefault="00E3693E" w:rsidP="00DF643C">
            <w:pPr>
              <w:rPr>
                <w:rFonts w:asciiTheme="majorBidi" w:eastAsia="Arial" w:hAnsiTheme="majorBidi" w:cstheme="majorBidi"/>
                <w:sz w:val="28"/>
                <w:szCs w:val="28"/>
              </w:rPr>
            </w:pPr>
          </w:p>
        </w:tc>
        <w:tc>
          <w:tcPr>
            <w:tcW w:w="562" w:type="dxa"/>
            <w:gridSpan w:val="5"/>
            <w:vMerge w:val="restart"/>
            <w:tcBorders>
              <w:top w:val="single" w:sz="8" w:space="0" w:color="auto"/>
              <w:left w:val="single" w:sz="4" w:space="0" w:color="000000"/>
            </w:tcBorders>
            <w:shd w:val="clear" w:color="auto" w:fill="auto"/>
            <w:vAlign w:val="center"/>
          </w:tcPr>
          <w:p w14:paraId="0A416DDC"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F </w:t>
            </w:r>
            <w:r w:rsidRPr="0048726D">
              <w:rPr>
                <w:rFonts w:asciiTheme="majorBidi" w:eastAsia="Arial" w:hAnsiTheme="majorBidi" w:cstheme="majorBidi"/>
                <w:sz w:val="28"/>
                <w:szCs w:val="28"/>
              </w:rPr>
              <w:sym w:font="Symbol" w:char="F0B5"/>
            </w:r>
          </w:p>
        </w:tc>
        <w:tc>
          <w:tcPr>
            <w:tcW w:w="702" w:type="dxa"/>
            <w:gridSpan w:val="2"/>
            <w:tcBorders>
              <w:top w:val="single" w:sz="8" w:space="0" w:color="auto"/>
              <w:bottom w:val="single" w:sz="4" w:space="0" w:color="auto"/>
              <w:right w:val="single" w:sz="4" w:space="0" w:color="000000"/>
            </w:tcBorders>
            <w:shd w:val="clear" w:color="auto" w:fill="auto"/>
          </w:tcPr>
          <w:p w14:paraId="0B2043E0"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1</w:t>
            </w:r>
          </w:p>
        </w:tc>
        <w:tc>
          <w:tcPr>
            <w:tcW w:w="291" w:type="dxa"/>
            <w:gridSpan w:val="3"/>
            <w:tcBorders>
              <w:left w:val="single" w:sz="4" w:space="0" w:color="000000"/>
              <w:bottom w:val="single" w:sz="8" w:space="0" w:color="000000"/>
              <w:right w:val="single" w:sz="8" w:space="0" w:color="000000"/>
            </w:tcBorders>
            <w:shd w:val="clear" w:color="auto" w:fill="auto"/>
          </w:tcPr>
          <w:p w14:paraId="6FD8AFA1" w14:textId="77777777" w:rsidR="00E3693E" w:rsidRPr="0048726D" w:rsidRDefault="00E3693E" w:rsidP="00DF643C">
            <w:pPr>
              <w:rPr>
                <w:rFonts w:asciiTheme="majorBidi" w:eastAsia="Arial" w:hAnsiTheme="majorBidi" w:cstheme="majorBidi"/>
                <w:sz w:val="28"/>
                <w:szCs w:val="28"/>
              </w:rPr>
            </w:pPr>
          </w:p>
        </w:tc>
        <w:tc>
          <w:tcPr>
            <w:tcW w:w="283" w:type="dxa"/>
            <w:gridSpan w:val="3"/>
            <w:tcBorders>
              <w:left w:val="single" w:sz="8" w:space="0" w:color="000000"/>
            </w:tcBorders>
            <w:shd w:val="clear" w:color="auto" w:fill="auto"/>
          </w:tcPr>
          <w:p w14:paraId="66D6A9B9" w14:textId="77777777" w:rsidR="00E3693E" w:rsidRPr="0048726D" w:rsidRDefault="00E3693E" w:rsidP="00DF643C">
            <w:pPr>
              <w:rPr>
                <w:rFonts w:asciiTheme="majorBidi" w:eastAsia="Arial" w:hAnsiTheme="majorBidi" w:cstheme="majorBidi"/>
                <w:sz w:val="28"/>
                <w:szCs w:val="28"/>
              </w:rPr>
            </w:pPr>
          </w:p>
        </w:tc>
        <w:tc>
          <w:tcPr>
            <w:tcW w:w="335" w:type="dxa"/>
            <w:gridSpan w:val="2"/>
            <w:vMerge/>
            <w:shd w:val="clear" w:color="auto" w:fill="auto"/>
          </w:tcPr>
          <w:p w14:paraId="543A1052" w14:textId="77777777" w:rsidR="00E3693E" w:rsidRPr="0048726D" w:rsidRDefault="00E3693E" w:rsidP="00DF643C">
            <w:pPr>
              <w:rPr>
                <w:rFonts w:asciiTheme="majorBidi" w:eastAsia="Arial" w:hAnsiTheme="majorBidi" w:cstheme="majorBidi"/>
                <w:sz w:val="28"/>
                <w:szCs w:val="28"/>
              </w:rPr>
            </w:pPr>
          </w:p>
        </w:tc>
        <w:tc>
          <w:tcPr>
            <w:tcW w:w="663" w:type="dxa"/>
            <w:gridSpan w:val="6"/>
            <w:tcBorders>
              <w:top w:val="single" w:sz="8" w:space="0" w:color="auto"/>
            </w:tcBorders>
            <w:shd w:val="clear" w:color="auto" w:fill="auto"/>
          </w:tcPr>
          <w:p w14:paraId="52910C21" w14:textId="77777777" w:rsidR="00E3693E" w:rsidRPr="0048726D" w:rsidRDefault="00E3693E" w:rsidP="00DF643C">
            <w:pPr>
              <w:rPr>
                <w:rFonts w:asciiTheme="majorBidi" w:eastAsia="Arial" w:hAnsiTheme="majorBidi" w:cstheme="majorBidi"/>
                <w:sz w:val="28"/>
                <w:szCs w:val="28"/>
              </w:rPr>
            </w:pPr>
          </w:p>
        </w:tc>
        <w:tc>
          <w:tcPr>
            <w:tcW w:w="563" w:type="dxa"/>
            <w:gridSpan w:val="2"/>
            <w:tcBorders>
              <w:top w:val="single" w:sz="8" w:space="0" w:color="auto"/>
            </w:tcBorders>
            <w:shd w:val="clear" w:color="auto" w:fill="auto"/>
          </w:tcPr>
          <w:p w14:paraId="218B2EDF" w14:textId="77777777" w:rsidR="00E3693E" w:rsidRPr="0048726D" w:rsidRDefault="00E3693E" w:rsidP="00DF643C">
            <w:pPr>
              <w:jc w:val="center"/>
              <w:rPr>
                <w:rFonts w:asciiTheme="majorBidi" w:eastAsia="Arial" w:hAnsiTheme="majorBidi" w:cstheme="majorBidi"/>
                <w:sz w:val="28"/>
                <w:szCs w:val="28"/>
              </w:rPr>
            </w:pPr>
          </w:p>
        </w:tc>
        <w:tc>
          <w:tcPr>
            <w:tcW w:w="142" w:type="dxa"/>
            <w:tcBorders>
              <w:top w:val="single" w:sz="8" w:space="0" w:color="auto"/>
            </w:tcBorders>
            <w:shd w:val="clear" w:color="auto" w:fill="auto"/>
          </w:tcPr>
          <w:p w14:paraId="7391F587" w14:textId="77777777" w:rsidR="00E3693E" w:rsidRPr="0048726D" w:rsidRDefault="00E3693E" w:rsidP="00DF643C">
            <w:pPr>
              <w:rPr>
                <w:rFonts w:asciiTheme="majorBidi" w:eastAsia="Arial" w:hAnsiTheme="majorBidi" w:cstheme="majorBidi"/>
                <w:sz w:val="28"/>
                <w:szCs w:val="28"/>
              </w:rPr>
            </w:pPr>
          </w:p>
        </w:tc>
        <w:tc>
          <w:tcPr>
            <w:tcW w:w="141" w:type="dxa"/>
            <w:gridSpan w:val="3"/>
            <w:tcBorders>
              <w:left w:val="nil"/>
              <w:right w:val="single" w:sz="8" w:space="0" w:color="auto"/>
            </w:tcBorders>
            <w:shd w:val="clear" w:color="auto" w:fill="auto"/>
          </w:tcPr>
          <w:p w14:paraId="4185380D" w14:textId="77777777" w:rsidR="00E3693E" w:rsidRPr="0048726D" w:rsidRDefault="00E3693E" w:rsidP="00DF643C">
            <w:pPr>
              <w:rPr>
                <w:rFonts w:asciiTheme="majorBidi" w:eastAsia="Arial" w:hAnsiTheme="majorBidi" w:cstheme="majorBidi"/>
                <w:sz w:val="28"/>
                <w:szCs w:val="28"/>
              </w:rPr>
            </w:pPr>
          </w:p>
        </w:tc>
        <w:tc>
          <w:tcPr>
            <w:tcW w:w="463" w:type="dxa"/>
            <w:gridSpan w:val="4"/>
            <w:vMerge/>
            <w:tcBorders>
              <w:left w:val="single" w:sz="8" w:space="0" w:color="auto"/>
              <w:bottom w:val="single" w:sz="8" w:space="0" w:color="auto"/>
            </w:tcBorders>
            <w:shd w:val="clear" w:color="auto" w:fill="auto"/>
          </w:tcPr>
          <w:p w14:paraId="2EC415E1" w14:textId="77777777" w:rsidR="00E3693E" w:rsidRPr="0048726D" w:rsidRDefault="00E3693E" w:rsidP="00DF643C">
            <w:pPr>
              <w:rPr>
                <w:rFonts w:asciiTheme="majorBidi" w:eastAsia="Arial" w:hAnsiTheme="majorBidi" w:cstheme="majorBidi"/>
                <w:sz w:val="28"/>
                <w:szCs w:val="28"/>
              </w:rPr>
            </w:pPr>
          </w:p>
        </w:tc>
        <w:tc>
          <w:tcPr>
            <w:tcW w:w="2421" w:type="dxa"/>
            <w:gridSpan w:val="8"/>
            <w:vMerge/>
            <w:tcBorders>
              <w:bottom w:val="single" w:sz="8" w:space="0" w:color="auto"/>
              <w:right w:val="single" w:sz="8" w:space="0" w:color="auto"/>
            </w:tcBorders>
            <w:shd w:val="clear" w:color="auto" w:fill="auto"/>
          </w:tcPr>
          <w:p w14:paraId="33881355" w14:textId="77777777" w:rsidR="00E3693E" w:rsidRPr="0048726D" w:rsidRDefault="00E3693E" w:rsidP="00DF643C">
            <w:pPr>
              <w:rPr>
                <w:rFonts w:asciiTheme="majorBidi" w:eastAsia="Arial" w:hAnsiTheme="majorBidi" w:cstheme="majorBidi"/>
                <w:sz w:val="28"/>
                <w:szCs w:val="28"/>
              </w:rPr>
            </w:pPr>
          </w:p>
        </w:tc>
      </w:tr>
      <w:tr w:rsidR="00E3693E" w:rsidRPr="007131B0" w14:paraId="55106FC9" w14:textId="77777777" w:rsidTr="00DF643C">
        <w:trPr>
          <w:trHeight w:val="20"/>
          <w:jc w:val="center"/>
        </w:trPr>
        <w:tc>
          <w:tcPr>
            <w:tcW w:w="963" w:type="dxa"/>
            <w:gridSpan w:val="3"/>
            <w:shd w:val="clear" w:color="auto" w:fill="auto"/>
          </w:tcPr>
          <w:p w14:paraId="58D50AAB" w14:textId="77777777" w:rsidR="00E3693E" w:rsidRPr="0048726D" w:rsidRDefault="00E3693E" w:rsidP="00DF643C">
            <w:pPr>
              <w:rPr>
                <w:rFonts w:asciiTheme="majorBidi" w:eastAsia="Arial" w:hAnsiTheme="majorBidi" w:cstheme="majorBidi"/>
                <w:sz w:val="28"/>
                <w:szCs w:val="28"/>
              </w:rPr>
            </w:pPr>
          </w:p>
        </w:tc>
        <w:tc>
          <w:tcPr>
            <w:tcW w:w="985" w:type="dxa"/>
            <w:shd w:val="clear" w:color="auto" w:fill="auto"/>
          </w:tcPr>
          <w:p w14:paraId="000733F1" w14:textId="77777777" w:rsidR="00E3693E" w:rsidRPr="0048726D" w:rsidRDefault="00E3693E" w:rsidP="00DF643C">
            <w:pPr>
              <w:rPr>
                <w:rFonts w:asciiTheme="majorBidi" w:eastAsia="Arial" w:hAnsiTheme="majorBidi" w:cstheme="majorBidi"/>
                <w:sz w:val="28"/>
                <w:szCs w:val="28"/>
              </w:rPr>
            </w:pPr>
          </w:p>
        </w:tc>
        <w:tc>
          <w:tcPr>
            <w:tcW w:w="558" w:type="dxa"/>
            <w:vMerge/>
            <w:tcBorders>
              <w:right w:val="single" w:sz="4" w:space="0" w:color="000000"/>
            </w:tcBorders>
            <w:shd w:val="clear" w:color="auto" w:fill="auto"/>
          </w:tcPr>
          <w:p w14:paraId="2F6054A8" w14:textId="77777777" w:rsidR="00E3693E" w:rsidRPr="0048726D" w:rsidRDefault="00E3693E" w:rsidP="00DF643C">
            <w:pPr>
              <w:rPr>
                <w:rFonts w:asciiTheme="majorBidi" w:eastAsia="Arial" w:hAnsiTheme="majorBidi" w:cstheme="majorBidi"/>
                <w:sz w:val="28"/>
                <w:szCs w:val="28"/>
              </w:rPr>
            </w:pPr>
          </w:p>
        </w:tc>
        <w:tc>
          <w:tcPr>
            <w:tcW w:w="562" w:type="dxa"/>
            <w:gridSpan w:val="5"/>
            <w:vMerge/>
            <w:tcBorders>
              <w:left w:val="single" w:sz="4" w:space="0" w:color="000000"/>
              <w:bottom w:val="single" w:sz="4" w:space="0" w:color="000000"/>
            </w:tcBorders>
            <w:shd w:val="clear" w:color="auto" w:fill="auto"/>
          </w:tcPr>
          <w:p w14:paraId="1D9C7C0A" w14:textId="77777777" w:rsidR="00E3693E" w:rsidRPr="0048726D" w:rsidRDefault="00E3693E" w:rsidP="00DF643C">
            <w:pPr>
              <w:rPr>
                <w:rFonts w:asciiTheme="majorBidi" w:eastAsia="Arial" w:hAnsiTheme="majorBidi" w:cstheme="majorBidi"/>
                <w:sz w:val="28"/>
                <w:szCs w:val="28"/>
              </w:rPr>
            </w:pPr>
          </w:p>
        </w:tc>
        <w:tc>
          <w:tcPr>
            <w:tcW w:w="702" w:type="dxa"/>
            <w:gridSpan w:val="2"/>
            <w:tcBorders>
              <w:top w:val="single" w:sz="4" w:space="0" w:color="auto"/>
              <w:bottom w:val="single" w:sz="4" w:space="0" w:color="000000"/>
              <w:right w:val="single" w:sz="4" w:space="0" w:color="000000"/>
            </w:tcBorders>
            <w:shd w:val="clear" w:color="auto" w:fill="auto"/>
          </w:tcPr>
          <w:p w14:paraId="174F45EE"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R</w:t>
            </w:r>
          </w:p>
        </w:tc>
        <w:tc>
          <w:tcPr>
            <w:tcW w:w="291" w:type="dxa"/>
            <w:gridSpan w:val="3"/>
            <w:tcBorders>
              <w:top w:val="single" w:sz="8" w:space="0" w:color="000000"/>
              <w:left w:val="single" w:sz="4" w:space="0" w:color="000000"/>
            </w:tcBorders>
            <w:shd w:val="clear" w:color="auto" w:fill="auto"/>
          </w:tcPr>
          <w:p w14:paraId="573A7B13" w14:textId="77777777" w:rsidR="00E3693E" w:rsidRPr="0048726D" w:rsidRDefault="00E3693E" w:rsidP="00DF643C">
            <w:pPr>
              <w:rPr>
                <w:rFonts w:asciiTheme="majorBidi" w:eastAsia="Arial" w:hAnsiTheme="majorBidi" w:cstheme="majorBidi"/>
                <w:sz w:val="28"/>
                <w:szCs w:val="28"/>
              </w:rPr>
            </w:pPr>
          </w:p>
        </w:tc>
        <w:tc>
          <w:tcPr>
            <w:tcW w:w="283" w:type="dxa"/>
            <w:gridSpan w:val="3"/>
            <w:shd w:val="clear" w:color="auto" w:fill="auto"/>
          </w:tcPr>
          <w:p w14:paraId="799069E8" w14:textId="77777777" w:rsidR="00E3693E" w:rsidRPr="0048726D" w:rsidRDefault="00E3693E" w:rsidP="00DF643C">
            <w:pPr>
              <w:rPr>
                <w:rFonts w:asciiTheme="majorBidi" w:eastAsia="Arial" w:hAnsiTheme="majorBidi" w:cstheme="majorBidi"/>
                <w:sz w:val="28"/>
                <w:szCs w:val="28"/>
              </w:rPr>
            </w:pPr>
          </w:p>
        </w:tc>
        <w:tc>
          <w:tcPr>
            <w:tcW w:w="335" w:type="dxa"/>
            <w:gridSpan w:val="2"/>
            <w:shd w:val="clear" w:color="auto" w:fill="auto"/>
          </w:tcPr>
          <w:p w14:paraId="343BD99A" w14:textId="77777777" w:rsidR="00E3693E" w:rsidRPr="0048726D" w:rsidRDefault="00E3693E" w:rsidP="00DF643C">
            <w:pPr>
              <w:rPr>
                <w:rFonts w:asciiTheme="majorBidi" w:eastAsia="Arial" w:hAnsiTheme="majorBidi" w:cstheme="majorBidi"/>
                <w:sz w:val="28"/>
                <w:szCs w:val="28"/>
              </w:rPr>
            </w:pPr>
          </w:p>
        </w:tc>
        <w:tc>
          <w:tcPr>
            <w:tcW w:w="1368" w:type="dxa"/>
            <w:gridSpan w:val="9"/>
            <w:tcBorders>
              <w:bottom w:val="single" w:sz="4" w:space="0" w:color="000000"/>
            </w:tcBorders>
            <w:shd w:val="clear" w:color="auto" w:fill="auto"/>
          </w:tcPr>
          <w:p w14:paraId="7717A735" w14:textId="77777777" w:rsidR="00E3693E" w:rsidRPr="0048726D" w:rsidRDefault="00E3693E" w:rsidP="00DF643C">
            <w:pPr>
              <w:rPr>
                <w:rFonts w:asciiTheme="majorBidi" w:eastAsia="Arial" w:hAnsiTheme="majorBidi" w:cstheme="majorBidi"/>
                <w:sz w:val="28"/>
                <w:szCs w:val="28"/>
              </w:rPr>
            </w:pPr>
          </w:p>
        </w:tc>
        <w:tc>
          <w:tcPr>
            <w:tcW w:w="141" w:type="dxa"/>
            <w:gridSpan w:val="3"/>
            <w:tcBorders>
              <w:right w:val="single" w:sz="8" w:space="0" w:color="auto"/>
            </w:tcBorders>
            <w:shd w:val="clear" w:color="auto" w:fill="auto"/>
          </w:tcPr>
          <w:p w14:paraId="61769A48" w14:textId="77777777" w:rsidR="00E3693E" w:rsidRPr="0048726D" w:rsidRDefault="00E3693E" w:rsidP="00DF643C">
            <w:pPr>
              <w:rPr>
                <w:rFonts w:asciiTheme="majorBidi" w:eastAsia="Arial" w:hAnsiTheme="majorBidi" w:cstheme="majorBidi"/>
                <w:sz w:val="28"/>
                <w:szCs w:val="28"/>
              </w:rPr>
            </w:pPr>
          </w:p>
        </w:tc>
        <w:tc>
          <w:tcPr>
            <w:tcW w:w="463" w:type="dxa"/>
            <w:gridSpan w:val="4"/>
            <w:vMerge/>
            <w:tcBorders>
              <w:left w:val="single" w:sz="8" w:space="0" w:color="auto"/>
              <w:bottom w:val="single" w:sz="8" w:space="0" w:color="auto"/>
            </w:tcBorders>
            <w:shd w:val="clear" w:color="auto" w:fill="auto"/>
          </w:tcPr>
          <w:p w14:paraId="1E09AA14" w14:textId="77777777" w:rsidR="00E3693E" w:rsidRPr="0048726D" w:rsidRDefault="00E3693E" w:rsidP="00DF643C">
            <w:pPr>
              <w:rPr>
                <w:rFonts w:asciiTheme="majorBidi" w:eastAsia="Arial" w:hAnsiTheme="majorBidi" w:cstheme="majorBidi"/>
                <w:sz w:val="28"/>
                <w:szCs w:val="28"/>
              </w:rPr>
            </w:pPr>
          </w:p>
        </w:tc>
        <w:tc>
          <w:tcPr>
            <w:tcW w:w="2421" w:type="dxa"/>
            <w:gridSpan w:val="8"/>
            <w:vMerge/>
            <w:tcBorders>
              <w:bottom w:val="single" w:sz="8" w:space="0" w:color="auto"/>
              <w:right w:val="single" w:sz="8" w:space="0" w:color="auto"/>
            </w:tcBorders>
            <w:shd w:val="clear" w:color="auto" w:fill="auto"/>
          </w:tcPr>
          <w:p w14:paraId="73CE86A5" w14:textId="77777777" w:rsidR="00E3693E" w:rsidRPr="0048726D" w:rsidRDefault="00E3693E" w:rsidP="00DF643C">
            <w:pPr>
              <w:rPr>
                <w:rFonts w:asciiTheme="majorBidi" w:eastAsia="Arial" w:hAnsiTheme="majorBidi" w:cstheme="majorBidi"/>
                <w:sz w:val="28"/>
                <w:szCs w:val="28"/>
              </w:rPr>
            </w:pPr>
          </w:p>
        </w:tc>
      </w:tr>
      <w:tr w:rsidR="00E3693E" w:rsidRPr="007131B0" w14:paraId="018EBD71" w14:textId="77777777" w:rsidTr="00DF643C">
        <w:trPr>
          <w:trHeight w:val="20"/>
          <w:jc w:val="center"/>
        </w:trPr>
        <w:tc>
          <w:tcPr>
            <w:tcW w:w="1948" w:type="dxa"/>
            <w:gridSpan w:val="4"/>
            <w:shd w:val="clear" w:color="auto" w:fill="auto"/>
            <w:vAlign w:val="center"/>
          </w:tcPr>
          <w:p w14:paraId="729D57FF" w14:textId="77777777" w:rsidR="00E3693E" w:rsidRPr="0048726D" w:rsidRDefault="00E3693E" w:rsidP="00DF643C">
            <w:pPr>
              <w:jc w:val="center"/>
              <w:rPr>
                <w:rFonts w:asciiTheme="majorBidi" w:eastAsia="Arial" w:hAnsiTheme="majorBidi" w:cstheme="majorBidi"/>
                <w:sz w:val="28"/>
                <w:szCs w:val="28"/>
              </w:rPr>
            </w:pPr>
          </w:p>
        </w:tc>
        <w:tc>
          <w:tcPr>
            <w:tcW w:w="558" w:type="dxa"/>
            <w:shd w:val="clear" w:color="auto" w:fill="auto"/>
          </w:tcPr>
          <w:p w14:paraId="1945B3A5" w14:textId="77777777" w:rsidR="00E3693E" w:rsidRPr="0048726D" w:rsidRDefault="00E3693E" w:rsidP="00DF643C">
            <w:pPr>
              <w:rPr>
                <w:rFonts w:asciiTheme="majorBidi" w:eastAsia="Arial" w:hAnsiTheme="majorBidi" w:cstheme="majorBidi"/>
                <w:sz w:val="28"/>
                <w:szCs w:val="28"/>
              </w:rPr>
            </w:pPr>
          </w:p>
        </w:tc>
        <w:tc>
          <w:tcPr>
            <w:tcW w:w="562" w:type="dxa"/>
            <w:gridSpan w:val="5"/>
            <w:shd w:val="clear" w:color="auto" w:fill="auto"/>
            <w:vAlign w:val="center"/>
          </w:tcPr>
          <w:p w14:paraId="22098AE6" w14:textId="77777777" w:rsidR="00E3693E" w:rsidRPr="0048726D" w:rsidRDefault="00E3693E" w:rsidP="00DF643C">
            <w:pPr>
              <w:rPr>
                <w:rFonts w:asciiTheme="majorBidi" w:eastAsia="Arial" w:hAnsiTheme="majorBidi" w:cstheme="majorBidi"/>
                <w:sz w:val="28"/>
                <w:szCs w:val="28"/>
              </w:rPr>
            </w:pPr>
          </w:p>
        </w:tc>
        <w:tc>
          <w:tcPr>
            <w:tcW w:w="702" w:type="dxa"/>
            <w:gridSpan w:val="2"/>
            <w:shd w:val="clear" w:color="auto" w:fill="auto"/>
          </w:tcPr>
          <w:p w14:paraId="632257BE" w14:textId="77777777" w:rsidR="00E3693E" w:rsidRPr="0048726D" w:rsidRDefault="00E3693E" w:rsidP="00DF643C">
            <w:pPr>
              <w:jc w:val="center"/>
              <w:rPr>
                <w:rFonts w:asciiTheme="majorBidi" w:eastAsia="Arial" w:hAnsiTheme="majorBidi" w:cstheme="majorBidi"/>
                <w:sz w:val="28"/>
                <w:szCs w:val="28"/>
              </w:rPr>
            </w:pPr>
          </w:p>
        </w:tc>
        <w:tc>
          <w:tcPr>
            <w:tcW w:w="291" w:type="dxa"/>
            <w:gridSpan w:val="3"/>
            <w:tcBorders>
              <w:left w:val="nil"/>
            </w:tcBorders>
            <w:shd w:val="clear" w:color="auto" w:fill="auto"/>
          </w:tcPr>
          <w:p w14:paraId="378D0B16" w14:textId="77777777" w:rsidR="00E3693E" w:rsidRPr="0048726D" w:rsidRDefault="00E3693E" w:rsidP="00DF643C">
            <w:pPr>
              <w:rPr>
                <w:rFonts w:asciiTheme="majorBidi" w:eastAsia="Arial" w:hAnsiTheme="majorBidi" w:cstheme="majorBidi"/>
                <w:sz w:val="28"/>
                <w:szCs w:val="28"/>
              </w:rPr>
            </w:pPr>
          </w:p>
        </w:tc>
        <w:tc>
          <w:tcPr>
            <w:tcW w:w="283" w:type="dxa"/>
            <w:gridSpan w:val="3"/>
            <w:tcBorders>
              <w:left w:val="nil"/>
            </w:tcBorders>
            <w:shd w:val="clear" w:color="auto" w:fill="auto"/>
          </w:tcPr>
          <w:p w14:paraId="38EF1685" w14:textId="77777777" w:rsidR="00E3693E" w:rsidRPr="0048726D" w:rsidRDefault="00E3693E" w:rsidP="00DF643C">
            <w:pPr>
              <w:rPr>
                <w:rFonts w:asciiTheme="majorBidi" w:eastAsia="Arial" w:hAnsiTheme="majorBidi" w:cstheme="majorBidi"/>
                <w:sz w:val="28"/>
                <w:szCs w:val="28"/>
              </w:rPr>
            </w:pPr>
          </w:p>
        </w:tc>
        <w:tc>
          <w:tcPr>
            <w:tcW w:w="335" w:type="dxa"/>
            <w:gridSpan w:val="2"/>
            <w:tcBorders>
              <w:right w:val="single" w:sz="4" w:space="0" w:color="000000"/>
            </w:tcBorders>
            <w:shd w:val="clear" w:color="auto" w:fill="auto"/>
          </w:tcPr>
          <w:p w14:paraId="473FC9C0" w14:textId="77777777" w:rsidR="00E3693E" w:rsidRPr="0048726D" w:rsidRDefault="00E3693E" w:rsidP="00DF643C">
            <w:pPr>
              <w:rPr>
                <w:rFonts w:asciiTheme="majorBidi" w:eastAsia="Arial" w:hAnsiTheme="majorBidi" w:cstheme="majorBidi"/>
                <w:sz w:val="28"/>
                <w:szCs w:val="28"/>
              </w:rPr>
            </w:pPr>
          </w:p>
        </w:tc>
        <w:tc>
          <w:tcPr>
            <w:tcW w:w="1368" w:type="dxa"/>
            <w:gridSpan w:val="9"/>
            <w:tcBorders>
              <w:top w:val="single" w:sz="4" w:space="0" w:color="000000"/>
              <w:left w:val="single" w:sz="4" w:space="0" w:color="000000"/>
              <w:bottom w:val="single" w:sz="4" w:space="0" w:color="000000"/>
              <w:right w:val="single" w:sz="4" w:space="0" w:color="auto"/>
            </w:tcBorders>
            <w:shd w:val="clear" w:color="auto" w:fill="auto"/>
            <w:vAlign w:val="center"/>
          </w:tcPr>
          <w:p w14:paraId="752BB7FE"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ΔP </w:t>
            </w:r>
            <w:r w:rsidRPr="0048726D">
              <w:rPr>
                <w:rFonts w:asciiTheme="majorBidi" w:eastAsia="Arial" w:hAnsiTheme="majorBidi" w:cstheme="majorBidi"/>
                <w:sz w:val="28"/>
                <w:szCs w:val="28"/>
              </w:rPr>
              <w:sym w:font="Symbol" w:char="F0B5"/>
            </w:r>
            <w:r w:rsidRPr="0048726D">
              <w:rPr>
                <w:rFonts w:asciiTheme="majorBidi" w:eastAsia="Arial" w:hAnsiTheme="majorBidi" w:cstheme="majorBidi"/>
                <w:sz w:val="28"/>
                <w:szCs w:val="28"/>
              </w:rPr>
              <w:t xml:space="preserve">F </w:t>
            </w:r>
            <w:r w:rsidRPr="0048726D">
              <w:rPr>
                <w:rFonts w:asciiTheme="majorBidi" w:eastAsia="Arial" w:hAnsiTheme="majorBidi" w:cstheme="majorBidi"/>
                <w:sz w:val="28"/>
                <w:szCs w:val="28"/>
              </w:rPr>
              <w:sym w:font="Symbol" w:char="F0B4"/>
            </w:r>
            <w:r w:rsidRPr="0048726D">
              <w:rPr>
                <w:rFonts w:asciiTheme="majorBidi" w:eastAsia="Arial" w:hAnsiTheme="majorBidi" w:cstheme="majorBidi"/>
                <w:sz w:val="28"/>
                <w:szCs w:val="28"/>
              </w:rPr>
              <w:t xml:space="preserve"> R</w:t>
            </w:r>
          </w:p>
        </w:tc>
        <w:tc>
          <w:tcPr>
            <w:tcW w:w="141" w:type="dxa"/>
            <w:gridSpan w:val="3"/>
            <w:tcBorders>
              <w:left w:val="single" w:sz="4" w:space="0" w:color="auto"/>
            </w:tcBorders>
            <w:shd w:val="clear" w:color="auto" w:fill="auto"/>
          </w:tcPr>
          <w:p w14:paraId="293E8509" w14:textId="77777777" w:rsidR="00E3693E" w:rsidRPr="0048726D" w:rsidRDefault="00E3693E" w:rsidP="00DF643C">
            <w:pPr>
              <w:rPr>
                <w:rFonts w:asciiTheme="majorBidi" w:eastAsia="Arial" w:hAnsiTheme="majorBidi" w:cstheme="majorBidi"/>
                <w:sz w:val="28"/>
                <w:szCs w:val="28"/>
              </w:rPr>
            </w:pPr>
          </w:p>
        </w:tc>
        <w:tc>
          <w:tcPr>
            <w:tcW w:w="463" w:type="dxa"/>
            <w:gridSpan w:val="4"/>
            <w:tcBorders>
              <w:top w:val="single" w:sz="8" w:space="0" w:color="auto"/>
            </w:tcBorders>
            <w:shd w:val="clear" w:color="auto" w:fill="auto"/>
          </w:tcPr>
          <w:p w14:paraId="5E826430" w14:textId="77777777" w:rsidR="00E3693E" w:rsidRPr="0048726D" w:rsidRDefault="00E3693E" w:rsidP="00DF643C">
            <w:pPr>
              <w:rPr>
                <w:rFonts w:asciiTheme="majorBidi" w:eastAsia="Arial" w:hAnsiTheme="majorBidi" w:cstheme="majorBidi"/>
                <w:sz w:val="28"/>
                <w:szCs w:val="28"/>
              </w:rPr>
            </w:pPr>
          </w:p>
        </w:tc>
        <w:tc>
          <w:tcPr>
            <w:tcW w:w="2421" w:type="dxa"/>
            <w:gridSpan w:val="8"/>
            <w:tcBorders>
              <w:top w:val="single" w:sz="8" w:space="0" w:color="auto"/>
            </w:tcBorders>
            <w:shd w:val="clear" w:color="auto" w:fill="auto"/>
          </w:tcPr>
          <w:p w14:paraId="4B4A6EF0" w14:textId="77777777" w:rsidR="00E3693E" w:rsidRPr="0048726D" w:rsidRDefault="00E3693E" w:rsidP="00DF643C">
            <w:pPr>
              <w:rPr>
                <w:rFonts w:asciiTheme="majorBidi" w:eastAsia="Arial" w:hAnsiTheme="majorBidi" w:cstheme="majorBidi"/>
                <w:sz w:val="28"/>
                <w:szCs w:val="28"/>
              </w:rPr>
            </w:pPr>
          </w:p>
        </w:tc>
      </w:tr>
      <w:tr w:rsidR="00E3693E" w:rsidRPr="007131B0" w14:paraId="2B9F6D13" w14:textId="77777777" w:rsidTr="00DF643C">
        <w:trPr>
          <w:trHeight w:val="20"/>
          <w:jc w:val="center"/>
        </w:trPr>
        <w:tc>
          <w:tcPr>
            <w:tcW w:w="4679" w:type="dxa"/>
            <w:gridSpan w:val="20"/>
            <w:shd w:val="clear" w:color="auto" w:fill="auto"/>
          </w:tcPr>
          <w:p w14:paraId="5C0639C4" w14:textId="77777777" w:rsidR="00E3693E" w:rsidRPr="0048726D" w:rsidRDefault="00E3693E" w:rsidP="00DF643C">
            <w:pPr>
              <w:rPr>
                <w:rFonts w:asciiTheme="majorBidi" w:eastAsia="Arial" w:hAnsiTheme="majorBidi" w:cstheme="majorBidi"/>
                <w:sz w:val="28"/>
                <w:szCs w:val="28"/>
              </w:rPr>
            </w:pPr>
          </w:p>
        </w:tc>
        <w:tc>
          <w:tcPr>
            <w:tcW w:w="1942" w:type="dxa"/>
            <w:gridSpan w:val="15"/>
            <w:shd w:val="clear" w:color="auto" w:fill="auto"/>
          </w:tcPr>
          <w:p w14:paraId="75E30A5D" w14:textId="77777777" w:rsidR="00E3693E" w:rsidRPr="0048726D" w:rsidRDefault="00E3693E" w:rsidP="00DF643C">
            <w:pPr>
              <w:rPr>
                <w:rFonts w:asciiTheme="majorBidi" w:eastAsia="Arial" w:hAnsiTheme="majorBidi" w:cstheme="majorBidi"/>
                <w:sz w:val="28"/>
                <w:szCs w:val="28"/>
              </w:rPr>
            </w:pPr>
          </w:p>
        </w:tc>
        <w:tc>
          <w:tcPr>
            <w:tcW w:w="30" w:type="dxa"/>
            <w:shd w:val="clear" w:color="auto" w:fill="auto"/>
          </w:tcPr>
          <w:p w14:paraId="22118840" w14:textId="77777777" w:rsidR="00E3693E" w:rsidRPr="0048726D" w:rsidRDefault="00E3693E" w:rsidP="00DF643C">
            <w:pPr>
              <w:rPr>
                <w:rFonts w:asciiTheme="majorBidi" w:eastAsia="Arial" w:hAnsiTheme="majorBidi" w:cstheme="majorBidi"/>
                <w:sz w:val="28"/>
                <w:szCs w:val="28"/>
              </w:rPr>
            </w:pPr>
          </w:p>
        </w:tc>
        <w:tc>
          <w:tcPr>
            <w:tcW w:w="1793" w:type="dxa"/>
            <w:gridSpan w:val="6"/>
            <w:shd w:val="clear" w:color="auto" w:fill="auto"/>
          </w:tcPr>
          <w:p w14:paraId="15A4B979" w14:textId="77777777" w:rsidR="00E3693E" w:rsidRPr="0048726D" w:rsidRDefault="00E3693E" w:rsidP="00DF643C">
            <w:pPr>
              <w:rPr>
                <w:rFonts w:asciiTheme="majorBidi" w:eastAsia="Arial" w:hAnsiTheme="majorBidi" w:cstheme="majorBidi"/>
                <w:sz w:val="28"/>
                <w:szCs w:val="28"/>
              </w:rPr>
            </w:pPr>
          </w:p>
        </w:tc>
        <w:tc>
          <w:tcPr>
            <w:tcW w:w="628" w:type="dxa"/>
            <w:gridSpan w:val="2"/>
            <w:shd w:val="clear" w:color="auto" w:fill="auto"/>
          </w:tcPr>
          <w:p w14:paraId="6B6C0F9A" w14:textId="77777777" w:rsidR="00E3693E" w:rsidRPr="0048726D" w:rsidRDefault="00E3693E" w:rsidP="00DF643C">
            <w:pPr>
              <w:rPr>
                <w:rFonts w:asciiTheme="majorBidi" w:eastAsia="Arial" w:hAnsiTheme="majorBidi" w:cstheme="majorBidi"/>
                <w:sz w:val="28"/>
                <w:szCs w:val="28"/>
              </w:rPr>
            </w:pPr>
          </w:p>
        </w:tc>
      </w:tr>
      <w:tr w:rsidR="00E3693E" w:rsidRPr="007131B0" w14:paraId="28AA887F" w14:textId="77777777" w:rsidTr="00DF643C">
        <w:trPr>
          <w:trHeight w:val="20"/>
          <w:jc w:val="center"/>
        </w:trPr>
        <w:tc>
          <w:tcPr>
            <w:tcW w:w="4679" w:type="dxa"/>
            <w:gridSpan w:val="20"/>
            <w:shd w:val="clear" w:color="auto" w:fill="auto"/>
          </w:tcPr>
          <w:p w14:paraId="1E283B8F" w14:textId="77777777" w:rsidR="00E3693E" w:rsidRPr="0048726D" w:rsidRDefault="00E3693E" w:rsidP="00DF643C">
            <w:pPr>
              <w:rPr>
                <w:rFonts w:asciiTheme="majorBidi" w:eastAsia="Arial" w:hAnsiTheme="majorBidi" w:cstheme="majorBidi"/>
                <w:sz w:val="28"/>
                <w:szCs w:val="28"/>
              </w:rPr>
            </w:pPr>
          </w:p>
        </w:tc>
        <w:tc>
          <w:tcPr>
            <w:tcW w:w="543" w:type="dxa"/>
            <w:gridSpan w:val="4"/>
            <w:vMerge w:val="restart"/>
            <w:tcBorders>
              <w:top w:val="single" w:sz="8" w:space="0" w:color="auto"/>
              <w:left w:val="single" w:sz="8" w:space="0" w:color="auto"/>
              <w:bottom w:val="single" w:sz="8" w:space="0" w:color="auto"/>
            </w:tcBorders>
            <w:shd w:val="clear" w:color="auto" w:fill="auto"/>
            <w:vAlign w:val="center"/>
          </w:tcPr>
          <w:p w14:paraId="0881A5A2"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R </w:t>
            </w:r>
            <w:r w:rsidRPr="0048726D">
              <w:rPr>
                <w:rFonts w:asciiTheme="majorBidi" w:eastAsia="Arial" w:hAnsiTheme="majorBidi" w:cstheme="majorBidi"/>
                <w:sz w:val="28"/>
                <w:szCs w:val="28"/>
              </w:rPr>
              <w:sym w:font="Symbol" w:char="F0B5"/>
            </w:r>
          </w:p>
        </w:tc>
        <w:tc>
          <w:tcPr>
            <w:tcW w:w="903" w:type="dxa"/>
            <w:gridSpan w:val="7"/>
            <w:tcBorders>
              <w:top w:val="single" w:sz="8" w:space="0" w:color="auto"/>
              <w:bottom w:val="single" w:sz="4" w:space="0" w:color="000000"/>
            </w:tcBorders>
            <w:shd w:val="clear" w:color="auto" w:fill="auto"/>
          </w:tcPr>
          <w:p w14:paraId="70BBF2AB"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Δ P</w:t>
            </w:r>
          </w:p>
        </w:tc>
        <w:tc>
          <w:tcPr>
            <w:tcW w:w="87" w:type="dxa"/>
            <w:gridSpan w:val="2"/>
            <w:tcBorders>
              <w:top w:val="single" w:sz="8" w:space="0" w:color="auto"/>
              <w:right w:val="single" w:sz="8" w:space="0" w:color="auto"/>
            </w:tcBorders>
            <w:shd w:val="clear" w:color="auto" w:fill="auto"/>
          </w:tcPr>
          <w:p w14:paraId="75597A83" w14:textId="77777777" w:rsidR="00E3693E" w:rsidRPr="0048726D" w:rsidRDefault="00E3693E" w:rsidP="00DF643C">
            <w:pPr>
              <w:rPr>
                <w:rFonts w:asciiTheme="majorBidi" w:eastAsia="Arial" w:hAnsiTheme="majorBidi" w:cstheme="majorBidi"/>
                <w:sz w:val="28"/>
                <w:szCs w:val="28"/>
              </w:rPr>
            </w:pPr>
          </w:p>
        </w:tc>
        <w:tc>
          <w:tcPr>
            <w:tcW w:w="439" w:type="dxa"/>
            <w:gridSpan w:val="3"/>
            <w:tcBorders>
              <w:left w:val="single" w:sz="8" w:space="0" w:color="auto"/>
            </w:tcBorders>
            <w:shd w:val="clear" w:color="auto" w:fill="auto"/>
          </w:tcPr>
          <w:p w14:paraId="04BDDF1E" w14:textId="77777777" w:rsidR="00E3693E" w:rsidRPr="0048726D" w:rsidRDefault="00E3693E" w:rsidP="00DF643C">
            <w:pPr>
              <w:rPr>
                <w:rFonts w:asciiTheme="majorBidi" w:eastAsia="Arial" w:hAnsiTheme="majorBidi" w:cstheme="majorBidi"/>
                <w:sz w:val="28"/>
                <w:szCs w:val="28"/>
              </w:rPr>
            </w:pPr>
          </w:p>
        </w:tc>
        <w:tc>
          <w:tcPr>
            <w:tcW w:w="1793" w:type="dxa"/>
            <w:gridSpan w:val="6"/>
            <w:shd w:val="clear" w:color="auto" w:fill="auto"/>
          </w:tcPr>
          <w:p w14:paraId="03252831" w14:textId="77777777" w:rsidR="00E3693E" w:rsidRPr="0048726D" w:rsidRDefault="00E3693E" w:rsidP="00DF643C">
            <w:pPr>
              <w:rPr>
                <w:rFonts w:asciiTheme="majorBidi" w:eastAsia="Arial" w:hAnsiTheme="majorBidi" w:cstheme="majorBidi"/>
                <w:sz w:val="28"/>
                <w:szCs w:val="28"/>
              </w:rPr>
            </w:pPr>
          </w:p>
        </w:tc>
        <w:tc>
          <w:tcPr>
            <w:tcW w:w="628" w:type="dxa"/>
            <w:gridSpan w:val="2"/>
            <w:shd w:val="clear" w:color="auto" w:fill="auto"/>
          </w:tcPr>
          <w:p w14:paraId="43838C4F" w14:textId="77777777" w:rsidR="00E3693E" w:rsidRPr="0048726D" w:rsidRDefault="00E3693E" w:rsidP="00DF643C">
            <w:pPr>
              <w:rPr>
                <w:rFonts w:asciiTheme="majorBidi" w:eastAsia="Arial" w:hAnsiTheme="majorBidi" w:cstheme="majorBidi"/>
                <w:sz w:val="28"/>
                <w:szCs w:val="28"/>
              </w:rPr>
            </w:pPr>
          </w:p>
        </w:tc>
      </w:tr>
      <w:tr w:rsidR="00E3693E" w:rsidRPr="007131B0" w14:paraId="60B334D6" w14:textId="77777777" w:rsidTr="00DF643C">
        <w:trPr>
          <w:trHeight w:val="20"/>
          <w:jc w:val="center"/>
        </w:trPr>
        <w:tc>
          <w:tcPr>
            <w:tcW w:w="4679" w:type="dxa"/>
            <w:gridSpan w:val="20"/>
            <w:shd w:val="clear" w:color="auto" w:fill="auto"/>
          </w:tcPr>
          <w:p w14:paraId="314339CB" w14:textId="77777777" w:rsidR="00E3693E" w:rsidRPr="0048726D" w:rsidRDefault="00E3693E" w:rsidP="00DF643C">
            <w:pPr>
              <w:rPr>
                <w:rFonts w:asciiTheme="majorBidi" w:eastAsia="Arial" w:hAnsiTheme="majorBidi" w:cstheme="majorBidi"/>
                <w:sz w:val="28"/>
                <w:szCs w:val="28"/>
              </w:rPr>
            </w:pPr>
          </w:p>
        </w:tc>
        <w:tc>
          <w:tcPr>
            <w:tcW w:w="543" w:type="dxa"/>
            <w:gridSpan w:val="4"/>
            <w:vMerge/>
            <w:tcBorders>
              <w:top w:val="single" w:sz="8" w:space="0" w:color="auto"/>
              <w:left w:val="single" w:sz="8" w:space="0" w:color="auto"/>
              <w:bottom w:val="single" w:sz="8" w:space="0" w:color="auto"/>
            </w:tcBorders>
            <w:shd w:val="clear" w:color="auto" w:fill="auto"/>
          </w:tcPr>
          <w:p w14:paraId="7B0CE96C" w14:textId="77777777" w:rsidR="00E3693E" w:rsidRPr="0048726D" w:rsidRDefault="00E3693E" w:rsidP="00DF643C">
            <w:pPr>
              <w:rPr>
                <w:rFonts w:asciiTheme="majorBidi" w:eastAsia="Arial" w:hAnsiTheme="majorBidi" w:cstheme="majorBidi"/>
                <w:sz w:val="28"/>
                <w:szCs w:val="28"/>
              </w:rPr>
            </w:pPr>
          </w:p>
        </w:tc>
        <w:tc>
          <w:tcPr>
            <w:tcW w:w="903" w:type="dxa"/>
            <w:gridSpan w:val="7"/>
            <w:tcBorders>
              <w:top w:val="single" w:sz="4" w:space="0" w:color="000000"/>
              <w:bottom w:val="single" w:sz="8" w:space="0" w:color="auto"/>
            </w:tcBorders>
            <w:shd w:val="clear" w:color="auto" w:fill="auto"/>
          </w:tcPr>
          <w:p w14:paraId="3963DBC8"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F</w:t>
            </w:r>
          </w:p>
        </w:tc>
        <w:tc>
          <w:tcPr>
            <w:tcW w:w="87" w:type="dxa"/>
            <w:gridSpan w:val="2"/>
            <w:tcBorders>
              <w:bottom w:val="single" w:sz="8" w:space="0" w:color="auto"/>
              <w:right w:val="single" w:sz="8" w:space="0" w:color="auto"/>
            </w:tcBorders>
            <w:shd w:val="clear" w:color="auto" w:fill="auto"/>
          </w:tcPr>
          <w:p w14:paraId="46F351C3" w14:textId="77777777" w:rsidR="00E3693E" w:rsidRPr="0048726D" w:rsidRDefault="00E3693E" w:rsidP="00DF643C">
            <w:pPr>
              <w:rPr>
                <w:rFonts w:asciiTheme="majorBidi" w:eastAsia="Arial" w:hAnsiTheme="majorBidi" w:cstheme="majorBidi"/>
                <w:sz w:val="28"/>
                <w:szCs w:val="28"/>
              </w:rPr>
            </w:pPr>
          </w:p>
        </w:tc>
        <w:tc>
          <w:tcPr>
            <w:tcW w:w="439" w:type="dxa"/>
            <w:gridSpan w:val="3"/>
            <w:tcBorders>
              <w:left w:val="single" w:sz="8" w:space="0" w:color="auto"/>
            </w:tcBorders>
            <w:shd w:val="clear" w:color="auto" w:fill="auto"/>
          </w:tcPr>
          <w:p w14:paraId="7F9471F7" w14:textId="77777777" w:rsidR="00E3693E" w:rsidRPr="0048726D" w:rsidRDefault="00E3693E" w:rsidP="00DF643C">
            <w:pPr>
              <w:rPr>
                <w:rFonts w:asciiTheme="majorBidi" w:eastAsia="Arial" w:hAnsiTheme="majorBidi" w:cstheme="majorBidi"/>
                <w:sz w:val="28"/>
                <w:szCs w:val="28"/>
              </w:rPr>
            </w:pPr>
          </w:p>
        </w:tc>
        <w:tc>
          <w:tcPr>
            <w:tcW w:w="1793" w:type="dxa"/>
            <w:gridSpan w:val="6"/>
            <w:shd w:val="clear" w:color="auto" w:fill="auto"/>
          </w:tcPr>
          <w:p w14:paraId="7CE4FF8C" w14:textId="77777777" w:rsidR="00E3693E" w:rsidRPr="0048726D" w:rsidRDefault="00E3693E" w:rsidP="00DF643C">
            <w:pPr>
              <w:rPr>
                <w:rFonts w:asciiTheme="majorBidi" w:eastAsia="Arial" w:hAnsiTheme="majorBidi" w:cstheme="majorBidi"/>
                <w:sz w:val="28"/>
                <w:szCs w:val="28"/>
              </w:rPr>
            </w:pPr>
          </w:p>
        </w:tc>
        <w:tc>
          <w:tcPr>
            <w:tcW w:w="628" w:type="dxa"/>
            <w:gridSpan w:val="2"/>
            <w:shd w:val="clear" w:color="auto" w:fill="auto"/>
          </w:tcPr>
          <w:p w14:paraId="782C9092" w14:textId="77777777" w:rsidR="00E3693E" w:rsidRPr="0048726D" w:rsidRDefault="00E3693E" w:rsidP="00DF643C">
            <w:pPr>
              <w:rPr>
                <w:rFonts w:asciiTheme="majorBidi" w:eastAsia="Arial" w:hAnsiTheme="majorBidi" w:cstheme="majorBidi"/>
                <w:sz w:val="28"/>
                <w:szCs w:val="28"/>
              </w:rPr>
            </w:pPr>
          </w:p>
        </w:tc>
      </w:tr>
      <w:tr w:rsidR="00E3693E" w:rsidRPr="007131B0" w14:paraId="03A4263C" w14:textId="77777777" w:rsidTr="00DF643C">
        <w:trPr>
          <w:trHeight w:val="20"/>
          <w:jc w:val="center"/>
        </w:trPr>
        <w:tc>
          <w:tcPr>
            <w:tcW w:w="1948" w:type="dxa"/>
            <w:gridSpan w:val="4"/>
            <w:shd w:val="clear" w:color="auto" w:fill="auto"/>
          </w:tcPr>
          <w:p w14:paraId="55FEE310" w14:textId="77777777" w:rsidR="00E3693E" w:rsidRPr="0048726D" w:rsidRDefault="00E3693E" w:rsidP="00DF643C">
            <w:pPr>
              <w:rPr>
                <w:rFonts w:asciiTheme="majorBidi" w:eastAsia="Arial" w:hAnsiTheme="majorBidi" w:cstheme="majorBidi"/>
                <w:sz w:val="28"/>
                <w:szCs w:val="28"/>
              </w:rPr>
            </w:pPr>
          </w:p>
        </w:tc>
        <w:tc>
          <w:tcPr>
            <w:tcW w:w="2731" w:type="dxa"/>
            <w:gridSpan w:val="16"/>
            <w:shd w:val="clear" w:color="auto" w:fill="auto"/>
          </w:tcPr>
          <w:p w14:paraId="2E59B72D" w14:textId="77777777" w:rsidR="00E3693E" w:rsidRPr="0048726D" w:rsidRDefault="00E3693E" w:rsidP="00DF643C">
            <w:pPr>
              <w:rPr>
                <w:rFonts w:asciiTheme="majorBidi" w:eastAsia="Arial" w:hAnsiTheme="majorBidi" w:cstheme="majorBidi"/>
                <w:sz w:val="28"/>
                <w:szCs w:val="28"/>
              </w:rPr>
            </w:pPr>
          </w:p>
        </w:tc>
        <w:tc>
          <w:tcPr>
            <w:tcW w:w="4393" w:type="dxa"/>
            <w:gridSpan w:val="24"/>
            <w:shd w:val="clear" w:color="auto" w:fill="auto"/>
          </w:tcPr>
          <w:p w14:paraId="42D5156F" w14:textId="77777777" w:rsidR="00E3693E" w:rsidRPr="0048726D" w:rsidRDefault="00E3693E" w:rsidP="00DF643C">
            <w:pPr>
              <w:rPr>
                <w:rFonts w:asciiTheme="majorBidi" w:eastAsia="Arial" w:hAnsiTheme="majorBidi" w:cstheme="majorBidi"/>
                <w:sz w:val="28"/>
                <w:szCs w:val="28"/>
              </w:rPr>
            </w:pPr>
          </w:p>
        </w:tc>
      </w:tr>
      <w:tr w:rsidR="00E3693E" w:rsidRPr="0048726D" w14:paraId="76976C90" w14:textId="77777777" w:rsidTr="00DF643C">
        <w:trPr>
          <w:trHeight w:val="20"/>
          <w:jc w:val="center"/>
        </w:trPr>
        <w:tc>
          <w:tcPr>
            <w:tcW w:w="423" w:type="dxa"/>
            <w:tcBorders>
              <w:right w:val="single" w:sz="8" w:space="0" w:color="auto"/>
            </w:tcBorders>
            <w:shd w:val="clear" w:color="auto" w:fill="auto"/>
          </w:tcPr>
          <w:p w14:paraId="4B5B7648" w14:textId="77777777" w:rsidR="00E3693E" w:rsidRPr="0048726D" w:rsidRDefault="00E3693E" w:rsidP="00DF643C">
            <w:pPr>
              <w:rPr>
                <w:rFonts w:asciiTheme="majorBidi" w:eastAsia="Arial" w:hAnsiTheme="majorBidi" w:cstheme="majorBidi"/>
                <w:sz w:val="28"/>
                <w:szCs w:val="28"/>
                <w:shd w:val="clear" w:color="auto" w:fill="000000"/>
              </w:rPr>
            </w:pPr>
          </w:p>
        </w:tc>
        <w:tc>
          <w:tcPr>
            <w:tcW w:w="3955" w:type="dxa"/>
            <w:gridSpan w:val="18"/>
            <w:tcBorders>
              <w:top w:val="single" w:sz="8" w:space="0" w:color="auto"/>
              <w:left w:val="single" w:sz="8" w:space="0" w:color="auto"/>
              <w:right w:val="single" w:sz="8" w:space="0" w:color="auto"/>
            </w:tcBorders>
            <w:shd w:val="clear" w:color="auto" w:fill="FFFFFF"/>
            <w:vAlign w:val="center"/>
          </w:tcPr>
          <w:p w14:paraId="0ED581A0"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b/>
                <w:bCs/>
                <w:sz w:val="28"/>
                <w:szCs w:val="28"/>
                <w:shd w:val="clear" w:color="auto" w:fill="FFFFFF"/>
              </w:rPr>
              <w:t>Factors determining resistance (R)</w:t>
            </w:r>
            <w:r w:rsidRPr="0048726D">
              <w:rPr>
                <w:rFonts w:asciiTheme="majorBidi" w:eastAsia="Arial" w:hAnsiTheme="majorBidi" w:cstheme="majorBidi"/>
                <w:sz w:val="28"/>
                <w:szCs w:val="28"/>
              </w:rPr>
              <w:t>:</w:t>
            </w:r>
          </w:p>
          <w:p w14:paraId="2FDA85F5" w14:textId="77777777" w:rsidR="00E3693E" w:rsidRPr="0048726D" w:rsidRDefault="00E3693E" w:rsidP="00DF643C">
            <w:pPr>
              <w:rPr>
                <w:rFonts w:asciiTheme="majorBidi" w:eastAsia="Arial" w:hAnsiTheme="majorBidi" w:cstheme="majorBidi"/>
                <w:sz w:val="28"/>
                <w:szCs w:val="28"/>
              </w:rPr>
            </w:pPr>
          </w:p>
        </w:tc>
        <w:tc>
          <w:tcPr>
            <w:tcW w:w="4694" w:type="dxa"/>
            <w:gridSpan w:val="25"/>
            <w:tcBorders>
              <w:left w:val="single" w:sz="8" w:space="0" w:color="auto"/>
            </w:tcBorders>
            <w:shd w:val="clear" w:color="auto" w:fill="auto"/>
            <w:vAlign w:val="center"/>
          </w:tcPr>
          <w:p w14:paraId="6D51CFA2" w14:textId="77777777" w:rsidR="00E3693E" w:rsidRPr="0048726D" w:rsidRDefault="00E3693E" w:rsidP="00DF643C">
            <w:pPr>
              <w:rPr>
                <w:rFonts w:asciiTheme="majorBidi" w:eastAsia="Arial" w:hAnsiTheme="majorBidi" w:cstheme="majorBidi"/>
                <w:sz w:val="28"/>
                <w:szCs w:val="28"/>
              </w:rPr>
            </w:pPr>
          </w:p>
        </w:tc>
      </w:tr>
      <w:tr w:rsidR="00E3693E" w:rsidRPr="0048726D" w14:paraId="17FB30B3" w14:textId="77777777" w:rsidTr="00DF643C">
        <w:trPr>
          <w:trHeight w:val="20"/>
          <w:jc w:val="center"/>
        </w:trPr>
        <w:tc>
          <w:tcPr>
            <w:tcW w:w="423" w:type="dxa"/>
            <w:tcBorders>
              <w:right w:val="single" w:sz="8" w:space="0" w:color="auto"/>
            </w:tcBorders>
            <w:shd w:val="clear" w:color="auto" w:fill="auto"/>
          </w:tcPr>
          <w:p w14:paraId="2A2CD41D" w14:textId="77777777" w:rsidR="00E3693E" w:rsidRPr="0048726D" w:rsidRDefault="00E3693E" w:rsidP="00DF643C">
            <w:pPr>
              <w:rPr>
                <w:rFonts w:asciiTheme="majorBidi" w:eastAsia="Arial" w:hAnsiTheme="majorBidi" w:cstheme="majorBidi"/>
                <w:sz w:val="28"/>
                <w:szCs w:val="28"/>
              </w:rPr>
            </w:pPr>
          </w:p>
        </w:tc>
        <w:tc>
          <w:tcPr>
            <w:tcW w:w="2536" w:type="dxa"/>
            <w:gridSpan w:val="6"/>
            <w:vMerge w:val="restart"/>
            <w:tcBorders>
              <w:left w:val="single" w:sz="8" w:space="0" w:color="auto"/>
              <w:right w:val="single" w:sz="4" w:space="0" w:color="auto"/>
            </w:tcBorders>
            <w:shd w:val="clear" w:color="auto" w:fill="auto"/>
            <w:vAlign w:val="center"/>
          </w:tcPr>
          <w:p w14:paraId="14D2237F" w14:textId="77777777" w:rsidR="00E3693E" w:rsidRPr="0048726D" w:rsidRDefault="00E3693E">
            <w:pPr>
              <w:numPr>
                <w:ilvl w:val="0"/>
                <w:numId w:val="33"/>
              </w:numPr>
              <w:ind w:left="287" w:hanging="287"/>
              <w:rPr>
                <w:rFonts w:asciiTheme="majorBidi" w:eastAsia="Arial" w:hAnsiTheme="majorBidi" w:cstheme="majorBidi"/>
                <w:sz w:val="28"/>
                <w:szCs w:val="28"/>
              </w:rPr>
            </w:pPr>
            <w:r w:rsidRPr="0048726D">
              <w:rPr>
                <w:rFonts w:asciiTheme="majorBidi" w:eastAsia="Arial" w:hAnsiTheme="majorBidi" w:cstheme="majorBidi"/>
                <w:sz w:val="28"/>
                <w:szCs w:val="28"/>
              </w:rPr>
              <w:t>Radius (</w:t>
            </w:r>
            <w:r w:rsidRPr="0048726D">
              <w:rPr>
                <w:rFonts w:asciiTheme="majorBidi" w:eastAsia="Arial" w:hAnsiTheme="majorBidi" w:cstheme="majorBidi"/>
                <w:i/>
                <w:iCs/>
                <w:sz w:val="28"/>
                <w:szCs w:val="28"/>
              </w:rPr>
              <w:t>r</w:t>
            </w:r>
            <w:r w:rsidRPr="0048726D">
              <w:rPr>
                <w:rFonts w:asciiTheme="majorBidi" w:eastAsia="Arial" w:hAnsiTheme="majorBidi" w:cstheme="majorBidi"/>
                <w:sz w:val="28"/>
                <w:szCs w:val="28"/>
              </w:rPr>
              <w:t>):</w:t>
            </w:r>
          </w:p>
        </w:tc>
        <w:tc>
          <w:tcPr>
            <w:tcW w:w="569" w:type="dxa"/>
            <w:gridSpan w:val="4"/>
            <w:vMerge w:val="restart"/>
            <w:tcBorders>
              <w:top w:val="single" w:sz="4" w:space="0" w:color="auto"/>
              <w:left w:val="single" w:sz="4" w:space="0" w:color="auto"/>
            </w:tcBorders>
            <w:shd w:val="clear" w:color="auto" w:fill="auto"/>
            <w:vAlign w:val="center"/>
          </w:tcPr>
          <w:p w14:paraId="5CA87323"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R </w:t>
            </w:r>
            <w:r w:rsidRPr="0048726D">
              <w:rPr>
                <w:rFonts w:asciiTheme="majorBidi" w:eastAsia="Arial" w:hAnsiTheme="majorBidi" w:cstheme="majorBidi"/>
                <w:sz w:val="28"/>
                <w:szCs w:val="28"/>
              </w:rPr>
              <w:sym w:font="Symbol" w:char="F0B5"/>
            </w:r>
          </w:p>
        </w:tc>
        <w:tc>
          <w:tcPr>
            <w:tcW w:w="566" w:type="dxa"/>
            <w:gridSpan w:val="5"/>
            <w:tcBorders>
              <w:top w:val="single" w:sz="4" w:space="0" w:color="auto"/>
              <w:bottom w:val="single" w:sz="4" w:space="0" w:color="auto"/>
            </w:tcBorders>
            <w:shd w:val="clear" w:color="auto" w:fill="auto"/>
          </w:tcPr>
          <w:p w14:paraId="4555E1CD"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1</w:t>
            </w:r>
          </w:p>
        </w:tc>
        <w:tc>
          <w:tcPr>
            <w:tcW w:w="142" w:type="dxa"/>
            <w:tcBorders>
              <w:top w:val="single" w:sz="4" w:space="0" w:color="auto"/>
              <w:right w:val="single" w:sz="4" w:space="0" w:color="auto"/>
            </w:tcBorders>
            <w:shd w:val="clear" w:color="auto" w:fill="auto"/>
          </w:tcPr>
          <w:p w14:paraId="0AC45862" w14:textId="77777777" w:rsidR="00E3693E" w:rsidRPr="0048726D" w:rsidRDefault="00E3693E" w:rsidP="00DF643C">
            <w:pPr>
              <w:rPr>
                <w:rFonts w:asciiTheme="majorBidi" w:eastAsia="Arial" w:hAnsiTheme="majorBidi" w:cstheme="majorBidi"/>
                <w:sz w:val="28"/>
                <w:szCs w:val="28"/>
              </w:rPr>
            </w:pPr>
          </w:p>
        </w:tc>
        <w:tc>
          <w:tcPr>
            <w:tcW w:w="142" w:type="dxa"/>
            <w:gridSpan w:val="2"/>
            <w:tcBorders>
              <w:left w:val="single" w:sz="4" w:space="0" w:color="auto"/>
              <w:right w:val="single" w:sz="8" w:space="0" w:color="auto"/>
            </w:tcBorders>
            <w:shd w:val="clear" w:color="auto" w:fill="auto"/>
          </w:tcPr>
          <w:p w14:paraId="297F5216" w14:textId="77777777" w:rsidR="00E3693E" w:rsidRPr="0048726D" w:rsidRDefault="00E3693E" w:rsidP="00DF643C">
            <w:pPr>
              <w:rPr>
                <w:rFonts w:asciiTheme="majorBidi" w:eastAsia="Arial" w:hAnsiTheme="majorBidi" w:cstheme="majorBidi"/>
                <w:sz w:val="28"/>
                <w:szCs w:val="28"/>
              </w:rPr>
            </w:pPr>
          </w:p>
        </w:tc>
        <w:tc>
          <w:tcPr>
            <w:tcW w:w="4694" w:type="dxa"/>
            <w:gridSpan w:val="25"/>
            <w:tcBorders>
              <w:left w:val="single" w:sz="4" w:space="0" w:color="auto"/>
            </w:tcBorders>
            <w:shd w:val="clear" w:color="auto" w:fill="auto"/>
          </w:tcPr>
          <w:p w14:paraId="147CEF76" w14:textId="77777777" w:rsidR="00E3693E" w:rsidRPr="0048726D" w:rsidRDefault="00E3693E" w:rsidP="00DF643C">
            <w:pPr>
              <w:rPr>
                <w:rFonts w:asciiTheme="majorBidi" w:eastAsia="Arial" w:hAnsiTheme="majorBidi" w:cstheme="majorBidi"/>
                <w:sz w:val="28"/>
                <w:szCs w:val="28"/>
              </w:rPr>
            </w:pPr>
          </w:p>
        </w:tc>
      </w:tr>
      <w:tr w:rsidR="00E3693E" w:rsidRPr="0048726D" w14:paraId="5263980B" w14:textId="77777777" w:rsidTr="00DF643C">
        <w:trPr>
          <w:trHeight w:val="42"/>
          <w:jc w:val="center"/>
        </w:trPr>
        <w:tc>
          <w:tcPr>
            <w:tcW w:w="423" w:type="dxa"/>
            <w:tcBorders>
              <w:right w:val="single" w:sz="8" w:space="0" w:color="auto"/>
            </w:tcBorders>
            <w:shd w:val="clear" w:color="auto" w:fill="auto"/>
          </w:tcPr>
          <w:p w14:paraId="1A880AA9" w14:textId="77777777" w:rsidR="00E3693E" w:rsidRPr="0048726D" w:rsidRDefault="00E3693E" w:rsidP="00DF643C">
            <w:pPr>
              <w:rPr>
                <w:rFonts w:asciiTheme="majorBidi" w:eastAsia="Arial" w:hAnsiTheme="majorBidi" w:cstheme="majorBidi"/>
                <w:sz w:val="28"/>
                <w:szCs w:val="28"/>
              </w:rPr>
            </w:pPr>
          </w:p>
        </w:tc>
        <w:tc>
          <w:tcPr>
            <w:tcW w:w="2536" w:type="dxa"/>
            <w:gridSpan w:val="6"/>
            <w:vMerge/>
            <w:tcBorders>
              <w:left w:val="single" w:sz="8" w:space="0" w:color="auto"/>
              <w:right w:val="single" w:sz="4" w:space="0" w:color="auto"/>
            </w:tcBorders>
            <w:shd w:val="clear" w:color="auto" w:fill="auto"/>
          </w:tcPr>
          <w:p w14:paraId="700DC1BE" w14:textId="77777777" w:rsidR="00E3693E" w:rsidRPr="0048726D" w:rsidRDefault="00E3693E" w:rsidP="00DF643C">
            <w:pPr>
              <w:rPr>
                <w:rFonts w:asciiTheme="majorBidi" w:eastAsia="Arial" w:hAnsiTheme="majorBidi" w:cstheme="majorBidi"/>
                <w:sz w:val="28"/>
                <w:szCs w:val="28"/>
              </w:rPr>
            </w:pPr>
          </w:p>
        </w:tc>
        <w:tc>
          <w:tcPr>
            <w:tcW w:w="569" w:type="dxa"/>
            <w:gridSpan w:val="4"/>
            <w:vMerge/>
            <w:tcBorders>
              <w:left w:val="single" w:sz="4" w:space="0" w:color="auto"/>
              <w:bottom w:val="single" w:sz="4" w:space="0" w:color="auto"/>
            </w:tcBorders>
            <w:shd w:val="clear" w:color="auto" w:fill="auto"/>
          </w:tcPr>
          <w:p w14:paraId="5ACE99BF" w14:textId="77777777" w:rsidR="00E3693E" w:rsidRPr="0048726D" w:rsidRDefault="00E3693E" w:rsidP="00DF643C">
            <w:pPr>
              <w:rPr>
                <w:rFonts w:asciiTheme="majorBidi" w:eastAsia="Arial" w:hAnsiTheme="majorBidi" w:cstheme="majorBidi"/>
                <w:sz w:val="28"/>
                <w:szCs w:val="28"/>
              </w:rPr>
            </w:pPr>
          </w:p>
        </w:tc>
        <w:tc>
          <w:tcPr>
            <w:tcW w:w="566" w:type="dxa"/>
            <w:gridSpan w:val="5"/>
            <w:tcBorders>
              <w:top w:val="single" w:sz="4" w:space="0" w:color="auto"/>
              <w:bottom w:val="single" w:sz="4" w:space="0" w:color="auto"/>
            </w:tcBorders>
            <w:shd w:val="clear" w:color="auto" w:fill="auto"/>
          </w:tcPr>
          <w:p w14:paraId="42ED1AD0"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i/>
                <w:iCs/>
                <w:sz w:val="28"/>
                <w:szCs w:val="28"/>
              </w:rPr>
              <w:t>r</w:t>
            </w:r>
            <w:r w:rsidRPr="0048726D">
              <w:rPr>
                <w:rFonts w:asciiTheme="majorBidi" w:eastAsia="Arial" w:hAnsiTheme="majorBidi" w:cstheme="majorBidi"/>
                <w:sz w:val="28"/>
                <w:szCs w:val="28"/>
                <w:vertAlign w:val="superscript"/>
              </w:rPr>
              <w:t>4</w:t>
            </w:r>
          </w:p>
        </w:tc>
        <w:tc>
          <w:tcPr>
            <w:tcW w:w="142" w:type="dxa"/>
            <w:tcBorders>
              <w:bottom w:val="single" w:sz="4" w:space="0" w:color="auto"/>
              <w:right w:val="single" w:sz="4" w:space="0" w:color="auto"/>
            </w:tcBorders>
            <w:shd w:val="clear" w:color="auto" w:fill="auto"/>
          </w:tcPr>
          <w:p w14:paraId="1D2A8305" w14:textId="77777777" w:rsidR="00E3693E" w:rsidRPr="0048726D" w:rsidRDefault="00E3693E" w:rsidP="00DF643C">
            <w:pPr>
              <w:rPr>
                <w:rFonts w:asciiTheme="majorBidi" w:eastAsia="Arial" w:hAnsiTheme="majorBidi" w:cstheme="majorBidi"/>
                <w:sz w:val="28"/>
                <w:szCs w:val="28"/>
              </w:rPr>
            </w:pPr>
          </w:p>
        </w:tc>
        <w:tc>
          <w:tcPr>
            <w:tcW w:w="142" w:type="dxa"/>
            <w:gridSpan w:val="2"/>
            <w:tcBorders>
              <w:left w:val="single" w:sz="4" w:space="0" w:color="auto"/>
              <w:right w:val="single" w:sz="8" w:space="0" w:color="auto"/>
            </w:tcBorders>
            <w:shd w:val="clear" w:color="auto" w:fill="auto"/>
          </w:tcPr>
          <w:p w14:paraId="02F1080C" w14:textId="77777777" w:rsidR="00E3693E" w:rsidRPr="0048726D" w:rsidRDefault="00E3693E" w:rsidP="00DF643C">
            <w:pPr>
              <w:rPr>
                <w:rFonts w:asciiTheme="majorBidi" w:eastAsia="Arial" w:hAnsiTheme="majorBidi" w:cstheme="majorBidi"/>
                <w:sz w:val="28"/>
                <w:szCs w:val="28"/>
              </w:rPr>
            </w:pPr>
          </w:p>
        </w:tc>
        <w:tc>
          <w:tcPr>
            <w:tcW w:w="4694" w:type="dxa"/>
            <w:gridSpan w:val="25"/>
            <w:tcBorders>
              <w:left w:val="single" w:sz="4" w:space="0" w:color="auto"/>
            </w:tcBorders>
            <w:shd w:val="clear" w:color="auto" w:fill="auto"/>
          </w:tcPr>
          <w:p w14:paraId="73CE74CB" w14:textId="77777777" w:rsidR="00E3693E" w:rsidRPr="0048726D" w:rsidRDefault="00E3693E" w:rsidP="00DF643C">
            <w:pPr>
              <w:rPr>
                <w:rFonts w:asciiTheme="majorBidi" w:eastAsia="Arial" w:hAnsiTheme="majorBidi" w:cstheme="majorBidi"/>
                <w:sz w:val="28"/>
                <w:szCs w:val="28"/>
              </w:rPr>
            </w:pPr>
          </w:p>
        </w:tc>
      </w:tr>
      <w:tr w:rsidR="00E3693E" w:rsidRPr="0048726D" w14:paraId="71DC0FB2" w14:textId="77777777" w:rsidTr="00DF643C">
        <w:trPr>
          <w:trHeight w:val="20"/>
          <w:jc w:val="center"/>
        </w:trPr>
        <w:tc>
          <w:tcPr>
            <w:tcW w:w="423" w:type="dxa"/>
            <w:tcBorders>
              <w:right w:val="single" w:sz="8" w:space="0" w:color="auto"/>
            </w:tcBorders>
            <w:shd w:val="clear" w:color="auto" w:fill="auto"/>
          </w:tcPr>
          <w:p w14:paraId="51CCB7FC" w14:textId="77777777" w:rsidR="00E3693E" w:rsidRPr="0048726D" w:rsidRDefault="00E3693E" w:rsidP="00DF643C">
            <w:pPr>
              <w:rPr>
                <w:rFonts w:asciiTheme="majorBidi" w:eastAsia="Arial" w:hAnsiTheme="majorBidi" w:cstheme="majorBidi"/>
                <w:sz w:val="28"/>
                <w:szCs w:val="28"/>
              </w:rPr>
            </w:pPr>
          </w:p>
        </w:tc>
        <w:tc>
          <w:tcPr>
            <w:tcW w:w="2536" w:type="dxa"/>
            <w:gridSpan w:val="6"/>
            <w:tcBorders>
              <w:left w:val="single" w:sz="8" w:space="0" w:color="auto"/>
            </w:tcBorders>
            <w:shd w:val="clear" w:color="auto" w:fill="auto"/>
          </w:tcPr>
          <w:p w14:paraId="35BB1E28" w14:textId="77777777" w:rsidR="00E3693E" w:rsidRPr="0048726D" w:rsidRDefault="00E3693E" w:rsidP="00DF643C">
            <w:pPr>
              <w:rPr>
                <w:rFonts w:asciiTheme="majorBidi" w:eastAsia="Arial" w:hAnsiTheme="majorBidi" w:cstheme="majorBidi"/>
                <w:sz w:val="28"/>
                <w:szCs w:val="28"/>
              </w:rPr>
            </w:pPr>
          </w:p>
        </w:tc>
        <w:tc>
          <w:tcPr>
            <w:tcW w:w="569" w:type="dxa"/>
            <w:gridSpan w:val="4"/>
            <w:tcBorders>
              <w:top w:val="single" w:sz="4" w:space="0" w:color="auto"/>
              <w:bottom w:val="single" w:sz="4" w:space="0" w:color="auto"/>
            </w:tcBorders>
            <w:shd w:val="clear" w:color="auto" w:fill="auto"/>
          </w:tcPr>
          <w:p w14:paraId="6680B5AD" w14:textId="77777777" w:rsidR="00E3693E" w:rsidRPr="0048726D" w:rsidRDefault="00E3693E" w:rsidP="00DF643C">
            <w:pPr>
              <w:rPr>
                <w:rFonts w:asciiTheme="majorBidi" w:eastAsia="Arial" w:hAnsiTheme="majorBidi" w:cstheme="majorBidi"/>
                <w:sz w:val="28"/>
                <w:szCs w:val="28"/>
              </w:rPr>
            </w:pPr>
          </w:p>
        </w:tc>
        <w:tc>
          <w:tcPr>
            <w:tcW w:w="566" w:type="dxa"/>
            <w:gridSpan w:val="5"/>
            <w:tcBorders>
              <w:top w:val="single" w:sz="4" w:space="0" w:color="auto"/>
              <w:bottom w:val="single" w:sz="4" w:space="0" w:color="auto"/>
            </w:tcBorders>
            <w:shd w:val="clear" w:color="auto" w:fill="auto"/>
          </w:tcPr>
          <w:p w14:paraId="72C6A32F" w14:textId="77777777" w:rsidR="00E3693E" w:rsidRPr="0048726D" w:rsidRDefault="00E3693E" w:rsidP="00DF643C">
            <w:pPr>
              <w:rPr>
                <w:rFonts w:asciiTheme="majorBidi" w:eastAsia="Arial" w:hAnsiTheme="majorBidi" w:cstheme="majorBidi"/>
                <w:sz w:val="28"/>
                <w:szCs w:val="28"/>
              </w:rPr>
            </w:pPr>
          </w:p>
        </w:tc>
        <w:tc>
          <w:tcPr>
            <w:tcW w:w="142" w:type="dxa"/>
            <w:tcBorders>
              <w:top w:val="single" w:sz="4" w:space="0" w:color="auto"/>
              <w:bottom w:val="single" w:sz="4" w:space="0" w:color="auto"/>
            </w:tcBorders>
            <w:shd w:val="clear" w:color="auto" w:fill="auto"/>
          </w:tcPr>
          <w:p w14:paraId="496F2D26" w14:textId="77777777" w:rsidR="00E3693E" w:rsidRPr="0048726D" w:rsidRDefault="00E3693E" w:rsidP="00DF643C">
            <w:pPr>
              <w:rPr>
                <w:rFonts w:asciiTheme="majorBidi" w:eastAsia="Arial" w:hAnsiTheme="majorBidi" w:cstheme="majorBidi"/>
                <w:sz w:val="28"/>
                <w:szCs w:val="28"/>
              </w:rPr>
            </w:pPr>
          </w:p>
        </w:tc>
        <w:tc>
          <w:tcPr>
            <w:tcW w:w="142" w:type="dxa"/>
            <w:gridSpan w:val="2"/>
            <w:tcBorders>
              <w:right w:val="single" w:sz="8" w:space="0" w:color="auto"/>
            </w:tcBorders>
            <w:shd w:val="clear" w:color="auto" w:fill="auto"/>
          </w:tcPr>
          <w:p w14:paraId="4923D402" w14:textId="77777777" w:rsidR="00E3693E" w:rsidRPr="0048726D" w:rsidRDefault="00E3693E" w:rsidP="00DF643C">
            <w:pPr>
              <w:rPr>
                <w:rFonts w:asciiTheme="majorBidi" w:eastAsia="Arial" w:hAnsiTheme="majorBidi" w:cstheme="majorBidi"/>
                <w:sz w:val="28"/>
                <w:szCs w:val="28"/>
              </w:rPr>
            </w:pPr>
          </w:p>
        </w:tc>
        <w:tc>
          <w:tcPr>
            <w:tcW w:w="4694" w:type="dxa"/>
            <w:gridSpan w:val="25"/>
            <w:shd w:val="clear" w:color="auto" w:fill="auto"/>
          </w:tcPr>
          <w:p w14:paraId="7E893C52" w14:textId="77777777" w:rsidR="00E3693E" w:rsidRPr="0048726D" w:rsidRDefault="00E3693E" w:rsidP="00DF643C">
            <w:pPr>
              <w:rPr>
                <w:rFonts w:asciiTheme="majorBidi" w:eastAsia="Arial" w:hAnsiTheme="majorBidi" w:cstheme="majorBidi"/>
                <w:sz w:val="28"/>
                <w:szCs w:val="28"/>
              </w:rPr>
            </w:pPr>
          </w:p>
        </w:tc>
      </w:tr>
      <w:tr w:rsidR="00E3693E" w:rsidRPr="0048726D" w14:paraId="6B1DA2C2" w14:textId="77777777" w:rsidTr="00DF643C">
        <w:trPr>
          <w:trHeight w:val="20"/>
          <w:jc w:val="center"/>
        </w:trPr>
        <w:tc>
          <w:tcPr>
            <w:tcW w:w="423" w:type="dxa"/>
            <w:tcBorders>
              <w:right w:val="single" w:sz="8" w:space="0" w:color="auto"/>
            </w:tcBorders>
            <w:shd w:val="clear" w:color="auto" w:fill="auto"/>
          </w:tcPr>
          <w:p w14:paraId="22530DE3" w14:textId="77777777" w:rsidR="00E3693E" w:rsidRPr="0048726D" w:rsidRDefault="00E3693E" w:rsidP="00DF643C">
            <w:pPr>
              <w:rPr>
                <w:rFonts w:asciiTheme="majorBidi" w:eastAsia="Arial" w:hAnsiTheme="majorBidi" w:cstheme="majorBidi"/>
                <w:sz w:val="28"/>
                <w:szCs w:val="28"/>
              </w:rPr>
            </w:pPr>
          </w:p>
        </w:tc>
        <w:tc>
          <w:tcPr>
            <w:tcW w:w="2536" w:type="dxa"/>
            <w:gridSpan w:val="6"/>
            <w:tcBorders>
              <w:left w:val="single" w:sz="8" w:space="0" w:color="auto"/>
              <w:right w:val="single" w:sz="4" w:space="0" w:color="auto"/>
            </w:tcBorders>
            <w:shd w:val="clear" w:color="auto" w:fill="auto"/>
          </w:tcPr>
          <w:p w14:paraId="6748786E" w14:textId="77777777" w:rsidR="00E3693E" w:rsidRPr="0048726D" w:rsidRDefault="00E3693E">
            <w:pPr>
              <w:numPr>
                <w:ilvl w:val="0"/>
                <w:numId w:val="33"/>
              </w:numPr>
              <w:ind w:left="287" w:hanging="287"/>
              <w:rPr>
                <w:rFonts w:asciiTheme="majorBidi" w:eastAsia="Arial" w:hAnsiTheme="majorBidi" w:cstheme="majorBidi"/>
                <w:sz w:val="28"/>
                <w:szCs w:val="28"/>
              </w:rPr>
            </w:pPr>
            <w:r w:rsidRPr="0048726D">
              <w:rPr>
                <w:rFonts w:asciiTheme="majorBidi" w:eastAsia="Arial" w:hAnsiTheme="majorBidi" w:cstheme="majorBidi"/>
                <w:sz w:val="28"/>
                <w:szCs w:val="28"/>
              </w:rPr>
              <w:t>Length (L):</w:t>
            </w:r>
          </w:p>
        </w:tc>
        <w:tc>
          <w:tcPr>
            <w:tcW w:w="1135" w:type="dxa"/>
            <w:gridSpan w:val="9"/>
            <w:tcBorders>
              <w:top w:val="single" w:sz="4" w:space="0" w:color="auto"/>
              <w:left w:val="single" w:sz="4" w:space="0" w:color="auto"/>
              <w:bottom w:val="single" w:sz="4" w:space="0" w:color="auto"/>
            </w:tcBorders>
            <w:shd w:val="clear" w:color="auto" w:fill="auto"/>
            <w:vAlign w:val="center"/>
          </w:tcPr>
          <w:p w14:paraId="6241124A"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  R </w:t>
            </w:r>
            <w:r w:rsidRPr="0048726D">
              <w:rPr>
                <w:rFonts w:asciiTheme="majorBidi" w:eastAsia="Arial" w:hAnsiTheme="majorBidi" w:cstheme="majorBidi"/>
                <w:sz w:val="28"/>
                <w:szCs w:val="28"/>
              </w:rPr>
              <w:sym w:font="Symbol" w:char="F0B5"/>
            </w:r>
            <w:r w:rsidRPr="0048726D">
              <w:rPr>
                <w:rFonts w:asciiTheme="majorBidi" w:eastAsia="Arial" w:hAnsiTheme="majorBidi" w:cstheme="majorBidi"/>
                <w:sz w:val="28"/>
                <w:szCs w:val="28"/>
              </w:rPr>
              <w:t xml:space="preserve"> L</w:t>
            </w:r>
          </w:p>
        </w:tc>
        <w:tc>
          <w:tcPr>
            <w:tcW w:w="142" w:type="dxa"/>
            <w:tcBorders>
              <w:top w:val="single" w:sz="4" w:space="0" w:color="auto"/>
              <w:bottom w:val="single" w:sz="4" w:space="0" w:color="auto"/>
              <w:right w:val="single" w:sz="4" w:space="0" w:color="auto"/>
            </w:tcBorders>
            <w:shd w:val="clear" w:color="auto" w:fill="auto"/>
          </w:tcPr>
          <w:p w14:paraId="75678429" w14:textId="77777777" w:rsidR="00E3693E" w:rsidRPr="0048726D" w:rsidRDefault="00E3693E" w:rsidP="00DF643C">
            <w:pPr>
              <w:rPr>
                <w:rFonts w:asciiTheme="majorBidi" w:eastAsia="Arial" w:hAnsiTheme="majorBidi" w:cstheme="majorBidi"/>
                <w:sz w:val="28"/>
                <w:szCs w:val="28"/>
              </w:rPr>
            </w:pPr>
          </w:p>
        </w:tc>
        <w:tc>
          <w:tcPr>
            <w:tcW w:w="142" w:type="dxa"/>
            <w:gridSpan w:val="2"/>
            <w:tcBorders>
              <w:left w:val="single" w:sz="4" w:space="0" w:color="auto"/>
              <w:right w:val="single" w:sz="8" w:space="0" w:color="auto"/>
            </w:tcBorders>
            <w:shd w:val="clear" w:color="auto" w:fill="auto"/>
          </w:tcPr>
          <w:p w14:paraId="1F460C96" w14:textId="77777777" w:rsidR="00E3693E" w:rsidRPr="0048726D" w:rsidRDefault="00E3693E" w:rsidP="00DF643C">
            <w:pPr>
              <w:rPr>
                <w:rFonts w:asciiTheme="majorBidi" w:eastAsia="Arial" w:hAnsiTheme="majorBidi" w:cstheme="majorBidi"/>
                <w:sz w:val="28"/>
                <w:szCs w:val="28"/>
              </w:rPr>
            </w:pPr>
          </w:p>
        </w:tc>
        <w:tc>
          <w:tcPr>
            <w:tcW w:w="4694" w:type="dxa"/>
            <w:gridSpan w:val="25"/>
            <w:tcBorders>
              <w:left w:val="single" w:sz="4" w:space="0" w:color="auto"/>
            </w:tcBorders>
            <w:shd w:val="clear" w:color="auto" w:fill="auto"/>
          </w:tcPr>
          <w:p w14:paraId="5D5D9B5A" w14:textId="77777777" w:rsidR="00E3693E" w:rsidRPr="0048726D" w:rsidRDefault="00E3693E" w:rsidP="00DF643C">
            <w:pPr>
              <w:rPr>
                <w:rFonts w:asciiTheme="majorBidi" w:eastAsia="Arial" w:hAnsiTheme="majorBidi" w:cstheme="majorBidi"/>
                <w:sz w:val="28"/>
                <w:szCs w:val="28"/>
              </w:rPr>
            </w:pPr>
          </w:p>
        </w:tc>
      </w:tr>
      <w:tr w:rsidR="00E3693E" w:rsidRPr="0048726D" w14:paraId="74B724C3" w14:textId="77777777" w:rsidTr="00DF643C">
        <w:trPr>
          <w:trHeight w:val="20"/>
          <w:jc w:val="center"/>
        </w:trPr>
        <w:tc>
          <w:tcPr>
            <w:tcW w:w="423" w:type="dxa"/>
            <w:tcBorders>
              <w:right w:val="single" w:sz="8" w:space="0" w:color="auto"/>
            </w:tcBorders>
            <w:shd w:val="clear" w:color="auto" w:fill="auto"/>
          </w:tcPr>
          <w:p w14:paraId="6AF9EF39" w14:textId="77777777" w:rsidR="00E3693E" w:rsidRPr="0048726D" w:rsidRDefault="00E3693E" w:rsidP="00DF643C">
            <w:pPr>
              <w:rPr>
                <w:rFonts w:asciiTheme="majorBidi" w:eastAsia="Arial" w:hAnsiTheme="majorBidi" w:cstheme="majorBidi"/>
                <w:sz w:val="28"/>
                <w:szCs w:val="28"/>
              </w:rPr>
            </w:pPr>
          </w:p>
        </w:tc>
        <w:tc>
          <w:tcPr>
            <w:tcW w:w="2536" w:type="dxa"/>
            <w:gridSpan w:val="6"/>
            <w:tcBorders>
              <w:left w:val="single" w:sz="8" w:space="0" w:color="auto"/>
            </w:tcBorders>
            <w:shd w:val="clear" w:color="auto" w:fill="auto"/>
          </w:tcPr>
          <w:p w14:paraId="115B5C90" w14:textId="77777777" w:rsidR="00E3693E" w:rsidRPr="0048726D" w:rsidRDefault="00E3693E" w:rsidP="00DF643C">
            <w:pPr>
              <w:rPr>
                <w:rFonts w:asciiTheme="majorBidi" w:eastAsia="Arial" w:hAnsiTheme="majorBidi" w:cstheme="majorBidi"/>
                <w:sz w:val="28"/>
                <w:szCs w:val="28"/>
              </w:rPr>
            </w:pPr>
          </w:p>
        </w:tc>
        <w:tc>
          <w:tcPr>
            <w:tcW w:w="1135" w:type="dxa"/>
            <w:gridSpan w:val="9"/>
            <w:tcBorders>
              <w:top w:val="single" w:sz="4" w:space="0" w:color="auto"/>
            </w:tcBorders>
            <w:shd w:val="clear" w:color="auto" w:fill="auto"/>
          </w:tcPr>
          <w:p w14:paraId="78FAC7B7" w14:textId="77777777" w:rsidR="00E3693E" w:rsidRPr="0048726D" w:rsidRDefault="00E3693E" w:rsidP="00DF643C">
            <w:pPr>
              <w:rPr>
                <w:rFonts w:asciiTheme="majorBidi" w:eastAsia="Arial" w:hAnsiTheme="majorBidi" w:cstheme="majorBidi"/>
                <w:sz w:val="28"/>
                <w:szCs w:val="28"/>
              </w:rPr>
            </w:pPr>
          </w:p>
        </w:tc>
        <w:tc>
          <w:tcPr>
            <w:tcW w:w="142" w:type="dxa"/>
            <w:tcBorders>
              <w:top w:val="single" w:sz="4" w:space="0" w:color="auto"/>
            </w:tcBorders>
            <w:shd w:val="clear" w:color="auto" w:fill="auto"/>
          </w:tcPr>
          <w:p w14:paraId="47CCBBA7" w14:textId="77777777" w:rsidR="00E3693E" w:rsidRPr="0048726D" w:rsidRDefault="00E3693E" w:rsidP="00DF643C">
            <w:pPr>
              <w:rPr>
                <w:rFonts w:asciiTheme="majorBidi" w:eastAsia="Arial" w:hAnsiTheme="majorBidi" w:cstheme="majorBidi"/>
                <w:sz w:val="28"/>
                <w:szCs w:val="28"/>
              </w:rPr>
            </w:pPr>
          </w:p>
        </w:tc>
        <w:tc>
          <w:tcPr>
            <w:tcW w:w="142" w:type="dxa"/>
            <w:gridSpan w:val="2"/>
            <w:tcBorders>
              <w:right w:val="single" w:sz="8" w:space="0" w:color="auto"/>
            </w:tcBorders>
            <w:shd w:val="clear" w:color="auto" w:fill="auto"/>
          </w:tcPr>
          <w:p w14:paraId="1447DF65" w14:textId="77777777" w:rsidR="00E3693E" w:rsidRPr="0048726D" w:rsidRDefault="00E3693E" w:rsidP="00DF643C">
            <w:pPr>
              <w:rPr>
                <w:rFonts w:asciiTheme="majorBidi" w:eastAsia="Arial" w:hAnsiTheme="majorBidi" w:cstheme="majorBidi"/>
                <w:sz w:val="28"/>
                <w:szCs w:val="28"/>
              </w:rPr>
            </w:pPr>
          </w:p>
        </w:tc>
        <w:tc>
          <w:tcPr>
            <w:tcW w:w="4694" w:type="dxa"/>
            <w:gridSpan w:val="25"/>
            <w:shd w:val="clear" w:color="auto" w:fill="auto"/>
          </w:tcPr>
          <w:p w14:paraId="2451E47C" w14:textId="77777777" w:rsidR="00E3693E" w:rsidRPr="0048726D" w:rsidRDefault="00E3693E" w:rsidP="00DF643C">
            <w:pPr>
              <w:rPr>
                <w:rFonts w:asciiTheme="majorBidi" w:eastAsia="Arial" w:hAnsiTheme="majorBidi" w:cstheme="majorBidi"/>
                <w:sz w:val="28"/>
                <w:szCs w:val="28"/>
              </w:rPr>
            </w:pPr>
          </w:p>
        </w:tc>
      </w:tr>
      <w:tr w:rsidR="00E3693E" w:rsidRPr="0048726D" w14:paraId="6F17CC58" w14:textId="77777777" w:rsidTr="00DF643C">
        <w:trPr>
          <w:trHeight w:val="20"/>
          <w:jc w:val="center"/>
        </w:trPr>
        <w:tc>
          <w:tcPr>
            <w:tcW w:w="423" w:type="dxa"/>
            <w:tcBorders>
              <w:right w:val="single" w:sz="8" w:space="0" w:color="auto"/>
            </w:tcBorders>
            <w:shd w:val="clear" w:color="auto" w:fill="auto"/>
          </w:tcPr>
          <w:p w14:paraId="310A4420" w14:textId="77777777" w:rsidR="00E3693E" w:rsidRPr="0048726D" w:rsidRDefault="00E3693E" w:rsidP="00DF643C">
            <w:pPr>
              <w:rPr>
                <w:rFonts w:asciiTheme="majorBidi" w:eastAsia="Arial" w:hAnsiTheme="majorBidi" w:cstheme="majorBidi"/>
                <w:sz w:val="28"/>
                <w:szCs w:val="28"/>
              </w:rPr>
            </w:pPr>
          </w:p>
        </w:tc>
        <w:tc>
          <w:tcPr>
            <w:tcW w:w="2536" w:type="dxa"/>
            <w:gridSpan w:val="6"/>
            <w:tcBorders>
              <w:left w:val="single" w:sz="8" w:space="0" w:color="auto"/>
              <w:right w:val="single" w:sz="4" w:space="0" w:color="auto"/>
            </w:tcBorders>
            <w:shd w:val="clear" w:color="auto" w:fill="auto"/>
          </w:tcPr>
          <w:p w14:paraId="71E4600E" w14:textId="77777777" w:rsidR="00E3693E" w:rsidRPr="0048726D" w:rsidRDefault="00E3693E">
            <w:pPr>
              <w:numPr>
                <w:ilvl w:val="0"/>
                <w:numId w:val="33"/>
              </w:numPr>
              <w:ind w:left="287" w:hanging="287"/>
              <w:rPr>
                <w:rFonts w:asciiTheme="majorBidi" w:eastAsia="Arial" w:hAnsiTheme="majorBidi" w:cstheme="majorBidi"/>
                <w:sz w:val="28"/>
                <w:szCs w:val="28"/>
              </w:rPr>
            </w:pPr>
            <w:r w:rsidRPr="0048726D">
              <w:rPr>
                <w:rFonts w:asciiTheme="majorBidi" w:eastAsia="Arial" w:hAnsiTheme="majorBidi" w:cstheme="majorBidi"/>
                <w:sz w:val="28"/>
                <w:szCs w:val="28"/>
              </w:rPr>
              <w:t xml:space="preserve">Viscosity of fluid (n): </w:t>
            </w:r>
          </w:p>
        </w:tc>
        <w:tc>
          <w:tcPr>
            <w:tcW w:w="1135" w:type="dxa"/>
            <w:gridSpan w:val="9"/>
            <w:tcBorders>
              <w:top w:val="single" w:sz="4" w:space="0" w:color="auto"/>
              <w:left w:val="single" w:sz="4" w:space="0" w:color="auto"/>
              <w:bottom w:val="single" w:sz="4" w:space="0" w:color="auto"/>
            </w:tcBorders>
            <w:shd w:val="clear" w:color="auto" w:fill="auto"/>
          </w:tcPr>
          <w:p w14:paraId="6145F085"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R </w:t>
            </w:r>
            <w:r w:rsidRPr="0048726D">
              <w:rPr>
                <w:rFonts w:asciiTheme="majorBidi" w:eastAsia="Arial" w:hAnsiTheme="majorBidi" w:cstheme="majorBidi"/>
                <w:sz w:val="28"/>
                <w:szCs w:val="28"/>
              </w:rPr>
              <w:sym w:font="Symbol" w:char="F0B5"/>
            </w:r>
            <w:r w:rsidRPr="0048726D">
              <w:rPr>
                <w:rFonts w:asciiTheme="majorBidi" w:eastAsia="Arial" w:hAnsiTheme="majorBidi" w:cstheme="majorBidi"/>
                <w:sz w:val="28"/>
                <w:szCs w:val="28"/>
              </w:rPr>
              <w:t xml:space="preserve"> n</w:t>
            </w:r>
          </w:p>
        </w:tc>
        <w:tc>
          <w:tcPr>
            <w:tcW w:w="142" w:type="dxa"/>
            <w:tcBorders>
              <w:top w:val="single" w:sz="4" w:space="0" w:color="auto"/>
              <w:bottom w:val="single" w:sz="4" w:space="0" w:color="auto"/>
              <w:right w:val="single" w:sz="4" w:space="0" w:color="auto"/>
            </w:tcBorders>
            <w:shd w:val="clear" w:color="auto" w:fill="auto"/>
          </w:tcPr>
          <w:p w14:paraId="53290CD6" w14:textId="77777777" w:rsidR="00E3693E" w:rsidRPr="0048726D" w:rsidRDefault="00E3693E" w:rsidP="00DF643C">
            <w:pPr>
              <w:jc w:val="center"/>
              <w:rPr>
                <w:rFonts w:asciiTheme="majorBidi" w:eastAsia="Arial" w:hAnsiTheme="majorBidi" w:cstheme="majorBidi"/>
                <w:sz w:val="28"/>
                <w:szCs w:val="28"/>
              </w:rPr>
            </w:pPr>
          </w:p>
        </w:tc>
        <w:tc>
          <w:tcPr>
            <w:tcW w:w="142" w:type="dxa"/>
            <w:gridSpan w:val="2"/>
            <w:tcBorders>
              <w:left w:val="single" w:sz="4" w:space="0" w:color="auto"/>
              <w:right w:val="single" w:sz="8" w:space="0" w:color="auto"/>
            </w:tcBorders>
            <w:shd w:val="clear" w:color="auto" w:fill="auto"/>
          </w:tcPr>
          <w:p w14:paraId="68DE4482" w14:textId="77777777" w:rsidR="00E3693E" w:rsidRPr="0048726D" w:rsidRDefault="00E3693E" w:rsidP="00DF643C">
            <w:pPr>
              <w:jc w:val="center"/>
              <w:rPr>
                <w:rFonts w:asciiTheme="majorBidi" w:eastAsia="Arial" w:hAnsiTheme="majorBidi" w:cstheme="majorBidi"/>
                <w:sz w:val="28"/>
                <w:szCs w:val="28"/>
              </w:rPr>
            </w:pPr>
          </w:p>
        </w:tc>
        <w:tc>
          <w:tcPr>
            <w:tcW w:w="4694" w:type="dxa"/>
            <w:gridSpan w:val="25"/>
            <w:tcBorders>
              <w:left w:val="single" w:sz="4" w:space="0" w:color="auto"/>
            </w:tcBorders>
            <w:shd w:val="clear" w:color="auto" w:fill="auto"/>
          </w:tcPr>
          <w:p w14:paraId="31F7161B" w14:textId="77777777" w:rsidR="00E3693E" w:rsidRPr="0048726D" w:rsidRDefault="00E3693E" w:rsidP="00DF643C">
            <w:pPr>
              <w:jc w:val="center"/>
              <w:rPr>
                <w:rFonts w:asciiTheme="majorBidi" w:eastAsia="Arial" w:hAnsiTheme="majorBidi" w:cstheme="majorBidi"/>
                <w:sz w:val="28"/>
                <w:szCs w:val="28"/>
              </w:rPr>
            </w:pPr>
          </w:p>
        </w:tc>
      </w:tr>
      <w:tr w:rsidR="00E3693E" w:rsidRPr="0048726D" w14:paraId="5E221B36" w14:textId="77777777" w:rsidTr="00DF643C">
        <w:trPr>
          <w:trHeight w:val="20"/>
          <w:jc w:val="center"/>
        </w:trPr>
        <w:tc>
          <w:tcPr>
            <w:tcW w:w="423" w:type="dxa"/>
            <w:tcBorders>
              <w:right w:val="single" w:sz="8" w:space="0" w:color="auto"/>
            </w:tcBorders>
            <w:shd w:val="clear" w:color="auto" w:fill="auto"/>
          </w:tcPr>
          <w:p w14:paraId="7F073131" w14:textId="77777777" w:rsidR="00E3693E" w:rsidRPr="0048726D" w:rsidRDefault="00E3693E" w:rsidP="00DF643C">
            <w:pPr>
              <w:rPr>
                <w:rFonts w:asciiTheme="majorBidi" w:eastAsia="Arial" w:hAnsiTheme="majorBidi" w:cstheme="majorBidi"/>
                <w:sz w:val="28"/>
                <w:szCs w:val="28"/>
              </w:rPr>
            </w:pPr>
          </w:p>
        </w:tc>
        <w:tc>
          <w:tcPr>
            <w:tcW w:w="2536" w:type="dxa"/>
            <w:gridSpan w:val="6"/>
            <w:tcBorders>
              <w:left w:val="single" w:sz="8" w:space="0" w:color="auto"/>
              <w:bottom w:val="single" w:sz="8" w:space="0" w:color="auto"/>
            </w:tcBorders>
            <w:shd w:val="clear" w:color="auto" w:fill="auto"/>
          </w:tcPr>
          <w:p w14:paraId="51F7344A" w14:textId="77777777" w:rsidR="00E3693E" w:rsidRPr="0048726D" w:rsidRDefault="00E3693E" w:rsidP="00DF643C">
            <w:pPr>
              <w:rPr>
                <w:rFonts w:asciiTheme="majorBidi" w:eastAsia="Arial" w:hAnsiTheme="majorBidi" w:cstheme="majorBidi"/>
                <w:sz w:val="28"/>
                <w:szCs w:val="28"/>
              </w:rPr>
            </w:pPr>
          </w:p>
        </w:tc>
        <w:tc>
          <w:tcPr>
            <w:tcW w:w="1135" w:type="dxa"/>
            <w:gridSpan w:val="9"/>
            <w:tcBorders>
              <w:bottom w:val="single" w:sz="8" w:space="0" w:color="auto"/>
            </w:tcBorders>
            <w:shd w:val="clear" w:color="auto" w:fill="auto"/>
          </w:tcPr>
          <w:p w14:paraId="139DCEBB" w14:textId="77777777" w:rsidR="00E3693E" w:rsidRPr="0048726D" w:rsidRDefault="00E3693E" w:rsidP="00DF643C">
            <w:pPr>
              <w:jc w:val="center"/>
              <w:rPr>
                <w:rFonts w:asciiTheme="majorBidi" w:eastAsia="Arial" w:hAnsiTheme="majorBidi" w:cstheme="majorBidi"/>
                <w:sz w:val="28"/>
                <w:szCs w:val="28"/>
              </w:rPr>
            </w:pPr>
          </w:p>
        </w:tc>
        <w:tc>
          <w:tcPr>
            <w:tcW w:w="142" w:type="dxa"/>
            <w:tcBorders>
              <w:bottom w:val="single" w:sz="8" w:space="0" w:color="auto"/>
            </w:tcBorders>
            <w:shd w:val="clear" w:color="auto" w:fill="auto"/>
          </w:tcPr>
          <w:p w14:paraId="2810993A" w14:textId="77777777" w:rsidR="00E3693E" w:rsidRPr="0048726D" w:rsidRDefault="00E3693E" w:rsidP="00DF643C">
            <w:pPr>
              <w:jc w:val="center"/>
              <w:rPr>
                <w:rFonts w:asciiTheme="majorBidi" w:eastAsia="Arial" w:hAnsiTheme="majorBidi" w:cstheme="majorBidi"/>
                <w:sz w:val="28"/>
                <w:szCs w:val="28"/>
              </w:rPr>
            </w:pPr>
          </w:p>
        </w:tc>
        <w:tc>
          <w:tcPr>
            <w:tcW w:w="142" w:type="dxa"/>
            <w:gridSpan w:val="2"/>
            <w:tcBorders>
              <w:bottom w:val="single" w:sz="8" w:space="0" w:color="auto"/>
              <w:right w:val="single" w:sz="8" w:space="0" w:color="auto"/>
            </w:tcBorders>
            <w:shd w:val="clear" w:color="auto" w:fill="auto"/>
          </w:tcPr>
          <w:p w14:paraId="1FD30FE1" w14:textId="77777777" w:rsidR="00E3693E" w:rsidRPr="0048726D" w:rsidRDefault="00E3693E" w:rsidP="00DF643C">
            <w:pPr>
              <w:jc w:val="center"/>
              <w:rPr>
                <w:rFonts w:asciiTheme="majorBidi" w:eastAsia="Arial" w:hAnsiTheme="majorBidi" w:cstheme="majorBidi"/>
                <w:sz w:val="28"/>
                <w:szCs w:val="28"/>
              </w:rPr>
            </w:pPr>
          </w:p>
        </w:tc>
        <w:tc>
          <w:tcPr>
            <w:tcW w:w="4694" w:type="dxa"/>
            <w:gridSpan w:val="25"/>
            <w:shd w:val="clear" w:color="auto" w:fill="auto"/>
          </w:tcPr>
          <w:p w14:paraId="7F14DAFD" w14:textId="77777777" w:rsidR="00E3693E" w:rsidRPr="0048726D" w:rsidRDefault="00E3693E" w:rsidP="00DF643C">
            <w:pPr>
              <w:jc w:val="center"/>
              <w:rPr>
                <w:rFonts w:asciiTheme="majorBidi" w:eastAsia="Arial" w:hAnsiTheme="majorBidi" w:cstheme="majorBidi"/>
                <w:sz w:val="28"/>
                <w:szCs w:val="28"/>
              </w:rPr>
            </w:pPr>
          </w:p>
        </w:tc>
      </w:tr>
      <w:tr w:rsidR="00E3693E" w:rsidRPr="0048726D" w14:paraId="434213DD" w14:textId="77777777" w:rsidTr="00DF643C">
        <w:trPr>
          <w:trHeight w:val="20"/>
          <w:jc w:val="center"/>
        </w:trPr>
        <w:tc>
          <w:tcPr>
            <w:tcW w:w="423" w:type="dxa"/>
            <w:shd w:val="clear" w:color="auto" w:fill="auto"/>
          </w:tcPr>
          <w:p w14:paraId="5D7AD7D5" w14:textId="77777777" w:rsidR="00E3693E" w:rsidRPr="0048726D" w:rsidRDefault="00E3693E" w:rsidP="00DF643C">
            <w:pPr>
              <w:rPr>
                <w:rFonts w:asciiTheme="majorBidi" w:eastAsia="Arial" w:hAnsiTheme="majorBidi" w:cstheme="majorBidi"/>
                <w:sz w:val="28"/>
                <w:szCs w:val="28"/>
              </w:rPr>
            </w:pPr>
          </w:p>
        </w:tc>
        <w:tc>
          <w:tcPr>
            <w:tcW w:w="3955" w:type="dxa"/>
            <w:gridSpan w:val="18"/>
            <w:tcBorders>
              <w:top w:val="single" w:sz="8" w:space="0" w:color="auto"/>
              <w:left w:val="nil"/>
            </w:tcBorders>
            <w:shd w:val="clear" w:color="auto" w:fill="auto"/>
          </w:tcPr>
          <w:p w14:paraId="4CB6F1D3" w14:textId="77777777" w:rsidR="00E3693E" w:rsidRPr="0048726D" w:rsidRDefault="00E3693E" w:rsidP="00DF643C">
            <w:pPr>
              <w:rPr>
                <w:rFonts w:asciiTheme="majorBidi" w:eastAsia="Arial" w:hAnsiTheme="majorBidi" w:cstheme="majorBidi"/>
                <w:sz w:val="28"/>
                <w:szCs w:val="28"/>
              </w:rPr>
            </w:pPr>
          </w:p>
        </w:tc>
        <w:tc>
          <w:tcPr>
            <w:tcW w:w="2495" w:type="dxa"/>
            <w:gridSpan w:val="18"/>
            <w:shd w:val="clear" w:color="auto" w:fill="auto"/>
          </w:tcPr>
          <w:p w14:paraId="216817A0" w14:textId="77777777" w:rsidR="00E3693E" w:rsidRPr="0048726D" w:rsidRDefault="00E3693E" w:rsidP="00DF643C">
            <w:pPr>
              <w:rPr>
                <w:rFonts w:asciiTheme="majorBidi" w:eastAsia="Arial" w:hAnsiTheme="majorBidi" w:cstheme="majorBidi"/>
                <w:sz w:val="28"/>
                <w:szCs w:val="28"/>
              </w:rPr>
            </w:pPr>
          </w:p>
        </w:tc>
        <w:tc>
          <w:tcPr>
            <w:tcW w:w="1368" w:type="dxa"/>
            <w:gridSpan w:val="4"/>
            <w:shd w:val="clear" w:color="auto" w:fill="auto"/>
          </w:tcPr>
          <w:p w14:paraId="315F2526" w14:textId="77777777" w:rsidR="00E3693E" w:rsidRPr="0048726D" w:rsidRDefault="00E3693E" w:rsidP="00DF643C">
            <w:pPr>
              <w:rPr>
                <w:rFonts w:asciiTheme="majorBidi" w:eastAsia="Arial" w:hAnsiTheme="majorBidi" w:cstheme="majorBidi"/>
                <w:sz w:val="28"/>
                <w:szCs w:val="28"/>
              </w:rPr>
            </w:pPr>
          </w:p>
        </w:tc>
        <w:tc>
          <w:tcPr>
            <w:tcW w:w="472" w:type="dxa"/>
            <w:gridSpan w:val="2"/>
            <w:shd w:val="clear" w:color="auto" w:fill="auto"/>
          </w:tcPr>
          <w:p w14:paraId="2A20FC58" w14:textId="77777777" w:rsidR="00E3693E" w:rsidRPr="0048726D" w:rsidRDefault="00E3693E" w:rsidP="00DF643C">
            <w:pPr>
              <w:rPr>
                <w:rFonts w:asciiTheme="majorBidi" w:eastAsia="Arial" w:hAnsiTheme="majorBidi" w:cstheme="majorBidi"/>
                <w:sz w:val="28"/>
                <w:szCs w:val="28"/>
              </w:rPr>
            </w:pPr>
          </w:p>
        </w:tc>
        <w:tc>
          <w:tcPr>
            <w:tcW w:w="359" w:type="dxa"/>
            <w:shd w:val="clear" w:color="auto" w:fill="auto"/>
          </w:tcPr>
          <w:p w14:paraId="4E7D9821" w14:textId="77777777" w:rsidR="00E3693E" w:rsidRPr="0048726D" w:rsidRDefault="00E3693E" w:rsidP="00DF643C">
            <w:pPr>
              <w:rPr>
                <w:rFonts w:asciiTheme="majorBidi" w:eastAsia="Arial" w:hAnsiTheme="majorBidi" w:cstheme="majorBidi"/>
                <w:sz w:val="28"/>
                <w:szCs w:val="28"/>
              </w:rPr>
            </w:pPr>
          </w:p>
        </w:tc>
      </w:tr>
      <w:tr w:rsidR="00E3693E" w:rsidRPr="0048726D" w14:paraId="5AA37757" w14:textId="77777777" w:rsidTr="00DF643C">
        <w:trPr>
          <w:trHeight w:val="20"/>
          <w:jc w:val="center"/>
        </w:trPr>
        <w:tc>
          <w:tcPr>
            <w:tcW w:w="423" w:type="dxa"/>
            <w:shd w:val="clear" w:color="auto" w:fill="auto"/>
          </w:tcPr>
          <w:p w14:paraId="5900D203" w14:textId="77777777" w:rsidR="00E3693E" w:rsidRPr="0048726D" w:rsidRDefault="00E3693E" w:rsidP="00DF643C">
            <w:pPr>
              <w:rPr>
                <w:rFonts w:asciiTheme="majorBidi" w:eastAsia="Arial" w:hAnsiTheme="majorBidi" w:cstheme="majorBidi"/>
                <w:sz w:val="28"/>
                <w:szCs w:val="28"/>
              </w:rPr>
            </w:pPr>
          </w:p>
        </w:tc>
        <w:tc>
          <w:tcPr>
            <w:tcW w:w="2548" w:type="dxa"/>
            <w:gridSpan w:val="7"/>
            <w:tcBorders>
              <w:left w:val="nil"/>
              <w:right w:val="single" w:sz="8" w:space="0" w:color="auto"/>
            </w:tcBorders>
            <w:shd w:val="clear" w:color="auto" w:fill="auto"/>
          </w:tcPr>
          <w:p w14:paraId="0F8596EF" w14:textId="77777777" w:rsidR="00E3693E" w:rsidRPr="0048726D" w:rsidRDefault="00E3693E" w:rsidP="00DF643C">
            <w:pPr>
              <w:rPr>
                <w:rFonts w:asciiTheme="majorBidi" w:eastAsia="Arial" w:hAnsiTheme="majorBidi" w:cstheme="majorBidi"/>
                <w:sz w:val="28"/>
                <w:szCs w:val="28"/>
              </w:rPr>
            </w:pPr>
          </w:p>
        </w:tc>
        <w:tc>
          <w:tcPr>
            <w:tcW w:w="850" w:type="dxa"/>
            <w:gridSpan w:val="5"/>
            <w:vMerge w:val="restart"/>
            <w:tcBorders>
              <w:top w:val="single" w:sz="8" w:space="0" w:color="auto"/>
              <w:left w:val="single" w:sz="8" w:space="0" w:color="auto"/>
              <w:bottom w:val="single" w:sz="8" w:space="0" w:color="auto"/>
            </w:tcBorders>
            <w:shd w:val="clear" w:color="auto" w:fill="auto"/>
            <w:vAlign w:val="center"/>
          </w:tcPr>
          <w:p w14:paraId="12FBFA23"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sym w:font="Symbol" w:char="F05C"/>
            </w:r>
            <w:r w:rsidRPr="0048726D">
              <w:rPr>
                <w:rFonts w:asciiTheme="majorBidi" w:eastAsia="Arial" w:hAnsiTheme="majorBidi" w:cstheme="majorBidi"/>
                <w:sz w:val="28"/>
                <w:szCs w:val="28"/>
              </w:rPr>
              <w:t xml:space="preserve"> R </w:t>
            </w:r>
            <w:r w:rsidRPr="0048726D">
              <w:rPr>
                <w:rFonts w:asciiTheme="majorBidi" w:eastAsia="Arial" w:hAnsiTheme="majorBidi" w:cstheme="majorBidi"/>
                <w:sz w:val="28"/>
                <w:szCs w:val="28"/>
              </w:rPr>
              <w:sym w:font="Symbol" w:char="F0B5"/>
            </w:r>
          </w:p>
        </w:tc>
        <w:tc>
          <w:tcPr>
            <w:tcW w:w="992" w:type="dxa"/>
            <w:gridSpan w:val="8"/>
            <w:tcBorders>
              <w:top w:val="single" w:sz="8" w:space="0" w:color="auto"/>
              <w:bottom w:val="single" w:sz="4" w:space="0" w:color="auto"/>
            </w:tcBorders>
            <w:shd w:val="clear" w:color="auto" w:fill="auto"/>
          </w:tcPr>
          <w:p w14:paraId="67B7C3BD"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i/>
                <w:iCs/>
                <w:sz w:val="28"/>
                <w:szCs w:val="28"/>
              </w:rPr>
              <w:t>Ln</w:t>
            </w:r>
          </w:p>
        </w:tc>
        <w:tc>
          <w:tcPr>
            <w:tcW w:w="150" w:type="dxa"/>
            <w:gridSpan w:val="2"/>
            <w:tcBorders>
              <w:top w:val="single" w:sz="8" w:space="0" w:color="auto"/>
              <w:right w:val="single" w:sz="8" w:space="0" w:color="auto"/>
            </w:tcBorders>
            <w:shd w:val="clear" w:color="auto" w:fill="auto"/>
          </w:tcPr>
          <w:p w14:paraId="0FDD1E40" w14:textId="77777777" w:rsidR="00E3693E" w:rsidRPr="0048726D" w:rsidRDefault="00E3693E" w:rsidP="00DF643C">
            <w:pPr>
              <w:rPr>
                <w:rFonts w:asciiTheme="majorBidi" w:eastAsia="Arial" w:hAnsiTheme="majorBidi" w:cstheme="majorBidi"/>
                <w:sz w:val="28"/>
                <w:szCs w:val="28"/>
              </w:rPr>
            </w:pPr>
          </w:p>
        </w:tc>
        <w:tc>
          <w:tcPr>
            <w:tcW w:w="4109" w:type="dxa"/>
            <w:gridSpan w:val="21"/>
            <w:tcBorders>
              <w:left w:val="single" w:sz="8" w:space="0" w:color="auto"/>
            </w:tcBorders>
            <w:shd w:val="clear" w:color="auto" w:fill="auto"/>
          </w:tcPr>
          <w:p w14:paraId="30DE4901" w14:textId="77777777" w:rsidR="00E3693E" w:rsidRPr="0048726D" w:rsidRDefault="00E3693E" w:rsidP="00DF643C">
            <w:pPr>
              <w:rPr>
                <w:rFonts w:asciiTheme="majorBidi" w:eastAsia="Arial" w:hAnsiTheme="majorBidi" w:cstheme="majorBidi"/>
                <w:sz w:val="28"/>
                <w:szCs w:val="28"/>
              </w:rPr>
            </w:pPr>
          </w:p>
        </w:tc>
      </w:tr>
      <w:tr w:rsidR="00E3693E" w:rsidRPr="0048726D" w14:paraId="726D8019" w14:textId="77777777" w:rsidTr="00DF643C">
        <w:trPr>
          <w:trHeight w:val="20"/>
          <w:jc w:val="center"/>
        </w:trPr>
        <w:tc>
          <w:tcPr>
            <w:tcW w:w="423" w:type="dxa"/>
            <w:shd w:val="clear" w:color="auto" w:fill="auto"/>
          </w:tcPr>
          <w:p w14:paraId="4C26257D" w14:textId="77777777" w:rsidR="00E3693E" w:rsidRPr="0048726D" w:rsidRDefault="00E3693E" w:rsidP="00DF643C">
            <w:pPr>
              <w:rPr>
                <w:rFonts w:asciiTheme="majorBidi" w:eastAsia="Arial" w:hAnsiTheme="majorBidi" w:cstheme="majorBidi"/>
                <w:sz w:val="28"/>
                <w:szCs w:val="28"/>
              </w:rPr>
            </w:pPr>
          </w:p>
        </w:tc>
        <w:tc>
          <w:tcPr>
            <w:tcW w:w="2548" w:type="dxa"/>
            <w:gridSpan w:val="7"/>
            <w:tcBorders>
              <w:left w:val="nil"/>
              <w:right w:val="single" w:sz="8" w:space="0" w:color="auto"/>
            </w:tcBorders>
            <w:shd w:val="clear" w:color="auto" w:fill="auto"/>
          </w:tcPr>
          <w:p w14:paraId="6E7900ED" w14:textId="77777777" w:rsidR="00E3693E" w:rsidRPr="0048726D" w:rsidRDefault="00E3693E" w:rsidP="00DF643C">
            <w:pPr>
              <w:rPr>
                <w:rFonts w:asciiTheme="majorBidi" w:eastAsia="Arial" w:hAnsiTheme="majorBidi" w:cstheme="majorBidi"/>
                <w:sz w:val="28"/>
                <w:szCs w:val="28"/>
              </w:rPr>
            </w:pPr>
          </w:p>
        </w:tc>
        <w:tc>
          <w:tcPr>
            <w:tcW w:w="850" w:type="dxa"/>
            <w:gridSpan w:val="5"/>
            <w:vMerge/>
            <w:tcBorders>
              <w:left w:val="single" w:sz="8" w:space="0" w:color="auto"/>
              <w:bottom w:val="single" w:sz="8" w:space="0" w:color="auto"/>
            </w:tcBorders>
            <w:shd w:val="clear" w:color="auto" w:fill="auto"/>
          </w:tcPr>
          <w:p w14:paraId="3325801B" w14:textId="77777777" w:rsidR="00E3693E" w:rsidRPr="0048726D" w:rsidRDefault="00E3693E" w:rsidP="00DF643C">
            <w:pPr>
              <w:rPr>
                <w:rFonts w:asciiTheme="majorBidi" w:eastAsia="Arial" w:hAnsiTheme="majorBidi" w:cstheme="majorBidi"/>
                <w:sz w:val="28"/>
                <w:szCs w:val="28"/>
              </w:rPr>
            </w:pPr>
          </w:p>
        </w:tc>
        <w:tc>
          <w:tcPr>
            <w:tcW w:w="992" w:type="dxa"/>
            <w:gridSpan w:val="8"/>
            <w:tcBorders>
              <w:top w:val="single" w:sz="4" w:space="0" w:color="auto"/>
              <w:bottom w:val="single" w:sz="8" w:space="0" w:color="auto"/>
            </w:tcBorders>
            <w:shd w:val="clear" w:color="auto" w:fill="auto"/>
          </w:tcPr>
          <w:p w14:paraId="40B056F6" w14:textId="77777777" w:rsidR="00E3693E" w:rsidRPr="0048726D" w:rsidRDefault="00E3693E" w:rsidP="00DF643C">
            <w:pPr>
              <w:jc w:val="center"/>
              <w:rPr>
                <w:rFonts w:asciiTheme="majorBidi" w:eastAsia="Arial" w:hAnsiTheme="majorBidi" w:cstheme="majorBidi"/>
                <w:i/>
                <w:iCs/>
                <w:sz w:val="28"/>
                <w:szCs w:val="28"/>
              </w:rPr>
            </w:pPr>
            <w:r w:rsidRPr="0048726D">
              <w:rPr>
                <w:rFonts w:asciiTheme="majorBidi" w:eastAsia="Arial" w:hAnsiTheme="majorBidi" w:cstheme="majorBidi"/>
                <w:i/>
                <w:iCs/>
                <w:sz w:val="28"/>
                <w:szCs w:val="28"/>
              </w:rPr>
              <w:t>r</w:t>
            </w:r>
            <w:r w:rsidRPr="0048726D">
              <w:rPr>
                <w:rFonts w:asciiTheme="majorBidi" w:eastAsia="Arial" w:hAnsiTheme="majorBidi" w:cstheme="majorBidi"/>
                <w:sz w:val="28"/>
                <w:szCs w:val="28"/>
                <w:vertAlign w:val="superscript"/>
              </w:rPr>
              <w:t>4</w:t>
            </w:r>
          </w:p>
        </w:tc>
        <w:tc>
          <w:tcPr>
            <w:tcW w:w="150" w:type="dxa"/>
            <w:gridSpan w:val="2"/>
            <w:tcBorders>
              <w:bottom w:val="single" w:sz="8" w:space="0" w:color="auto"/>
              <w:right w:val="single" w:sz="8" w:space="0" w:color="auto"/>
            </w:tcBorders>
            <w:shd w:val="clear" w:color="auto" w:fill="auto"/>
          </w:tcPr>
          <w:p w14:paraId="4804FC53" w14:textId="77777777" w:rsidR="00E3693E" w:rsidRPr="0048726D" w:rsidRDefault="00E3693E" w:rsidP="00DF643C">
            <w:pPr>
              <w:rPr>
                <w:rFonts w:asciiTheme="majorBidi" w:eastAsia="Arial" w:hAnsiTheme="majorBidi" w:cstheme="majorBidi"/>
                <w:sz w:val="28"/>
                <w:szCs w:val="28"/>
              </w:rPr>
            </w:pPr>
          </w:p>
        </w:tc>
        <w:tc>
          <w:tcPr>
            <w:tcW w:w="4109" w:type="dxa"/>
            <w:gridSpan w:val="21"/>
            <w:tcBorders>
              <w:left w:val="single" w:sz="8" w:space="0" w:color="auto"/>
            </w:tcBorders>
            <w:shd w:val="clear" w:color="auto" w:fill="auto"/>
          </w:tcPr>
          <w:p w14:paraId="0250D7A5" w14:textId="77777777" w:rsidR="00E3693E" w:rsidRPr="0048726D" w:rsidRDefault="00E3693E" w:rsidP="00DF643C">
            <w:pPr>
              <w:rPr>
                <w:rFonts w:asciiTheme="majorBidi" w:eastAsia="Arial" w:hAnsiTheme="majorBidi" w:cstheme="majorBidi"/>
                <w:sz w:val="28"/>
                <w:szCs w:val="28"/>
              </w:rPr>
            </w:pPr>
          </w:p>
        </w:tc>
      </w:tr>
      <w:tr w:rsidR="00E3693E" w:rsidRPr="0048726D" w14:paraId="2FFC7C5E" w14:textId="77777777" w:rsidTr="00DF643C">
        <w:trPr>
          <w:trHeight w:val="20"/>
          <w:jc w:val="center"/>
        </w:trPr>
        <w:tc>
          <w:tcPr>
            <w:tcW w:w="423" w:type="dxa"/>
            <w:shd w:val="clear" w:color="auto" w:fill="auto"/>
          </w:tcPr>
          <w:p w14:paraId="6DD830E6" w14:textId="77777777" w:rsidR="00E3693E" w:rsidRPr="0048726D" w:rsidRDefault="00E3693E" w:rsidP="00DF643C">
            <w:pPr>
              <w:rPr>
                <w:rFonts w:asciiTheme="majorBidi" w:eastAsia="Arial" w:hAnsiTheme="majorBidi" w:cstheme="majorBidi"/>
                <w:sz w:val="28"/>
                <w:szCs w:val="28"/>
              </w:rPr>
            </w:pPr>
          </w:p>
        </w:tc>
        <w:tc>
          <w:tcPr>
            <w:tcW w:w="2548" w:type="dxa"/>
            <w:gridSpan w:val="7"/>
            <w:tcBorders>
              <w:left w:val="nil"/>
            </w:tcBorders>
            <w:shd w:val="clear" w:color="auto" w:fill="auto"/>
          </w:tcPr>
          <w:p w14:paraId="19D8D507" w14:textId="77777777" w:rsidR="00E3693E" w:rsidRPr="0048726D" w:rsidRDefault="00E3693E" w:rsidP="00DF643C">
            <w:pPr>
              <w:rPr>
                <w:rFonts w:asciiTheme="majorBidi" w:eastAsia="Arial" w:hAnsiTheme="majorBidi" w:cstheme="majorBidi"/>
                <w:sz w:val="28"/>
                <w:szCs w:val="28"/>
              </w:rPr>
            </w:pPr>
          </w:p>
        </w:tc>
        <w:tc>
          <w:tcPr>
            <w:tcW w:w="1842" w:type="dxa"/>
            <w:gridSpan w:val="13"/>
            <w:shd w:val="clear" w:color="auto" w:fill="auto"/>
          </w:tcPr>
          <w:p w14:paraId="2E712F8E" w14:textId="77777777" w:rsidR="00E3693E" w:rsidRPr="0048726D" w:rsidRDefault="00E3693E" w:rsidP="00DF643C">
            <w:pPr>
              <w:rPr>
                <w:rFonts w:asciiTheme="majorBidi" w:eastAsia="Arial" w:hAnsiTheme="majorBidi" w:cstheme="majorBidi"/>
                <w:sz w:val="28"/>
                <w:szCs w:val="28"/>
              </w:rPr>
            </w:pPr>
          </w:p>
        </w:tc>
        <w:tc>
          <w:tcPr>
            <w:tcW w:w="3428" w:type="dxa"/>
            <w:gridSpan w:val="20"/>
            <w:shd w:val="clear" w:color="auto" w:fill="auto"/>
          </w:tcPr>
          <w:p w14:paraId="473A3566" w14:textId="77777777" w:rsidR="00E3693E" w:rsidRPr="0048726D" w:rsidRDefault="00E3693E" w:rsidP="00DF643C">
            <w:pPr>
              <w:rPr>
                <w:rFonts w:asciiTheme="majorBidi" w:eastAsia="Arial" w:hAnsiTheme="majorBidi" w:cstheme="majorBidi"/>
                <w:sz w:val="28"/>
                <w:szCs w:val="28"/>
              </w:rPr>
            </w:pPr>
          </w:p>
        </w:tc>
        <w:tc>
          <w:tcPr>
            <w:tcW w:w="472" w:type="dxa"/>
            <w:gridSpan w:val="2"/>
            <w:shd w:val="clear" w:color="auto" w:fill="auto"/>
          </w:tcPr>
          <w:p w14:paraId="1F1F6997" w14:textId="77777777" w:rsidR="00E3693E" w:rsidRPr="0048726D" w:rsidRDefault="00E3693E" w:rsidP="00DF643C">
            <w:pPr>
              <w:rPr>
                <w:rFonts w:asciiTheme="majorBidi" w:eastAsia="Arial" w:hAnsiTheme="majorBidi" w:cstheme="majorBidi"/>
                <w:sz w:val="28"/>
                <w:szCs w:val="28"/>
              </w:rPr>
            </w:pPr>
          </w:p>
        </w:tc>
        <w:tc>
          <w:tcPr>
            <w:tcW w:w="359" w:type="dxa"/>
            <w:shd w:val="clear" w:color="auto" w:fill="auto"/>
          </w:tcPr>
          <w:p w14:paraId="1322900A" w14:textId="77777777" w:rsidR="00E3693E" w:rsidRPr="0048726D" w:rsidRDefault="00E3693E" w:rsidP="00DF643C">
            <w:pPr>
              <w:rPr>
                <w:rFonts w:asciiTheme="majorBidi" w:eastAsia="Arial" w:hAnsiTheme="majorBidi" w:cstheme="majorBidi"/>
                <w:sz w:val="28"/>
                <w:szCs w:val="28"/>
              </w:rPr>
            </w:pPr>
          </w:p>
        </w:tc>
      </w:tr>
      <w:tr w:rsidR="00E3693E" w:rsidRPr="0048726D" w14:paraId="5387AAF8" w14:textId="77777777" w:rsidTr="00DF643C">
        <w:trPr>
          <w:trHeight w:val="20"/>
          <w:jc w:val="center"/>
        </w:trPr>
        <w:tc>
          <w:tcPr>
            <w:tcW w:w="423" w:type="dxa"/>
            <w:shd w:val="clear" w:color="auto" w:fill="auto"/>
          </w:tcPr>
          <w:p w14:paraId="043BE67D" w14:textId="77777777" w:rsidR="00E3693E" w:rsidRPr="0048726D" w:rsidRDefault="00E3693E" w:rsidP="00DF643C">
            <w:pPr>
              <w:rPr>
                <w:rFonts w:asciiTheme="majorBidi" w:eastAsia="Arial" w:hAnsiTheme="majorBidi" w:cstheme="majorBidi"/>
                <w:sz w:val="28"/>
                <w:szCs w:val="28"/>
              </w:rPr>
            </w:pPr>
          </w:p>
        </w:tc>
        <w:tc>
          <w:tcPr>
            <w:tcW w:w="2548" w:type="dxa"/>
            <w:gridSpan w:val="7"/>
            <w:tcBorders>
              <w:left w:val="nil"/>
              <w:right w:val="single" w:sz="8" w:space="0" w:color="auto"/>
            </w:tcBorders>
            <w:shd w:val="clear" w:color="auto" w:fill="auto"/>
          </w:tcPr>
          <w:p w14:paraId="0905EFB4" w14:textId="77777777" w:rsidR="00E3693E" w:rsidRPr="0048726D" w:rsidRDefault="00E3693E" w:rsidP="00DF643C">
            <w:pPr>
              <w:rPr>
                <w:rFonts w:asciiTheme="majorBidi" w:eastAsia="Arial" w:hAnsiTheme="majorBidi" w:cstheme="majorBidi"/>
                <w:sz w:val="28"/>
                <w:szCs w:val="28"/>
              </w:rPr>
            </w:pPr>
          </w:p>
        </w:tc>
        <w:tc>
          <w:tcPr>
            <w:tcW w:w="850" w:type="dxa"/>
            <w:gridSpan w:val="5"/>
            <w:vMerge w:val="restart"/>
            <w:tcBorders>
              <w:top w:val="single" w:sz="8" w:space="0" w:color="auto"/>
              <w:left w:val="single" w:sz="8" w:space="0" w:color="auto"/>
              <w:bottom w:val="single" w:sz="8" w:space="0" w:color="auto"/>
            </w:tcBorders>
            <w:shd w:val="clear" w:color="auto" w:fill="auto"/>
            <w:vAlign w:val="center"/>
          </w:tcPr>
          <w:p w14:paraId="43C978E6"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sym w:font="Symbol" w:char="F05C"/>
            </w:r>
            <w:r w:rsidRPr="0048726D">
              <w:rPr>
                <w:rFonts w:asciiTheme="majorBidi" w:eastAsia="Arial" w:hAnsiTheme="majorBidi" w:cstheme="majorBidi"/>
                <w:sz w:val="28"/>
                <w:szCs w:val="28"/>
              </w:rPr>
              <w:t xml:space="preserve"> R =</w:t>
            </w:r>
          </w:p>
        </w:tc>
        <w:tc>
          <w:tcPr>
            <w:tcW w:w="992" w:type="dxa"/>
            <w:gridSpan w:val="8"/>
            <w:tcBorders>
              <w:top w:val="single" w:sz="8" w:space="0" w:color="auto"/>
              <w:bottom w:val="single" w:sz="4" w:space="0" w:color="auto"/>
            </w:tcBorders>
            <w:shd w:val="clear" w:color="auto" w:fill="auto"/>
          </w:tcPr>
          <w:p w14:paraId="232FE55A"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8</w:t>
            </w:r>
            <w:r w:rsidRPr="0048726D">
              <w:rPr>
                <w:rFonts w:asciiTheme="majorBidi" w:eastAsia="Arial" w:hAnsiTheme="majorBidi" w:cstheme="majorBidi"/>
                <w:i/>
                <w:iCs/>
                <w:sz w:val="28"/>
                <w:szCs w:val="28"/>
              </w:rPr>
              <w:t xml:space="preserve"> Ln</w:t>
            </w:r>
          </w:p>
        </w:tc>
        <w:tc>
          <w:tcPr>
            <w:tcW w:w="150" w:type="dxa"/>
            <w:gridSpan w:val="2"/>
            <w:tcBorders>
              <w:top w:val="single" w:sz="8" w:space="0" w:color="auto"/>
              <w:right w:val="single" w:sz="8" w:space="0" w:color="auto"/>
            </w:tcBorders>
            <w:shd w:val="clear" w:color="auto" w:fill="auto"/>
          </w:tcPr>
          <w:p w14:paraId="7F7E6058" w14:textId="77777777" w:rsidR="00E3693E" w:rsidRPr="0048726D" w:rsidRDefault="00E3693E" w:rsidP="00DF643C">
            <w:pPr>
              <w:rPr>
                <w:rFonts w:asciiTheme="majorBidi" w:eastAsia="Arial" w:hAnsiTheme="majorBidi" w:cstheme="majorBidi"/>
                <w:sz w:val="28"/>
                <w:szCs w:val="28"/>
              </w:rPr>
            </w:pPr>
          </w:p>
        </w:tc>
        <w:tc>
          <w:tcPr>
            <w:tcW w:w="283" w:type="dxa"/>
            <w:gridSpan w:val="2"/>
            <w:tcBorders>
              <w:left w:val="single" w:sz="8" w:space="0" w:color="auto"/>
              <w:right w:val="single" w:sz="8" w:space="0" w:color="auto"/>
            </w:tcBorders>
            <w:shd w:val="clear" w:color="auto" w:fill="auto"/>
          </w:tcPr>
          <w:p w14:paraId="2E430815" w14:textId="77777777" w:rsidR="00E3693E" w:rsidRPr="0048726D" w:rsidRDefault="00E3693E" w:rsidP="00DF643C">
            <w:pPr>
              <w:rPr>
                <w:rFonts w:asciiTheme="majorBidi" w:eastAsia="Arial" w:hAnsiTheme="majorBidi" w:cstheme="majorBidi"/>
                <w:sz w:val="28"/>
                <w:szCs w:val="28"/>
              </w:rPr>
            </w:pPr>
          </w:p>
        </w:tc>
        <w:tc>
          <w:tcPr>
            <w:tcW w:w="142" w:type="dxa"/>
            <w:gridSpan w:val="2"/>
            <w:tcBorders>
              <w:top w:val="single" w:sz="8" w:space="0" w:color="auto"/>
              <w:left w:val="single" w:sz="8" w:space="0" w:color="auto"/>
            </w:tcBorders>
            <w:shd w:val="clear" w:color="auto" w:fill="auto"/>
          </w:tcPr>
          <w:p w14:paraId="5C99C7B2" w14:textId="77777777" w:rsidR="00E3693E" w:rsidRPr="0048726D" w:rsidRDefault="00E3693E" w:rsidP="00DF643C">
            <w:pPr>
              <w:rPr>
                <w:rFonts w:asciiTheme="majorBidi" w:eastAsia="Arial" w:hAnsiTheme="majorBidi" w:cstheme="majorBidi"/>
                <w:sz w:val="28"/>
                <w:szCs w:val="28"/>
              </w:rPr>
            </w:pPr>
          </w:p>
        </w:tc>
        <w:tc>
          <w:tcPr>
            <w:tcW w:w="1134" w:type="dxa"/>
            <w:gridSpan w:val="7"/>
            <w:tcBorders>
              <w:top w:val="single" w:sz="8" w:space="0" w:color="auto"/>
              <w:bottom w:val="single" w:sz="4" w:space="0" w:color="auto"/>
            </w:tcBorders>
            <w:shd w:val="clear" w:color="auto" w:fill="auto"/>
          </w:tcPr>
          <w:p w14:paraId="128EEF1A"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8 </w:t>
            </w:r>
          </w:p>
        </w:tc>
        <w:tc>
          <w:tcPr>
            <w:tcW w:w="2550" w:type="dxa"/>
            <w:gridSpan w:val="10"/>
            <w:vMerge w:val="restart"/>
            <w:tcBorders>
              <w:top w:val="single" w:sz="8" w:space="0" w:color="auto"/>
              <w:right w:val="single" w:sz="8" w:space="0" w:color="auto"/>
            </w:tcBorders>
            <w:shd w:val="clear" w:color="auto" w:fill="auto"/>
            <w:vAlign w:val="center"/>
          </w:tcPr>
          <w:p w14:paraId="10778074"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 = constant </w:t>
            </w:r>
          </w:p>
        </w:tc>
      </w:tr>
      <w:tr w:rsidR="00E3693E" w:rsidRPr="0048726D" w14:paraId="00607996" w14:textId="77777777" w:rsidTr="00DF643C">
        <w:trPr>
          <w:trHeight w:val="20"/>
          <w:jc w:val="center"/>
        </w:trPr>
        <w:tc>
          <w:tcPr>
            <w:tcW w:w="2971" w:type="dxa"/>
            <w:gridSpan w:val="8"/>
            <w:tcBorders>
              <w:right w:val="single" w:sz="8" w:space="0" w:color="auto"/>
            </w:tcBorders>
            <w:shd w:val="clear" w:color="auto" w:fill="auto"/>
          </w:tcPr>
          <w:p w14:paraId="16B6DB37" w14:textId="77777777" w:rsidR="00E3693E" w:rsidRPr="0048726D" w:rsidRDefault="00E3693E" w:rsidP="00DF643C">
            <w:pPr>
              <w:rPr>
                <w:rFonts w:asciiTheme="majorBidi" w:eastAsia="Arial" w:hAnsiTheme="majorBidi" w:cstheme="majorBidi"/>
                <w:sz w:val="28"/>
                <w:szCs w:val="28"/>
              </w:rPr>
            </w:pPr>
          </w:p>
        </w:tc>
        <w:tc>
          <w:tcPr>
            <w:tcW w:w="850" w:type="dxa"/>
            <w:gridSpan w:val="5"/>
            <w:vMerge/>
            <w:tcBorders>
              <w:left w:val="single" w:sz="8" w:space="0" w:color="auto"/>
              <w:bottom w:val="single" w:sz="8" w:space="0" w:color="auto"/>
            </w:tcBorders>
            <w:shd w:val="clear" w:color="auto" w:fill="auto"/>
          </w:tcPr>
          <w:p w14:paraId="00048EC6" w14:textId="77777777" w:rsidR="00E3693E" w:rsidRPr="0048726D" w:rsidRDefault="00E3693E" w:rsidP="00DF643C">
            <w:pPr>
              <w:rPr>
                <w:rFonts w:asciiTheme="majorBidi" w:eastAsia="Arial" w:hAnsiTheme="majorBidi" w:cstheme="majorBidi"/>
                <w:sz w:val="28"/>
                <w:szCs w:val="28"/>
              </w:rPr>
            </w:pPr>
          </w:p>
        </w:tc>
        <w:tc>
          <w:tcPr>
            <w:tcW w:w="1000" w:type="dxa"/>
            <w:gridSpan w:val="9"/>
            <w:tcBorders>
              <w:top w:val="single" w:sz="4" w:space="0" w:color="auto"/>
              <w:bottom w:val="single" w:sz="8" w:space="0" w:color="auto"/>
            </w:tcBorders>
            <w:shd w:val="clear" w:color="auto" w:fill="auto"/>
          </w:tcPr>
          <w:p w14:paraId="49E5E179"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i/>
                <w:iCs/>
                <w:sz w:val="28"/>
                <w:szCs w:val="28"/>
              </w:rPr>
              <w:t>π r</w:t>
            </w:r>
            <w:r w:rsidRPr="0048726D">
              <w:rPr>
                <w:rFonts w:asciiTheme="majorBidi" w:eastAsia="Arial" w:hAnsiTheme="majorBidi" w:cstheme="majorBidi"/>
                <w:sz w:val="28"/>
                <w:szCs w:val="28"/>
                <w:vertAlign w:val="superscript"/>
              </w:rPr>
              <w:t>4</w:t>
            </w:r>
          </w:p>
        </w:tc>
        <w:tc>
          <w:tcPr>
            <w:tcW w:w="142" w:type="dxa"/>
            <w:tcBorders>
              <w:bottom w:val="single" w:sz="8" w:space="0" w:color="auto"/>
              <w:right w:val="single" w:sz="8" w:space="0" w:color="auto"/>
            </w:tcBorders>
            <w:shd w:val="clear" w:color="auto" w:fill="auto"/>
          </w:tcPr>
          <w:p w14:paraId="1307CADC" w14:textId="77777777" w:rsidR="00E3693E" w:rsidRPr="0048726D" w:rsidRDefault="00E3693E" w:rsidP="00DF643C">
            <w:pPr>
              <w:rPr>
                <w:rFonts w:asciiTheme="majorBidi" w:eastAsia="Arial" w:hAnsiTheme="majorBidi" w:cstheme="majorBidi"/>
                <w:sz w:val="28"/>
                <w:szCs w:val="28"/>
              </w:rPr>
            </w:pPr>
          </w:p>
        </w:tc>
        <w:tc>
          <w:tcPr>
            <w:tcW w:w="283" w:type="dxa"/>
            <w:gridSpan w:val="2"/>
            <w:tcBorders>
              <w:left w:val="single" w:sz="8" w:space="0" w:color="auto"/>
              <w:right w:val="single" w:sz="8" w:space="0" w:color="auto"/>
            </w:tcBorders>
            <w:shd w:val="clear" w:color="auto" w:fill="auto"/>
          </w:tcPr>
          <w:p w14:paraId="2CFE0A7A" w14:textId="77777777" w:rsidR="00E3693E" w:rsidRPr="0048726D" w:rsidRDefault="00E3693E" w:rsidP="00DF643C">
            <w:pPr>
              <w:rPr>
                <w:rFonts w:asciiTheme="majorBidi" w:eastAsia="Arial" w:hAnsiTheme="majorBidi" w:cstheme="majorBidi"/>
                <w:sz w:val="28"/>
                <w:szCs w:val="28"/>
              </w:rPr>
            </w:pPr>
          </w:p>
        </w:tc>
        <w:tc>
          <w:tcPr>
            <w:tcW w:w="142" w:type="dxa"/>
            <w:gridSpan w:val="2"/>
            <w:tcBorders>
              <w:left w:val="single" w:sz="8" w:space="0" w:color="auto"/>
              <w:bottom w:val="single" w:sz="8" w:space="0" w:color="auto"/>
            </w:tcBorders>
            <w:shd w:val="clear" w:color="auto" w:fill="auto"/>
          </w:tcPr>
          <w:p w14:paraId="28E4B8C6" w14:textId="77777777" w:rsidR="00E3693E" w:rsidRPr="0048726D" w:rsidRDefault="00E3693E" w:rsidP="00DF643C">
            <w:pPr>
              <w:rPr>
                <w:rFonts w:asciiTheme="majorBidi" w:eastAsia="Arial" w:hAnsiTheme="majorBidi" w:cstheme="majorBidi"/>
                <w:sz w:val="28"/>
                <w:szCs w:val="28"/>
              </w:rPr>
            </w:pPr>
          </w:p>
        </w:tc>
        <w:tc>
          <w:tcPr>
            <w:tcW w:w="1134" w:type="dxa"/>
            <w:gridSpan w:val="7"/>
            <w:tcBorders>
              <w:top w:val="single" w:sz="4" w:space="0" w:color="auto"/>
              <w:bottom w:val="single" w:sz="8" w:space="0" w:color="auto"/>
            </w:tcBorders>
            <w:shd w:val="clear" w:color="auto" w:fill="auto"/>
          </w:tcPr>
          <w:p w14:paraId="69913E39" w14:textId="77777777" w:rsidR="00E3693E" w:rsidRPr="0048726D" w:rsidRDefault="00E3693E" w:rsidP="00DF643C">
            <w:pPr>
              <w:tabs>
                <w:tab w:val="center" w:pos="213"/>
              </w:tabs>
              <w:jc w:val="center"/>
              <w:rPr>
                <w:rFonts w:asciiTheme="majorBidi" w:eastAsia="Arial" w:hAnsiTheme="majorBidi" w:cstheme="majorBidi"/>
                <w:sz w:val="28"/>
                <w:szCs w:val="28"/>
              </w:rPr>
            </w:pPr>
            <w:r w:rsidRPr="0048726D">
              <w:rPr>
                <w:rFonts w:asciiTheme="majorBidi" w:eastAsia="Arial" w:hAnsiTheme="majorBidi" w:cstheme="majorBidi"/>
                <w:i/>
                <w:iCs/>
                <w:sz w:val="28"/>
                <w:szCs w:val="28"/>
              </w:rPr>
              <w:t>π</w:t>
            </w:r>
          </w:p>
        </w:tc>
        <w:tc>
          <w:tcPr>
            <w:tcW w:w="2550" w:type="dxa"/>
            <w:gridSpan w:val="10"/>
            <w:vMerge/>
            <w:tcBorders>
              <w:bottom w:val="single" w:sz="8" w:space="0" w:color="auto"/>
              <w:right w:val="single" w:sz="8" w:space="0" w:color="auto"/>
            </w:tcBorders>
            <w:shd w:val="clear" w:color="auto" w:fill="auto"/>
          </w:tcPr>
          <w:p w14:paraId="040CF6B0" w14:textId="77777777" w:rsidR="00E3693E" w:rsidRPr="0048726D" w:rsidRDefault="00E3693E" w:rsidP="00DF643C">
            <w:pPr>
              <w:rPr>
                <w:rFonts w:asciiTheme="majorBidi" w:eastAsia="Arial" w:hAnsiTheme="majorBidi" w:cstheme="majorBidi"/>
                <w:sz w:val="28"/>
                <w:szCs w:val="28"/>
              </w:rPr>
            </w:pPr>
          </w:p>
        </w:tc>
      </w:tr>
      <w:tr w:rsidR="00E3693E" w:rsidRPr="0048726D" w14:paraId="0A867725" w14:textId="77777777" w:rsidTr="00DF643C">
        <w:trPr>
          <w:trHeight w:val="20"/>
          <w:jc w:val="center"/>
        </w:trPr>
        <w:tc>
          <w:tcPr>
            <w:tcW w:w="963" w:type="dxa"/>
            <w:gridSpan w:val="3"/>
            <w:shd w:val="clear" w:color="auto" w:fill="auto"/>
          </w:tcPr>
          <w:p w14:paraId="10251316" w14:textId="77777777" w:rsidR="00E3693E" w:rsidRPr="0048726D" w:rsidRDefault="00E3693E" w:rsidP="00DF643C">
            <w:pPr>
              <w:rPr>
                <w:rFonts w:asciiTheme="majorBidi" w:eastAsia="Arial" w:hAnsiTheme="majorBidi" w:cstheme="majorBidi"/>
                <w:sz w:val="28"/>
                <w:szCs w:val="28"/>
              </w:rPr>
            </w:pPr>
          </w:p>
        </w:tc>
        <w:tc>
          <w:tcPr>
            <w:tcW w:w="8109" w:type="dxa"/>
            <w:gridSpan w:val="41"/>
            <w:shd w:val="clear" w:color="auto" w:fill="auto"/>
          </w:tcPr>
          <w:p w14:paraId="7959F12E" w14:textId="77777777" w:rsidR="00E3693E" w:rsidRPr="0048726D" w:rsidRDefault="00E3693E" w:rsidP="00DF643C">
            <w:pPr>
              <w:rPr>
                <w:rFonts w:asciiTheme="majorBidi" w:eastAsia="Arial" w:hAnsiTheme="majorBidi" w:cstheme="majorBidi"/>
                <w:sz w:val="28"/>
                <w:szCs w:val="28"/>
              </w:rPr>
            </w:pPr>
          </w:p>
        </w:tc>
      </w:tr>
      <w:tr w:rsidR="00E3693E" w:rsidRPr="0048726D" w14:paraId="5F5B9D7C" w14:textId="77777777" w:rsidTr="00DF643C">
        <w:trPr>
          <w:trHeight w:val="20"/>
          <w:jc w:val="center"/>
        </w:trPr>
        <w:tc>
          <w:tcPr>
            <w:tcW w:w="2978" w:type="dxa"/>
            <w:gridSpan w:val="9"/>
            <w:tcBorders>
              <w:right w:val="single" w:sz="8" w:space="0" w:color="auto"/>
            </w:tcBorders>
            <w:shd w:val="clear" w:color="auto" w:fill="auto"/>
          </w:tcPr>
          <w:p w14:paraId="63956EAD" w14:textId="77777777" w:rsidR="00E3693E" w:rsidRPr="0048726D" w:rsidRDefault="00E3693E" w:rsidP="00DF643C">
            <w:pPr>
              <w:rPr>
                <w:rFonts w:asciiTheme="majorBidi" w:eastAsia="Arial" w:hAnsiTheme="majorBidi" w:cstheme="majorBidi"/>
                <w:sz w:val="28"/>
                <w:szCs w:val="28"/>
              </w:rPr>
            </w:pPr>
          </w:p>
        </w:tc>
        <w:tc>
          <w:tcPr>
            <w:tcW w:w="851" w:type="dxa"/>
            <w:gridSpan w:val="5"/>
            <w:vMerge w:val="restart"/>
            <w:tcBorders>
              <w:top w:val="single" w:sz="8" w:space="0" w:color="auto"/>
              <w:left w:val="single" w:sz="8" w:space="0" w:color="auto"/>
              <w:bottom w:val="single" w:sz="8" w:space="0" w:color="auto"/>
            </w:tcBorders>
            <w:shd w:val="clear" w:color="auto" w:fill="auto"/>
            <w:vAlign w:val="center"/>
          </w:tcPr>
          <w:p w14:paraId="76C3D170" w14:textId="77777777" w:rsidR="00E3693E" w:rsidRPr="0048726D" w:rsidRDefault="00E3693E" w:rsidP="00DF643C">
            <w:pPr>
              <w:ind w:right="142"/>
              <w:jc w:val="right"/>
              <w:rPr>
                <w:rFonts w:asciiTheme="majorBidi" w:eastAsia="Arial" w:hAnsiTheme="majorBidi" w:cstheme="majorBidi"/>
                <w:sz w:val="28"/>
                <w:szCs w:val="28"/>
              </w:rPr>
            </w:pPr>
            <w:r w:rsidRPr="0048726D">
              <w:rPr>
                <w:rFonts w:asciiTheme="majorBidi" w:eastAsia="Arial" w:hAnsiTheme="majorBidi" w:cstheme="majorBidi"/>
                <w:sz w:val="28"/>
                <w:szCs w:val="28"/>
              </w:rPr>
              <w:sym w:font="Symbol" w:char="F05C"/>
            </w:r>
            <w:r w:rsidRPr="0048726D">
              <w:rPr>
                <w:rFonts w:asciiTheme="majorBidi" w:eastAsia="Arial" w:hAnsiTheme="majorBidi" w:cstheme="majorBidi"/>
                <w:sz w:val="28"/>
                <w:szCs w:val="28"/>
              </w:rPr>
              <w:t xml:space="preserve"> F = </w:t>
            </w:r>
          </w:p>
        </w:tc>
        <w:tc>
          <w:tcPr>
            <w:tcW w:w="992" w:type="dxa"/>
            <w:gridSpan w:val="8"/>
            <w:tcBorders>
              <w:top w:val="single" w:sz="8" w:space="0" w:color="auto"/>
              <w:bottom w:val="single" w:sz="4" w:space="0" w:color="auto"/>
            </w:tcBorders>
            <w:shd w:val="clear" w:color="auto" w:fill="auto"/>
          </w:tcPr>
          <w:p w14:paraId="5146B9C9"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i/>
                <w:iCs/>
                <w:sz w:val="28"/>
                <w:szCs w:val="28"/>
              </w:rPr>
              <w:t>π</w:t>
            </w:r>
            <w:r w:rsidRPr="0048726D">
              <w:rPr>
                <w:rFonts w:asciiTheme="majorBidi" w:eastAsia="Arial" w:hAnsiTheme="majorBidi" w:cstheme="majorBidi"/>
                <w:sz w:val="28"/>
                <w:szCs w:val="28"/>
              </w:rPr>
              <w:t xml:space="preserve"> ΔP</w:t>
            </w:r>
            <w:r w:rsidRPr="0048726D">
              <w:rPr>
                <w:rFonts w:asciiTheme="majorBidi" w:eastAsia="Arial" w:hAnsiTheme="majorBidi" w:cstheme="majorBidi"/>
                <w:i/>
                <w:iCs/>
                <w:sz w:val="28"/>
                <w:szCs w:val="28"/>
              </w:rPr>
              <w:t xml:space="preserve"> r</w:t>
            </w:r>
            <w:r w:rsidRPr="0048726D">
              <w:rPr>
                <w:rFonts w:asciiTheme="majorBidi" w:eastAsia="Arial" w:hAnsiTheme="majorBidi" w:cstheme="majorBidi"/>
                <w:sz w:val="28"/>
                <w:szCs w:val="28"/>
                <w:vertAlign w:val="superscript"/>
              </w:rPr>
              <w:t>4</w:t>
            </w:r>
          </w:p>
        </w:tc>
        <w:tc>
          <w:tcPr>
            <w:tcW w:w="142" w:type="dxa"/>
            <w:tcBorders>
              <w:top w:val="single" w:sz="8" w:space="0" w:color="auto"/>
              <w:right w:val="single" w:sz="8" w:space="0" w:color="auto"/>
            </w:tcBorders>
            <w:shd w:val="clear" w:color="auto" w:fill="auto"/>
          </w:tcPr>
          <w:p w14:paraId="215236DA" w14:textId="77777777" w:rsidR="00E3693E" w:rsidRPr="0048726D" w:rsidRDefault="00E3693E" w:rsidP="00DF643C">
            <w:pPr>
              <w:rPr>
                <w:rFonts w:asciiTheme="majorBidi" w:eastAsia="Arial" w:hAnsiTheme="majorBidi" w:cstheme="majorBidi"/>
                <w:sz w:val="28"/>
                <w:szCs w:val="28"/>
              </w:rPr>
            </w:pPr>
          </w:p>
        </w:tc>
        <w:tc>
          <w:tcPr>
            <w:tcW w:w="4109" w:type="dxa"/>
            <w:gridSpan w:val="21"/>
            <w:vMerge w:val="restart"/>
            <w:tcBorders>
              <w:left w:val="single" w:sz="8" w:space="0" w:color="auto"/>
            </w:tcBorders>
            <w:shd w:val="clear" w:color="auto" w:fill="auto"/>
            <w:vAlign w:val="center"/>
          </w:tcPr>
          <w:p w14:paraId="6A0F1313" w14:textId="77777777" w:rsidR="00E3693E" w:rsidRPr="0048726D" w:rsidRDefault="00E3693E" w:rsidP="00DF643C">
            <w:pPr>
              <w:rPr>
                <w:rFonts w:asciiTheme="majorBidi" w:eastAsia="Arial" w:hAnsiTheme="majorBidi" w:cstheme="majorBidi"/>
                <w:sz w:val="28"/>
                <w:szCs w:val="28"/>
              </w:rPr>
            </w:pPr>
            <w:r w:rsidRPr="0048726D">
              <w:rPr>
                <w:rFonts w:asciiTheme="majorBidi" w:eastAsia="Arial" w:hAnsiTheme="majorBidi" w:cstheme="majorBidi"/>
                <w:sz w:val="28"/>
                <w:szCs w:val="28"/>
              </w:rPr>
              <w:t xml:space="preserve"> ←This is known as </w:t>
            </w:r>
            <w:r w:rsidRPr="0048726D">
              <w:rPr>
                <w:rFonts w:asciiTheme="majorBidi" w:eastAsia="Arial" w:hAnsiTheme="majorBidi" w:cstheme="majorBidi"/>
                <w:sz w:val="28"/>
                <w:szCs w:val="28"/>
                <w:shd w:val="clear" w:color="auto" w:fill="FFFFFF"/>
              </w:rPr>
              <w:t>Possielle's Law</w:t>
            </w:r>
          </w:p>
        </w:tc>
      </w:tr>
      <w:tr w:rsidR="00E3693E" w:rsidRPr="0048726D" w14:paraId="3A72F386" w14:textId="77777777" w:rsidTr="00DF643C">
        <w:trPr>
          <w:trHeight w:val="20"/>
          <w:jc w:val="center"/>
        </w:trPr>
        <w:tc>
          <w:tcPr>
            <w:tcW w:w="2978" w:type="dxa"/>
            <w:gridSpan w:val="9"/>
            <w:tcBorders>
              <w:right w:val="single" w:sz="8" w:space="0" w:color="auto"/>
            </w:tcBorders>
            <w:shd w:val="clear" w:color="auto" w:fill="auto"/>
          </w:tcPr>
          <w:p w14:paraId="58B5993A" w14:textId="77777777" w:rsidR="00E3693E" w:rsidRPr="0048726D" w:rsidRDefault="00E3693E" w:rsidP="00DF643C">
            <w:pPr>
              <w:rPr>
                <w:rFonts w:asciiTheme="majorBidi" w:eastAsia="Arial" w:hAnsiTheme="majorBidi" w:cstheme="majorBidi"/>
                <w:sz w:val="28"/>
                <w:szCs w:val="28"/>
              </w:rPr>
            </w:pPr>
          </w:p>
        </w:tc>
        <w:tc>
          <w:tcPr>
            <w:tcW w:w="851" w:type="dxa"/>
            <w:gridSpan w:val="5"/>
            <w:vMerge/>
            <w:tcBorders>
              <w:top w:val="single" w:sz="8" w:space="0" w:color="auto"/>
              <w:left w:val="single" w:sz="8" w:space="0" w:color="auto"/>
              <w:bottom w:val="single" w:sz="8" w:space="0" w:color="auto"/>
            </w:tcBorders>
            <w:shd w:val="clear" w:color="auto" w:fill="auto"/>
          </w:tcPr>
          <w:p w14:paraId="49C43796" w14:textId="77777777" w:rsidR="00E3693E" w:rsidRPr="0048726D" w:rsidRDefault="00E3693E" w:rsidP="00DF643C">
            <w:pPr>
              <w:rPr>
                <w:rFonts w:asciiTheme="majorBidi" w:eastAsia="Arial" w:hAnsiTheme="majorBidi" w:cstheme="majorBidi"/>
                <w:sz w:val="28"/>
                <w:szCs w:val="28"/>
              </w:rPr>
            </w:pPr>
          </w:p>
        </w:tc>
        <w:tc>
          <w:tcPr>
            <w:tcW w:w="992" w:type="dxa"/>
            <w:gridSpan w:val="8"/>
            <w:tcBorders>
              <w:top w:val="single" w:sz="4" w:space="0" w:color="auto"/>
              <w:bottom w:val="single" w:sz="8" w:space="0" w:color="auto"/>
            </w:tcBorders>
            <w:shd w:val="clear" w:color="auto" w:fill="auto"/>
          </w:tcPr>
          <w:p w14:paraId="07955674" w14:textId="77777777" w:rsidR="00E3693E" w:rsidRPr="0048726D" w:rsidRDefault="00E3693E" w:rsidP="00DF643C">
            <w:pPr>
              <w:jc w:val="center"/>
              <w:rPr>
                <w:rFonts w:asciiTheme="majorBidi" w:eastAsia="Arial" w:hAnsiTheme="majorBidi" w:cstheme="majorBidi"/>
                <w:sz w:val="28"/>
                <w:szCs w:val="28"/>
              </w:rPr>
            </w:pPr>
            <w:r w:rsidRPr="0048726D">
              <w:rPr>
                <w:rFonts w:asciiTheme="majorBidi" w:eastAsia="Arial" w:hAnsiTheme="majorBidi" w:cstheme="majorBidi"/>
                <w:sz w:val="28"/>
                <w:szCs w:val="28"/>
              </w:rPr>
              <w:t>8 Ln</w:t>
            </w:r>
          </w:p>
        </w:tc>
        <w:tc>
          <w:tcPr>
            <w:tcW w:w="142" w:type="dxa"/>
            <w:tcBorders>
              <w:bottom w:val="single" w:sz="8" w:space="0" w:color="auto"/>
              <w:right w:val="single" w:sz="8" w:space="0" w:color="auto"/>
            </w:tcBorders>
            <w:shd w:val="clear" w:color="auto" w:fill="auto"/>
          </w:tcPr>
          <w:p w14:paraId="07225545" w14:textId="77777777" w:rsidR="00E3693E" w:rsidRPr="0048726D" w:rsidRDefault="00E3693E" w:rsidP="00DF643C">
            <w:pPr>
              <w:rPr>
                <w:rFonts w:asciiTheme="majorBidi" w:eastAsia="Arial" w:hAnsiTheme="majorBidi" w:cstheme="majorBidi"/>
                <w:sz w:val="28"/>
                <w:szCs w:val="28"/>
              </w:rPr>
            </w:pPr>
          </w:p>
        </w:tc>
        <w:tc>
          <w:tcPr>
            <w:tcW w:w="4109" w:type="dxa"/>
            <w:gridSpan w:val="21"/>
            <w:vMerge/>
            <w:tcBorders>
              <w:left w:val="single" w:sz="8" w:space="0" w:color="auto"/>
            </w:tcBorders>
            <w:shd w:val="clear" w:color="auto" w:fill="auto"/>
          </w:tcPr>
          <w:p w14:paraId="4B2DE33A" w14:textId="77777777" w:rsidR="00E3693E" w:rsidRPr="0048726D" w:rsidRDefault="00E3693E" w:rsidP="00DF643C">
            <w:pPr>
              <w:rPr>
                <w:rFonts w:asciiTheme="majorBidi" w:eastAsia="Arial" w:hAnsiTheme="majorBidi" w:cstheme="majorBidi"/>
                <w:sz w:val="28"/>
                <w:szCs w:val="28"/>
              </w:rPr>
            </w:pPr>
          </w:p>
        </w:tc>
      </w:tr>
    </w:tbl>
    <w:p w14:paraId="66F53225" w14:textId="77777777" w:rsidR="00E3693E" w:rsidRPr="0048726D" w:rsidRDefault="00E3693E" w:rsidP="00E3693E">
      <w:pPr>
        <w:jc w:val="center"/>
        <w:rPr>
          <w:rFonts w:asciiTheme="majorBidi" w:hAnsiTheme="majorBidi" w:cstheme="majorBidi"/>
          <w:sz w:val="28"/>
          <w:szCs w:val="28"/>
        </w:rPr>
      </w:pPr>
    </w:p>
    <w:p w14:paraId="7A6889E6" w14:textId="5AD5627B" w:rsidR="00E3693E" w:rsidRDefault="00EF7C9B" w:rsidP="009575C3">
      <w:pPr>
        <w:shd w:val="clear" w:color="auto" w:fill="FFFFFF"/>
        <w:autoSpaceDE w:val="0"/>
        <w:autoSpaceDN w:val="0"/>
        <w:adjustRightInd w:val="0"/>
        <w:spacing w:line="288" w:lineRule="auto"/>
        <w:jc w:val="center"/>
        <w:rPr>
          <w:sz w:val="56"/>
          <w:szCs w:val="56"/>
        </w:rPr>
      </w:pPr>
      <w:r w:rsidRPr="007131B0">
        <w:rPr>
          <w:noProof/>
        </w:rPr>
        <w:drawing>
          <wp:inline distT="0" distB="0" distL="0" distR="0" wp14:anchorId="5A63B5B7" wp14:editId="3E3F18EE">
            <wp:extent cx="4335145" cy="1099820"/>
            <wp:effectExtent l="0" t="0" r="0" b="0"/>
            <wp:docPr id="98" name="Picture 9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Picture 98" descr="Diagram&#10;&#10;Description automatically generated"/>
                    <pic:cNvPicPr>
                      <a:picLocks/>
                    </pic:cNvPicPr>
                  </pic:nvPicPr>
                  <pic:blipFill>
                    <a:blip r:embed="rId66">
                      <a:extLst>
                        <a:ext uri="{28A0092B-C50C-407E-A947-70E740481C1C}">
                          <a14:useLocalDpi xmlns:a14="http://schemas.microsoft.com/office/drawing/2010/main" val="0"/>
                        </a:ext>
                      </a:extLst>
                    </a:blip>
                    <a:srcRect b="12122"/>
                    <a:stretch>
                      <a:fillRect/>
                    </a:stretch>
                  </pic:blipFill>
                  <pic:spPr bwMode="auto">
                    <a:xfrm>
                      <a:off x="0" y="0"/>
                      <a:ext cx="4335145" cy="1099820"/>
                    </a:xfrm>
                    <a:prstGeom prst="rect">
                      <a:avLst/>
                    </a:prstGeom>
                    <a:noFill/>
                    <a:ln>
                      <a:noFill/>
                    </a:ln>
                  </pic:spPr>
                </pic:pic>
              </a:graphicData>
            </a:graphic>
          </wp:inline>
        </w:drawing>
      </w:r>
    </w:p>
    <w:p w14:paraId="17816D45" w14:textId="77777777" w:rsidR="00C64667" w:rsidRPr="005850D5" w:rsidRDefault="00C64667" w:rsidP="00C64667">
      <w:pPr>
        <w:spacing w:before="120" w:line="312" w:lineRule="auto"/>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Inter relationships among pressure, resistance, &amp; blood flow</w:t>
      </w:r>
    </w:p>
    <w:tbl>
      <w:tblPr>
        <w:tblW w:w="9072" w:type="dxa"/>
        <w:jc w:val="center"/>
        <w:tblLayout w:type="fixed"/>
        <w:tblCellMar>
          <w:left w:w="0" w:type="dxa"/>
          <w:right w:w="0" w:type="dxa"/>
        </w:tblCellMar>
        <w:tblLook w:val="04A0" w:firstRow="1" w:lastRow="0" w:firstColumn="1" w:lastColumn="0" w:noHBand="0" w:noVBand="1"/>
      </w:tblPr>
      <w:tblGrid>
        <w:gridCol w:w="195"/>
        <w:gridCol w:w="90"/>
        <w:gridCol w:w="104"/>
        <w:gridCol w:w="38"/>
        <w:gridCol w:w="567"/>
        <w:gridCol w:w="141"/>
        <w:gridCol w:w="85"/>
        <w:gridCol w:w="199"/>
        <w:gridCol w:w="116"/>
        <w:gridCol w:w="1160"/>
        <w:gridCol w:w="457"/>
        <w:gridCol w:w="110"/>
        <w:gridCol w:w="567"/>
        <w:gridCol w:w="292"/>
        <w:gridCol w:w="275"/>
        <w:gridCol w:w="154"/>
        <w:gridCol w:w="65"/>
        <w:gridCol w:w="66"/>
        <w:gridCol w:w="49"/>
        <w:gridCol w:w="374"/>
        <w:gridCol w:w="311"/>
        <w:gridCol w:w="682"/>
        <w:gridCol w:w="1559"/>
        <w:gridCol w:w="1310"/>
        <w:gridCol w:w="106"/>
      </w:tblGrid>
      <w:tr w:rsidR="00C64667" w:rsidRPr="005850D5" w14:paraId="36471850" w14:textId="77777777" w:rsidTr="00DF643C">
        <w:trPr>
          <w:trHeight w:val="20"/>
          <w:jc w:val="center"/>
        </w:trPr>
        <w:tc>
          <w:tcPr>
            <w:tcW w:w="9072" w:type="dxa"/>
            <w:gridSpan w:val="25"/>
            <w:tcBorders>
              <w:top w:val="single" w:sz="12" w:space="0" w:color="auto"/>
              <w:left w:val="single" w:sz="12" w:space="0" w:color="auto"/>
              <w:bottom w:val="single" w:sz="12" w:space="0" w:color="auto"/>
              <w:right w:val="single" w:sz="12" w:space="0" w:color="auto"/>
            </w:tcBorders>
            <w:shd w:val="clear" w:color="auto" w:fill="auto"/>
          </w:tcPr>
          <w:p w14:paraId="5B49B8E5" w14:textId="77777777" w:rsidR="00C64667" w:rsidRPr="005850D5" w:rsidRDefault="00C64667" w:rsidP="00DF643C">
            <w:pPr>
              <w:jc w:val="center"/>
              <w:rPr>
                <w:rFonts w:asciiTheme="majorBidi" w:eastAsia="Arial" w:hAnsiTheme="majorBidi" w:cstheme="majorBidi"/>
                <w:sz w:val="28"/>
                <w:szCs w:val="28"/>
              </w:rPr>
            </w:pPr>
            <w:r w:rsidRPr="005850D5">
              <w:rPr>
                <w:rFonts w:asciiTheme="majorBidi" w:eastAsia="Arial" w:hAnsiTheme="majorBidi" w:cstheme="majorBidi"/>
                <w:sz w:val="28"/>
                <w:szCs w:val="28"/>
              </w:rPr>
              <w:t>Resistance (R)</w:t>
            </w:r>
          </w:p>
        </w:tc>
      </w:tr>
      <w:tr w:rsidR="00C64667" w:rsidRPr="005850D5" w14:paraId="21E84F1B" w14:textId="77777777" w:rsidTr="00DF643C">
        <w:trPr>
          <w:trHeight w:val="20"/>
          <w:jc w:val="center"/>
        </w:trPr>
        <w:tc>
          <w:tcPr>
            <w:tcW w:w="9072" w:type="dxa"/>
            <w:gridSpan w:val="25"/>
            <w:tcBorders>
              <w:top w:val="single" w:sz="12" w:space="0" w:color="auto"/>
            </w:tcBorders>
            <w:shd w:val="clear" w:color="auto" w:fill="auto"/>
          </w:tcPr>
          <w:p w14:paraId="607C76D9" w14:textId="77777777" w:rsidR="00C64667" w:rsidRPr="005850D5" w:rsidRDefault="00C64667" w:rsidP="00DF643C">
            <w:pPr>
              <w:rPr>
                <w:rFonts w:asciiTheme="majorBidi" w:eastAsia="Arial" w:hAnsiTheme="majorBidi" w:cstheme="majorBidi"/>
                <w:b/>
                <w:bCs/>
                <w:sz w:val="28"/>
                <w:szCs w:val="28"/>
              </w:rPr>
            </w:pPr>
            <w:r w:rsidRPr="005850D5">
              <w:rPr>
                <w:rFonts w:asciiTheme="majorBidi" w:eastAsia="Times New Roman" w:hAnsiTheme="majorBidi" w:cstheme="majorBidi"/>
                <w:b/>
                <w:bCs/>
                <w:sz w:val="28"/>
                <w:szCs w:val="28"/>
              </w:rPr>
              <w:t>- Applying the previous principles on cardiovascular system:</w:t>
            </w:r>
          </w:p>
        </w:tc>
      </w:tr>
      <w:tr w:rsidR="00C64667" w:rsidRPr="005850D5" w14:paraId="0E376309" w14:textId="77777777" w:rsidTr="00DF643C">
        <w:trPr>
          <w:trHeight w:val="20"/>
          <w:jc w:val="center"/>
        </w:trPr>
        <w:tc>
          <w:tcPr>
            <w:tcW w:w="195" w:type="dxa"/>
            <w:tcBorders>
              <w:right w:val="single" w:sz="4" w:space="0" w:color="auto"/>
            </w:tcBorders>
            <w:shd w:val="clear" w:color="auto" w:fill="auto"/>
          </w:tcPr>
          <w:p w14:paraId="682F8457" w14:textId="77777777" w:rsidR="00C64667" w:rsidRPr="005850D5" w:rsidRDefault="00C64667" w:rsidP="00DF643C">
            <w:pPr>
              <w:rPr>
                <w:rFonts w:asciiTheme="majorBidi" w:eastAsia="Arial" w:hAnsiTheme="majorBidi" w:cstheme="majorBidi"/>
                <w:color w:val="833C0B"/>
                <w:sz w:val="28"/>
                <w:szCs w:val="28"/>
              </w:rPr>
            </w:pPr>
          </w:p>
        </w:tc>
        <w:tc>
          <w:tcPr>
            <w:tcW w:w="2500" w:type="dxa"/>
            <w:gridSpan w:val="9"/>
            <w:tcBorders>
              <w:top w:val="single" w:sz="4" w:space="0" w:color="auto"/>
              <w:left w:val="single" w:sz="4" w:space="0" w:color="auto"/>
              <w:bottom w:val="single" w:sz="4" w:space="0" w:color="auto"/>
              <w:right w:val="single" w:sz="4" w:space="0" w:color="auto"/>
            </w:tcBorders>
            <w:shd w:val="clear" w:color="auto" w:fill="auto"/>
          </w:tcPr>
          <w:p w14:paraId="01F4ED07" w14:textId="77777777" w:rsidR="00C64667" w:rsidRPr="005850D5" w:rsidRDefault="00C64667" w:rsidP="00DF643C">
            <w:pPr>
              <w:rPr>
                <w:rFonts w:asciiTheme="majorBidi" w:eastAsia="Arial" w:hAnsiTheme="majorBidi" w:cstheme="majorBidi"/>
                <w:color w:val="833C0B"/>
                <w:sz w:val="28"/>
                <w:szCs w:val="28"/>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tcPr>
          <w:p w14:paraId="2C35DCD7" w14:textId="77777777" w:rsidR="00C64667" w:rsidRPr="005850D5" w:rsidRDefault="00C64667" w:rsidP="00DF643C">
            <w:pPr>
              <w:ind w:left="73"/>
              <w:jc w:val="center"/>
              <w:rPr>
                <w:rFonts w:asciiTheme="majorBidi" w:eastAsia="Arial" w:hAnsiTheme="majorBidi" w:cstheme="majorBidi"/>
                <w:sz w:val="28"/>
                <w:szCs w:val="28"/>
              </w:rPr>
            </w:pPr>
            <w:r w:rsidRPr="005850D5">
              <w:rPr>
                <w:rFonts w:asciiTheme="majorBidi" w:eastAsia="Arial" w:hAnsiTheme="majorBidi" w:cstheme="majorBidi"/>
                <w:sz w:val="28"/>
                <w:szCs w:val="28"/>
              </w:rPr>
              <w:t>Arteries</w:t>
            </w:r>
          </w:p>
        </w:tc>
        <w:tc>
          <w:tcPr>
            <w:tcW w:w="1701" w:type="dxa"/>
            <w:gridSpan w:val="7"/>
            <w:tcBorders>
              <w:top w:val="single" w:sz="4" w:space="0" w:color="auto"/>
              <w:left w:val="single" w:sz="4" w:space="0" w:color="auto"/>
              <w:bottom w:val="single" w:sz="4" w:space="0" w:color="auto"/>
              <w:right w:val="single" w:sz="4" w:space="0" w:color="auto"/>
            </w:tcBorders>
            <w:shd w:val="clear" w:color="auto" w:fill="auto"/>
          </w:tcPr>
          <w:p w14:paraId="2965FFE6" w14:textId="77777777" w:rsidR="00C64667" w:rsidRPr="005850D5" w:rsidRDefault="00C64667" w:rsidP="00DF643C">
            <w:pPr>
              <w:ind w:left="76"/>
              <w:jc w:val="center"/>
              <w:rPr>
                <w:rFonts w:asciiTheme="majorBidi" w:eastAsia="Arial" w:hAnsiTheme="majorBidi" w:cstheme="majorBidi"/>
                <w:sz w:val="28"/>
                <w:szCs w:val="28"/>
              </w:rPr>
            </w:pPr>
            <w:r w:rsidRPr="005850D5">
              <w:rPr>
                <w:rFonts w:asciiTheme="majorBidi" w:eastAsia="Arial" w:hAnsiTheme="majorBidi" w:cstheme="majorBidi"/>
                <w:sz w:val="28"/>
                <w:szCs w:val="28"/>
              </w:rPr>
              <w:t>Arterioles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16D23A" w14:textId="77777777" w:rsidR="00C64667" w:rsidRPr="005850D5" w:rsidRDefault="00C64667" w:rsidP="00DF643C">
            <w:pPr>
              <w:ind w:left="80"/>
              <w:jc w:val="center"/>
              <w:rPr>
                <w:rFonts w:asciiTheme="majorBidi" w:eastAsia="Arial" w:hAnsiTheme="majorBidi" w:cstheme="majorBidi"/>
                <w:sz w:val="28"/>
                <w:szCs w:val="28"/>
              </w:rPr>
            </w:pPr>
            <w:r w:rsidRPr="005850D5">
              <w:rPr>
                <w:rFonts w:asciiTheme="majorBidi" w:eastAsia="Arial" w:hAnsiTheme="majorBidi" w:cstheme="majorBidi"/>
                <w:sz w:val="28"/>
                <w:szCs w:val="28"/>
              </w:rPr>
              <w:t>Capillaries</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tcPr>
          <w:p w14:paraId="0B8BD357" w14:textId="77777777" w:rsidR="00C64667" w:rsidRPr="005850D5" w:rsidRDefault="00C64667" w:rsidP="00DF643C">
            <w:pPr>
              <w:ind w:left="74"/>
              <w:jc w:val="center"/>
              <w:rPr>
                <w:rFonts w:asciiTheme="majorBidi" w:eastAsia="Arial" w:hAnsiTheme="majorBidi" w:cstheme="majorBidi"/>
                <w:sz w:val="28"/>
                <w:szCs w:val="28"/>
              </w:rPr>
            </w:pPr>
            <w:r w:rsidRPr="005850D5">
              <w:rPr>
                <w:rFonts w:asciiTheme="majorBidi" w:eastAsia="Arial" w:hAnsiTheme="majorBidi" w:cstheme="majorBidi"/>
                <w:sz w:val="28"/>
                <w:szCs w:val="28"/>
              </w:rPr>
              <w:t>Veins</w:t>
            </w:r>
          </w:p>
        </w:tc>
      </w:tr>
      <w:tr w:rsidR="00C64667" w:rsidRPr="005850D5" w14:paraId="72EF90C6" w14:textId="77777777" w:rsidTr="00DF643C">
        <w:trPr>
          <w:trHeight w:val="20"/>
          <w:jc w:val="center"/>
        </w:trPr>
        <w:tc>
          <w:tcPr>
            <w:tcW w:w="195" w:type="dxa"/>
            <w:tcBorders>
              <w:right w:val="single" w:sz="4" w:space="0" w:color="auto"/>
            </w:tcBorders>
            <w:shd w:val="clear" w:color="auto" w:fill="auto"/>
          </w:tcPr>
          <w:p w14:paraId="7DDF0D1C" w14:textId="77777777" w:rsidR="00C64667" w:rsidRPr="005850D5" w:rsidRDefault="00C64667" w:rsidP="00DF643C">
            <w:pPr>
              <w:rPr>
                <w:rFonts w:asciiTheme="majorBidi" w:eastAsia="Arial" w:hAnsiTheme="majorBidi" w:cstheme="majorBidi"/>
                <w:color w:val="833C0B"/>
                <w:sz w:val="28"/>
                <w:szCs w:val="28"/>
              </w:rPr>
            </w:pPr>
          </w:p>
        </w:tc>
        <w:tc>
          <w:tcPr>
            <w:tcW w:w="2500" w:type="dxa"/>
            <w:gridSpan w:val="9"/>
            <w:tcBorders>
              <w:top w:val="single" w:sz="4" w:space="0" w:color="auto"/>
              <w:left w:val="single" w:sz="4" w:space="0" w:color="auto"/>
              <w:bottom w:val="single" w:sz="4" w:space="0" w:color="auto"/>
              <w:right w:val="single" w:sz="4" w:space="0" w:color="auto"/>
            </w:tcBorders>
            <w:shd w:val="clear" w:color="auto" w:fill="auto"/>
          </w:tcPr>
          <w:p w14:paraId="7106D7E4" w14:textId="77777777" w:rsidR="00C64667" w:rsidRPr="005850D5" w:rsidRDefault="00C64667">
            <w:pPr>
              <w:numPr>
                <w:ilvl w:val="0"/>
                <w:numId w:val="24"/>
              </w:numPr>
              <w:ind w:left="113" w:hanging="113"/>
              <w:rPr>
                <w:rFonts w:asciiTheme="majorBidi" w:eastAsia="Arial" w:hAnsiTheme="majorBidi" w:cstheme="majorBidi"/>
                <w:sz w:val="28"/>
                <w:szCs w:val="28"/>
              </w:rPr>
            </w:pPr>
            <w:r w:rsidRPr="005850D5">
              <w:rPr>
                <w:rFonts w:asciiTheme="majorBidi" w:eastAsia="Arial" w:hAnsiTheme="majorBidi" w:cstheme="majorBidi"/>
                <w:sz w:val="28"/>
                <w:szCs w:val="28"/>
              </w:rPr>
              <w:t>Pressure difference</w:t>
            </w: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tcPr>
          <w:p w14:paraId="2E95353F" w14:textId="77777777" w:rsidR="00C64667" w:rsidRPr="005850D5" w:rsidRDefault="00C64667" w:rsidP="00DF643C">
            <w:pPr>
              <w:jc w:val="center"/>
              <w:rPr>
                <w:rFonts w:asciiTheme="majorBidi" w:eastAsia="Arial" w:hAnsiTheme="majorBidi" w:cstheme="majorBidi"/>
                <w:sz w:val="28"/>
                <w:szCs w:val="28"/>
              </w:rPr>
            </w:pPr>
            <w:r w:rsidRPr="005850D5">
              <w:rPr>
                <w:rFonts w:asciiTheme="majorBidi" w:eastAsia="Times New Roman" w:hAnsiTheme="majorBidi" w:cstheme="majorBidi"/>
                <w:sz w:val="28"/>
                <w:szCs w:val="28"/>
              </w:rPr>
              <w:t>120-85</w:t>
            </w:r>
          </w:p>
        </w:tc>
        <w:tc>
          <w:tcPr>
            <w:tcW w:w="1701" w:type="dxa"/>
            <w:gridSpan w:val="7"/>
            <w:tcBorders>
              <w:top w:val="single" w:sz="4" w:space="0" w:color="auto"/>
              <w:left w:val="single" w:sz="4" w:space="0" w:color="auto"/>
              <w:bottom w:val="single" w:sz="4" w:space="0" w:color="auto"/>
              <w:right w:val="single" w:sz="4" w:space="0" w:color="auto"/>
            </w:tcBorders>
            <w:shd w:val="clear" w:color="auto" w:fill="auto"/>
          </w:tcPr>
          <w:p w14:paraId="2D288FA0" w14:textId="77777777" w:rsidR="00C64667" w:rsidRPr="005850D5" w:rsidRDefault="00C64667" w:rsidP="00DF643C">
            <w:pPr>
              <w:jc w:val="center"/>
              <w:rPr>
                <w:rFonts w:asciiTheme="majorBidi" w:eastAsia="Arial" w:hAnsiTheme="majorBidi" w:cstheme="majorBidi"/>
                <w:sz w:val="28"/>
                <w:szCs w:val="28"/>
              </w:rPr>
            </w:pPr>
            <w:r w:rsidRPr="005850D5">
              <w:rPr>
                <w:rFonts w:asciiTheme="majorBidi" w:eastAsia="Times New Roman" w:hAnsiTheme="majorBidi" w:cstheme="majorBidi"/>
                <w:sz w:val="28"/>
                <w:szCs w:val="28"/>
              </w:rPr>
              <w:t>85-35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1AA985" w14:textId="77777777" w:rsidR="00C64667" w:rsidRPr="005850D5" w:rsidRDefault="00C64667" w:rsidP="00DF643C">
            <w:pPr>
              <w:jc w:val="center"/>
              <w:rPr>
                <w:rFonts w:asciiTheme="majorBidi" w:eastAsia="Arial" w:hAnsiTheme="majorBidi" w:cstheme="majorBidi"/>
                <w:sz w:val="28"/>
                <w:szCs w:val="28"/>
              </w:rPr>
            </w:pPr>
            <w:r w:rsidRPr="005850D5">
              <w:rPr>
                <w:rFonts w:asciiTheme="majorBidi" w:eastAsia="Times New Roman" w:hAnsiTheme="majorBidi" w:cstheme="majorBidi"/>
                <w:sz w:val="28"/>
                <w:szCs w:val="28"/>
              </w:rPr>
              <w:t>30-10</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tcPr>
          <w:p w14:paraId="01E6163B" w14:textId="77777777" w:rsidR="00C64667" w:rsidRPr="005850D5" w:rsidRDefault="00C64667" w:rsidP="00DF643C">
            <w:pPr>
              <w:jc w:val="center"/>
              <w:rPr>
                <w:rFonts w:asciiTheme="majorBidi" w:eastAsia="Arial" w:hAnsiTheme="majorBidi" w:cstheme="majorBidi"/>
                <w:sz w:val="28"/>
                <w:szCs w:val="28"/>
              </w:rPr>
            </w:pPr>
            <w:r w:rsidRPr="005850D5">
              <w:rPr>
                <w:rFonts w:asciiTheme="majorBidi" w:eastAsia="Times New Roman" w:hAnsiTheme="majorBidi" w:cstheme="majorBidi"/>
                <w:sz w:val="28"/>
                <w:szCs w:val="28"/>
              </w:rPr>
              <w:t>10-0</w:t>
            </w:r>
          </w:p>
        </w:tc>
      </w:tr>
      <w:tr w:rsidR="00C64667" w:rsidRPr="005850D5" w14:paraId="1B07503E" w14:textId="77777777" w:rsidTr="00DF643C">
        <w:trPr>
          <w:trHeight w:val="20"/>
          <w:jc w:val="center"/>
        </w:trPr>
        <w:tc>
          <w:tcPr>
            <w:tcW w:w="195" w:type="dxa"/>
            <w:tcBorders>
              <w:right w:val="single" w:sz="4" w:space="0" w:color="auto"/>
            </w:tcBorders>
            <w:shd w:val="clear" w:color="auto" w:fill="auto"/>
          </w:tcPr>
          <w:p w14:paraId="6B91F6BD" w14:textId="77777777" w:rsidR="00C64667" w:rsidRPr="005850D5" w:rsidRDefault="00C64667" w:rsidP="00DF643C">
            <w:pPr>
              <w:rPr>
                <w:rFonts w:asciiTheme="majorBidi" w:eastAsia="Arial" w:hAnsiTheme="majorBidi" w:cstheme="majorBidi"/>
                <w:color w:val="833C0B"/>
                <w:sz w:val="28"/>
                <w:szCs w:val="28"/>
              </w:rPr>
            </w:pPr>
          </w:p>
        </w:tc>
        <w:tc>
          <w:tcPr>
            <w:tcW w:w="2500" w:type="dxa"/>
            <w:gridSpan w:val="9"/>
            <w:tcBorders>
              <w:top w:val="single" w:sz="4" w:space="0" w:color="auto"/>
              <w:left w:val="single" w:sz="4" w:space="0" w:color="auto"/>
              <w:bottom w:val="single" w:sz="4" w:space="0" w:color="auto"/>
              <w:right w:val="single" w:sz="4" w:space="0" w:color="auto"/>
            </w:tcBorders>
            <w:shd w:val="clear" w:color="auto" w:fill="auto"/>
          </w:tcPr>
          <w:p w14:paraId="59B39656" w14:textId="77777777" w:rsidR="00C64667" w:rsidRPr="005850D5" w:rsidRDefault="00C64667">
            <w:pPr>
              <w:numPr>
                <w:ilvl w:val="0"/>
                <w:numId w:val="24"/>
              </w:numPr>
              <w:ind w:left="113" w:hanging="113"/>
              <w:rPr>
                <w:rFonts w:asciiTheme="majorBidi" w:eastAsia="Arial" w:hAnsiTheme="majorBidi" w:cstheme="majorBidi"/>
                <w:sz w:val="28"/>
                <w:szCs w:val="28"/>
              </w:rPr>
            </w:pPr>
            <w:r w:rsidRPr="005850D5">
              <w:rPr>
                <w:rFonts w:asciiTheme="majorBidi" w:eastAsia="Arial" w:hAnsiTheme="majorBidi" w:cstheme="majorBidi"/>
                <w:sz w:val="28"/>
                <w:szCs w:val="28"/>
              </w:rPr>
              <w:t xml:space="preserve">% of total </w:t>
            </w:r>
            <w:r w:rsidRPr="005850D5">
              <w:rPr>
                <w:rFonts w:asciiTheme="majorBidi" w:eastAsia="Arial" w:hAnsiTheme="majorBidi" w:cstheme="majorBidi"/>
                <w:b/>
                <w:bCs/>
                <w:sz w:val="28"/>
                <w:szCs w:val="28"/>
              </w:rPr>
              <w:t>resistance</w:t>
            </w: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tcPr>
          <w:p w14:paraId="599B4DD0" w14:textId="77777777" w:rsidR="00C64667" w:rsidRPr="005850D5" w:rsidRDefault="00C64667" w:rsidP="00DF643C">
            <w:pPr>
              <w:jc w:val="center"/>
              <w:rPr>
                <w:rFonts w:asciiTheme="majorBidi" w:eastAsia="Arial" w:hAnsiTheme="majorBidi" w:cstheme="majorBidi"/>
                <w:sz w:val="28"/>
                <w:szCs w:val="28"/>
              </w:rPr>
            </w:pPr>
            <w:r w:rsidRPr="005850D5">
              <w:rPr>
                <w:rFonts w:asciiTheme="majorBidi" w:eastAsia="Times New Roman" w:hAnsiTheme="majorBidi" w:cstheme="majorBidi"/>
                <w:sz w:val="28"/>
                <w:szCs w:val="28"/>
              </w:rPr>
              <w:t>15%</w:t>
            </w:r>
          </w:p>
        </w:tc>
        <w:tc>
          <w:tcPr>
            <w:tcW w:w="1701" w:type="dxa"/>
            <w:gridSpan w:val="7"/>
            <w:tcBorders>
              <w:top w:val="single" w:sz="4" w:space="0" w:color="auto"/>
              <w:left w:val="single" w:sz="4" w:space="0" w:color="auto"/>
              <w:bottom w:val="single" w:sz="4" w:space="0" w:color="auto"/>
              <w:right w:val="single" w:sz="4" w:space="0" w:color="auto"/>
            </w:tcBorders>
            <w:shd w:val="clear" w:color="auto" w:fill="auto"/>
          </w:tcPr>
          <w:p w14:paraId="360505F8" w14:textId="77777777" w:rsidR="00C64667" w:rsidRPr="005850D5" w:rsidRDefault="00C64667" w:rsidP="00DF643C">
            <w:pPr>
              <w:jc w:val="center"/>
              <w:rPr>
                <w:rFonts w:asciiTheme="majorBidi" w:eastAsia="Arial" w:hAnsiTheme="majorBidi" w:cstheme="majorBidi"/>
                <w:sz w:val="28"/>
                <w:szCs w:val="28"/>
              </w:rPr>
            </w:pPr>
            <w:r w:rsidRPr="005850D5">
              <w:rPr>
                <w:rFonts w:asciiTheme="majorBidi" w:eastAsia="Times New Roman" w:hAnsiTheme="majorBidi" w:cstheme="majorBidi"/>
                <w:sz w:val="28"/>
                <w:szCs w:val="28"/>
              </w:rPr>
              <w:t>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C2DA06" w14:textId="77777777" w:rsidR="00C64667" w:rsidRPr="005850D5" w:rsidRDefault="00C64667" w:rsidP="00DF643C">
            <w:pPr>
              <w:jc w:val="center"/>
              <w:rPr>
                <w:rFonts w:asciiTheme="majorBidi" w:eastAsia="Arial" w:hAnsiTheme="majorBidi" w:cstheme="majorBidi"/>
                <w:sz w:val="28"/>
                <w:szCs w:val="28"/>
              </w:rPr>
            </w:pPr>
            <w:r w:rsidRPr="005850D5">
              <w:rPr>
                <w:rFonts w:asciiTheme="majorBidi" w:eastAsia="Times New Roman" w:hAnsiTheme="majorBidi" w:cstheme="majorBidi"/>
                <w:sz w:val="28"/>
                <w:szCs w:val="28"/>
              </w:rPr>
              <w:t>25%</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tcPr>
          <w:p w14:paraId="43331DB4" w14:textId="77777777" w:rsidR="00C64667" w:rsidRPr="005850D5" w:rsidRDefault="00C64667" w:rsidP="00DF643C">
            <w:pPr>
              <w:jc w:val="center"/>
              <w:rPr>
                <w:rFonts w:asciiTheme="majorBidi" w:eastAsia="Arial" w:hAnsiTheme="majorBidi" w:cstheme="majorBidi"/>
                <w:sz w:val="28"/>
                <w:szCs w:val="28"/>
              </w:rPr>
            </w:pPr>
            <w:r w:rsidRPr="005850D5">
              <w:rPr>
                <w:rFonts w:asciiTheme="majorBidi" w:eastAsia="Times New Roman" w:hAnsiTheme="majorBidi" w:cstheme="majorBidi"/>
                <w:sz w:val="28"/>
                <w:szCs w:val="28"/>
              </w:rPr>
              <w:t>10%</w:t>
            </w:r>
          </w:p>
        </w:tc>
      </w:tr>
      <w:tr w:rsidR="00C64667" w:rsidRPr="005850D5" w14:paraId="564F0050" w14:textId="77777777" w:rsidTr="00DF643C">
        <w:trPr>
          <w:trHeight w:val="20"/>
          <w:jc w:val="center"/>
        </w:trPr>
        <w:tc>
          <w:tcPr>
            <w:tcW w:w="195" w:type="dxa"/>
            <w:shd w:val="clear" w:color="auto" w:fill="auto"/>
          </w:tcPr>
          <w:p w14:paraId="029E29CD" w14:textId="77777777" w:rsidR="00C64667" w:rsidRPr="005850D5" w:rsidRDefault="00C64667" w:rsidP="00DF643C">
            <w:pPr>
              <w:rPr>
                <w:rFonts w:asciiTheme="majorBidi" w:eastAsia="Arial" w:hAnsiTheme="majorBidi" w:cstheme="majorBidi"/>
                <w:color w:val="833C0B"/>
                <w:sz w:val="28"/>
                <w:szCs w:val="28"/>
              </w:rPr>
            </w:pPr>
          </w:p>
        </w:tc>
        <w:tc>
          <w:tcPr>
            <w:tcW w:w="8877" w:type="dxa"/>
            <w:gridSpan w:val="24"/>
            <w:shd w:val="clear" w:color="auto" w:fill="auto"/>
          </w:tcPr>
          <w:p w14:paraId="70832D8D" w14:textId="77777777" w:rsidR="005850D5" w:rsidRPr="005850D5" w:rsidRDefault="005850D5" w:rsidP="005850D5">
            <w:pPr>
              <w:ind w:left="113" w:firstLine="0"/>
              <w:rPr>
                <w:rFonts w:asciiTheme="majorBidi" w:eastAsia="Arial" w:hAnsiTheme="majorBidi" w:cstheme="majorBidi"/>
                <w:color w:val="0070C0"/>
                <w:sz w:val="28"/>
                <w:szCs w:val="28"/>
              </w:rPr>
            </w:pPr>
          </w:p>
          <w:p w14:paraId="47C90E8E" w14:textId="77777777" w:rsidR="005850D5" w:rsidRPr="005850D5" w:rsidRDefault="005850D5" w:rsidP="005850D5">
            <w:pPr>
              <w:ind w:left="113" w:firstLine="0"/>
              <w:rPr>
                <w:rFonts w:asciiTheme="majorBidi" w:eastAsia="Arial" w:hAnsiTheme="majorBidi" w:cstheme="majorBidi"/>
                <w:color w:val="0070C0"/>
                <w:sz w:val="28"/>
                <w:szCs w:val="28"/>
              </w:rPr>
            </w:pPr>
          </w:p>
          <w:p w14:paraId="08B657B2" w14:textId="73776E22" w:rsidR="00C64667" w:rsidRPr="005850D5" w:rsidRDefault="00C64667">
            <w:pPr>
              <w:numPr>
                <w:ilvl w:val="0"/>
                <w:numId w:val="24"/>
              </w:numPr>
              <w:ind w:left="113" w:hanging="113"/>
              <w:rPr>
                <w:rFonts w:asciiTheme="majorBidi" w:eastAsia="Arial" w:hAnsiTheme="majorBidi" w:cstheme="majorBidi"/>
                <w:color w:val="0070C0"/>
                <w:sz w:val="28"/>
                <w:szCs w:val="28"/>
              </w:rPr>
            </w:pPr>
            <w:r w:rsidRPr="005850D5">
              <w:rPr>
                <w:rFonts w:asciiTheme="majorBidi" w:eastAsia="Arial" w:hAnsiTheme="majorBidi" w:cstheme="majorBidi"/>
                <w:color w:val="2D2D2D"/>
                <w:spacing w:val="-4"/>
                <w:sz w:val="28"/>
                <w:szCs w:val="28"/>
              </w:rPr>
              <w:t>The arteriolar resistance:</w:t>
            </w:r>
          </w:p>
        </w:tc>
      </w:tr>
      <w:tr w:rsidR="00C64667" w:rsidRPr="005850D5" w14:paraId="78751C10" w14:textId="77777777" w:rsidTr="00DF643C">
        <w:trPr>
          <w:trHeight w:val="20"/>
          <w:jc w:val="center"/>
        </w:trPr>
        <w:tc>
          <w:tcPr>
            <w:tcW w:w="195" w:type="dxa"/>
            <w:shd w:val="clear" w:color="auto" w:fill="auto"/>
          </w:tcPr>
          <w:p w14:paraId="2FCBD3D2" w14:textId="77777777" w:rsidR="00C64667" w:rsidRPr="005850D5" w:rsidRDefault="00C64667" w:rsidP="00DF643C">
            <w:pPr>
              <w:rPr>
                <w:rFonts w:asciiTheme="majorBidi" w:eastAsia="Arial" w:hAnsiTheme="majorBidi" w:cstheme="majorBidi"/>
                <w:color w:val="833C0B"/>
                <w:sz w:val="28"/>
                <w:szCs w:val="28"/>
              </w:rPr>
            </w:pPr>
          </w:p>
        </w:tc>
        <w:tc>
          <w:tcPr>
            <w:tcW w:w="232" w:type="dxa"/>
            <w:gridSpan w:val="3"/>
            <w:shd w:val="clear" w:color="auto" w:fill="auto"/>
          </w:tcPr>
          <w:p w14:paraId="3989F6E2" w14:textId="77777777" w:rsidR="00C64667" w:rsidRPr="005850D5" w:rsidRDefault="00C64667" w:rsidP="00DF643C">
            <w:pPr>
              <w:rPr>
                <w:rFonts w:asciiTheme="majorBidi" w:eastAsia="Arial" w:hAnsiTheme="majorBidi" w:cstheme="majorBidi"/>
                <w:color w:val="833C0B"/>
                <w:sz w:val="28"/>
                <w:szCs w:val="28"/>
              </w:rPr>
            </w:pPr>
          </w:p>
        </w:tc>
        <w:tc>
          <w:tcPr>
            <w:tcW w:w="8645" w:type="dxa"/>
            <w:gridSpan w:val="21"/>
            <w:shd w:val="clear" w:color="auto" w:fill="auto"/>
          </w:tcPr>
          <w:p w14:paraId="7CD0FC89" w14:textId="77777777" w:rsidR="00C64667" w:rsidRPr="005850D5" w:rsidRDefault="00C64667">
            <w:pPr>
              <w:numPr>
                <w:ilvl w:val="0"/>
                <w:numId w:val="24"/>
              </w:numPr>
              <w:ind w:left="113" w:hanging="113"/>
              <w:rPr>
                <w:rFonts w:asciiTheme="majorBidi" w:eastAsia="Arial" w:hAnsiTheme="majorBidi" w:cstheme="majorBidi"/>
                <w:color w:val="000000"/>
                <w:sz w:val="28"/>
                <w:szCs w:val="28"/>
              </w:rPr>
            </w:pPr>
            <w:r w:rsidRPr="005850D5">
              <w:rPr>
                <w:rFonts w:asciiTheme="majorBidi" w:eastAsia="Times New Roman" w:hAnsiTheme="majorBidi" w:cstheme="majorBidi"/>
                <w:color w:val="000000"/>
                <w:sz w:val="28"/>
                <w:szCs w:val="28"/>
              </w:rPr>
              <w:t xml:space="preserve">Greatest </w:t>
            </w:r>
            <w:r w:rsidRPr="005850D5">
              <w:rPr>
                <w:rFonts w:asciiTheme="majorBidi" w:eastAsia="Arial" w:hAnsiTheme="majorBidi" w:cstheme="majorBidi"/>
                <w:color w:val="000000"/>
                <w:sz w:val="28"/>
                <w:szCs w:val="28"/>
              </w:rPr>
              <w:t xml:space="preserve">resistance (as they have the </w:t>
            </w:r>
            <w:r w:rsidRPr="005850D5">
              <w:rPr>
                <w:rFonts w:asciiTheme="majorBidi" w:eastAsia="Times New Roman" w:hAnsiTheme="majorBidi" w:cstheme="majorBidi"/>
                <w:color w:val="000000"/>
                <w:sz w:val="28"/>
                <w:szCs w:val="28"/>
              </w:rPr>
              <w:t xml:space="preserve">narrowest </w:t>
            </w:r>
            <w:r w:rsidRPr="005850D5">
              <w:rPr>
                <w:rFonts w:asciiTheme="majorBidi" w:eastAsia="Arial" w:hAnsiTheme="majorBidi" w:cstheme="majorBidi"/>
                <w:color w:val="000000"/>
                <w:sz w:val="28"/>
                <w:szCs w:val="28"/>
              </w:rPr>
              <w:t>total cross sectional area)</w:t>
            </w:r>
          </w:p>
        </w:tc>
      </w:tr>
      <w:tr w:rsidR="00C64667" w:rsidRPr="005850D5" w14:paraId="3DB9AFFE" w14:textId="77777777" w:rsidTr="00DF643C">
        <w:trPr>
          <w:trHeight w:val="20"/>
          <w:jc w:val="center"/>
        </w:trPr>
        <w:tc>
          <w:tcPr>
            <w:tcW w:w="195" w:type="dxa"/>
            <w:shd w:val="clear" w:color="auto" w:fill="auto"/>
          </w:tcPr>
          <w:p w14:paraId="3FC27B3D" w14:textId="77777777" w:rsidR="00C64667" w:rsidRPr="005850D5" w:rsidRDefault="00C64667" w:rsidP="00DF643C">
            <w:pPr>
              <w:rPr>
                <w:rFonts w:asciiTheme="majorBidi" w:eastAsia="Arial" w:hAnsiTheme="majorBidi" w:cstheme="majorBidi"/>
                <w:color w:val="833C0B"/>
                <w:sz w:val="28"/>
                <w:szCs w:val="28"/>
              </w:rPr>
            </w:pPr>
          </w:p>
        </w:tc>
        <w:tc>
          <w:tcPr>
            <w:tcW w:w="232" w:type="dxa"/>
            <w:gridSpan w:val="3"/>
            <w:shd w:val="clear" w:color="auto" w:fill="auto"/>
          </w:tcPr>
          <w:p w14:paraId="22FE9C84" w14:textId="77777777" w:rsidR="00C64667" w:rsidRPr="005850D5" w:rsidRDefault="00C64667" w:rsidP="00DF643C">
            <w:pPr>
              <w:rPr>
                <w:rFonts w:asciiTheme="majorBidi" w:eastAsia="Arial" w:hAnsiTheme="majorBidi" w:cstheme="majorBidi"/>
                <w:color w:val="833C0B"/>
                <w:sz w:val="28"/>
                <w:szCs w:val="28"/>
              </w:rPr>
            </w:pPr>
          </w:p>
        </w:tc>
        <w:tc>
          <w:tcPr>
            <w:tcW w:w="4677" w:type="dxa"/>
            <w:gridSpan w:val="16"/>
            <w:shd w:val="clear" w:color="auto" w:fill="auto"/>
          </w:tcPr>
          <w:p w14:paraId="1CC74720" w14:textId="77777777" w:rsidR="00C64667" w:rsidRPr="005850D5" w:rsidRDefault="00C64667">
            <w:pPr>
              <w:numPr>
                <w:ilvl w:val="0"/>
                <w:numId w:val="24"/>
              </w:numPr>
              <w:ind w:left="113" w:hanging="113"/>
              <w:rPr>
                <w:rFonts w:asciiTheme="majorBidi" w:eastAsia="Arial" w:hAnsiTheme="majorBidi" w:cstheme="majorBidi"/>
                <w:color w:val="000000"/>
                <w:spacing w:val="-4"/>
                <w:sz w:val="28"/>
                <w:szCs w:val="28"/>
              </w:rPr>
            </w:pPr>
            <w:r w:rsidRPr="005850D5">
              <w:rPr>
                <w:rFonts w:asciiTheme="majorBidi" w:eastAsia="Arial" w:hAnsiTheme="majorBidi" w:cstheme="majorBidi"/>
                <w:color w:val="000000"/>
                <w:spacing w:val="-4"/>
                <w:sz w:val="28"/>
                <w:szCs w:val="28"/>
              </w:rPr>
              <w:t xml:space="preserve">Represents 50 % of resistance as they are: </w:t>
            </w:r>
          </w:p>
        </w:tc>
        <w:tc>
          <w:tcPr>
            <w:tcW w:w="3968" w:type="dxa"/>
            <w:gridSpan w:val="5"/>
            <w:shd w:val="clear" w:color="auto" w:fill="auto"/>
          </w:tcPr>
          <w:p w14:paraId="240061EE" w14:textId="77777777" w:rsidR="00C64667" w:rsidRPr="005850D5" w:rsidRDefault="00C64667">
            <w:pPr>
              <w:numPr>
                <w:ilvl w:val="0"/>
                <w:numId w:val="34"/>
              </w:numPr>
              <w:ind w:left="284" w:hanging="284"/>
              <w:rPr>
                <w:rFonts w:asciiTheme="majorBidi" w:eastAsia="Arial" w:hAnsiTheme="majorBidi" w:cstheme="majorBidi"/>
                <w:color w:val="000000"/>
                <w:spacing w:val="-4"/>
                <w:sz w:val="28"/>
                <w:szCs w:val="28"/>
              </w:rPr>
            </w:pPr>
            <w:r w:rsidRPr="005850D5">
              <w:rPr>
                <w:rFonts w:asciiTheme="majorBidi" w:eastAsia="Arial" w:hAnsiTheme="majorBidi" w:cstheme="majorBidi"/>
                <w:color w:val="000000"/>
                <w:spacing w:val="-4"/>
                <w:sz w:val="28"/>
                <w:szCs w:val="28"/>
              </w:rPr>
              <w:t>Rich in smooth muscle fibers</w:t>
            </w:r>
          </w:p>
        </w:tc>
      </w:tr>
      <w:tr w:rsidR="00C64667" w:rsidRPr="005850D5" w14:paraId="075815E8" w14:textId="77777777" w:rsidTr="00DF643C">
        <w:trPr>
          <w:trHeight w:val="20"/>
          <w:jc w:val="center"/>
        </w:trPr>
        <w:tc>
          <w:tcPr>
            <w:tcW w:w="195" w:type="dxa"/>
            <w:shd w:val="clear" w:color="auto" w:fill="auto"/>
          </w:tcPr>
          <w:p w14:paraId="17A17686" w14:textId="77777777" w:rsidR="00C64667" w:rsidRPr="005850D5" w:rsidRDefault="00C64667" w:rsidP="00DF643C">
            <w:pPr>
              <w:rPr>
                <w:rFonts w:asciiTheme="majorBidi" w:eastAsia="Arial" w:hAnsiTheme="majorBidi" w:cstheme="majorBidi"/>
                <w:color w:val="833C0B"/>
                <w:sz w:val="28"/>
                <w:szCs w:val="28"/>
              </w:rPr>
            </w:pPr>
          </w:p>
        </w:tc>
        <w:tc>
          <w:tcPr>
            <w:tcW w:w="232" w:type="dxa"/>
            <w:gridSpan w:val="3"/>
            <w:shd w:val="clear" w:color="auto" w:fill="auto"/>
          </w:tcPr>
          <w:p w14:paraId="284C9E97" w14:textId="77777777" w:rsidR="00C64667" w:rsidRPr="005850D5" w:rsidRDefault="00C64667" w:rsidP="00DF643C">
            <w:pPr>
              <w:rPr>
                <w:rFonts w:asciiTheme="majorBidi" w:eastAsia="Arial" w:hAnsiTheme="majorBidi" w:cstheme="majorBidi"/>
                <w:color w:val="833C0B"/>
                <w:sz w:val="28"/>
                <w:szCs w:val="28"/>
              </w:rPr>
            </w:pPr>
          </w:p>
        </w:tc>
        <w:tc>
          <w:tcPr>
            <w:tcW w:w="4677" w:type="dxa"/>
            <w:gridSpan w:val="16"/>
            <w:shd w:val="clear" w:color="auto" w:fill="auto"/>
          </w:tcPr>
          <w:p w14:paraId="1E6CCB44" w14:textId="77777777" w:rsidR="00C64667" w:rsidRPr="005850D5" w:rsidRDefault="00C64667" w:rsidP="00DF643C">
            <w:pPr>
              <w:rPr>
                <w:rFonts w:asciiTheme="majorBidi" w:eastAsia="Arial" w:hAnsiTheme="majorBidi" w:cstheme="majorBidi"/>
                <w:color w:val="000000"/>
                <w:sz w:val="28"/>
                <w:szCs w:val="28"/>
              </w:rPr>
            </w:pPr>
          </w:p>
        </w:tc>
        <w:tc>
          <w:tcPr>
            <w:tcW w:w="3968" w:type="dxa"/>
            <w:gridSpan w:val="5"/>
            <w:shd w:val="clear" w:color="auto" w:fill="auto"/>
          </w:tcPr>
          <w:p w14:paraId="4EBEC353" w14:textId="77777777" w:rsidR="00C64667" w:rsidRPr="005850D5" w:rsidRDefault="00C64667">
            <w:pPr>
              <w:numPr>
                <w:ilvl w:val="0"/>
                <w:numId w:val="34"/>
              </w:numPr>
              <w:ind w:left="284" w:hanging="284"/>
              <w:rPr>
                <w:rFonts w:asciiTheme="majorBidi" w:eastAsia="Arial" w:hAnsiTheme="majorBidi" w:cstheme="majorBidi"/>
                <w:color w:val="000000"/>
                <w:spacing w:val="-4"/>
                <w:sz w:val="28"/>
                <w:szCs w:val="28"/>
              </w:rPr>
            </w:pPr>
            <w:r w:rsidRPr="005850D5">
              <w:rPr>
                <w:rFonts w:asciiTheme="majorBidi" w:eastAsia="Arial" w:hAnsiTheme="majorBidi" w:cstheme="majorBidi"/>
                <w:color w:val="000000"/>
                <w:spacing w:val="-4"/>
                <w:sz w:val="28"/>
                <w:szCs w:val="28"/>
              </w:rPr>
              <w:t xml:space="preserve">Poor in elastic fibers </w:t>
            </w:r>
          </w:p>
        </w:tc>
      </w:tr>
      <w:tr w:rsidR="00C64667" w:rsidRPr="005850D5" w14:paraId="71B259FF" w14:textId="77777777" w:rsidTr="00DF643C">
        <w:trPr>
          <w:trHeight w:val="20"/>
          <w:jc w:val="center"/>
        </w:trPr>
        <w:tc>
          <w:tcPr>
            <w:tcW w:w="195" w:type="dxa"/>
            <w:shd w:val="clear" w:color="auto" w:fill="auto"/>
          </w:tcPr>
          <w:p w14:paraId="594D1516" w14:textId="77777777" w:rsidR="00C64667" w:rsidRPr="005850D5" w:rsidRDefault="00C64667" w:rsidP="00DF643C">
            <w:pPr>
              <w:rPr>
                <w:rFonts w:asciiTheme="majorBidi" w:eastAsia="Arial" w:hAnsiTheme="majorBidi" w:cstheme="majorBidi"/>
                <w:color w:val="833C0B"/>
                <w:sz w:val="28"/>
                <w:szCs w:val="28"/>
              </w:rPr>
            </w:pPr>
          </w:p>
        </w:tc>
        <w:tc>
          <w:tcPr>
            <w:tcW w:w="232" w:type="dxa"/>
            <w:gridSpan w:val="3"/>
            <w:shd w:val="clear" w:color="auto" w:fill="auto"/>
          </w:tcPr>
          <w:p w14:paraId="7D2EC27B" w14:textId="77777777" w:rsidR="00C64667" w:rsidRPr="005850D5" w:rsidRDefault="00C64667" w:rsidP="00DF643C">
            <w:pPr>
              <w:rPr>
                <w:rFonts w:asciiTheme="majorBidi" w:eastAsia="Arial" w:hAnsiTheme="majorBidi" w:cstheme="majorBidi"/>
                <w:color w:val="833C0B"/>
                <w:sz w:val="28"/>
                <w:szCs w:val="28"/>
              </w:rPr>
            </w:pPr>
          </w:p>
        </w:tc>
        <w:tc>
          <w:tcPr>
            <w:tcW w:w="3402" w:type="dxa"/>
            <w:gridSpan w:val="9"/>
            <w:shd w:val="clear" w:color="auto" w:fill="auto"/>
          </w:tcPr>
          <w:p w14:paraId="05E7F28E" w14:textId="77777777" w:rsidR="00C64667" w:rsidRPr="005850D5" w:rsidRDefault="00C64667">
            <w:pPr>
              <w:numPr>
                <w:ilvl w:val="0"/>
                <w:numId w:val="24"/>
              </w:numPr>
              <w:ind w:left="113" w:hanging="113"/>
              <w:rPr>
                <w:rFonts w:asciiTheme="majorBidi" w:eastAsia="Arial" w:hAnsiTheme="majorBidi" w:cstheme="majorBidi"/>
                <w:color w:val="000000"/>
                <w:spacing w:val="-2"/>
                <w:sz w:val="28"/>
                <w:szCs w:val="28"/>
              </w:rPr>
            </w:pPr>
            <w:r w:rsidRPr="005850D5">
              <w:rPr>
                <w:rFonts w:asciiTheme="majorBidi" w:eastAsia="Arial" w:hAnsiTheme="majorBidi" w:cstheme="majorBidi"/>
                <w:color w:val="000000"/>
                <w:spacing w:val="-2"/>
                <w:sz w:val="28"/>
                <w:szCs w:val="28"/>
              </w:rPr>
              <w:t xml:space="preserve">Vasoconstriction of arterioles </w:t>
            </w:r>
          </w:p>
        </w:tc>
        <w:tc>
          <w:tcPr>
            <w:tcW w:w="5243" w:type="dxa"/>
            <w:gridSpan w:val="12"/>
            <w:shd w:val="clear" w:color="auto" w:fill="auto"/>
          </w:tcPr>
          <w:p w14:paraId="2E50ED74" w14:textId="77777777" w:rsidR="00C64667" w:rsidRPr="005850D5" w:rsidRDefault="00C64667" w:rsidP="00DF643C">
            <w:pPr>
              <w:rPr>
                <w:rFonts w:asciiTheme="majorBidi" w:eastAsia="Arial" w:hAnsiTheme="majorBidi" w:cstheme="majorBidi"/>
                <w:color w:val="000000"/>
                <w:spacing w:val="-2"/>
                <w:sz w:val="28"/>
                <w:szCs w:val="28"/>
              </w:rPr>
            </w:pPr>
            <w:r w:rsidRPr="005850D5">
              <w:rPr>
                <w:rFonts w:asciiTheme="majorBidi" w:eastAsia="Arial" w:hAnsiTheme="majorBidi" w:cstheme="majorBidi"/>
                <w:color w:val="000000"/>
                <w:spacing w:val="-2"/>
                <w:sz w:val="28"/>
                <w:szCs w:val="28"/>
              </w:rPr>
              <w:t>→ Increase R</w:t>
            </w:r>
          </w:p>
        </w:tc>
      </w:tr>
      <w:tr w:rsidR="00C64667" w:rsidRPr="005850D5" w14:paraId="0986C850" w14:textId="77777777" w:rsidTr="00DF643C">
        <w:trPr>
          <w:trHeight w:val="20"/>
          <w:jc w:val="center"/>
        </w:trPr>
        <w:tc>
          <w:tcPr>
            <w:tcW w:w="195" w:type="dxa"/>
            <w:shd w:val="clear" w:color="auto" w:fill="auto"/>
          </w:tcPr>
          <w:p w14:paraId="62338A30" w14:textId="77777777" w:rsidR="00C64667" w:rsidRPr="005850D5" w:rsidRDefault="00C64667" w:rsidP="00DF643C">
            <w:pPr>
              <w:rPr>
                <w:rFonts w:asciiTheme="majorBidi" w:eastAsia="Arial" w:hAnsiTheme="majorBidi" w:cstheme="majorBidi"/>
                <w:color w:val="833C0B"/>
                <w:sz w:val="28"/>
                <w:szCs w:val="28"/>
              </w:rPr>
            </w:pPr>
          </w:p>
        </w:tc>
        <w:tc>
          <w:tcPr>
            <w:tcW w:w="232" w:type="dxa"/>
            <w:gridSpan w:val="3"/>
            <w:shd w:val="clear" w:color="auto" w:fill="auto"/>
          </w:tcPr>
          <w:p w14:paraId="6E494BB2" w14:textId="77777777" w:rsidR="00C64667" w:rsidRPr="005850D5" w:rsidRDefault="00C64667" w:rsidP="00DF643C">
            <w:pPr>
              <w:rPr>
                <w:rFonts w:asciiTheme="majorBidi" w:eastAsia="Arial" w:hAnsiTheme="majorBidi" w:cstheme="majorBidi"/>
                <w:color w:val="833C0B"/>
                <w:sz w:val="28"/>
                <w:szCs w:val="28"/>
              </w:rPr>
            </w:pPr>
          </w:p>
        </w:tc>
        <w:tc>
          <w:tcPr>
            <w:tcW w:w="3402" w:type="dxa"/>
            <w:gridSpan w:val="9"/>
            <w:shd w:val="clear" w:color="auto" w:fill="auto"/>
          </w:tcPr>
          <w:p w14:paraId="0CE9D9F6" w14:textId="77777777" w:rsidR="00C64667" w:rsidRPr="005850D5" w:rsidRDefault="00C64667">
            <w:pPr>
              <w:numPr>
                <w:ilvl w:val="0"/>
                <w:numId w:val="24"/>
              </w:numPr>
              <w:ind w:left="113" w:hanging="113"/>
              <w:rPr>
                <w:rFonts w:asciiTheme="majorBidi" w:eastAsia="Arial" w:hAnsiTheme="majorBidi" w:cstheme="majorBidi"/>
                <w:color w:val="000000"/>
                <w:spacing w:val="-2"/>
                <w:sz w:val="28"/>
                <w:szCs w:val="28"/>
              </w:rPr>
            </w:pPr>
            <w:r w:rsidRPr="005850D5">
              <w:rPr>
                <w:rFonts w:asciiTheme="majorBidi" w:eastAsia="Arial" w:hAnsiTheme="majorBidi" w:cstheme="majorBidi"/>
                <w:color w:val="000000"/>
                <w:spacing w:val="-2"/>
                <w:sz w:val="28"/>
                <w:szCs w:val="28"/>
              </w:rPr>
              <w:t xml:space="preserve">Vasodilatation of arterioles </w:t>
            </w:r>
          </w:p>
        </w:tc>
        <w:tc>
          <w:tcPr>
            <w:tcW w:w="5243" w:type="dxa"/>
            <w:gridSpan w:val="12"/>
            <w:shd w:val="clear" w:color="auto" w:fill="auto"/>
          </w:tcPr>
          <w:p w14:paraId="025B743C" w14:textId="77777777" w:rsidR="00C64667" w:rsidRPr="005850D5" w:rsidRDefault="00C64667" w:rsidP="00DF643C">
            <w:pPr>
              <w:rPr>
                <w:rFonts w:asciiTheme="majorBidi" w:eastAsia="Arial" w:hAnsiTheme="majorBidi" w:cstheme="majorBidi"/>
                <w:color w:val="000000"/>
                <w:spacing w:val="-2"/>
                <w:sz w:val="28"/>
                <w:szCs w:val="28"/>
              </w:rPr>
            </w:pPr>
            <w:r w:rsidRPr="005850D5">
              <w:rPr>
                <w:rFonts w:asciiTheme="majorBidi" w:eastAsia="Arial" w:hAnsiTheme="majorBidi" w:cstheme="majorBidi"/>
                <w:color w:val="000000"/>
                <w:spacing w:val="-2"/>
                <w:sz w:val="28"/>
                <w:szCs w:val="28"/>
              </w:rPr>
              <w:t>→ Decrease R</w:t>
            </w:r>
          </w:p>
        </w:tc>
      </w:tr>
      <w:tr w:rsidR="00C64667" w:rsidRPr="005850D5" w14:paraId="4F35B5DF" w14:textId="77777777" w:rsidTr="00DF643C">
        <w:trPr>
          <w:trHeight w:val="20"/>
          <w:jc w:val="center"/>
        </w:trPr>
        <w:tc>
          <w:tcPr>
            <w:tcW w:w="195" w:type="dxa"/>
            <w:tcBorders>
              <w:right w:val="single" w:sz="8" w:space="0" w:color="auto"/>
            </w:tcBorders>
            <w:shd w:val="clear" w:color="auto" w:fill="auto"/>
          </w:tcPr>
          <w:p w14:paraId="12BF667B" w14:textId="77777777" w:rsidR="00C64667" w:rsidRPr="005850D5" w:rsidRDefault="00C64667" w:rsidP="00DF643C">
            <w:pPr>
              <w:rPr>
                <w:rFonts w:asciiTheme="majorBidi" w:eastAsia="Arial" w:hAnsiTheme="majorBidi" w:cstheme="majorBidi"/>
                <w:color w:val="833C0B"/>
                <w:sz w:val="28"/>
                <w:szCs w:val="28"/>
              </w:rPr>
            </w:pPr>
          </w:p>
        </w:tc>
        <w:tc>
          <w:tcPr>
            <w:tcW w:w="90" w:type="dxa"/>
            <w:tcBorders>
              <w:top w:val="single" w:sz="8" w:space="0" w:color="auto"/>
              <w:left w:val="single" w:sz="8" w:space="0" w:color="auto"/>
            </w:tcBorders>
            <w:shd w:val="clear" w:color="auto" w:fill="auto"/>
          </w:tcPr>
          <w:p w14:paraId="53CB36BE" w14:textId="77777777" w:rsidR="00C64667" w:rsidRPr="005850D5" w:rsidRDefault="00C64667" w:rsidP="00DF643C">
            <w:pPr>
              <w:rPr>
                <w:rFonts w:asciiTheme="majorBidi" w:eastAsia="Arial" w:hAnsiTheme="majorBidi" w:cstheme="majorBidi"/>
                <w:color w:val="833C0B"/>
                <w:sz w:val="28"/>
                <w:szCs w:val="28"/>
              </w:rPr>
            </w:pPr>
          </w:p>
        </w:tc>
        <w:tc>
          <w:tcPr>
            <w:tcW w:w="709" w:type="dxa"/>
            <w:gridSpan w:val="3"/>
            <w:tcBorders>
              <w:top w:val="single" w:sz="8" w:space="0" w:color="auto"/>
              <w:bottom w:val="single" w:sz="8" w:space="0" w:color="auto"/>
            </w:tcBorders>
            <w:shd w:val="clear" w:color="auto" w:fill="auto"/>
            <w:vAlign w:val="center"/>
          </w:tcPr>
          <w:p w14:paraId="35FFFF36"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Δ P</w:t>
            </w:r>
          </w:p>
        </w:tc>
        <w:tc>
          <w:tcPr>
            <w:tcW w:w="141" w:type="dxa"/>
            <w:tcBorders>
              <w:top w:val="single" w:sz="8" w:space="0" w:color="auto"/>
              <w:right w:val="single" w:sz="8" w:space="0" w:color="auto"/>
            </w:tcBorders>
            <w:shd w:val="clear" w:color="auto" w:fill="auto"/>
            <w:vAlign w:val="center"/>
          </w:tcPr>
          <w:p w14:paraId="38EE973B" w14:textId="77777777" w:rsidR="00C64667" w:rsidRPr="005850D5" w:rsidRDefault="00C64667" w:rsidP="00DF643C">
            <w:pPr>
              <w:ind w:left="57"/>
              <w:rPr>
                <w:rFonts w:asciiTheme="majorBidi" w:eastAsia="Arial" w:hAnsiTheme="majorBidi" w:cstheme="majorBidi"/>
                <w:color w:val="2D2D2D"/>
                <w:spacing w:val="-4"/>
                <w:sz w:val="28"/>
                <w:szCs w:val="28"/>
              </w:rPr>
            </w:pPr>
          </w:p>
        </w:tc>
        <w:tc>
          <w:tcPr>
            <w:tcW w:w="284" w:type="dxa"/>
            <w:gridSpan w:val="2"/>
            <w:tcBorders>
              <w:left w:val="single" w:sz="8" w:space="0" w:color="auto"/>
              <w:right w:val="single" w:sz="8" w:space="0" w:color="auto"/>
            </w:tcBorders>
            <w:shd w:val="clear" w:color="auto" w:fill="auto"/>
            <w:vAlign w:val="center"/>
          </w:tcPr>
          <w:p w14:paraId="342C7964" w14:textId="77777777" w:rsidR="00C64667" w:rsidRPr="005850D5" w:rsidRDefault="00C64667" w:rsidP="00DF643C">
            <w:pPr>
              <w:ind w:left="57"/>
              <w:rPr>
                <w:rFonts w:asciiTheme="majorBidi" w:eastAsia="Arial" w:hAnsiTheme="majorBidi" w:cstheme="majorBidi"/>
                <w:color w:val="2D2D2D"/>
                <w:spacing w:val="-4"/>
                <w:sz w:val="28"/>
                <w:szCs w:val="28"/>
              </w:rPr>
            </w:pPr>
          </w:p>
        </w:tc>
        <w:tc>
          <w:tcPr>
            <w:tcW w:w="7653" w:type="dxa"/>
            <w:gridSpan w:val="17"/>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939CBB2" w14:textId="77777777" w:rsidR="00C64667" w:rsidRPr="005850D5" w:rsidRDefault="00C64667" w:rsidP="00DF643C">
            <w:pPr>
              <w:ind w:left="3482" w:hanging="3340"/>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 xml:space="preserve">Δ P: </w:t>
            </w:r>
            <w:r w:rsidRPr="005850D5">
              <w:rPr>
                <w:rFonts w:asciiTheme="majorBidi" w:eastAsia="Arial" w:hAnsiTheme="majorBidi" w:cstheme="majorBidi"/>
                <w:color w:val="2D2D2D"/>
                <w:sz w:val="28"/>
                <w:szCs w:val="28"/>
              </w:rPr>
              <w:t xml:space="preserve">The </w:t>
            </w:r>
            <w:r w:rsidRPr="005850D5">
              <w:rPr>
                <w:rFonts w:asciiTheme="majorBidi" w:eastAsia="Arial" w:hAnsiTheme="majorBidi" w:cstheme="majorBidi"/>
                <w:b/>
                <w:bCs/>
                <w:sz w:val="28"/>
                <w:szCs w:val="28"/>
              </w:rPr>
              <w:t>resistance</w:t>
            </w:r>
            <w:r w:rsidRPr="005850D5">
              <w:rPr>
                <w:rFonts w:asciiTheme="majorBidi" w:eastAsia="Arial" w:hAnsiTheme="majorBidi" w:cstheme="majorBidi"/>
                <w:color w:val="2D2D2D"/>
                <w:sz w:val="28"/>
                <w:szCs w:val="28"/>
              </w:rPr>
              <w:t xml:space="preserve"> of any part is observed by: </w:t>
            </w:r>
            <w:r w:rsidRPr="005850D5">
              <w:rPr>
                <w:rFonts w:asciiTheme="majorBidi" w:eastAsia="Arial" w:hAnsiTheme="majorBidi" w:cstheme="majorBidi"/>
                <w:color w:val="2D2D2D"/>
                <w:sz w:val="28"/>
                <w:szCs w:val="28"/>
                <w:u w:val="single"/>
              </w:rPr>
              <w:t xml:space="preserve">Recording the </w:t>
            </w:r>
            <w:r w:rsidRPr="005850D5">
              <w:rPr>
                <w:rFonts w:asciiTheme="majorBidi" w:eastAsia="Arial" w:hAnsiTheme="majorBidi" w:cstheme="majorBidi"/>
                <w:b/>
                <w:bCs/>
                <w:sz w:val="28"/>
                <w:szCs w:val="28"/>
              </w:rPr>
              <w:t>drop of blood</w:t>
            </w:r>
            <w:r w:rsidRPr="005850D5">
              <w:rPr>
                <w:rFonts w:asciiTheme="majorBidi" w:eastAsia="Arial" w:hAnsiTheme="majorBidi" w:cstheme="majorBidi"/>
                <w:color w:val="FFFFFF"/>
                <w:sz w:val="28"/>
                <w:szCs w:val="28"/>
                <w:u w:val="single"/>
                <w:shd w:val="clear" w:color="auto" w:fill="000000"/>
              </w:rPr>
              <w:t xml:space="preserve"> </w:t>
            </w:r>
            <w:r w:rsidRPr="005850D5">
              <w:rPr>
                <w:rFonts w:asciiTheme="majorBidi" w:eastAsia="Arial" w:hAnsiTheme="majorBidi" w:cstheme="majorBidi"/>
                <w:b/>
                <w:bCs/>
                <w:sz w:val="28"/>
                <w:szCs w:val="28"/>
              </w:rPr>
              <w:t>pressure</w:t>
            </w:r>
            <w:r w:rsidRPr="005850D5">
              <w:rPr>
                <w:rFonts w:asciiTheme="majorBidi" w:eastAsia="Arial" w:hAnsiTheme="majorBidi" w:cstheme="majorBidi"/>
                <w:color w:val="2D2D2D"/>
                <w:sz w:val="28"/>
                <w:szCs w:val="28"/>
                <w:u w:val="single"/>
              </w:rPr>
              <w:t xml:space="preserve"> </w:t>
            </w:r>
            <w:r w:rsidRPr="005850D5">
              <w:rPr>
                <w:rFonts w:asciiTheme="majorBidi" w:eastAsia="Arial" w:hAnsiTheme="majorBidi" w:cstheme="majorBidi"/>
                <w:b/>
                <w:bCs/>
                <w:sz w:val="28"/>
                <w:szCs w:val="28"/>
              </w:rPr>
              <w:t>before</w:t>
            </w:r>
            <w:r w:rsidRPr="005850D5">
              <w:rPr>
                <w:rFonts w:asciiTheme="majorBidi" w:eastAsia="Arial" w:hAnsiTheme="majorBidi" w:cstheme="majorBidi"/>
                <w:color w:val="2D2D2D"/>
                <w:sz w:val="28"/>
                <w:szCs w:val="28"/>
                <w:u w:val="single"/>
              </w:rPr>
              <w:t xml:space="preserve"> &amp; </w:t>
            </w:r>
            <w:r w:rsidRPr="005850D5">
              <w:rPr>
                <w:rFonts w:asciiTheme="majorBidi" w:eastAsia="Arial" w:hAnsiTheme="majorBidi" w:cstheme="majorBidi"/>
                <w:b/>
                <w:bCs/>
                <w:sz w:val="28"/>
                <w:szCs w:val="28"/>
              </w:rPr>
              <w:t>after</w:t>
            </w:r>
            <w:r w:rsidRPr="005850D5">
              <w:rPr>
                <w:rFonts w:asciiTheme="majorBidi" w:eastAsia="Arial" w:hAnsiTheme="majorBidi" w:cstheme="majorBidi"/>
                <w:color w:val="2D2D2D"/>
                <w:sz w:val="28"/>
                <w:szCs w:val="28"/>
                <w:u w:val="single"/>
              </w:rPr>
              <w:t xml:space="preserve"> crossing this part</w:t>
            </w:r>
            <w:r w:rsidRPr="005850D5">
              <w:rPr>
                <w:rFonts w:asciiTheme="majorBidi" w:eastAsia="Arial" w:hAnsiTheme="majorBidi" w:cstheme="majorBidi"/>
                <w:color w:val="000000"/>
                <w:sz w:val="28"/>
                <w:szCs w:val="28"/>
              </w:rPr>
              <w:t xml:space="preserve"> </w:t>
            </w:r>
          </w:p>
          <w:p w14:paraId="29482164" w14:textId="77777777" w:rsidR="00C64667" w:rsidRPr="005850D5" w:rsidRDefault="00C64667" w:rsidP="00DF643C">
            <w:pPr>
              <w:ind w:left="709" w:hanging="567"/>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 xml:space="preserve">F: </w:t>
            </w:r>
            <w:r w:rsidRPr="005850D5">
              <w:rPr>
                <w:rFonts w:asciiTheme="majorBidi" w:eastAsia="Arial" w:hAnsiTheme="majorBidi" w:cstheme="majorBidi"/>
                <w:color w:val="2D2D2D"/>
                <w:sz w:val="28"/>
                <w:szCs w:val="28"/>
              </w:rPr>
              <w:t xml:space="preserve">The overall blood flow in the circulation: </w:t>
            </w:r>
            <w:r w:rsidRPr="005850D5">
              <w:rPr>
                <w:rFonts w:asciiTheme="majorBidi" w:eastAsia="Arial" w:hAnsiTheme="majorBidi" w:cstheme="majorBidi"/>
                <w:color w:val="2D2D2D"/>
                <w:sz w:val="28"/>
                <w:szCs w:val="28"/>
                <w:u w:val="single"/>
              </w:rPr>
              <w:t>Is the cardiac output</w:t>
            </w:r>
          </w:p>
        </w:tc>
      </w:tr>
      <w:tr w:rsidR="00C64667" w:rsidRPr="005850D5" w14:paraId="4913A800" w14:textId="77777777" w:rsidTr="00DF643C">
        <w:trPr>
          <w:trHeight w:val="20"/>
          <w:jc w:val="center"/>
        </w:trPr>
        <w:tc>
          <w:tcPr>
            <w:tcW w:w="195" w:type="dxa"/>
            <w:tcBorders>
              <w:right w:val="single" w:sz="8" w:space="0" w:color="auto"/>
            </w:tcBorders>
            <w:shd w:val="clear" w:color="auto" w:fill="auto"/>
          </w:tcPr>
          <w:p w14:paraId="5A8EFCDC" w14:textId="77777777" w:rsidR="00C64667" w:rsidRPr="005850D5" w:rsidRDefault="00C64667" w:rsidP="00DF643C">
            <w:pPr>
              <w:rPr>
                <w:rFonts w:asciiTheme="majorBidi" w:eastAsia="Arial" w:hAnsiTheme="majorBidi" w:cstheme="majorBidi"/>
                <w:color w:val="833C0B"/>
                <w:sz w:val="28"/>
                <w:szCs w:val="28"/>
              </w:rPr>
            </w:pPr>
          </w:p>
        </w:tc>
        <w:tc>
          <w:tcPr>
            <w:tcW w:w="90" w:type="dxa"/>
            <w:tcBorders>
              <w:left w:val="single" w:sz="8" w:space="0" w:color="auto"/>
              <w:bottom w:val="single" w:sz="8" w:space="0" w:color="auto"/>
            </w:tcBorders>
            <w:shd w:val="clear" w:color="auto" w:fill="auto"/>
          </w:tcPr>
          <w:p w14:paraId="3A875D63" w14:textId="77777777" w:rsidR="00C64667" w:rsidRPr="005850D5" w:rsidRDefault="00C64667" w:rsidP="00DF643C">
            <w:pPr>
              <w:rPr>
                <w:rFonts w:asciiTheme="majorBidi" w:eastAsia="Arial" w:hAnsiTheme="majorBidi" w:cstheme="majorBidi"/>
                <w:color w:val="833C0B"/>
                <w:sz w:val="28"/>
                <w:szCs w:val="28"/>
              </w:rPr>
            </w:pPr>
          </w:p>
        </w:tc>
        <w:tc>
          <w:tcPr>
            <w:tcW w:w="709" w:type="dxa"/>
            <w:gridSpan w:val="3"/>
            <w:tcBorders>
              <w:top w:val="single" w:sz="8" w:space="0" w:color="auto"/>
              <w:bottom w:val="single" w:sz="8" w:space="0" w:color="auto"/>
            </w:tcBorders>
            <w:shd w:val="clear" w:color="auto" w:fill="auto"/>
            <w:vAlign w:val="center"/>
          </w:tcPr>
          <w:p w14:paraId="76167428"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F</w:t>
            </w:r>
          </w:p>
        </w:tc>
        <w:tc>
          <w:tcPr>
            <w:tcW w:w="141" w:type="dxa"/>
            <w:tcBorders>
              <w:bottom w:val="single" w:sz="8" w:space="0" w:color="auto"/>
              <w:right w:val="single" w:sz="8" w:space="0" w:color="auto"/>
            </w:tcBorders>
            <w:shd w:val="clear" w:color="auto" w:fill="auto"/>
            <w:vAlign w:val="center"/>
          </w:tcPr>
          <w:p w14:paraId="56731086" w14:textId="77777777" w:rsidR="00C64667" w:rsidRPr="005850D5" w:rsidRDefault="00C64667" w:rsidP="00DF643C">
            <w:pPr>
              <w:ind w:left="57"/>
              <w:rPr>
                <w:rFonts w:asciiTheme="majorBidi" w:eastAsia="Arial" w:hAnsiTheme="majorBidi" w:cstheme="majorBidi"/>
                <w:color w:val="2D2D2D"/>
                <w:spacing w:val="-4"/>
                <w:sz w:val="28"/>
                <w:szCs w:val="28"/>
              </w:rPr>
            </w:pPr>
          </w:p>
        </w:tc>
        <w:tc>
          <w:tcPr>
            <w:tcW w:w="284" w:type="dxa"/>
            <w:gridSpan w:val="2"/>
            <w:tcBorders>
              <w:left w:val="single" w:sz="8" w:space="0" w:color="auto"/>
              <w:right w:val="single" w:sz="8" w:space="0" w:color="auto"/>
            </w:tcBorders>
            <w:shd w:val="clear" w:color="auto" w:fill="auto"/>
            <w:vAlign w:val="center"/>
          </w:tcPr>
          <w:p w14:paraId="174DD766" w14:textId="77777777" w:rsidR="00C64667" w:rsidRPr="005850D5" w:rsidRDefault="00C64667" w:rsidP="00DF643C">
            <w:pPr>
              <w:ind w:left="57"/>
              <w:rPr>
                <w:rFonts w:asciiTheme="majorBidi" w:eastAsia="Arial" w:hAnsiTheme="majorBidi" w:cstheme="majorBidi"/>
                <w:color w:val="2D2D2D"/>
                <w:spacing w:val="-4"/>
                <w:sz w:val="28"/>
                <w:szCs w:val="28"/>
              </w:rPr>
            </w:pPr>
          </w:p>
        </w:tc>
        <w:tc>
          <w:tcPr>
            <w:tcW w:w="7653" w:type="dxa"/>
            <w:gridSpan w:val="17"/>
            <w:vMerge/>
            <w:tcBorders>
              <w:top w:val="single" w:sz="8" w:space="0" w:color="auto"/>
              <w:left w:val="single" w:sz="8" w:space="0" w:color="auto"/>
              <w:bottom w:val="single" w:sz="8" w:space="0" w:color="auto"/>
              <w:right w:val="single" w:sz="8" w:space="0" w:color="auto"/>
            </w:tcBorders>
            <w:shd w:val="clear" w:color="auto" w:fill="auto"/>
            <w:vAlign w:val="center"/>
          </w:tcPr>
          <w:p w14:paraId="204D1B0E" w14:textId="77777777" w:rsidR="00C64667" w:rsidRPr="005850D5" w:rsidRDefault="00C64667" w:rsidP="00DF643C">
            <w:pPr>
              <w:ind w:left="57"/>
              <w:rPr>
                <w:rFonts w:asciiTheme="majorBidi" w:eastAsia="Arial" w:hAnsiTheme="majorBidi" w:cstheme="majorBidi"/>
                <w:color w:val="2D2D2D"/>
                <w:spacing w:val="-4"/>
                <w:sz w:val="28"/>
                <w:szCs w:val="28"/>
              </w:rPr>
            </w:pPr>
          </w:p>
        </w:tc>
      </w:tr>
      <w:tr w:rsidR="00C64667" w:rsidRPr="005850D5" w14:paraId="1E66D2F3" w14:textId="77777777" w:rsidTr="00DF643C">
        <w:trPr>
          <w:trHeight w:val="20"/>
          <w:jc w:val="center"/>
        </w:trPr>
        <w:tc>
          <w:tcPr>
            <w:tcW w:w="195" w:type="dxa"/>
            <w:shd w:val="clear" w:color="auto" w:fill="auto"/>
          </w:tcPr>
          <w:p w14:paraId="1220DF85" w14:textId="77777777" w:rsidR="00C64667" w:rsidRPr="005850D5" w:rsidRDefault="00C64667" w:rsidP="00DF643C">
            <w:pPr>
              <w:rPr>
                <w:rFonts w:asciiTheme="majorBidi" w:eastAsia="Arial" w:hAnsiTheme="majorBidi" w:cstheme="majorBidi"/>
                <w:color w:val="833C0B"/>
                <w:sz w:val="28"/>
                <w:szCs w:val="28"/>
              </w:rPr>
            </w:pPr>
          </w:p>
        </w:tc>
        <w:tc>
          <w:tcPr>
            <w:tcW w:w="4355" w:type="dxa"/>
            <w:gridSpan w:val="15"/>
            <w:shd w:val="clear" w:color="auto" w:fill="auto"/>
            <w:vAlign w:val="center"/>
          </w:tcPr>
          <w:p w14:paraId="122BAACA" w14:textId="77777777" w:rsidR="00C64667" w:rsidRPr="005850D5" w:rsidRDefault="00C64667" w:rsidP="00DF643C">
            <w:pPr>
              <w:jc w:val="center"/>
              <w:rPr>
                <w:rFonts w:asciiTheme="majorBidi" w:eastAsia="Arial" w:hAnsiTheme="majorBidi" w:cstheme="majorBidi"/>
                <w:color w:val="2D2D2D"/>
                <w:spacing w:val="-4"/>
                <w:sz w:val="28"/>
                <w:szCs w:val="28"/>
              </w:rPr>
            </w:pPr>
          </w:p>
        </w:tc>
        <w:tc>
          <w:tcPr>
            <w:tcW w:w="65" w:type="dxa"/>
            <w:shd w:val="clear" w:color="auto" w:fill="auto"/>
          </w:tcPr>
          <w:p w14:paraId="3043C713" w14:textId="77777777" w:rsidR="00C64667" w:rsidRPr="005850D5" w:rsidRDefault="00C64667" w:rsidP="00DF643C">
            <w:pPr>
              <w:rPr>
                <w:rFonts w:asciiTheme="majorBidi" w:eastAsia="Arial" w:hAnsiTheme="majorBidi" w:cstheme="majorBidi"/>
                <w:color w:val="833C0B"/>
                <w:sz w:val="28"/>
                <w:szCs w:val="28"/>
              </w:rPr>
            </w:pPr>
          </w:p>
        </w:tc>
        <w:tc>
          <w:tcPr>
            <w:tcW w:w="66" w:type="dxa"/>
            <w:shd w:val="clear" w:color="auto" w:fill="auto"/>
          </w:tcPr>
          <w:p w14:paraId="3338E684" w14:textId="77777777" w:rsidR="00C64667" w:rsidRPr="005850D5" w:rsidRDefault="00C64667" w:rsidP="00DF643C">
            <w:pPr>
              <w:rPr>
                <w:rFonts w:asciiTheme="majorBidi" w:eastAsia="Arial" w:hAnsiTheme="majorBidi" w:cstheme="majorBidi"/>
                <w:color w:val="833C0B"/>
                <w:sz w:val="28"/>
                <w:szCs w:val="28"/>
              </w:rPr>
            </w:pPr>
          </w:p>
        </w:tc>
        <w:tc>
          <w:tcPr>
            <w:tcW w:w="4391" w:type="dxa"/>
            <w:gridSpan w:val="7"/>
            <w:shd w:val="clear" w:color="auto" w:fill="auto"/>
            <w:vAlign w:val="center"/>
          </w:tcPr>
          <w:p w14:paraId="28F01BCA" w14:textId="77777777" w:rsidR="00C64667" w:rsidRPr="005850D5" w:rsidRDefault="00C64667" w:rsidP="00DF643C">
            <w:pPr>
              <w:jc w:val="center"/>
              <w:rPr>
                <w:rFonts w:asciiTheme="majorBidi" w:eastAsia="Arial" w:hAnsiTheme="majorBidi" w:cstheme="majorBidi"/>
                <w:color w:val="2D2D2D"/>
                <w:spacing w:val="-4"/>
                <w:sz w:val="28"/>
                <w:szCs w:val="28"/>
              </w:rPr>
            </w:pPr>
          </w:p>
        </w:tc>
      </w:tr>
      <w:tr w:rsidR="00C64667" w:rsidRPr="005850D5" w14:paraId="2B237FEC" w14:textId="77777777" w:rsidTr="00DF643C">
        <w:trPr>
          <w:trHeight w:val="20"/>
          <w:jc w:val="center"/>
        </w:trPr>
        <w:tc>
          <w:tcPr>
            <w:tcW w:w="389" w:type="dxa"/>
            <w:gridSpan w:val="3"/>
            <w:shd w:val="clear" w:color="auto" w:fill="auto"/>
          </w:tcPr>
          <w:p w14:paraId="69B78174" w14:textId="77777777" w:rsidR="00C64667" w:rsidRPr="005850D5" w:rsidRDefault="00C64667" w:rsidP="00DF643C">
            <w:pPr>
              <w:rPr>
                <w:rFonts w:asciiTheme="majorBidi" w:eastAsia="Arial" w:hAnsiTheme="majorBidi" w:cstheme="majorBidi"/>
                <w:color w:val="833C0B"/>
                <w:sz w:val="28"/>
                <w:szCs w:val="28"/>
              </w:rPr>
            </w:pPr>
          </w:p>
        </w:tc>
        <w:tc>
          <w:tcPr>
            <w:tcW w:w="4341" w:type="dxa"/>
            <w:gridSpan w:val="16"/>
            <w:shd w:val="clear" w:color="auto" w:fill="auto"/>
            <w:vAlign w:val="center"/>
          </w:tcPr>
          <w:p w14:paraId="3FEE1C6D" w14:textId="77777777" w:rsidR="00C64667" w:rsidRPr="005850D5" w:rsidRDefault="00C64667" w:rsidP="00DF643C">
            <w:pPr>
              <w:rPr>
                <w:rFonts w:asciiTheme="majorBidi" w:eastAsia="Arial" w:hAnsiTheme="majorBidi" w:cstheme="majorBidi"/>
                <w:b/>
                <w:bCs/>
                <w:spacing w:val="-4"/>
                <w:sz w:val="28"/>
                <w:szCs w:val="28"/>
              </w:rPr>
            </w:pPr>
            <w:r w:rsidRPr="005850D5">
              <w:rPr>
                <w:rFonts w:asciiTheme="majorBidi" w:eastAsia="Arial" w:hAnsiTheme="majorBidi" w:cstheme="majorBidi"/>
                <w:b/>
                <w:bCs/>
                <w:spacing w:val="-4"/>
                <w:sz w:val="28"/>
                <w:szCs w:val="28"/>
              </w:rPr>
              <w:t>In Systemic Circulation</w:t>
            </w:r>
          </w:p>
        </w:tc>
        <w:tc>
          <w:tcPr>
            <w:tcW w:w="4342" w:type="dxa"/>
            <w:gridSpan w:val="6"/>
            <w:shd w:val="clear" w:color="auto" w:fill="auto"/>
            <w:vAlign w:val="center"/>
          </w:tcPr>
          <w:p w14:paraId="2CC560E8" w14:textId="77777777" w:rsidR="00C64667" w:rsidRPr="005850D5" w:rsidRDefault="00C64667" w:rsidP="00DF643C">
            <w:pPr>
              <w:jc w:val="center"/>
              <w:rPr>
                <w:rFonts w:asciiTheme="majorBidi" w:eastAsia="Arial" w:hAnsiTheme="majorBidi" w:cstheme="majorBidi"/>
                <w:color w:val="2D2D2D"/>
                <w:spacing w:val="-4"/>
                <w:sz w:val="28"/>
                <w:szCs w:val="28"/>
              </w:rPr>
            </w:pPr>
          </w:p>
        </w:tc>
      </w:tr>
      <w:tr w:rsidR="00C64667" w:rsidRPr="005850D5" w14:paraId="1F1B6F13" w14:textId="77777777" w:rsidTr="00DF643C">
        <w:trPr>
          <w:trHeight w:val="20"/>
          <w:jc w:val="center"/>
        </w:trPr>
        <w:tc>
          <w:tcPr>
            <w:tcW w:w="389" w:type="dxa"/>
            <w:gridSpan w:val="3"/>
            <w:shd w:val="clear" w:color="auto" w:fill="auto"/>
          </w:tcPr>
          <w:p w14:paraId="0BEF39D5" w14:textId="77777777" w:rsidR="00C64667" w:rsidRPr="005850D5" w:rsidRDefault="00C64667" w:rsidP="00DF643C">
            <w:pPr>
              <w:rPr>
                <w:rFonts w:asciiTheme="majorBidi" w:eastAsia="Arial" w:hAnsiTheme="majorBidi" w:cstheme="majorBidi"/>
                <w:color w:val="833C0B"/>
                <w:sz w:val="28"/>
                <w:szCs w:val="28"/>
              </w:rPr>
            </w:pPr>
          </w:p>
        </w:tc>
        <w:tc>
          <w:tcPr>
            <w:tcW w:w="8683" w:type="dxa"/>
            <w:gridSpan w:val="22"/>
            <w:shd w:val="clear" w:color="auto" w:fill="auto"/>
          </w:tcPr>
          <w:p w14:paraId="738A6396" w14:textId="77777777" w:rsidR="00C64667" w:rsidRPr="005850D5" w:rsidRDefault="00C64667" w:rsidP="00DF643C">
            <w:pPr>
              <w:rPr>
                <w:rFonts w:asciiTheme="majorBidi" w:eastAsia="Arial" w:hAnsiTheme="majorBidi" w:cstheme="majorBidi"/>
                <w:color w:val="000000"/>
                <w:sz w:val="28"/>
                <w:szCs w:val="28"/>
              </w:rPr>
            </w:pPr>
            <w:r w:rsidRPr="005850D5">
              <w:rPr>
                <w:rFonts w:asciiTheme="majorBidi" w:eastAsia="Arial" w:hAnsiTheme="majorBidi" w:cstheme="majorBidi"/>
                <w:color w:val="000000"/>
                <w:spacing w:val="-4"/>
                <w:sz w:val="28"/>
                <w:szCs w:val="28"/>
              </w:rPr>
              <w:t>The total peripheral resistance (TPR) is calculated as follows:</w:t>
            </w:r>
          </w:p>
        </w:tc>
      </w:tr>
      <w:tr w:rsidR="00C64667" w:rsidRPr="005850D5" w14:paraId="40D09D00" w14:textId="77777777" w:rsidTr="00DF643C">
        <w:trPr>
          <w:trHeight w:val="20"/>
          <w:jc w:val="center"/>
        </w:trPr>
        <w:tc>
          <w:tcPr>
            <w:tcW w:w="389" w:type="dxa"/>
            <w:gridSpan w:val="3"/>
            <w:tcBorders>
              <w:right w:val="single" w:sz="8" w:space="0" w:color="auto"/>
            </w:tcBorders>
            <w:shd w:val="clear" w:color="auto" w:fill="auto"/>
          </w:tcPr>
          <w:p w14:paraId="7A80EFDC" w14:textId="77777777" w:rsidR="00C64667" w:rsidRPr="005850D5" w:rsidRDefault="00C64667" w:rsidP="00DF643C">
            <w:pPr>
              <w:rPr>
                <w:rFonts w:asciiTheme="majorBidi" w:eastAsia="Arial" w:hAnsiTheme="majorBidi" w:cstheme="majorBidi"/>
                <w:color w:val="833C0B"/>
                <w:sz w:val="28"/>
                <w:szCs w:val="28"/>
              </w:rPr>
            </w:pPr>
          </w:p>
        </w:tc>
        <w:tc>
          <w:tcPr>
            <w:tcW w:w="831" w:type="dxa"/>
            <w:gridSpan w:val="4"/>
            <w:vMerge w:val="restart"/>
            <w:tcBorders>
              <w:top w:val="single" w:sz="8" w:space="0" w:color="auto"/>
              <w:left w:val="single" w:sz="8" w:space="0" w:color="auto"/>
            </w:tcBorders>
            <w:shd w:val="clear" w:color="auto" w:fill="auto"/>
            <w:vAlign w:val="center"/>
          </w:tcPr>
          <w:p w14:paraId="3F7EC175"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R=</w:t>
            </w:r>
          </w:p>
        </w:tc>
        <w:tc>
          <w:tcPr>
            <w:tcW w:w="7746" w:type="dxa"/>
            <w:gridSpan w:val="17"/>
            <w:tcBorders>
              <w:top w:val="single" w:sz="8" w:space="0" w:color="auto"/>
              <w:bottom w:val="single" w:sz="4" w:space="0" w:color="auto"/>
            </w:tcBorders>
            <w:shd w:val="clear" w:color="auto" w:fill="auto"/>
          </w:tcPr>
          <w:p w14:paraId="7CD08D20" w14:textId="77777777" w:rsidR="00C64667" w:rsidRPr="005850D5" w:rsidRDefault="00C64667" w:rsidP="00DF643C">
            <w:pPr>
              <w:jc w:val="center"/>
              <w:rPr>
                <w:rFonts w:asciiTheme="majorBidi" w:eastAsia="Arial" w:hAnsiTheme="majorBidi" w:cstheme="majorBidi"/>
                <w:color w:val="000000"/>
                <w:spacing w:val="-4"/>
                <w:sz w:val="28"/>
                <w:szCs w:val="28"/>
              </w:rPr>
            </w:pPr>
            <w:r w:rsidRPr="005850D5">
              <w:rPr>
                <w:rFonts w:asciiTheme="majorBidi" w:eastAsia="Arial" w:hAnsiTheme="majorBidi" w:cstheme="majorBidi"/>
                <w:color w:val="000000"/>
                <w:spacing w:val="-4"/>
                <w:sz w:val="28"/>
                <w:szCs w:val="28"/>
              </w:rPr>
              <w:t>Mean aortic pressure - Right atrial pressure</w:t>
            </w:r>
          </w:p>
        </w:tc>
        <w:tc>
          <w:tcPr>
            <w:tcW w:w="106" w:type="dxa"/>
            <w:tcBorders>
              <w:top w:val="single" w:sz="8" w:space="0" w:color="auto"/>
              <w:right w:val="single" w:sz="8" w:space="0" w:color="auto"/>
            </w:tcBorders>
            <w:shd w:val="clear" w:color="auto" w:fill="auto"/>
          </w:tcPr>
          <w:p w14:paraId="67C30CD8" w14:textId="77777777" w:rsidR="00C64667" w:rsidRPr="005850D5" w:rsidRDefault="00C64667" w:rsidP="00DF643C">
            <w:pPr>
              <w:rPr>
                <w:rFonts w:asciiTheme="majorBidi" w:eastAsia="Arial" w:hAnsiTheme="majorBidi" w:cstheme="majorBidi"/>
                <w:color w:val="833C0B"/>
                <w:sz w:val="28"/>
                <w:szCs w:val="28"/>
              </w:rPr>
            </w:pPr>
          </w:p>
        </w:tc>
      </w:tr>
      <w:tr w:rsidR="00C64667" w:rsidRPr="005850D5" w14:paraId="3667975D" w14:textId="77777777" w:rsidTr="00DF643C">
        <w:trPr>
          <w:trHeight w:val="20"/>
          <w:jc w:val="center"/>
        </w:trPr>
        <w:tc>
          <w:tcPr>
            <w:tcW w:w="389" w:type="dxa"/>
            <w:gridSpan w:val="3"/>
            <w:tcBorders>
              <w:right w:val="single" w:sz="8" w:space="0" w:color="auto"/>
            </w:tcBorders>
            <w:shd w:val="clear" w:color="auto" w:fill="auto"/>
          </w:tcPr>
          <w:p w14:paraId="1E23DD5F" w14:textId="77777777" w:rsidR="00C64667" w:rsidRPr="005850D5" w:rsidRDefault="00C64667" w:rsidP="00DF643C">
            <w:pPr>
              <w:rPr>
                <w:rFonts w:asciiTheme="majorBidi" w:eastAsia="Arial" w:hAnsiTheme="majorBidi" w:cstheme="majorBidi"/>
                <w:color w:val="833C0B"/>
                <w:sz w:val="28"/>
                <w:szCs w:val="28"/>
              </w:rPr>
            </w:pPr>
          </w:p>
        </w:tc>
        <w:tc>
          <w:tcPr>
            <w:tcW w:w="831" w:type="dxa"/>
            <w:gridSpan w:val="4"/>
            <w:vMerge/>
            <w:tcBorders>
              <w:left w:val="single" w:sz="8" w:space="0" w:color="auto"/>
              <w:bottom w:val="single" w:sz="8" w:space="0" w:color="auto"/>
            </w:tcBorders>
            <w:shd w:val="clear" w:color="auto" w:fill="auto"/>
          </w:tcPr>
          <w:p w14:paraId="60F04D37" w14:textId="77777777" w:rsidR="00C64667" w:rsidRPr="005850D5" w:rsidRDefault="00C64667" w:rsidP="00DF643C">
            <w:pPr>
              <w:jc w:val="center"/>
              <w:rPr>
                <w:rFonts w:asciiTheme="majorBidi" w:eastAsia="Arial" w:hAnsiTheme="majorBidi" w:cstheme="majorBidi"/>
                <w:color w:val="000000"/>
                <w:sz w:val="28"/>
                <w:szCs w:val="28"/>
              </w:rPr>
            </w:pPr>
          </w:p>
        </w:tc>
        <w:tc>
          <w:tcPr>
            <w:tcW w:w="7746" w:type="dxa"/>
            <w:gridSpan w:val="17"/>
            <w:tcBorders>
              <w:top w:val="single" w:sz="4" w:space="0" w:color="auto"/>
              <w:bottom w:val="single" w:sz="8" w:space="0" w:color="auto"/>
            </w:tcBorders>
            <w:shd w:val="clear" w:color="auto" w:fill="auto"/>
          </w:tcPr>
          <w:p w14:paraId="7DCF30A9"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Cardiac output</w:t>
            </w:r>
          </w:p>
        </w:tc>
        <w:tc>
          <w:tcPr>
            <w:tcW w:w="106" w:type="dxa"/>
            <w:tcBorders>
              <w:bottom w:val="single" w:sz="8" w:space="0" w:color="auto"/>
              <w:right w:val="single" w:sz="8" w:space="0" w:color="auto"/>
            </w:tcBorders>
            <w:shd w:val="clear" w:color="auto" w:fill="auto"/>
          </w:tcPr>
          <w:p w14:paraId="108AC300" w14:textId="77777777" w:rsidR="00C64667" w:rsidRPr="005850D5" w:rsidRDefault="00C64667" w:rsidP="00DF643C">
            <w:pPr>
              <w:rPr>
                <w:rFonts w:asciiTheme="majorBidi" w:eastAsia="Arial" w:hAnsiTheme="majorBidi" w:cstheme="majorBidi"/>
                <w:color w:val="833C0B"/>
                <w:sz w:val="28"/>
                <w:szCs w:val="28"/>
              </w:rPr>
            </w:pPr>
          </w:p>
        </w:tc>
      </w:tr>
      <w:tr w:rsidR="00C64667" w:rsidRPr="005850D5" w14:paraId="5C3622DB" w14:textId="77777777" w:rsidTr="00DF643C">
        <w:trPr>
          <w:trHeight w:val="20"/>
          <w:jc w:val="center"/>
        </w:trPr>
        <w:tc>
          <w:tcPr>
            <w:tcW w:w="389" w:type="dxa"/>
            <w:gridSpan w:val="3"/>
            <w:shd w:val="clear" w:color="auto" w:fill="auto"/>
          </w:tcPr>
          <w:p w14:paraId="3F26A5C0" w14:textId="77777777" w:rsidR="00C64667" w:rsidRPr="005850D5" w:rsidRDefault="00C64667" w:rsidP="00DF643C">
            <w:pPr>
              <w:rPr>
                <w:rFonts w:asciiTheme="majorBidi" w:eastAsia="Arial" w:hAnsiTheme="majorBidi" w:cstheme="majorBidi"/>
                <w:color w:val="833C0B"/>
                <w:sz w:val="28"/>
                <w:szCs w:val="28"/>
              </w:rPr>
            </w:pPr>
          </w:p>
        </w:tc>
        <w:tc>
          <w:tcPr>
            <w:tcW w:w="8683" w:type="dxa"/>
            <w:gridSpan w:val="22"/>
            <w:tcBorders>
              <w:top w:val="single" w:sz="8" w:space="0" w:color="auto"/>
            </w:tcBorders>
            <w:shd w:val="clear" w:color="auto" w:fill="auto"/>
            <w:vAlign w:val="center"/>
          </w:tcPr>
          <w:p w14:paraId="48B17DDB" w14:textId="77777777" w:rsidR="00C64667" w:rsidRPr="005850D5" w:rsidRDefault="00C64667" w:rsidP="00DF643C">
            <w:pPr>
              <w:rPr>
                <w:rFonts w:asciiTheme="majorBidi" w:eastAsia="Arial" w:hAnsiTheme="majorBidi" w:cstheme="majorBidi"/>
                <w:color w:val="000000"/>
                <w:sz w:val="28"/>
                <w:szCs w:val="28"/>
              </w:rPr>
            </w:pPr>
            <w:r w:rsidRPr="005850D5">
              <w:rPr>
                <w:rFonts w:asciiTheme="majorBidi" w:eastAsia="Arial" w:hAnsiTheme="majorBidi" w:cstheme="majorBidi"/>
                <w:i/>
                <w:iCs/>
                <w:color w:val="000000"/>
                <w:sz w:val="28"/>
                <w:szCs w:val="28"/>
                <w:u w:val="single"/>
              </w:rPr>
              <w:t>Normally</w:t>
            </w:r>
            <w:r w:rsidRPr="005850D5">
              <w:rPr>
                <w:rFonts w:asciiTheme="majorBidi" w:eastAsia="Arial" w:hAnsiTheme="majorBidi" w:cstheme="majorBidi"/>
                <w:color w:val="000000"/>
                <w:sz w:val="28"/>
                <w:szCs w:val="28"/>
              </w:rPr>
              <w:t xml:space="preserve">: </w:t>
            </w:r>
          </w:p>
        </w:tc>
      </w:tr>
      <w:tr w:rsidR="00C64667" w:rsidRPr="005850D5" w14:paraId="6736F820" w14:textId="77777777" w:rsidTr="00DF643C">
        <w:trPr>
          <w:trHeight w:val="20"/>
          <w:jc w:val="center"/>
        </w:trPr>
        <w:tc>
          <w:tcPr>
            <w:tcW w:w="389" w:type="dxa"/>
            <w:gridSpan w:val="3"/>
            <w:shd w:val="clear" w:color="auto" w:fill="auto"/>
          </w:tcPr>
          <w:p w14:paraId="23E425C5" w14:textId="77777777" w:rsidR="00C64667" w:rsidRPr="005850D5" w:rsidRDefault="00C64667" w:rsidP="00DF643C">
            <w:pPr>
              <w:rPr>
                <w:rFonts w:asciiTheme="majorBidi" w:eastAsia="Arial" w:hAnsiTheme="majorBidi" w:cstheme="majorBidi"/>
                <w:color w:val="833C0B"/>
                <w:sz w:val="28"/>
                <w:szCs w:val="28"/>
              </w:rPr>
            </w:pPr>
          </w:p>
        </w:tc>
        <w:tc>
          <w:tcPr>
            <w:tcW w:w="1146" w:type="dxa"/>
            <w:gridSpan w:val="6"/>
            <w:vMerge w:val="restart"/>
            <w:shd w:val="clear" w:color="auto" w:fill="auto"/>
            <w:vAlign w:val="center"/>
          </w:tcPr>
          <w:p w14:paraId="0289B3DD"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R=</w:t>
            </w:r>
          </w:p>
        </w:tc>
        <w:tc>
          <w:tcPr>
            <w:tcW w:w="1617" w:type="dxa"/>
            <w:gridSpan w:val="2"/>
            <w:tcBorders>
              <w:bottom w:val="single" w:sz="4" w:space="0" w:color="auto"/>
            </w:tcBorders>
            <w:shd w:val="clear" w:color="auto" w:fill="auto"/>
            <w:vAlign w:val="center"/>
          </w:tcPr>
          <w:p w14:paraId="77C5C8B9"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90-0</w:t>
            </w:r>
          </w:p>
        </w:tc>
        <w:tc>
          <w:tcPr>
            <w:tcW w:w="969" w:type="dxa"/>
            <w:gridSpan w:val="3"/>
            <w:vMerge w:val="restart"/>
            <w:shd w:val="clear" w:color="auto" w:fill="auto"/>
            <w:vAlign w:val="center"/>
          </w:tcPr>
          <w:p w14:paraId="79B25E30"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w:t>
            </w:r>
          </w:p>
        </w:tc>
        <w:tc>
          <w:tcPr>
            <w:tcW w:w="1294" w:type="dxa"/>
            <w:gridSpan w:val="7"/>
            <w:tcBorders>
              <w:bottom w:val="single" w:sz="4" w:space="0" w:color="auto"/>
            </w:tcBorders>
            <w:shd w:val="clear" w:color="auto" w:fill="auto"/>
            <w:vAlign w:val="center"/>
          </w:tcPr>
          <w:p w14:paraId="4AD44774"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90</w:t>
            </w:r>
          </w:p>
        </w:tc>
        <w:tc>
          <w:tcPr>
            <w:tcW w:w="3657" w:type="dxa"/>
            <w:gridSpan w:val="4"/>
            <w:vMerge w:val="restart"/>
            <w:shd w:val="clear" w:color="auto" w:fill="auto"/>
            <w:vAlign w:val="center"/>
          </w:tcPr>
          <w:p w14:paraId="4CC61C42" w14:textId="77777777" w:rsidR="00C64667" w:rsidRPr="005850D5" w:rsidRDefault="00C64667" w:rsidP="00DF643C">
            <w:pP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 xml:space="preserve"> = 18 mmHg/L/min</w:t>
            </w:r>
          </w:p>
        </w:tc>
      </w:tr>
      <w:tr w:rsidR="00C64667" w:rsidRPr="005850D5" w14:paraId="25CADEDD" w14:textId="77777777" w:rsidTr="00DF643C">
        <w:trPr>
          <w:trHeight w:val="20"/>
          <w:jc w:val="center"/>
        </w:trPr>
        <w:tc>
          <w:tcPr>
            <w:tcW w:w="389" w:type="dxa"/>
            <w:gridSpan w:val="3"/>
            <w:shd w:val="clear" w:color="auto" w:fill="auto"/>
          </w:tcPr>
          <w:p w14:paraId="42D9CFE6" w14:textId="77777777" w:rsidR="00C64667" w:rsidRPr="005850D5" w:rsidRDefault="00C64667" w:rsidP="00DF643C">
            <w:pPr>
              <w:rPr>
                <w:rFonts w:asciiTheme="majorBidi" w:eastAsia="Arial" w:hAnsiTheme="majorBidi" w:cstheme="majorBidi"/>
                <w:color w:val="833C0B"/>
                <w:sz w:val="28"/>
                <w:szCs w:val="28"/>
              </w:rPr>
            </w:pPr>
          </w:p>
        </w:tc>
        <w:tc>
          <w:tcPr>
            <w:tcW w:w="1146" w:type="dxa"/>
            <w:gridSpan w:val="6"/>
            <w:vMerge/>
            <w:tcBorders>
              <w:bottom w:val="single" w:sz="8" w:space="0" w:color="000000"/>
            </w:tcBorders>
            <w:shd w:val="clear" w:color="auto" w:fill="auto"/>
          </w:tcPr>
          <w:p w14:paraId="39097017" w14:textId="77777777" w:rsidR="00C64667" w:rsidRPr="005850D5" w:rsidRDefault="00C64667" w:rsidP="00DF643C">
            <w:pPr>
              <w:rPr>
                <w:rFonts w:asciiTheme="majorBidi" w:eastAsia="Arial" w:hAnsiTheme="majorBidi" w:cstheme="majorBidi"/>
                <w:color w:val="000000"/>
                <w:sz w:val="28"/>
                <w:szCs w:val="28"/>
              </w:rPr>
            </w:pPr>
          </w:p>
        </w:tc>
        <w:tc>
          <w:tcPr>
            <w:tcW w:w="1617" w:type="dxa"/>
            <w:gridSpan w:val="2"/>
            <w:tcBorders>
              <w:top w:val="single" w:sz="4" w:space="0" w:color="auto"/>
              <w:bottom w:val="single" w:sz="8" w:space="0" w:color="000000"/>
            </w:tcBorders>
            <w:shd w:val="clear" w:color="auto" w:fill="auto"/>
            <w:vAlign w:val="center"/>
          </w:tcPr>
          <w:p w14:paraId="3A1DEB69"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5</w:t>
            </w:r>
          </w:p>
        </w:tc>
        <w:tc>
          <w:tcPr>
            <w:tcW w:w="969" w:type="dxa"/>
            <w:gridSpan w:val="3"/>
            <w:vMerge/>
            <w:shd w:val="clear" w:color="auto" w:fill="auto"/>
          </w:tcPr>
          <w:p w14:paraId="28DCF8CE" w14:textId="77777777" w:rsidR="00C64667" w:rsidRPr="005850D5" w:rsidRDefault="00C64667" w:rsidP="00DF643C">
            <w:pPr>
              <w:rPr>
                <w:rFonts w:asciiTheme="majorBidi" w:eastAsia="Arial" w:hAnsiTheme="majorBidi" w:cstheme="majorBidi"/>
                <w:color w:val="000000"/>
                <w:sz w:val="28"/>
                <w:szCs w:val="28"/>
              </w:rPr>
            </w:pPr>
          </w:p>
        </w:tc>
        <w:tc>
          <w:tcPr>
            <w:tcW w:w="1294" w:type="dxa"/>
            <w:gridSpan w:val="7"/>
            <w:tcBorders>
              <w:top w:val="single" w:sz="4" w:space="0" w:color="auto"/>
            </w:tcBorders>
            <w:shd w:val="clear" w:color="auto" w:fill="auto"/>
            <w:vAlign w:val="center"/>
          </w:tcPr>
          <w:p w14:paraId="4041D2A0"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5</w:t>
            </w:r>
          </w:p>
        </w:tc>
        <w:tc>
          <w:tcPr>
            <w:tcW w:w="3657" w:type="dxa"/>
            <w:gridSpan w:val="4"/>
            <w:vMerge/>
            <w:shd w:val="clear" w:color="auto" w:fill="auto"/>
          </w:tcPr>
          <w:p w14:paraId="383A0B28" w14:textId="77777777" w:rsidR="00C64667" w:rsidRPr="005850D5" w:rsidRDefault="00C64667" w:rsidP="00DF643C">
            <w:pPr>
              <w:rPr>
                <w:rFonts w:asciiTheme="majorBidi" w:eastAsia="Arial" w:hAnsiTheme="majorBidi" w:cstheme="majorBidi"/>
                <w:color w:val="000000"/>
                <w:sz w:val="28"/>
                <w:szCs w:val="28"/>
              </w:rPr>
            </w:pPr>
          </w:p>
        </w:tc>
      </w:tr>
      <w:tr w:rsidR="00C64667" w:rsidRPr="005850D5" w14:paraId="5B61A02C" w14:textId="77777777" w:rsidTr="00DF643C">
        <w:trPr>
          <w:trHeight w:val="20"/>
          <w:jc w:val="center"/>
        </w:trPr>
        <w:tc>
          <w:tcPr>
            <w:tcW w:w="389" w:type="dxa"/>
            <w:gridSpan w:val="3"/>
            <w:tcBorders>
              <w:right w:val="single" w:sz="8" w:space="0" w:color="000000"/>
            </w:tcBorders>
            <w:shd w:val="clear" w:color="auto" w:fill="auto"/>
          </w:tcPr>
          <w:p w14:paraId="72D49C40" w14:textId="77777777" w:rsidR="00C64667" w:rsidRPr="005850D5" w:rsidRDefault="00C64667" w:rsidP="00DF643C">
            <w:pPr>
              <w:rPr>
                <w:rFonts w:asciiTheme="majorBidi" w:eastAsia="Arial" w:hAnsiTheme="majorBidi" w:cstheme="majorBidi"/>
                <w:color w:val="833C0B"/>
                <w:sz w:val="28"/>
                <w:szCs w:val="28"/>
              </w:rPr>
            </w:pPr>
          </w:p>
        </w:tc>
        <w:tc>
          <w:tcPr>
            <w:tcW w:w="1146" w:type="dxa"/>
            <w:gridSpan w:val="6"/>
            <w:vMerge w:val="restart"/>
            <w:tcBorders>
              <w:top w:val="single" w:sz="8" w:space="0" w:color="000000"/>
              <w:left w:val="single" w:sz="8" w:space="0" w:color="000000"/>
            </w:tcBorders>
            <w:shd w:val="clear" w:color="auto" w:fill="auto"/>
            <w:vAlign w:val="center"/>
          </w:tcPr>
          <w:p w14:paraId="617B2687"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R=</w:t>
            </w:r>
          </w:p>
        </w:tc>
        <w:tc>
          <w:tcPr>
            <w:tcW w:w="1617" w:type="dxa"/>
            <w:gridSpan w:val="2"/>
            <w:tcBorders>
              <w:top w:val="single" w:sz="8" w:space="0" w:color="000000"/>
              <w:bottom w:val="single" w:sz="8" w:space="0" w:color="000000"/>
            </w:tcBorders>
            <w:shd w:val="clear" w:color="auto" w:fill="auto"/>
          </w:tcPr>
          <w:p w14:paraId="4C81FCCF"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ΔP</w:t>
            </w:r>
          </w:p>
        </w:tc>
        <w:tc>
          <w:tcPr>
            <w:tcW w:w="110" w:type="dxa"/>
            <w:tcBorders>
              <w:top w:val="single" w:sz="8" w:space="0" w:color="000000"/>
              <w:right w:val="single" w:sz="8" w:space="0" w:color="000000"/>
            </w:tcBorders>
            <w:shd w:val="clear" w:color="auto" w:fill="auto"/>
          </w:tcPr>
          <w:p w14:paraId="31CC5D07" w14:textId="77777777" w:rsidR="00C64667" w:rsidRPr="005850D5" w:rsidRDefault="00C64667" w:rsidP="00DF643C">
            <w:pPr>
              <w:rPr>
                <w:rFonts w:asciiTheme="majorBidi" w:eastAsia="Arial" w:hAnsiTheme="majorBidi" w:cstheme="majorBidi"/>
                <w:color w:val="000000"/>
                <w:sz w:val="28"/>
                <w:szCs w:val="28"/>
              </w:rPr>
            </w:pPr>
          </w:p>
        </w:tc>
        <w:tc>
          <w:tcPr>
            <w:tcW w:w="5810" w:type="dxa"/>
            <w:gridSpan w:val="13"/>
            <w:tcBorders>
              <w:left w:val="single" w:sz="8" w:space="0" w:color="000000"/>
            </w:tcBorders>
            <w:shd w:val="clear" w:color="auto" w:fill="auto"/>
          </w:tcPr>
          <w:p w14:paraId="0819A87E" w14:textId="77777777" w:rsidR="00C64667" w:rsidRPr="005850D5" w:rsidRDefault="00C64667" w:rsidP="00DF643C">
            <w:pPr>
              <w:rPr>
                <w:rFonts w:asciiTheme="majorBidi" w:eastAsia="Arial" w:hAnsiTheme="majorBidi" w:cstheme="majorBidi"/>
                <w:color w:val="000000"/>
                <w:sz w:val="28"/>
                <w:szCs w:val="28"/>
              </w:rPr>
            </w:pPr>
          </w:p>
        </w:tc>
      </w:tr>
      <w:tr w:rsidR="00C64667" w:rsidRPr="005850D5" w14:paraId="5A8E6942" w14:textId="77777777" w:rsidTr="00DF643C">
        <w:trPr>
          <w:trHeight w:val="20"/>
          <w:jc w:val="center"/>
        </w:trPr>
        <w:tc>
          <w:tcPr>
            <w:tcW w:w="389" w:type="dxa"/>
            <w:gridSpan w:val="3"/>
            <w:tcBorders>
              <w:right w:val="single" w:sz="8" w:space="0" w:color="000000"/>
            </w:tcBorders>
            <w:shd w:val="clear" w:color="auto" w:fill="auto"/>
          </w:tcPr>
          <w:p w14:paraId="4B4A8CE1" w14:textId="77777777" w:rsidR="00C64667" w:rsidRPr="005850D5" w:rsidRDefault="00C64667" w:rsidP="00DF643C">
            <w:pPr>
              <w:rPr>
                <w:rFonts w:asciiTheme="majorBidi" w:eastAsia="Arial" w:hAnsiTheme="majorBidi" w:cstheme="majorBidi"/>
                <w:color w:val="833C0B"/>
                <w:sz w:val="28"/>
                <w:szCs w:val="28"/>
              </w:rPr>
            </w:pPr>
          </w:p>
        </w:tc>
        <w:tc>
          <w:tcPr>
            <w:tcW w:w="1146" w:type="dxa"/>
            <w:gridSpan w:val="6"/>
            <w:vMerge/>
            <w:tcBorders>
              <w:left w:val="single" w:sz="8" w:space="0" w:color="000000"/>
              <w:bottom w:val="single" w:sz="8" w:space="0" w:color="000000"/>
            </w:tcBorders>
            <w:shd w:val="clear" w:color="auto" w:fill="auto"/>
          </w:tcPr>
          <w:p w14:paraId="060B65DD" w14:textId="77777777" w:rsidR="00C64667" w:rsidRPr="005850D5" w:rsidRDefault="00C64667" w:rsidP="00DF643C">
            <w:pPr>
              <w:rPr>
                <w:rFonts w:asciiTheme="majorBidi" w:eastAsia="Arial" w:hAnsiTheme="majorBidi" w:cstheme="majorBidi"/>
                <w:color w:val="833C0B"/>
                <w:sz w:val="28"/>
                <w:szCs w:val="28"/>
              </w:rPr>
            </w:pPr>
          </w:p>
        </w:tc>
        <w:tc>
          <w:tcPr>
            <w:tcW w:w="1617" w:type="dxa"/>
            <w:gridSpan w:val="2"/>
            <w:tcBorders>
              <w:top w:val="single" w:sz="8" w:space="0" w:color="000000"/>
              <w:bottom w:val="single" w:sz="8" w:space="0" w:color="000000"/>
            </w:tcBorders>
            <w:shd w:val="clear" w:color="auto" w:fill="auto"/>
          </w:tcPr>
          <w:p w14:paraId="7E4F85C1"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F</w:t>
            </w:r>
          </w:p>
        </w:tc>
        <w:tc>
          <w:tcPr>
            <w:tcW w:w="110" w:type="dxa"/>
            <w:tcBorders>
              <w:bottom w:val="single" w:sz="8" w:space="0" w:color="000000"/>
              <w:right w:val="single" w:sz="8" w:space="0" w:color="000000"/>
            </w:tcBorders>
            <w:shd w:val="clear" w:color="auto" w:fill="auto"/>
          </w:tcPr>
          <w:p w14:paraId="4BCB3F57" w14:textId="77777777" w:rsidR="00C64667" w:rsidRPr="005850D5" w:rsidRDefault="00C64667" w:rsidP="00DF643C">
            <w:pPr>
              <w:rPr>
                <w:rFonts w:asciiTheme="majorBidi" w:eastAsia="Arial" w:hAnsiTheme="majorBidi" w:cstheme="majorBidi"/>
                <w:color w:val="000000"/>
                <w:sz w:val="28"/>
                <w:szCs w:val="28"/>
              </w:rPr>
            </w:pPr>
          </w:p>
        </w:tc>
        <w:tc>
          <w:tcPr>
            <w:tcW w:w="5810" w:type="dxa"/>
            <w:gridSpan w:val="13"/>
            <w:tcBorders>
              <w:left w:val="single" w:sz="8" w:space="0" w:color="000000"/>
            </w:tcBorders>
            <w:shd w:val="clear" w:color="auto" w:fill="auto"/>
          </w:tcPr>
          <w:p w14:paraId="4F49BAC1" w14:textId="77777777" w:rsidR="00C64667" w:rsidRPr="005850D5" w:rsidRDefault="00C64667" w:rsidP="00DF643C">
            <w:pPr>
              <w:rPr>
                <w:rFonts w:asciiTheme="majorBidi" w:eastAsia="Arial" w:hAnsiTheme="majorBidi" w:cstheme="majorBidi"/>
                <w:color w:val="000000"/>
                <w:sz w:val="28"/>
                <w:szCs w:val="28"/>
              </w:rPr>
            </w:pPr>
          </w:p>
        </w:tc>
      </w:tr>
      <w:tr w:rsidR="00C64667" w:rsidRPr="005850D5" w14:paraId="37A3F235" w14:textId="77777777" w:rsidTr="00DF643C">
        <w:trPr>
          <w:trHeight w:val="20"/>
          <w:jc w:val="center"/>
        </w:trPr>
        <w:tc>
          <w:tcPr>
            <w:tcW w:w="389" w:type="dxa"/>
            <w:gridSpan w:val="3"/>
            <w:shd w:val="clear" w:color="auto" w:fill="auto"/>
          </w:tcPr>
          <w:p w14:paraId="2468FF71" w14:textId="77777777" w:rsidR="00C64667" w:rsidRPr="005850D5" w:rsidRDefault="00C64667" w:rsidP="00DF643C">
            <w:pPr>
              <w:rPr>
                <w:rFonts w:asciiTheme="majorBidi" w:eastAsia="Arial" w:hAnsiTheme="majorBidi" w:cstheme="majorBidi"/>
                <w:color w:val="833C0B"/>
                <w:sz w:val="28"/>
                <w:szCs w:val="28"/>
              </w:rPr>
            </w:pPr>
          </w:p>
        </w:tc>
        <w:tc>
          <w:tcPr>
            <w:tcW w:w="8683" w:type="dxa"/>
            <w:gridSpan w:val="22"/>
            <w:tcBorders>
              <w:bottom w:val="single" w:sz="8" w:space="0" w:color="auto"/>
            </w:tcBorders>
            <w:shd w:val="clear" w:color="auto" w:fill="auto"/>
          </w:tcPr>
          <w:p w14:paraId="6B1C4C31" w14:textId="77777777" w:rsidR="00C64667" w:rsidRPr="005850D5" w:rsidRDefault="00C64667" w:rsidP="00DF643C">
            <w:pPr>
              <w:rPr>
                <w:rFonts w:asciiTheme="majorBidi" w:eastAsia="Arial" w:hAnsiTheme="majorBidi" w:cstheme="majorBidi"/>
                <w:color w:val="833C0B"/>
                <w:sz w:val="28"/>
                <w:szCs w:val="28"/>
              </w:rPr>
            </w:pPr>
          </w:p>
        </w:tc>
      </w:tr>
      <w:tr w:rsidR="00C64667" w:rsidRPr="005850D5" w14:paraId="4AF3ACA5" w14:textId="77777777" w:rsidTr="00DF643C">
        <w:trPr>
          <w:trHeight w:val="20"/>
          <w:jc w:val="center"/>
        </w:trPr>
        <w:tc>
          <w:tcPr>
            <w:tcW w:w="389" w:type="dxa"/>
            <w:gridSpan w:val="3"/>
            <w:tcBorders>
              <w:right w:val="single" w:sz="8" w:space="0" w:color="auto"/>
            </w:tcBorders>
            <w:shd w:val="clear" w:color="auto" w:fill="auto"/>
          </w:tcPr>
          <w:p w14:paraId="278F9F37" w14:textId="77777777" w:rsidR="00C64667" w:rsidRPr="005850D5" w:rsidRDefault="00C64667" w:rsidP="00DF643C">
            <w:pPr>
              <w:rPr>
                <w:rFonts w:asciiTheme="majorBidi" w:eastAsia="Arial" w:hAnsiTheme="majorBidi" w:cstheme="majorBidi"/>
                <w:color w:val="833C0B"/>
                <w:sz w:val="28"/>
                <w:szCs w:val="28"/>
              </w:rPr>
            </w:pPr>
          </w:p>
        </w:tc>
        <w:tc>
          <w:tcPr>
            <w:tcW w:w="8683" w:type="dxa"/>
            <w:gridSpan w:val="22"/>
            <w:tcBorders>
              <w:top w:val="single" w:sz="8" w:space="0" w:color="auto"/>
              <w:left w:val="single" w:sz="8" w:space="0" w:color="auto"/>
              <w:bottom w:val="single" w:sz="8" w:space="0" w:color="auto"/>
              <w:right w:val="single" w:sz="8" w:space="0" w:color="auto"/>
            </w:tcBorders>
            <w:shd w:val="clear" w:color="auto" w:fill="auto"/>
          </w:tcPr>
          <w:p w14:paraId="4BDBD127" w14:textId="77777777" w:rsidR="00C64667" w:rsidRPr="005850D5" w:rsidRDefault="00C64667">
            <w:pPr>
              <w:numPr>
                <w:ilvl w:val="0"/>
                <w:numId w:val="24"/>
              </w:numPr>
              <w:ind w:left="113" w:hanging="113"/>
              <w:rPr>
                <w:rFonts w:asciiTheme="majorBidi" w:eastAsia="Arial" w:hAnsiTheme="majorBidi" w:cstheme="majorBidi"/>
                <w:color w:val="0070C0"/>
                <w:sz w:val="28"/>
                <w:szCs w:val="28"/>
              </w:rPr>
            </w:pPr>
            <w:r w:rsidRPr="005850D5">
              <w:rPr>
                <w:rFonts w:asciiTheme="majorBidi" w:eastAsia="Arial" w:hAnsiTheme="majorBidi" w:cstheme="majorBidi"/>
                <w:color w:val="000000"/>
                <w:sz w:val="28"/>
                <w:szCs w:val="28"/>
              </w:rPr>
              <w:t xml:space="preserve">In Exercise: CO increases and ΔP is constant, so </w:t>
            </w:r>
            <w:r w:rsidRPr="005850D5">
              <w:rPr>
                <w:rFonts w:asciiTheme="majorBidi" w:eastAsia="Arial" w:hAnsiTheme="majorBidi" w:cstheme="majorBidi"/>
                <w:b/>
                <w:bCs/>
                <w:sz w:val="28"/>
                <w:szCs w:val="28"/>
                <w:u w:val="single"/>
              </w:rPr>
              <w:t>R is decreased</w:t>
            </w:r>
          </w:p>
        </w:tc>
      </w:tr>
      <w:tr w:rsidR="00C64667" w:rsidRPr="005850D5" w14:paraId="200FEB8C" w14:textId="77777777" w:rsidTr="00DF643C">
        <w:trPr>
          <w:trHeight w:val="20"/>
          <w:jc w:val="center"/>
        </w:trPr>
        <w:tc>
          <w:tcPr>
            <w:tcW w:w="389" w:type="dxa"/>
            <w:gridSpan w:val="3"/>
            <w:tcBorders>
              <w:right w:val="single" w:sz="8" w:space="0" w:color="auto"/>
            </w:tcBorders>
            <w:shd w:val="clear" w:color="auto" w:fill="auto"/>
          </w:tcPr>
          <w:p w14:paraId="013309DE" w14:textId="77777777" w:rsidR="00C64667" w:rsidRPr="005850D5" w:rsidRDefault="00C64667" w:rsidP="00DF643C">
            <w:pPr>
              <w:rPr>
                <w:rFonts w:asciiTheme="majorBidi" w:eastAsia="Arial" w:hAnsiTheme="majorBidi" w:cstheme="majorBidi"/>
                <w:color w:val="833C0B"/>
                <w:sz w:val="28"/>
                <w:szCs w:val="28"/>
              </w:rPr>
            </w:pPr>
          </w:p>
        </w:tc>
        <w:tc>
          <w:tcPr>
            <w:tcW w:w="8683" w:type="dxa"/>
            <w:gridSpan w:val="22"/>
            <w:tcBorders>
              <w:left w:val="single" w:sz="8" w:space="0" w:color="auto"/>
              <w:bottom w:val="single" w:sz="8" w:space="0" w:color="auto"/>
              <w:right w:val="single" w:sz="8" w:space="0" w:color="auto"/>
            </w:tcBorders>
            <w:shd w:val="clear" w:color="auto" w:fill="auto"/>
          </w:tcPr>
          <w:p w14:paraId="1E0E278C" w14:textId="77777777" w:rsidR="00C64667" w:rsidRPr="005850D5" w:rsidRDefault="00C64667">
            <w:pPr>
              <w:numPr>
                <w:ilvl w:val="0"/>
                <w:numId w:val="24"/>
              </w:numPr>
              <w:ind w:left="113" w:hanging="113"/>
              <w:rPr>
                <w:rFonts w:asciiTheme="majorBidi" w:eastAsia="Arial" w:hAnsiTheme="majorBidi" w:cstheme="majorBidi"/>
                <w:color w:val="0070C0"/>
                <w:sz w:val="28"/>
                <w:szCs w:val="28"/>
              </w:rPr>
            </w:pPr>
            <w:r w:rsidRPr="005850D5">
              <w:rPr>
                <w:rFonts w:asciiTheme="majorBidi" w:eastAsia="Arial" w:hAnsiTheme="majorBidi" w:cstheme="majorBidi"/>
                <w:color w:val="000000"/>
                <w:sz w:val="28"/>
                <w:szCs w:val="28"/>
              </w:rPr>
              <w:t>In systemic Hypertension: CO is constant and ΔP increases, so</w:t>
            </w:r>
            <w:r w:rsidRPr="005850D5">
              <w:rPr>
                <w:rFonts w:asciiTheme="majorBidi" w:eastAsia="Arial" w:hAnsiTheme="majorBidi" w:cstheme="majorBidi"/>
                <w:color w:val="0070C0"/>
                <w:sz w:val="28"/>
                <w:szCs w:val="28"/>
              </w:rPr>
              <w:t xml:space="preserve"> </w:t>
            </w:r>
            <w:r w:rsidRPr="005850D5">
              <w:rPr>
                <w:rFonts w:asciiTheme="majorBidi" w:eastAsia="Arial" w:hAnsiTheme="majorBidi" w:cstheme="majorBidi"/>
                <w:b/>
                <w:bCs/>
                <w:sz w:val="28"/>
                <w:szCs w:val="28"/>
                <w:u w:val="single"/>
              </w:rPr>
              <w:t>R is increased</w:t>
            </w:r>
          </w:p>
        </w:tc>
      </w:tr>
    </w:tbl>
    <w:p w14:paraId="1DCC15FE" w14:textId="77777777" w:rsidR="00C64667" w:rsidRPr="005850D5" w:rsidRDefault="00C64667" w:rsidP="00C64667">
      <w:pPr>
        <w:spacing w:line="264" w:lineRule="auto"/>
        <w:rPr>
          <w:rFonts w:asciiTheme="majorBidi" w:hAnsiTheme="majorBidi" w:cstheme="majorBidi"/>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427"/>
        <w:gridCol w:w="660"/>
        <w:gridCol w:w="48"/>
        <w:gridCol w:w="1603"/>
        <w:gridCol w:w="662"/>
        <w:gridCol w:w="1349"/>
        <w:gridCol w:w="300"/>
        <w:gridCol w:w="3935"/>
        <w:gridCol w:w="88"/>
      </w:tblGrid>
      <w:tr w:rsidR="00C64667" w:rsidRPr="005850D5" w14:paraId="709B66F6" w14:textId="77777777" w:rsidTr="00DF643C">
        <w:trPr>
          <w:trHeight w:val="77"/>
          <w:jc w:val="center"/>
        </w:trPr>
        <w:tc>
          <w:tcPr>
            <w:tcW w:w="427" w:type="dxa"/>
            <w:shd w:val="clear" w:color="auto" w:fill="auto"/>
          </w:tcPr>
          <w:p w14:paraId="39746EFA" w14:textId="77777777" w:rsidR="00C64667" w:rsidRPr="005850D5" w:rsidRDefault="00C64667" w:rsidP="00DF643C">
            <w:pPr>
              <w:spacing w:line="264" w:lineRule="auto"/>
              <w:rPr>
                <w:rFonts w:asciiTheme="majorBidi" w:eastAsia="Arial" w:hAnsiTheme="majorBidi" w:cstheme="majorBidi"/>
                <w:color w:val="833C0B"/>
                <w:sz w:val="28"/>
                <w:szCs w:val="28"/>
              </w:rPr>
            </w:pPr>
          </w:p>
        </w:tc>
        <w:tc>
          <w:tcPr>
            <w:tcW w:w="4322" w:type="dxa"/>
            <w:gridSpan w:val="5"/>
            <w:shd w:val="clear" w:color="auto" w:fill="FFFFFF"/>
            <w:vAlign w:val="center"/>
          </w:tcPr>
          <w:p w14:paraId="42D249C5" w14:textId="77777777" w:rsidR="00C64667" w:rsidRPr="005850D5" w:rsidRDefault="00C64667" w:rsidP="00DF643C">
            <w:pPr>
              <w:spacing w:line="264" w:lineRule="auto"/>
              <w:rPr>
                <w:rFonts w:asciiTheme="majorBidi" w:eastAsia="Arial" w:hAnsiTheme="majorBidi" w:cstheme="majorBidi"/>
                <w:b/>
                <w:bCs/>
                <w:spacing w:val="-4"/>
                <w:sz w:val="28"/>
                <w:szCs w:val="28"/>
              </w:rPr>
            </w:pPr>
            <w:r w:rsidRPr="005850D5">
              <w:rPr>
                <w:rFonts w:asciiTheme="majorBidi" w:eastAsia="Arial" w:hAnsiTheme="majorBidi" w:cstheme="majorBidi"/>
                <w:b/>
                <w:bCs/>
                <w:spacing w:val="-4"/>
                <w:sz w:val="28"/>
                <w:szCs w:val="28"/>
              </w:rPr>
              <w:t>In Pulmonary Circulation</w:t>
            </w:r>
          </w:p>
        </w:tc>
        <w:tc>
          <w:tcPr>
            <w:tcW w:w="4323" w:type="dxa"/>
            <w:gridSpan w:val="3"/>
            <w:shd w:val="clear" w:color="auto" w:fill="auto"/>
            <w:vAlign w:val="center"/>
          </w:tcPr>
          <w:p w14:paraId="1864DDBD" w14:textId="77777777" w:rsidR="00C64667" w:rsidRPr="005850D5" w:rsidRDefault="00C64667" w:rsidP="00DF643C">
            <w:pPr>
              <w:spacing w:line="264" w:lineRule="auto"/>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 xml:space="preserve">The Resistance (R) </w:t>
            </w:r>
          </w:p>
        </w:tc>
      </w:tr>
      <w:tr w:rsidR="00C64667" w:rsidRPr="005850D5" w14:paraId="55ADBFC3" w14:textId="77777777" w:rsidTr="00DF643C">
        <w:trPr>
          <w:trHeight w:val="77"/>
          <w:jc w:val="center"/>
        </w:trPr>
        <w:tc>
          <w:tcPr>
            <w:tcW w:w="427" w:type="dxa"/>
            <w:shd w:val="clear" w:color="auto" w:fill="auto"/>
          </w:tcPr>
          <w:p w14:paraId="14C9DA44" w14:textId="77777777" w:rsidR="00C64667" w:rsidRPr="005850D5" w:rsidRDefault="00C64667" w:rsidP="00DF643C">
            <w:pPr>
              <w:spacing w:line="264" w:lineRule="auto"/>
              <w:rPr>
                <w:rFonts w:asciiTheme="majorBidi" w:eastAsia="Arial" w:hAnsiTheme="majorBidi" w:cstheme="majorBidi"/>
                <w:color w:val="833C0B"/>
                <w:sz w:val="28"/>
                <w:szCs w:val="28"/>
              </w:rPr>
            </w:pPr>
          </w:p>
        </w:tc>
        <w:tc>
          <w:tcPr>
            <w:tcW w:w="8645" w:type="dxa"/>
            <w:gridSpan w:val="8"/>
            <w:shd w:val="clear" w:color="auto" w:fill="auto"/>
          </w:tcPr>
          <w:p w14:paraId="1EC70F96" w14:textId="77777777" w:rsidR="00C64667" w:rsidRPr="005850D5" w:rsidRDefault="00C64667" w:rsidP="00DF643C">
            <w:pPr>
              <w:spacing w:line="264" w:lineRule="auto"/>
              <w:rPr>
                <w:rFonts w:asciiTheme="majorBidi" w:eastAsia="Arial" w:hAnsiTheme="majorBidi" w:cstheme="majorBidi"/>
                <w:color w:val="833C0B"/>
                <w:sz w:val="28"/>
                <w:szCs w:val="28"/>
              </w:rPr>
            </w:pPr>
          </w:p>
        </w:tc>
      </w:tr>
      <w:tr w:rsidR="00C64667" w:rsidRPr="005850D5" w14:paraId="4E0D8525" w14:textId="77777777" w:rsidTr="00DF643C">
        <w:trPr>
          <w:trHeight w:val="77"/>
          <w:jc w:val="center"/>
        </w:trPr>
        <w:tc>
          <w:tcPr>
            <w:tcW w:w="427" w:type="dxa"/>
            <w:tcBorders>
              <w:right w:val="single" w:sz="8" w:space="0" w:color="auto"/>
            </w:tcBorders>
            <w:shd w:val="clear" w:color="auto" w:fill="auto"/>
          </w:tcPr>
          <w:p w14:paraId="05A2869E" w14:textId="77777777" w:rsidR="00C64667" w:rsidRPr="005850D5" w:rsidRDefault="00C64667" w:rsidP="00DF643C">
            <w:pPr>
              <w:spacing w:line="264" w:lineRule="auto"/>
              <w:rPr>
                <w:rFonts w:asciiTheme="majorBidi" w:eastAsia="Arial" w:hAnsiTheme="majorBidi" w:cstheme="majorBidi"/>
                <w:color w:val="833C0B"/>
                <w:sz w:val="28"/>
                <w:szCs w:val="28"/>
              </w:rPr>
            </w:pPr>
          </w:p>
        </w:tc>
        <w:tc>
          <w:tcPr>
            <w:tcW w:w="708" w:type="dxa"/>
            <w:gridSpan w:val="2"/>
            <w:vMerge w:val="restart"/>
            <w:tcBorders>
              <w:top w:val="single" w:sz="8" w:space="0" w:color="auto"/>
              <w:left w:val="single" w:sz="8" w:space="0" w:color="auto"/>
            </w:tcBorders>
            <w:shd w:val="clear" w:color="auto" w:fill="auto"/>
            <w:vAlign w:val="center"/>
          </w:tcPr>
          <w:p w14:paraId="471308A8" w14:textId="77777777" w:rsidR="00C64667" w:rsidRPr="005850D5" w:rsidRDefault="00C64667" w:rsidP="00DF643C">
            <w:pPr>
              <w:spacing w:line="264" w:lineRule="auto"/>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R=</w:t>
            </w:r>
          </w:p>
        </w:tc>
        <w:tc>
          <w:tcPr>
            <w:tcW w:w="7849" w:type="dxa"/>
            <w:gridSpan w:val="5"/>
            <w:tcBorders>
              <w:top w:val="single" w:sz="8" w:space="0" w:color="auto"/>
              <w:bottom w:val="single" w:sz="4" w:space="0" w:color="auto"/>
              <w:right w:val="single" w:sz="8" w:space="0" w:color="auto"/>
            </w:tcBorders>
            <w:shd w:val="clear" w:color="auto" w:fill="auto"/>
          </w:tcPr>
          <w:p w14:paraId="403FE3C8" w14:textId="77777777" w:rsidR="00C64667" w:rsidRPr="005850D5" w:rsidRDefault="00C64667" w:rsidP="00DF643C">
            <w:pPr>
              <w:spacing w:line="264" w:lineRule="auto"/>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Mean pulmonary artery pressure - Left atrial pressure</w:t>
            </w:r>
          </w:p>
        </w:tc>
        <w:tc>
          <w:tcPr>
            <w:tcW w:w="88" w:type="dxa"/>
            <w:tcBorders>
              <w:left w:val="single" w:sz="8" w:space="0" w:color="auto"/>
            </w:tcBorders>
            <w:shd w:val="clear" w:color="auto" w:fill="auto"/>
          </w:tcPr>
          <w:p w14:paraId="6E1245D2" w14:textId="77777777" w:rsidR="00C64667" w:rsidRPr="005850D5" w:rsidRDefault="00C64667" w:rsidP="00DF643C">
            <w:pPr>
              <w:spacing w:line="264" w:lineRule="auto"/>
              <w:rPr>
                <w:rFonts w:asciiTheme="majorBidi" w:eastAsia="Arial" w:hAnsiTheme="majorBidi" w:cstheme="majorBidi"/>
                <w:color w:val="833C0B"/>
                <w:sz w:val="28"/>
                <w:szCs w:val="28"/>
              </w:rPr>
            </w:pPr>
          </w:p>
        </w:tc>
      </w:tr>
      <w:tr w:rsidR="00C64667" w:rsidRPr="005850D5" w14:paraId="21F67573" w14:textId="77777777" w:rsidTr="00DF643C">
        <w:trPr>
          <w:trHeight w:val="77"/>
          <w:jc w:val="center"/>
        </w:trPr>
        <w:tc>
          <w:tcPr>
            <w:tcW w:w="427" w:type="dxa"/>
            <w:tcBorders>
              <w:right w:val="single" w:sz="8" w:space="0" w:color="auto"/>
            </w:tcBorders>
            <w:shd w:val="clear" w:color="auto" w:fill="auto"/>
          </w:tcPr>
          <w:p w14:paraId="77B9C005" w14:textId="77777777" w:rsidR="00C64667" w:rsidRPr="005850D5" w:rsidRDefault="00C64667" w:rsidP="00DF643C">
            <w:pPr>
              <w:spacing w:line="264" w:lineRule="auto"/>
              <w:rPr>
                <w:rFonts w:asciiTheme="majorBidi" w:eastAsia="Arial" w:hAnsiTheme="majorBidi" w:cstheme="majorBidi"/>
                <w:color w:val="833C0B"/>
                <w:sz w:val="28"/>
                <w:szCs w:val="28"/>
              </w:rPr>
            </w:pPr>
          </w:p>
        </w:tc>
        <w:tc>
          <w:tcPr>
            <w:tcW w:w="708" w:type="dxa"/>
            <w:gridSpan w:val="2"/>
            <w:vMerge/>
            <w:tcBorders>
              <w:left w:val="single" w:sz="8" w:space="0" w:color="auto"/>
              <w:bottom w:val="single" w:sz="8" w:space="0" w:color="auto"/>
            </w:tcBorders>
            <w:shd w:val="clear" w:color="auto" w:fill="auto"/>
          </w:tcPr>
          <w:p w14:paraId="2C086904" w14:textId="77777777" w:rsidR="00C64667" w:rsidRPr="005850D5" w:rsidRDefault="00C64667" w:rsidP="00DF643C">
            <w:pPr>
              <w:spacing w:line="264" w:lineRule="auto"/>
              <w:rPr>
                <w:rFonts w:asciiTheme="majorBidi" w:eastAsia="Arial" w:hAnsiTheme="majorBidi" w:cstheme="majorBidi"/>
                <w:color w:val="000000"/>
                <w:sz w:val="28"/>
                <w:szCs w:val="28"/>
              </w:rPr>
            </w:pPr>
          </w:p>
        </w:tc>
        <w:tc>
          <w:tcPr>
            <w:tcW w:w="7849" w:type="dxa"/>
            <w:gridSpan w:val="5"/>
            <w:tcBorders>
              <w:top w:val="single" w:sz="4" w:space="0" w:color="auto"/>
              <w:bottom w:val="single" w:sz="8" w:space="0" w:color="auto"/>
              <w:right w:val="single" w:sz="8" w:space="0" w:color="auto"/>
            </w:tcBorders>
            <w:shd w:val="clear" w:color="auto" w:fill="auto"/>
          </w:tcPr>
          <w:p w14:paraId="59B19931" w14:textId="77777777" w:rsidR="00C64667" w:rsidRPr="005850D5" w:rsidRDefault="00C64667" w:rsidP="00DF643C">
            <w:pPr>
              <w:spacing w:line="264" w:lineRule="auto"/>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Cardiac output</w:t>
            </w:r>
          </w:p>
        </w:tc>
        <w:tc>
          <w:tcPr>
            <w:tcW w:w="88" w:type="dxa"/>
            <w:tcBorders>
              <w:left w:val="single" w:sz="8" w:space="0" w:color="auto"/>
            </w:tcBorders>
            <w:shd w:val="clear" w:color="auto" w:fill="auto"/>
          </w:tcPr>
          <w:p w14:paraId="0D4EC55F" w14:textId="77777777" w:rsidR="00C64667" w:rsidRPr="005850D5" w:rsidRDefault="00C64667" w:rsidP="00DF643C">
            <w:pPr>
              <w:spacing w:line="264" w:lineRule="auto"/>
              <w:rPr>
                <w:rFonts w:asciiTheme="majorBidi" w:eastAsia="Arial" w:hAnsiTheme="majorBidi" w:cstheme="majorBidi"/>
                <w:color w:val="833C0B"/>
                <w:sz w:val="28"/>
                <w:szCs w:val="28"/>
              </w:rPr>
            </w:pPr>
          </w:p>
        </w:tc>
      </w:tr>
      <w:tr w:rsidR="00C64667" w:rsidRPr="005850D5" w14:paraId="45622951" w14:textId="77777777" w:rsidTr="00DF643C">
        <w:trPr>
          <w:trHeight w:val="77"/>
          <w:jc w:val="center"/>
        </w:trPr>
        <w:tc>
          <w:tcPr>
            <w:tcW w:w="427" w:type="dxa"/>
            <w:shd w:val="clear" w:color="auto" w:fill="auto"/>
          </w:tcPr>
          <w:p w14:paraId="07048F81" w14:textId="77777777" w:rsidR="00C64667" w:rsidRPr="005850D5" w:rsidRDefault="00C64667" w:rsidP="00DF643C">
            <w:pPr>
              <w:rPr>
                <w:rFonts w:asciiTheme="majorBidi" w:eastAsia="Arial" w:hAnsiTheme="majorBidi" w:cstheme="majorBidi"/>
                <w:color w:val="833C0B"/>
                <w:sz w:val="28"/>
                <w:szCs w:val="28"/>
              </w:rPr>
            </w:pPr>
          </w:p>
        </w:tc>
        <w:tc>
          <w:tcPr>
            <w:tcW w:w="8645" w:type="dxa"/>
            <w:gridSpan w:val="8"/>
            <w:shd w:val="clear" w:color="auto" w:fill="auto"/>
            <w:vAlign w:val="center"/>
          </w:tcPr>
          <w:p w14:paraId="5501E95B" w14:textId="77777777" w:rsidR="00C64667" w:rsidRPr="005850D5" w:rsidRDefault="00C64667" w:rsidP="00DF643C">
            <w:pPr>
              <w:rPr>
                <w:rFonts w:asciiTheme="majorBidi" w:eastAsia="Arial" w:hAnsiTheme="majorBidi" w:cstheme="majorBidi"/>
                <w:color w:val="000000"/>
                <w:sz w:val="28"/>
                <w:szCs w:val="28"/>
              </w:rPr>
            </w:pPr>
            <w:r w:rsidRPr="005850D5">
              <w:rPr>
                <w:rFonts w:asciiTheme="majorBidi" w:eastAsia="Arial" w:hAnsiTheme="majorBidi" w:cstheme="majorBidi"/>
                <w:i/>
                <w:iCs/>
                <w:color w:val="000000"/>
                <w:sz w:val="28"/>
                <w:szCs w:val="28"/>
                <w:u w:val="single"/>
              </w:rPr>
              <w:t>Normally</w:t>
            </w:r>
            <w:r w:rsidRPr="005850D5">
              <w:rPr>
                <w:rFonts w:asciiTheme="majorBidi" w:eastAsia="Arial" w:hAnsiTheme="majorBidi" w:cstheme="majorBidi"/>
                <w:color w:val="000000"/>
                <w:sz w:val="28"/>
                <w:szCs w:val="28"/>
              </w:rPr>
              <w:t xml:space="preserve">: </w:t>
            </w:r>
          </w:p>
        </w:tc>
      </w:tr>
      <w:tr w:rsidR="00C64667" w:rsidRPr="005850D5" w14:paraId="2382CEAA" w14:textId="77777777" w:rsidTr="00DF643C">
        <w:trPr>
          <w:trHeight w:val="77"/>
          <w:jc w:val="center"/>
        </w:trPr>
        <w:tc>
          <w:tcPr>
            <w:tcW w:w="427" w:type="dxa"/>
            <w:shd w:val="clear" w:color="auto" w:fill="auto"/>
          </w:tcPr>
          <w:p w14:paraId="61D7D96C" w14:textId="77777777" w:rsidR="00C64667" w:rsidRPr="005850D5" w:rsidRDefault="00C64667" w:rsidP="00DF643C">
            <w:pPr>
              <w:rPr>
                <w:rFonts w:asciiTheme="majorBidi" w:eastAsia="Arial" w:hAnsiTheme="majorBidi" w:cstheme="majorBidi"/>
                <w:color w:val="000000"/>
                <w:sz w:val="28"/>
                <w:szCs w:val="28"/>
              </w:rPr>
            </w:pPr>
          </w:p>
        </w:tc>
        <w:tc>
          <w:tcPr>
            <w:tcW w:w="660" w:type="dxa"/>
            <w:vMerge w:val="restart"/>
            <w:shd w:val="clear" w:color="auto" w:fill="auto"/>
            <w:vAlign w:val="center"/>
          </w:tcPr>
          <w:p w14:paraId="30BCEBA3"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R=</w:t>
            </w:r>
          </w:p>
        </w:tc>
        <w:tc>
          <w:tcPr>
            <w:tcW w:w="1651" w:type="dxa"/>
            <w:gridSpan w:val="2"/>
            <w:tcBorders>
              <w:bottom w:val="single" w:sz="4" w:space="0" w:color="auto"/>
            </w:tcBorders>
            <w:shd w:val="clear" w:color="auto" w:fill="auto"/>
            <w:vAlign w:val="center"/>
          </w:tcPr>
          <w:p w14:paraId="5AA8992A"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20-5</w:t>
            </w:r>
          </w:p>
        </w:tc>
        <w:tc>
          <w:tcPr>
            <w:tcW w:w="662" w:type="dxa"/>
            <w:vMerge w:val="restart"/>
            <w:shd w:val="clear" w:color="auto" w:fill="auto"/>
            <w:vAlign w:val="center"/>
          </w:tcPr>
          <w:p w14:paraId="1108CF01"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w:t>
            </w:r>
          </w:p>
        </w:tc>
        <w:tc>
          <w:tcPr>
            <w:tcW w:w="1649" w:type="dxa"/>
            <w:gridSpan w:val="2"/>
            <w:tcBorders>
              <w:bottom w:val="single" w:sz="4" w:space="0" w:color="auto"/>
            </w:tcBorders>
            <w:shd w:val="clear" w:color="auto" w:fill="auto"/>
            <w:vAlign w:val="center"/>
          </w:tcPr>
          <w:p w14:paraId="19FA1EAD"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15</w:t>
            </w:r>
          </w:p>
        </w:tc>
        <w:tc>
          <w:tcPr>
            <w:tcW w:w="4023" w:type="dxa"/>
            <w:gridSpan w:val="2"/>
            <w:vMerge w:val="restart"/>
            <w:shd w:val="clear" w:color="auto" w:fill="auto"/>
            <w:vAlign w:val="center"/>
          </w:tcPr>
          <w:p w14:paraId="2B778700" w14:textId="77777777" w:rsidR="00C64667" w:rsidRPr="005850D5" w:rsidRDefault="00C64667" w:rsidP="00DF643C">
            <w:pP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 xml:space="preserve"> = 3 mmHg/L/min</w:t>
            </w:r>
          </w:p>
        </w:tc>
      </w:tr>
      <w:tr w:rsidR="00C64667" w:rsidRPr="005850D5" w14:paraId="3F4C322C" w14:textId="77777777" w:rsidTr="00DF643C">
        <w:trPr>
          <w:trHeight w:val="77"/>
          <w:jc w:val="center"/>
        </w:trPr>
        <w:tc>
          <w:tcPr>
            <w:tcW w:w="427" w:type="dxa"/>
            <w:shd w:val="clear" w:color="auto" w:fill="auto"/>
          </w:tcPr>
          <w:p w14:paraId="6C3F040E" w14:textId="77777777" w:rsidR="00C64667" w:rsidRPr="005850D5" w:rsidRDefault="00C64667" w:rsidP="00DF643C">
            <w:pPr>
              <w:rPr>
                <w:rFonts w:asciiTheme="majorBidi" w:eastAsia="Arial" w:hAnsiTheme="majorBidi" w:cstheme="majorBidi"/>
                <w:color w:val="000000"/>
                <w:sz w:val="28"/>
                <w:szCs w:val="28"/>
              </w:rPr>
            </w:pPr>
          </w:p>
        </w:tc>
        <w:tc>
          <w:tcPr>
            <w:tcW w:w="660" w:type="dxa"/>
            <w:vMerge/>
            <w:shd w:val="clear" w:color="auto" w:fill="auto"/>
          </w:tcPr>
          <w:p w14:paraId="488B850C" w14:textId="77777777" w:rsidR="00C64667" w:rsidRPr="005850D5" w:rsidRDefault="00C64667" w:rsidP="00DF643C">
            <w:pPr>
              <w:rPr>
                <w:rFonts w:asciiTheme="majorBidi" w:eastAsia="Arial" w:hAnsiTheme="majorBidi" w:cstheme="majorBidi"/>
                <w:color w:val="000000"/>
                <w:sz w:val="28"/>
                <w:szCs w:val="28"/>
              </w:rPr>
            </w:pPr>
          </w:p>
        </w:tc>
        <w:tc>
          <w:tcPr>
            <w:tcW w:w="1651" w:type="dxa"/>
            <w:gridSpan w:val="2"/>
            <w:tcBorders>
              <w:top w:val="single" w:sz="4" w:space="0" w:color="auto"/>
            </w:tcBorders>
            <w:shd w:val="clear" w:color="auto" w:fill="auto"/>
            <w:vAlign w:val="center"/>
          </w:tcPr>
          <w:p w14:paraId="2B7BEFDB"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5</w:t>
            </w:r>
          </w:p>
        </w:tc>
        <w:tc>
          <w:tcPr>
            <w:tcW w:w="662" w:type="dxa"/>
            <w:vMerge/>
            <w:shd w:val="clear" w:color="auto" w:fill="auto"/>
          </w:tcPr>
          <w:p w14:paraId="4CAD7DDF" w14:textId="77777777" w:rsidR="00C64667" w:rsidRPr="005850D5" w:rsidRDefault="00C64667" w:rsidP="00DF643C">
            <w:pPr>
              <w:rPr>
                <w:rFonts w:asciiTheme="majorBidi" w:eastAsia="Arial" w:hAnsiTheme="majorBidi" w:cstheme="majorBidi"/>
                <w:color w:val="000000"/>
                <w:sz w:val="28"/>
                <w:szCs w:val="28"/>
              </w:rPr>
            </w:pPr>
          </w:p>
        </w:tc>
        <w:tc>
          <w:tcPr>
            <w:tcW w:w="1649" w:type="dxa"/>
            <w:gridSpan w:val="2"/>
            <w:tcBorders>
              <w:top w:val="single" w:sz="4" w:space="0" w:color="auto"/>
            </w:tcBorders>
            <w:shd w:val="clear" w:color="auto" w:fill="auto"/>
            <w:vAlign w:val="center"/>
          </w:tcPr>
          <w:p w14:paraId="36C2C1A2" w14:textId="77777777" w:rsidR="00C64667" w:rsidRPr="005850D5" w:rsidRDefault="00C64667" w:rsidP="00DF643C">
            <w:pPr>
              <w:jc w:val="center"/>
              <w:rPr>
                <w:rFonts w:asciiTheme="majorBidi" w:eastAsia="Arial" w:hAnsiTheme="majorBidi" w:cstheme="majorBidi"/>
                <w:color w:val="000000"/>
                <w:sz w:val="28"/>
                <w:szCs w:val="28"/>
              </w:rPr>
            </w:pPr>
            <w:r w:rsidRPr="005850D5">
              <w:rPr>
                <w:rFonts w:asciiTheme="majorBidi" w:eastAsia="Arial" w:hAnsiTheme="majorBidi" w:cstheme="majorBidi"/>
                <w:color w:val="000000"/>
                <w:sz w:val="28"/>
                <w:szCs w:val="28"/>
              </w:rPr>
              <w:t>5</w:t>
            </w:r>
          </w:p>
        </w:tc>
        <w:tc>
          <w:tcPr>
            <w:tcW w:w="4023" w:type="dxa"/>
            <w:gridSpan w:val="2"/>
            <w:vMerge/>
            <w:shd w:val="clear" w:color="auto" w:fill="auto"/>
          </w:tcPr>
          <w:p w14:paraId="688B33B9" w14:textId="77777777" w:rsidR="00C64667" w:rsidRPr="005850D5" w:rsidRDefault="00C64667" w:rsidP="00DF643C">
            <w:pPr>
              <w:rPr>
                <w:rFonts w:asciiTheme="majorBidi" w:eastAsia="Arial" w:hAnsiTheme="majorBidi" w:cstheme="majorBidi"/>
                <w:color w:val="000000"/>
                <w:sz w:val="28"/>
                <w:szCs w:val="28"/>
              </w:rPr>
            </w:pPr>
          </w:p>
        </w:tc>
      </w:tr>
      <w:tr w:rsidR="00C64667" w:rsidRPr="005850D5" w14:paraId="34E3FF20" w14:textId="77777777" w:rsidTr="00DF643C">
        <w:trPr>
          <w:trHeight w:val="77"/>
          <w:jc w:val="center"/>
        </w:trPr>
        <w:tc>
          <w:tcPr>
            <w:tcW w:w="427" w:type="dxa"/>
            <w:shd w:val="clear" w:color="auto" w:fill="auto"/>
          </w:tcPr>
          <w:p w14:paraId="692DA663" w14:textId="77777777" w:rsidR="00C64667" w:rsidRPr="005850D5" w:rsidRDefault="00C64667" w:rsidP="00DF643C">
            <w:pPr>
              <w:jc w:val="center"/>
              <w:rPr>
                <w:rFonts w:asciiTheme="majorBidi" w:eastAsia="Arial" w:hAnsiTheme="majorBidi" w:cstheme="majorBidi"/>
                <w:color w:val="833C0B"/>
                <w:sz w:val="28"/>
                <w:szCs w:val="28"/>
              </w:rPr>
            </w:pPr>
          </w:p>
        </w:tc>
        <w:tc>
          <w:tcPr>
            <w:tcW w:w="8645" w:type="dxa"/>
            <w:gridSpan w:val="8"/>
            <w:vMerge w:val="restart"/>
            <w:shd w:val="clear" w:color="auto" w:fill="auto"/>
          </w:tcPr>
          <w:p w14:paraId="17550D18" w14:textId="77777777" w:rsidR="00C64667" w:rsidRPr="005850D5" w:rsidRDefault="00C64667" w:rsidP="00DF643C">
            <w:pPr>
              <w:jc w:val="center"/>
              <w:rPr>
                <w:rFonts w:asciiTheme="majorBidi" w:eastAsia="Arial" w:hAnsiTheme="majorBidi" w:cstheme="majorBidi"/>
                <w:color w:val="833C0B"/>
                <w:sz w:val="28"/>
                <w:szCs w:val="28"/>
              </w:rPr>
            </w:pPr>
          </w:p>
        </w:tc>
      </w:tr>
      <w:tr w:rsidR="00C64667" w:rsidRPr="005850D5" w14:paraId="17C10528" w14:textId="77777777" w:rsidTr="00DF643C">
        <w:trPr>
          <w:trHeight w:val="77"/>
          <w:jc w:val="center"/>
        </w:trPr>
        <w:tc>
          <w:tcPr>
            <w:tcW w:w="427" w:type="dxa"/>
            <w:shd w:val="clear" w:color="auto" w:fill="auto"/>
          </w:tcPr>
          <w:p w14:paraId="29BF4B50" w14:textId="77777777" w:rsidR="00C64667" w:rsidRPr="005850D5" w:rsidRDefault="00C64667" w:rsidP="00DF643C">
            <w:pPr>
              <w:rPr>
                <w:rFonts w:asciiTheme="majorBidi" w:eastAsia="Arial" w:hAnsiTheme="majorBidi" w:cstheme="majorBidi"/>
                <w:color w:val="833C0B"/>
                <w:sz w:val="28"/>
                <w:szCs w:val="28"/>
              </w:rPr>
            </w:pPr>
          </w:p>
        </w:tc>
        <w:tc>
          <w:tcPr>
            <w:tcW w:w="8645" w:type="dxa"/>
            <w:gridSpan w:val="8"/>
            <w:vMerge/>
            <w:shd w:val="clear" w:color="auto" w:fill="auto"/>
          </w:tcPr>
          <w:p w14:paraId="2AB909FD" w14:textId="77777777" w:rsidR="00C64667" w:rsidRPr="005850D5" w:rsidRDefault="00C64667" w:rsidP="00DF643C">
            <w:pPr>
              <w:rPr>
                <w:rFonts w:asciiTheme="majorBidi" w:eastAsia="Arial" w:hAnsiTheme="majorBidi" w:cstheme="majorBidi"/>
                <w:color w:val="833C0B"/>
                <w:sz w:val="28"/>
                <w:szCs w:val="28"/>
              </w:rPr>
            </w:pPr>
          </w:p>
        </w:tc>
      </w:tr>
      <w:tr w:rsidR="00C64667" w:rsidRPr="005850D5" w14:paraId="33B95D9E" w14:textId="77777777" w:rsidTr="00DF643C">
        <w:trPr>
          <w:trHeight w:val="77"/>
          <w:jc w:val="center"/>
        </w:trPr>
        <w:tc>
          <w:tcPr>
            <w:tcW w:w="427" w:type="dxa"/>
            <w:shd w:val="clear" w:color="auto" w:fill="auto"/>
          </w:tcPr>
          <w:p w14:paraId="62EF85A1" w14:textId="77777777" w:rsidR="00C64667" w:rsidRPr="005850D5" w:rsidRDefault="00C64667" w:rsidP="00DF643C">
            <w:pPr>
              <w:rPr>
                <w:rFonts w:asciiTheme="majorBidi" w:eastAsia="Arial" w:hAnsiTheme="majorBidi" w:cstheme="majorBidi"/>
                <w:color w:val="833C0B"/>
                <w:sz w:val="28"/>
                <w:szCs w:val="28"/>
              </w:rPr>
            </w:pPr>
          </w:p>
        </w:tc>
        <w:tc>
          <w:tcPr>
            <w:tcW w:w="8645" w:type="dxa"/>
            <w:gridSpan w:val="8"/>
            <w:vMerge/>
            <w:shd w:val="clear" w:color="auto" w:fill="auto"/>
          </w:tcPr>
          <w:p w14:paraId="19E650E0" w14:textId="77777777" w:rsidR="00C64667" w:rsidRPr="005850D5" w:rsidRDefault="00C64667" w:rsidP="00DF643C">
            <w:pPr>
              <w:rPr>
                <w:rFonts w:asciiTheme="majorBidi" w:eastAsia="Arial" w:hAnsiTheme="majorBidi" w:cstheme="majorBidi"/>
                <w:color w:val="833C0B"/>
                <w:sz w:val="28"/>
                <w:szCs w:val="28"/>
              </w:rPr>
            </w:pPr>
          </w:p>
        </w:tc>
      </w:tr>
      <w:tr w:rsidR="00C64667" w:rsidRPr="005850D5" w14:paraId="4CA4DB95" w14:textId="77777777" w:rsidTr="00DF643C">
        <w:trPr>
          <w:trHeight w:val="77"/>
          <w:jc w:val="center"/>
        </w:trPr>
        <w:tc>
          <w:tcPr>
            <w:tcW w:w="427" w:type="dxa"/>
            <w:shd w:val="clear" w:color="auto" w:fill="auto"/>
          </w:tcPr>
          <w:p w14:paraId="694951BC" w14:textId="77777777" w:rsidR="00C64667" w:rsidRPr="005850D5" w:rsidRDefault="00C64667" w:rsidP="00DF643C">
            <w:pPr>
              <w:spacing w:line="264" w:lineRule="auto"/>
              <w:rPr>
                <w:rFonts w:asciiTheme="majorBidi" w:eastAsia="Arial" w:hAnsiTheme="majorBidi" w:cstheme="majorBidi"/>
                <w:color w:val="833C0B"/>
                <w:sz w:val="28"/>
                <w:szCs w:val="28"/>
              </w:rPr>
            </w:pPr>
          </w:p>
        </w:tc>
        <w:tc>
          <w:tcPr>
            <w:tcW w:w="8645" w:type="dxa"/>
            <w:gridSpan w:val="8"/>
            <w:vMerge/>
            <w:shd w:val="clear" w:color="auto" w:fill="auto"/>
          </w:tcPr>
          <w:p w14:paraId="3CD1833F" w14:textId="77777777" w:rsidR="00C64667" w:rsidRPr="005850D5" w:rsidRDefault="00C64667" w:rsidP="00DF643C">
            <w:pPr>
              <w:spacing w:line="264" w:lineRule="auto"/>
              <w:rPr>
                <w:rFonts w:asciiTheme="majorBidi" w:eastAsia="Arial" w:hAnsiTheme="majorBidi" w:cstheme="majorBidi"/>
                <w:color w:val="833C0B"/>
                <w:sz w:val="28"/>
                <w:szCs w:val="28"/>
              </w:rPr>
            </w:pPr>
          </w:p>
        </w:tc>
      </w:tr>
      <w:tr w:rsidR="00C64667" w:rsidRPr="005850D5" w14:paraId="5B9B43AE" w14:textId="77777777" w:rsidTr="00DF643C">
        <w:trPr>
          <w:trHeight w:val="77"/>
          <w:jc w:val="center"/>
        </w:trPr>
        <w:tc>
          <w:tcPr>
            <w:tcW w:w="427" w:type="dxa"/>
            <w:shd w:val="clear" w:color="auto" w:fill="auto"/>
          </w:tcPr>
          <w:p w14:paraId="6B88B8D8" w14:textId="77777777" w:rsidR="00C64667" w:rsidRPr="005850D5" w:rsidRDefault="00C64667" w:rsidP="00DF643C">
            <w:pPr>
              <w:spacing w:line="264" w:lineRule="auto"/>
              <w:rPr>
                <w:rFonts w:asciiTheme="majorBidi" w:eastAsia="Arial" w:hAnsiTheme="majorBidi" w:cstheme="majorBidi"/>
                <w:color w:val="833C0B"/>
                <w:sz w:val="28"/>
                <w:szCs w:val="28"/>
              </w:rPr>
            </w:pPr>
          </w:p>
        </w:tc>
        <w:tc>
          <w:tcPr>
            <w:tcW w:w="8645" w:type="dxa"/>
            <w:gridSpan w:val="8"/>
            <w:vMerge/>
            <w:shd w:val="clear" w:color="auto" w:fill="auto"/>
          </w:tcPr>
          <w:p w14:paraId="77282EE0" w14:textId="77777777" w:rsidR="00C64667" w:rsidRPr="005850D5" w:rsidRDefault="00C64667" w:rsidP="00DF643C">
            <w:pPr>
              <w:spacing w:line="264" w:lineRule="auto"/>
              <w:rPr>
                <w:rFonts w:asciiTheme="majorBidi" w:eastAsia="Arial" w:hAnsiTheme="majorBidi" w:cstheme="majorBidi"/>
                <w:color w:val="833C0B"/>
                <w:sz w:val="28"/>
                <w:szCs w:val="28"/>
              </w:rPr>
            </w:pPr>
          </w:p>
        </w:tc>
      </w:tr>
    </w:tbl>
    <w:p w14:paraId="6E80513C" w14:textId="77777777" w:rsidR="00C64667" w:rsidRPr="005850D5" w:rsidRDefault="00C64667" w:rsidP="00C64667">
      <w:pPr>
        <w:spacing w:line="312" w:lineRule="auto"/>
        <w:rPr>
          <w:rFonts w:asciiTheme="majorBidi" w:hAnsiTheme="majorBidi" w:cstheme="majorBidi"/>
          <w:color w:val="000000"/>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9072"/>
      </w:tblGrid>
      <w:tr w:rsidR="00CB2D94" w:rsidRPr="005850D5" w14:paraId="1F6439C4" w14:textId="77777777" w:rsidTr="00DF643C">
        <w:trPr>
          <w:trHeight w:val="77"/>
          <w:jc w:val="center"/>
        </w:trPr>
        <w:tc>
          <w:tcPr>
            <w:tcW w:w="9072" w:type="dxa"/>
            <w:shd w:val="clear" w:color="auto" w:fill="FFFFFF"/>
          </w:tcPr>
          <w:p w14:paraId="29A7A4A6" w14:textId="77777777" w:rsidR="00CB2D94" w:rsidRPr="005850D5" w:rsidRDefault="00CB2D94" w:rsidP="00DF643C">
            <w:pPr>
              <w:spacing w:line="312" w:lineRule="auto"/>
              <w:jc w:val="center"/>
              <w:rPr>
                <w:rFonts w:asciiTheme="majorBidi" w:eastAsia="Arial" w:hAnsiTheme="majorBidi" w:cstheme="majorBidi"/>
                <w:b/>
                <w:bCs/>
                <w:sz w:val="28"/>
                <w:szCs w:val="28"/>
              </w:rPr>
            </w:pPr>
            <w:r w:rsidRPr="005850D5">
              <w:rPr>
                <w:rFonts w:asciiTheme="majorBidi" w:eastAsia="Arial" w:hAnsiTheme="majorBidi" w:cstheme="majorBidi"/>
                <w:b/>
                <w:bCs/>
                <w:sz w:val="28"/>
                <w:szCs w:val="28"/>
              </w:rPr>
              <w:t>Blood Flow</w:t>
            </w:r>
          </w:p>
        </w:tc>
      </w:tr>
    </w:tbl>
    <w:p w14:paraId="6308D64A" w14:textId="77777777" w:rsidR="00CB2D94" w:rsidRPr="007131B0" w:rsidRDefault="00CB2D94" w:rsidP="00CB2D94"/>
    <w:tbl>
      <w:tblPr>
        <w:tblW w:w="9072" w:type="dxa"/>
        <w:jc w:val="center"/>
        <w:tblLayout w:type="fixed"/>
        <w:tblCellMar>
          <w:left w:w="0" w:type="dxa"/>
          <w:right w:w="0" w:type="dxa"/>
        </w:tblCellMar>
        <w:tblLook w:val="04A0" w:firstRow="1" w:lastRow="0" w:firstColumn="1" w:lastColumn="0" w:noHBand="0" w:noVBand="1"/>
      </w:tblPr>
      <w:tblGrid>
        <w:gridCol w:w="1309"/>
        <w:gridCol w:w="166"/>
        <w:gridCol w:w="369"/>
        <w:gridCol w:w="284"/>
        <w:gridCol w:w="1701"/>
        <w:gridCol w:w="624"/>
        <w:gridCol w:w="81"/>
        <w:gridCol w:w="81"/>
        <w:gridCol w:w="581"/>
        <w:gridCol w:w="72"/>
        <w:gridCol w:w="96"/>
        <w:gridCol w:w="3557"/>
        <w:gridCol w:w="151"/>
      </w:tblGrid>
      <w:tr w:rsidR="00CB2D94" w:rsidRPr="00CE2AEA" w14:paraId="60E42989" w14:textId="77777777" w:rsidTr="00DF643C">
        <w:trPr>
          <w:trHeight w:val="77"/>
          <w:jc w:val="center"/>
        </w:trPr>
        <w:tc>
          <w:tcPr>
            <w:tcW w:w="1309" w:type="dxa"/>
            <w:tcBorders>
              <w:top w:val="single" w:sz="12" w:space="0" w:color="auto"/>
              <w:left w:val="single" w:sz="12" w:space="0" w:color="auto"/>
              <w:bottom w:val="single" w:sz="12" w:space="0" w:color="auto"/>
              <w:right w:val="single" w:sz="12" w:space="0" w:color="auto"/>
            </w:tcBorders>
            <w:shd w:val="clear" w:color="auto" w:fill="FFFFFF"/>
          </w:tcPr>
          <w:p w14:paraId="6511B6AA" w14:textId="77777777" w:rsidR="00CB2D94" w:rsidRPr="00CE2AEA" w:rsidRDefault="00CB2D94" w:rsidP="00DF643C">
            <w:pPr>
              <w:spacing w:before="120"/>
              <w:rPr>
                <w:rFonts w:asciiTheme="majorBidi" w:eastAsia="Arial" w:hAnsiTheme="majorBidi" w:cstheme="majorBidi"/>
                <w:b/>
                <w:bCs/>
                <w:sz w:val="28"/>
                <w:szCs w:val="28"/>
              </w:rPr>
            </w:pPr>
            <w:r w:rsidRPr="00CE2AEA">
              <w:rPr>
                <w:rFonts w:asciiTheme="majorBidi" w:eastAsia="Arial" w:hAnsiTheme="majorBidi" w:cstheme="majorBidi"/>
                <w:b/>
                <w:bCs/>
                <w:sz w:val="28"/>
                <w:szCs w:val="28"/>
              </w:rPr>
              <w:t>Definition</w:t>
            </w:r>
          </w:p>
        </w:tc>
        <w:tc>
          <w:tcPr>
            <w:tcW w:w="7763" w:type="dxa"/>
            <w:gridSpan w:val="12"/>
            <w:vMerge w:val="restart"/>
            <w:tcBorders>
              <w:left w:val="single" w:sz="12" w:space="0" w:color="auto"/>
            </w:tcBorders>
            <w:shd w:val="clear" w:color="auto" w:fill="auto"/>
          </w:tcPr>
          <w:p w14:paraId="7399732B" w14:textId="77777777" w:rsidR="00CB2D94" w:rsidRPr="00CE2AEA" w:rsidRDefault="00CB2D94">
            <w:pPr>
              <w:numPr>
                <w:ilvl w:val="0"/>
                <w:numId w:val="24"/>
              </w:numPr>
              <w:spacing w:before="120"/>
              <w:ind w:left="113" w:hanging="113"/>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The volume of blood that passes a certain point in the circulation (L/min or ml/min)</w:t>
            </w:r>
          </w:p>
        </w:tc>
      </w:tr>
      <w:tr w:rsidR="00CB2D94" w:rsidRPr="00CE2AEA" w14:paraId="0E66B040" w14:textId="77777777" w:rsidTr="00DF643C">
        <w:trPr>
          <w:trHeight w:val="77"/>
          <w:jc w:val="center"/>
        </w:trPr>
        <w:tc>
          <w:tcPr>
            <w:tcW w:w="1309" w:type="dxa"/>
            <w:tcBorders>
              <w:top w:val="single" w:sz="12" w:space="0" w:color="auto"/>
            </w:tcBorders>
            <w:shd w:val="clear" w:color="auto" w:fill="auto"/>
          </w:tcPr>
          <w:p w14:paraId="2C1A62C8" w14:textId="77777777" w:rsidR="00CB2D94" w:rsidRPr="00CE2AEA" w:rsidRDefault="00CB2D94" w:rsidP="00DF643C">
            <w:pPr>
              <w:spacing w:before="120"/>
              <w:rPr>
                <w:rFonts w:asciiTheme="majorBidi" w:eastAsia="Arial" w:hAnsiTheme="majorBidi" w:cstheme="majorBidi"/>
                <w:color w:val="833C0B"/>
                <w:sz w:val="28"/>
                <w:szCs w:val="28"/>
              </w:rPr>
            </w:pPr>
          </w:p>
        </w:tc>
        <w:tc>
          <w:tcPr>
            <w:tcW w:w="7763" w:type="dxa"/>
            <w:gridSpan w:val="12"/>
            <w:vMerge/>
            <w:shd w:val="clear" w:color="auto" w:fill="auto"/>
          </w:tcPr>
          <w:p w14:paraId="0B4C6FB9" w14:textId="77777777" w:rsidR="00CB2D94" w:rsidRPr="00CE2AEA" w:rsidRDefault="00CB2D94">
            <w:pPr>
              <w:numPr>
                <w:ilvl w:val="0"/>
                <w:numId w:val="24"/>
              </w:numPr>
              <w:spacing w:before="120"/>
              <w:ind w:left="113" w:hanging="113"/>
              <w:rPr>
                <w:rFonts w:asciiTheme="majorBidi" w:eastAsia="Arial" w:hAnsiTheme="majorBidi" w:cstheme="majorBidi"/>
                <w:color w:val="000000"/>
                <w:sz w:val="28"/>
                <w:szCs w:val="28"/>
              </w:rPr>
            </w:pPr>
          </w:p>
        </w:tc>
      </w:tr>
      <w:tr w:rsidR="00CB2D94" w:rsidRPr="00CE2AEA" w14:paraId="6DC4283F" w14:textId="77777777" w:rsidTr="00DF643C">
        <w:trPr>
          <w:trHeight w:val="77"/>
          <w:jc w:val="center"/>
        </w:trPr>
        <w:tc>
          <w:tcPr>
            <w:tcW w:w="1309" w:type="dxa"/>
            <w:shd w:val="clear" w:color="auto" w:fill="auto"/>
          </w:tcPr>
          <w:p w14:paraId="148448E4" w14:textId="77777777" w:rsidR="00CB2D94" w:rsidRPr="00CE2AEA" w:rsidRDefault="00CB2D94" w:rsidP="00DF643C">
            <w:pPr>
              <w:spacing w:before="120"/>
              <w:rPr>
                <w:rFonts w:asciiTheme="majorBidi" w:eastAsia="Arial" w:hAnsiTheme="majorBidi" w:cstheme="majorBidi"/>
                <w:color w:val="833C0B"/>
                <w:sz w:val="28"/>
                <w:szCs w:val="28"/>
              </w:rPr>
            </w:pPr>
          </w:p>
        </w:tc>
        <w:tc>
          <w:tcPr>
            <w:tcW w:w="7763" w:type="dxa"/>
            <w:gridSpan w:val="12"/>
            <w:tcBorders>
              <w:bottom w:val="single" w:sz="8" w:space="0" w:color="auto"/>
            </w:tcBorders>
            <w:shd w:val="clear" w:color="auto" w:fill="auto"/>
          </w:tcPr>
          <w:p w14:paraId="31ED0ACD" w14:textId="77777777" w:rsidR="00CB2D94" w:rsidRPr="00CE2AEA" w:rsidRDefault="00CB2D94">
            <w:pPr>
              <w:numPr>
                <w:ilvl w:val="0"/>
                <w:numId w:val="24"/>
              </w:numPr>
              <w:spacing w:before="120"/>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The overall blood flow in the circulation: Is the cardiac output</w:t>
            </w:r>
          </w:p>
        </w:tc>
      </w:tr>
      <w:tr w:rsidR="00CB2D94" w:rsidRPr="00CE2AEA" w14:paraId="0ED53064" w14:textId="77777777" w:rsidTr="00DF643C">
        <w:trPr>
          <w:trHeight w:val="77"/>
          <w:jc w:val="center"/>
        </w:trPr>
        <w:tc>
          <w:tcPr>
            <w:tcW w:w="1309" w:type="dxa"/>
            <w:tcBorders>
              <w:right w:val="single" w:sz="8" w:space="0" w:color="auto"/>
            </w:tcBorders>
            <w:shd w:val="clear" w:color="auto" w:fill="auto"/>
          </w:tcPr>
          <w:p w14:paraId="1948E78F" w14:textId="77777777" w:rsidR="00CB2D94" w:rsidRPr="00CE2AEA" w:rsidRDefault="00CB2D94" w:rsidP="00DF643C">
            <w:pPr>
              <w:rPr>
                <w:rFonts w:asciiTheme="majorBidi" w:eastAsia="Arial" w:hAnsiTheme="majorBidi" w:cstheme="majorBidi"/>
                <w:color w:val="000000"/>
                <w:sz w:val="28"/>
                <w:szCs w:val="28"/>
              </w:rPr>
            </w:pPr>
          </w:p>
        </w:tc>
        <w:tc>
          <w:tcPr>
            <w:tcW w:w="7763" w:type="dxa"/>
            <w:gridSpan w:val="12"/>
            <w:tcBorders>
              <w:top w:val="single" w:sz="8" w:space="0" w:color="auto"/>
              <w:left w:val="single" w:sz="8" w:space="0" w:color="auto"/>
              <w:right w:val="single" w:sz="8" w:space="0" w:color="auto"/>
            </w:tcBorders>
            <w:shd w:val="clear" w:color="auto" w:fill="auto"/>
          </w:tcPr>
          <w:p w14:paraId="1CE8175E" w14:textId="77777777" w:rsidR="00CB2D94" w:rsidRPr="00CE2AEA" w:rsidRDefault="00CB2D94"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Two fluids (one dyed red and the other is clear) </w:t>
            </w:r>
          </w:p>
        </w:tc>
      </w:tr>
      <w:tr w:rsidR="00CB2D94" w:rsidRPr="00CE2AEA" w14:paraId="6B02E058" w14:textId="77777777" w:rsidTr="00DF643C">
        <w:trPr>
          <w:trHeight w:val="77"/>
          <w:jc w:val="center"/>
        </w:trPr>
        <w:tc>
          <w:tcPr>
            <w:tcW w:w="1309" w:type="dxa"/>
            <w:tcBorders>
              <w:right w:val="single" w:sz="8" w:space="0" w:color="auto"/>
            </w:tcBorders>
            <w:shd w:val="clear" w:color="auto" w:fill="auto"/>
          </w:tcPr>
          <w:p w14:paraId="23AE2B7F" w14:textId="77777777" w:rsidR="00CB2D94" w:rsidRPr="00CE2AEA" w:rsidRDefault="00CB2D94" w:rsidP="00DF643C">
            <w:pPr>
              <w:rPr>
                <w:rFonts w:asciiTheme="majorBidi" w:eastAsia="Arial" w:hAnsiTheme="majorBidi" w:cstheme="majorBidi"/>
                <w:color w:val="000000"/>
                <w:sz w:val="28"/>
                <w:szCs w:val="28"/>
              </w:rPr>
            </w:pPr>
          </w:p>
        </w:tc>
        <w:tc>
          <w:tcPr>
            <w:tcW w:w="166" w:type="dxa"/>
            <w:tcBorders>
              <w:left w:val="single" w:sz="8" w:space="0" w:color="auto"/>
            </w:tcBorders>
            <w:shd w:val="clear" w:color="auto" w:fill="auto"/>
          </w:tcPr>
          <w:p w14:paraId="6BC75F55"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shd w:val="clear" w:color="auto" w:fill="auto"/>
          </w:tcPr>
          <w:p w14:paraId="5AA1228F" w14:textId="77777777" w:rsidR="00CB2D94" w:rsidRPr="00CE2AEA" w:rsidRDefault="00CB2D94" w:rsidP="00DF643C">
            <w:pPr>
              <w:rPr>
                <w:rFonts w:asciiTheme="majorBidi" w:eastAsia="Arial" w:hAnsiTheme="majorBidi" w:cstheme="majorBidi"/>
                <w:color w:val="000000"/>
                <w:sz w:val="28"/>
                <w:szCs w:val="28"/>
              </w:rPr>
            </w:pPr>
          </w:p>
        </w:tc>
        <w:tc>
          <w:tcPr>
            <w:tcW w:w="72" w:type="dxa"/>
            <w:shd w:val="clear" w:color="auto" w:fill="auto"/>
          </w:tcPr>
          <w:p w14:paraId="72B7AA54" w14:textId="77777777" w:rsidR="00CB2D94" w:rsidRPr="00CE2AEA" w:rsidRDefault="00CB2D94" w:rsidP="00DF643C">
            <w:pPr>
              <w:rPr>
                <w:rFonts w:asciiTheme="majorBidi" w:eastAsia="Arial" w:hAnsiTheme="majorBidi" w:cstheme="majorBidi"/>
                <w:color w:val="000000"/>
                <w:sz w:val="28"/>
                <w:szCs w:val="28"/>
              </w:rPr>
            </w:pPr>
          </w:p>
        </w:tc>
        <w:tc>
          <w:tcPr>
            <w:tcW w:w="96" w:type="dxa"/>
            <w:tcBorders>
              <w:right w:val="single" w:sz="4" w:space="0" w:color="auto"/>
            </w:tcBorders>
            <w:shd w:val="clear" w:color="auto" w:fill="auto"/>
          </w:tcPr>
          <w:p w14:paraId="0B0E4551" w14:textId="77777777" w:rsidR="00CB2D94" w:rsidRPr="00CE2AEA" w:rsidRDefault="00CB2D94" w:rsidP="00DF643C">
            <w:pPr>
              <w:rPr>
                <w:rFonts w:asciiTheme="majorBidi" w:eastAsia="Arial" w:hAnsiTheme="majorBidi" w:cstheme="majorBidi"/>
                <w:color w:val="000000"/>
                <w:sz w:val="28"/>
                <w:szCs w:val="28"/>
              </w:rPr>
            </w:pPr>
          </w:p>
        </w:tc>
        <w:tc>
          <w:tcPr>
            <w:tcW w:w="35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85DE03" w14:textId="77777777" w:rsidR="00CB2D94" w:rsidRPr="00CE2AEA" w:rsidRDefault="00CB2D94" w:rsidP="00DF643C">
            <w:pPr>
              <w:jc w:val="center"/>
              <w:rPr>
                <w:rFonts w:asciiTheme="majorBidi" w:eastAsia="Arial" w:hAnsiTheme="majorBidi" w:cstheme="majorBidi"/>
                <w:color w:val="000000"/>
                <w:sz w:val="28"/>
                <w:szCs w:val="28"/>
              </w:rPr>
            </w:pPr>
            <w:r w:rsidRPr="00CE2AEA">
              <w:rPr>
                <w:rFonts w:asciiTheme="majorBidi" w:hAnsiTheme="majorBidi" w:cstheme="majorBidi"/>
                <w:noProof/>
                <w:color w:val="000000"/>
                <w:sz w:val="28"/>
                <w:szCs w:val="28"/>
              </w:rPr>
              <w:drawing>
                <wp:inline distT="0" distB="0" distL="0" distR="0" wp14:anchorId="1E4FED95" wp14:editId="7B5A314F">
                  <wp:extent cx="1943735" cy="408940"/>
                  <wp:effectExtent l="0" t="0" r="0" b="0"/>
                  <wp:docPr id="13" name="Picture 13" descr="A picture containing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picture containing letter&#10;&#10;Description automatically generated"/>
                          <pic:cNvPicPr>
                            <a:picLocks/>
                          </pic:cNvPicPr>
                        </pic:nvPicPr>
                        <pic:blipFill>
                          <a:blip r:embed="rId67" cstate="print">
                            <a:extLst>
                              <a:ext uri="{28A0092B-C50C-407E-A947-70E740481C1C}">
                                <a14:useLocalDpi xmlns:a14="http://schemas.microsoft.com/office/drawing/2010/main" val="0"/>
                              </a:ext>
                            </a:extLst>
                          </a:blip>
                          <a:srcRect t="31186" b="38664"/>
                          <a:stretch>
                            <a:fillRect/>
                          </a:stretch>
                        </pic:blipFill>
                        <pic:spPr bwMode="auto">
                          <a:xfrm>
                            <a:off x="0" y="0"/>
                            <a:ext cx="1943735" cy="408940"/>
                          </a:xfrm>
                          <a:prstGeom prst="rect">
                            <a:avLst/>
                          </a:prstGeom>
                          <a:noFill/>
                          <a:ln>
                            <a:noFill/>
                          </a:ln>
                        </pic:spPr>
                      </pic:pic>
                    </a:graphicData>
                  </a:graphic>
                </wp:inline>
              </w:drawing>
            </w:r>
          </w:p>
          <w:p w14:paraId="53A2EBA9" w14:textId="77777777" w:rsidR="00CB2D94" w:rsidRPr="00CE2AEA" w:rsidRDefault="00CB2D94" w:rsidP="00DF643C">
            <w:pPr>
              <w:ind w:left="198" w:right="57" w:hanging="198"/>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b. Laminar flow The same fluid 1 second after flow begins </w:t>
            </w:r>
          </w:p>
        </w:tc>
        <w:tc>
          <w:tcPr>
            <w:tcW w:w="151" w:type="dxa"/>
            <w:tcBorders>
              <w:left w:val="single" w:sz="4" w:space="0" w:color="auto"/>
              <w:right w:val="single" w:sz="8" w:space="0" w:color="auto"/>
            </w:tcBorders>
            <w:shd w:val="clear" w:color="auto" w:fill="auto"/>
          </w:tcPr>
          <w:p w14:paraId="2C3792AE"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5700DF03" w14:textId="77777777" w:rsidTr="00DF643C">
        <w:trPr>
          <w:trHeight w:val="66"/>
          <w:jc w:val="center"/>
        </w:trPr>
        <w:tc>
          <w:tcPr>
            <w:tcW w:w="1309" w:type="dxa"/>
            <w:vMerge w:val="restart"/>
            <w:tcBorders>
              <w:right w:val="single" w:sz="8" w:space="0" w:color="auto"/>
            </w:tcBorders>
            <w:shd w:val="clear" w:color="auto" w:fill="auto"/>
          </w:tcPr>
          <w:p w14:paraId="68658694" w14:textId="77777777" w:rsidR="00CB2D94" w:rsidRPr="00CE2AEA" w:rsidRDefault="00CB2D94" w:rsidP="00DF643C">
            <w:pPr>
              <w:rPr>
                <w:rFonts w:asciiTheme="majorBidi" w:eastAsia="Arial" w:hAnsiTheme="majorBidi" w:cstheme="majorBidi"/>
                <w:color w:val="000000"/>
                <w:sz w:val="28"/>
                <w:szCs w:val="28"/>
              </w:rPr>
            </w:pPr>
          </w:p>
        </w:tc>
        <w:tc>
          <w:tcPr>
            <w:tcW w:w="166" w:type="dxa"/>
            <w:vMerge w:val="restart"/>
            <w:tcBorders>
              <w:left w:val="single" w:sz="8" w:space="0" w:color="auto"/>
            </w:tcBorders>
            <w:shd w:val="clear" w:color="auto" w:fill="auto"/>
          </w:tcPr>
          <w:p w14:paraId="19E8CA4A"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vMerge w:val="restart"/>
            <w:shd w:val="clear" w:color="auto" w:fill="auto"/>
          </w:tcPr>
          <w:p w14:paraId="12A5294A" w14:textId="77777777" w:rsidR="00CB2D94" w:rsidRPr="00CE2AEA" w:rsidRDefault="00CB2D94" w:rsidP="00DF643C">
            <w:pPr>
              <w:rPr>
                <w:rFonts w:asciiTheme="majorBidi" w:eastAsia="Arial" w:hAnsiTheme="majorBidi" w:cstheme="majorBidi"/>
                <w:color w:val="000000"/>
                <w:sz w:val="28"/>
                <w:szCs w:val="28"/>
              </w:rPr>
            </w:pPr>
          </w:p>
        </w:tc>
        <w:tc>
          <w:tcPr>
            <w:tcW w:w="72" w:type="dxa"/>
            <w:vMerge w:val="restart"/>
            <w:shd w:val="clear" w:color="auto" w:fill="auto"/>
          </w:tcPr>
          <w:p w14:paraId="652DBC65" w14:textId="77777777" w:rsidR="00CB2D94" w:rsidRPr="00CE2AEA" w:rsidRDefault="00CB2D94" w:rsidP="00DF643C">
            <w:pPr>
              <w:rPr>
                <w:rFonts w:asciiTheme="majorBidi" w:eastAsia="Arial" w:hAnsiTheme="majorBidi" w:cstheme="majorBidi"/>
                <w:color w:val="000000"/>
                <w:sz w:val="28"/>
                <w:szCs w:val="28"/>
              </w:rPr>
            </w:pPr>
          </w:p>
        </w:tc>
        <w:tc>
          <w:tcPr>
            <w:tcW w:w="96" w:type="dxa"/>
            <w:tcBorders>
              <w:bottom w:val="single" w:sz="4" w:space="0" w:color="FF0000"/>
              <w:right w:val="single" w:sz="4" w:space="0" w:color="auto"/>
            </w:tcBorders>
            <w:shd w:val="clear" w:color="auto" w:fill="auto"/>
          </w:tcPr>
          <w:p w14:paraId="26A15798" w14:textId="77777777" w:rsidR="00CB2D94" w:rsidRPr="00CE2AEA" w:rsidRDefault="00CB2D94" w:rsidP="00DF643C">
            <w:pPr>
              <w:rPr>
                <w:rFonts w:asciiTheme="majorBidi" w:eastAsia="Arial" w:hAnsiTheme="majorBidi" w:cstheme="majorBidi"/>
                <w:color w:val="000000"/>
                <w:sz w:val="28"/>
                <w:szCs w:val="28"/>
              </w:rPr>
            </w:pPr>
          </w:p>
        </w:tc>
        <w:tc>
          <w:tcPr>
            <w:tcW w:w="3557" w:type="dxa"/>
            <w:vMerge/>
            <w:tcBorders>
              <w:left w:val="single" w:sz="4" w:space="0" w:color="auto"/>
              <w:bottom w:val="single" w:sz="4" w:space="0" w:color="auto"/>
              <w:right w:val="single" w:sz="4" w:space="0" w:color="auto"/>
            </w:tcBorders>
            <w:shd w:val="clear" w:color="auto" w:fill="auto"/>
          </w:tcPr>
          <w:p w14:paraId="16AA2116" w14:textId="77777777" w:rsidR="00CB2D94" w:rsidRPr="00CE2AEA" w:rsidRDefault="00CB2D94" w:rsidP="00DF643C">
            <w:pPr>
              <w:rPr>
                <w:rFonts w:asciiTheme="majorBidi" w:eastAsia="Arial" w:hAnsiTheme="majorBidi" w:cstheme="majorBidi"/>
                <w:color w:val="000000"/>
                <w:sz w:val="28"/>
                <w:szCs w:val="28"/>
              </w:rPr>
            </w:pPr>
          </w:p>
        </w:tc>
        <w:tc>
          <w:tcPr>
            <w:tcW w:w="151" w:type="dxa"/>
            <w:vMerge w:val="restart"/>
            <w:tcBorders>
              <w:left w:val="single" w:sz="4" w:space="0" w:color="auto"/>
              <w:right w:val="single" w:sz="8" w:space="0" w:color="auto"/>
            </w:tcBorders>
            <w:shd w:val="clear" w:color="auto" w:fill="auto"/>
          </w:tcPr>
          <w:p w14:paraId="17C40BAE"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012AFFC8" w14:textId="77777777" w:rsidTr="00DF643C">
        <w:trPr>
          <w:trHeight w:val="66"/>
          <w:jc w:val="center"/>
        </w:trPr>
        <w:tc>
          <w:tcPr>
            <w:tcW w:w="1309" w:type="dxa"/>
            <w:vMerge/>
            <w:tcBorders>
              <w:right w:val="single" w:sz="8" w:space="0" w:color="auto"/>
            </w:tcBorders>
            <w:shd w:val="clear" w:color="auto" w:fill="auto"/>
          </w:tcPr>
          <w:p w14:paraId="577856E5" w14:textId="77777777" w:rsidR="00CB2D94" w:rsidRPr="00CE2AEA" w:rsidRDefault="00CB2D94" w:rsidP="00DF643C">
            <w:pPr>
              <w:rPr>
                <w:rFonts w:asciiTheme="majorBidi" w:eastAsia="Arial" w:hAnsiTheme="majorBidi" w:cstheme="majorBidi"/>
                <w:color w:val="000000"/>
                <w:sz w:val="28"/>
                <w:szCs w:val="28"/>
              </w:rPr>
            </w:pPr>
          </w:p>
        </w:tc>
        <w:tc>
          <w:tcPr>
            <w:tcW w:w="166" w:type="dxa"/>
            <w:vMerge/>
            <w:tcBorders>
              <w:left w:val="single" w:sz="8" w:space="0" w:color="auto"/>
            </w:tcBorders>
            <w:shd w:val="clear" w:color="auto" w:fill="auto"/>
          </w:tcPr>
          <w:p w14:paraId="3EAA831B"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vMerge/>
            <w:shd w:val="clear" w:color="auto" w:fill="auto"/>
          </w:tcPr>
          <w:p w14:paraId="2E747C93" w14:textId="77777777" w:rsidR="00CB2D94" w:rsidRPr="00CE2AEA" w:rsidRDefault="00CB2D94" w:rsidP="00DF643C">
            <w:pPr>
              <w:rPr>
                <w:rFonts w:asciiTheme="majorBidi" w:eastAsia="Arial" w:hAnsiTheme="majorBidi" w:cstheme="majorBidi"/>
                <w:color w:val="000000"/>
                <w:sz w:val="28"/>
                <w:szCs w:val="28"/>
              </w:rPr>
            </w:pPr>
          </w:p>
        </w:tc>
        <w:tc>
          <w:tcPr>
            <w:tcW w:w="72" w:type="dxa"/>
            <w:vMerge/>
            <w:tcBorders>
              <w:right w:val="single" w:sz="4" w:space="0" w:color="FF0000"/>
            </w:tcBorders>
            <w:shd w:val="clear" w:color="auto" w:fill="auto"/>
          </w:tcPr>
          <w:p w14:paraId="45DBDE1B" w14:textId="77777777" w:rsidR="00CB2D94" w:rsidRPr="00CE2AEA" w:rsidRDefault="00CB2D94" w:rsidP="00DF643C">
            <w:pPr>
              <w:rPr>
                <w:rFonts w:asciiTheme="majorBidi" w:eastAsia="Arial" w:hAnsiTheme="majorBidi" w:cstheme="majorBidi"/>
                <w:color w:val="000000"/>
                <w:sz w:val="28"/>
                <w:szCs w:val="28"/>
              </w:rPr>
            </w:pPr>
          </w:p>
        </w:tc>
        <w:tc>
          <w:tcPr>
            <w:tcW w:w="96" w:type="dxa"/>
            <w:tcBorders>
              <w:top w:val="single" w:sz="4" w:space="0" w:color="FF0000"/>
              <w:left w:val="single" w:sz="4" w:space="0" w:color="FF0000"/>
              <w:right w:val="single" w:sz="4" w:space="0" w:color="auto"/>
            </w:tcBorders>
            <w:shd w:val="clear" w:color="auto" w:fill="auto"/>
          </w:tcPr>
          <w:p w14:paraId="1EE48F52" w14:textId="77777777" w:rsidR="00CB2D94" w:rsidRPr="00CE2AEA" w:rsidRDefault="00CB2D94" w:rsidP="00DF643C">
            <w:pPr>
              <w:rPr>
                <w:rFonts w:asciiTheme="majorBidi" w:eastAsia="Arial" w:hAnsiTheme="majorBidi" w:cstheme="majorBidi"/>
                <w:color w:val="000000"/>
                <w:sz w:val="28"/>
                <w:szCs w:val="28"/>
              </w:rPr>
            </w:pPr>
          </w:p>
        </w:tc>
        <w:tc>
          <w:tcPr>
            <w:tcW w:w="3557" w:type="dxa"/>
            <w:vMerge/>
            <w:tcBorders>
              <w:left w:val="single" w:sz="4" w:space="0" w:color="auto"/>
              <w:bottom w:val="single" w:sz="4" w:space="0" w:color="auto"/>
              <w:right w:val="single" w:sz="4" w:space="0" w:color="auto"/>
            </w:tcBorders>
            <w:shd w:val="clear" w:color="auto" w:fill="auto"/>
          </w:tcPr>
          <w:p w14:paraId="415B0AA4" w14:textId="77777777" w:rsidR="00CB2D94" w:rsidRPr="00CE2AEA" w:rsidRDefault="00CB2D94" w:rsidP="00DF643C">
            <w:pPr>
              <w:rPr>
                <w:rFonts w:asciiTheme="majorBidi" w:eastAsia="Arial" w:hAnsiTheme="majorBidi" w:cstheme="majorBidi"/>
                <w:color w:val="000000"/>
                <w:sz w:val="28"/>
                <w:szCs w:val="28"/>
              </w:rPr>
            </w:pPr>
          </w:p>
        </w:tc>
        <w:tc>
          <w:tcPr>
            <w:tcW w:w="151" w:type="dxa"/>
            <w:vMerge/>
            <w:tcBorders>
              <w:left w:val="single" w:sz="4" w:space="0" w:color="auto"/>
              <w:right w:val="single" w:sz="8" w:space="0" w:color="auto"/>
            </w:tcBorders>
            <w:shd w:val="clear" w:color="auto" w:fill="auto"/>
          </w:tcPr>
          <w:p w14:paraId="5CB404DA"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6D18C1A6" w14:textId="77777777" w:rsidTr="00DF643C">
        <w:trPr>
          <w:trHeight w:val="77"/>
          <w:jc w:val="center"/>
        </w:trPr>
        <w:tc>
          <w:tcPr>
            <w:tcW w:w="1309" w:type="dxa"/>
            <w:tcBorders>
              <w:right w:val="single" w:sz="8" w:space="0" w:color="auto"/>
            </w:tcBorders>
            <w:shd w:val="clear" w:color="auto" w:fill="auto"/>
          </w:tcPr>
          <w:p w14:paraId="69A3544D" w14:textId="77777777" w:rsidR="00CB2D94" w:rsidRPr="00CE2AEA" w:rsidRDefault="00CB2D94" w:rsidP="00DF643C">
            <w:pPr>
              <w:rPr>
                <w:rFonts w:asciiTheme="majorBidi" w:eastAsia="Arial" w:hAnsiTheme="majorBidi" w:cstheme="majorBidi"/>
                <w:color w:val="000000"/>
                <w:sz w:val="28"/>
                <w:szCs w:val="28"/>
              </w:rPr>
            </w:pPr>
          </w:p>
        </w:tc>
        <w:tc>
          <w:tcPr>
            <w:tcW w:w="166" w:type="dxa"/>
            <w:tcBorders>
              <w:left w:val="single" w:sz="8" w:space="0" w:color="auto"/>
            </w:tcBorders>
            <w:shd w:val="clear" w:color="auto" w:fill="auto"/>
          </w:tcPr>
          <w:p w14:paraId="39E5F41A"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tcBorders>
              <w:bottom w:val="single" w:sz="4" w:space="0" w:color="auto"/>
            </w:tcBorders>
            <w:shd w:val="clear" w:color="auto" w:fill="auto"/>
          </w:tcPr>
          <w:p w14:paraId="45D25E7D" w14:textId="77777777" w:rsidR="00CB2D94" w:rsidRPr="00CE2AEA" w:rsidRDefault="00CB2D94" w:rsidP="00DF643C">
            <w:pPr>
              <w:rPr>
                <w:rFonts w:asciiTheme="majorBidi" w:eastAsia="Arial" w:hAnsiTheme="majorBidi" w:cstheme="majorBidi"/>
                <w:color w:val="000000"/>
                <w:sz w:val="28"/>
                <w:szCs w:val="28"/>
              </w:rPr>
            </w:pPr>
          </w:p>
        </w:tc>
        <w:tc>
          <w:tcPr>
            <w:tcW w:w="72" w:type="dxa"/>
            <w:tcBorders>
              <w:right w:val="single" w:sz="4" w:space="0" w:color="FF0000"/>
            </w:tcBorders>
            <w:shd w:val="clear" w:color="auto" w:fill="auto"/>
          </w:tcPr>
          <w:p w14:paraId="327FC178" w14:textId="77777777" w:rsidR="00CB2D94" w:rsidRPr="00CE2AEA" w:rsidRDefault="00CB2D94" w:rsidP="00DF643C">
            <w:pPr>
              <w:rPr>
                <w:rFonts w:asciiTheme="majorBidi" w:eastAsia="Arial" w:hAnsiTheme="majorBidi" w:cstheme="majorBidi"/>
                <w:color w:val="000000"/>
                <w:sz w:val="28"/>
                <w:szCs w:val="28"/>
              </w:rPr>
            </w:pPr>
          </w:p>
        </w:tc>
        <w:tc>
          <w:tcPr>
            <w:tcW w:w="96" w:type="dxa"/>
            <w:tcBorders>
              <w:left w:val="single" w:sz="4" w:space="0" w:color="FF0000"/>
              <w:right w:val="single" w:sz="4" w:space="0" w:color="auto"/>
            </w:tcBorders>
            <w:shd w:val="clear" w:color="auto" w:fill="auto"/>
          </w:tcPr>
          <w:p w14:paraId="6A2DED2F" w14:textId="77777777" w:rsidR="00CB2D94" w:rsidRPr="00CE2AEA" w:rsidRDefault="00CB2D94" w:rsidP="00DF643C">
            <w:pPr>
              <w:rPr>
                <w:rFonts w:asciiTheme="majorBidi" w:eastAsia="Arial" w:hAnsiTheme="majorBidi" w:cstheme="majorBidi"/>
                <w:color w:val="000000"/>
                <w:sz w:val="28"/>
                <w:szCs w:val="28"/>
              </w:rPr>
            </w:pPr>
          </w:p>
        </w:tc>
        <w:tc>
          <w:tcPr>
            <w:tcW w:w="3557" w:type="dxa"/>
            <w:vMerge/>
            <w:tcBorders>
              <w:left w:val="single" w:sz="4" w:space="0" w:color="auto"/>
              <w:bottom w:val="single" w:sz="4" w:space="0" w:color="auto"/>
              <w:right w:val="single" w:sz="4" w:space="0" w:color="auto"/>
            </w:tcBorders>
            <w:shd w:val="clear" w:color="auto" w:fill="auto"/>
          </w:tcPr>
          <w:p w14:paraId="7EF1270C" w14:textId="77777777" w:rsidR="00CB2D94" w:rsidRPr="00CE2AEA" w:rsidRDefault="00CB2D94" w:rsidP="00DF643C">
            <w:pPr>
              <w:rPr>
                <w:rFonts w:asciiTheme="majorBidi" w:eastAsia="Arial" w:hAnsiTheme="majorBidi" w:cstheme="majorBidi"/>
                <w:color w:val="000000"/>
                <w:sz w:val="28"/>
                <w:szCs w:val="28"/>
              </w:rPr>
            </w:pPr>
          </w:p>
        </w:tc>
        <w:tc>
          <w:tcPr>
            <w:tcW w:w="151" w:type="dxa"/>
            <w:tcBorders>
              <w:left w:val="single" w:sz="4" w:space="0" w:color="auto"/>
              <w:right w:val="single" w:sz="8" w:space="0" w:color="auto"/>
            </w:tcBorders>
            <w:shd w:val="clear" w:color="auto" w:fill="auto"/>
          </w:tcPr>
          <w:p w14:paraId="0473E4AF"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05B565C3" w14:textId="77777777" w:rsidTr="00DF643C">
        <w:trPr>
          <w:trHeight w:val="77"/>
          <w:jc w:val="center"/>
        </w:trPr>
        <w:tc>
          <w:tcPr>
            <w:tcW w:w="1309" w:type="dxa"/>
            <w:tcBorders>
              <w:right w:val="single" w:sz="8" w:space="0" w:color="auto"/>
            </w:tcBorders>
            <w:shd w:val="clear" w:color="auto" w:fill="auto"/>
          </w:tcPr>
          <w:p w14:paraId="69C9E05C" w14:textId="77777777" w:rsidR="00CB2D94" w:rsidRPr="00CE2AEA" w:rsidRDefault="00CB2D94" w:rsidP="00DF643C">
            <w:pPr>
              <w:rPr>
                <w:rFonts w:asciiTheme="majorBidi" w:eastAsia="Arial" w:hAnsiTheme="majorBidi" w:cstheme="majorBidi"/>
                <w:color w:val="000000"/>
                <w:sz w:val="28"/>
                <w:szCs w:val="28"/>
              </w:rPr>
            </w:pPr>
          </w:p>
        </w:tc>
        <w:tc>
          <w:tcPr>
            <w:tcW w:w="166" w:type="dxa"/>
            <w:tcBorders>
              <w:left w:val="single" w:sz="8" w:space="0" w:color="auto"/>
              <w:right w:val="single" w:sz="4" w:space="0" w:color="auto"/>
            </w:tcBorders>
            <w:shd w:val="clear" w:color="auto" w:fill="auto"/>
          </w:tcPr>
          <w:p w14:paraId="00B1085C"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9A6A38" w14:textId="77777777" w:rsidR="00CB2D94" w:rsidRPr="00CE2AEA" w:rsidRDefault="00CB2D94" w:rsidP="00DF643C">
            <w:pPr>
              <w:rPr>
                <w:rFonts w:asciiTheme="majorBidi" w:eastAsia="Arial" w:hAnsiTheme="majorBidi" w:cstheme="majorBidi"/>
                <w:color w:val="000000"/>
                <w:sz w:val="28"/>
                <w:szCs w:val="28"/>
              </w:rPr>
            </w:pPr>
            <w:r w:rsidRPr="00CE2AEA">
              <w:rPr>
                <w:rFonts w:asciiTheme="majorBidi" w:hAnsiTheme="majorBidi" w:cstheme="majorBidi"/>
                <w:noProof/>
                <w:color w:val="000000"/>
                <w:sz w:val="28"/>
                <w:szCs w:val="28"/>
              </w:rPr>
              <w:drawing>
                <wp:inline distT="0" distB="0" distL="0" distR="0" wp14:anchorId="4E22AF24" wp14:editId="23A5D345">
                  <wp:extent cx="2014220" cy="364490"/>
                  <wp:effectExtent l="0" t="0" r="0" b="0"/>
                  <wp:docPr id="99" name="Picture 99" descr="A picture containing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Picture 99" descr="A picture containing letter&#10;&#10;Description automatically generated"/>
                          <pic:cNvPicPr>
                            <a:picLocks/>
                          </pic:cNvPicPr>
                        </pic:nvPicPr>
                        <pic:blipFill>
                          <a:blip r:embed="rId68" cstate="print">
                            <a:extLst>
                              <a:ext uri="{28A0092B-C50C-407E-A947-70E740481C1C}">
                                <a14:useLocalDpi xmlns:a14="http://schemas.microsoft.com/office/drawing/2010/main" val="0"/>
                              </a:ext>
                            </a:extLst>
                          </a:blip>
                          <a:srcRect b="73538"/>
                          <a:stretch>
                            <a:fillRect/>
                          </a:stretch>
                        </pic:blipFill>
                        <pic:spPr bwMode="auto">
                          <a:xfrm>
                            <a:off x="0" y="0"/>
                            <a:ext cx="2014220" cy="364490"/>
                          </a:xfrm>
                          <a:prstGeom prst="rect">
                            <a:avLst/>
                          </a:prstGeom>
                          <a:noFill/>
                          <a:ln>
                            <a:noFill/>
                          </a:ln>
                        </pic:spPr>
                      </pic:pic>
                    </a:graphicData>
                  </a:graphic>
                </wp:inline>
              </w:drawing>
            </w:r>
          </w:p>
          <w:p w14:paraId="18E9B40C" w14:textId="77777777" w:rsidR="00CB2D94" w:rsidRPr="00CE2AEA" w:rsidRDefault="00CB2D94" w:rsidP="00DF643C">
            <w:pPr>
              <w:ind w:left="198" w:right="57" w:hanging="198"/>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 Before flow begins</w:t>
            </w:r>
          </w:p>
        </w:tc>
        <w:tc>
          <w:tcPr>
            <w:tcW w:w="72" w:type="dxa"/>
            <w:tcBorders>
              <w:left w:val="single" w:sz="4" w:space="0" w:color="auto"/>
              <w:bottom w:val="single" w:sz="4" w:space="0" w:color="FF0000"/>
              <w:right w:val="single" w:sz="4" w:space="0" w:color="FF0000"/>
            </w:tcBorders>
            <w:shd w:val="clear" w:color="auto" w:fill="auto"/>
          </w:tcPr>
          <w:p w14:paraId="58ACFD32" w14:textId="77777777" w:rsidR="00CB2D94" w:rsidRPr="00CE2AEA" w:rsidRDefault="00CB2D94" w:rsidP="00DF643C">
            <w:pPr>
              <w:rPr>
                <w:rFonts w:asciiTheme="majorBidi" w:eastAsia="Arial" w:hAnsiTheme="majorBidi" w:cstheme="majorBidi"/>
                <w:color w:val="000000"/>
                <w:sz w:val="28"/>
                <w:szCs w:val="28"/>
              </w:rPr>
            </w:pPr>
          </w:p>
        </w:tc>
        <w:tc>
          <w:tcPr>
            <w:tcW w:w="96" w:type="dxa"/>
            <w:tcBorders>
              <w:left w:val="single" w:sz="4" w:space="0" w:color="FF0000"/>
              <w:right w:val="single" w:sz="4" w:space="0" w:color="auto"/>
            </w:tcBorders>
            <w:shd w:val="clear" w:color="auto" w:fill="auto"/>
          </w:tcPr>
          <w:p w14:paraId="7F7A5EA2" w14:textId="77777777" w:rsidR="00CB2D94" w:rsidRPr="00CE2AEA" w:rsidRDefault="00CB2D94" w:rsidP="00DF643C">
            <w:pPr>
              <w:rPr>
                <w:rFonts w:asciiTheme="majorBidi" w:eastAsia="Arial" w:hAnsiTheme="majorBidi" w:cstheme="majorBidi"/>
                <w:color w:val="000000"/>
                <w:sz w:val="28"/>
                <w:szCs w:val="28"/>
              </w:rPr>
            </w:pPr>
          </w:p>
        </w:tc>
        <w:tc>
          <w:tcPr>
            <w:tcW w:w="3557" w:type="dxa"/>
            <w:vMerge/>
            <w:tcBorders>
              <w:left w:val="single" w:sz="4" w:space="0" w:color="auto"/>
              <w:bottom w:val="single" w:sz="4" w:space="0" w:color="auto"/>
              <w:right w:val="single" w:sz="4" w:space="0" w:color="auto"/>
            </w:tcBorders>
            <w:shd w:val="clear" w:color="auto" w:fill="auto"/>
          </w:tcPr>
          <w:p w14:paraId="148D71ED" w14:textId="77777777" w:rsidR="00CB2D94" w:rsidRPr="00CE2AEA" w:rsidRDefault="00CB2D94" w:rsidP="00DF643C">
            <w:pPr>
              <w:rPr>
                <w:rFonts w:asciiTheme="majorBidi" w:eastAsia="Arial" w:hAnsiTheme="majorBidi" w:cstheme="majorBidi"/>
                <w:color w:val="000000"/>
                <w:sz w:val="28"/>
                <w:szCs w:val="28"/>
              </w:rPr>
            </w:pPr>
          </w:p>
        </w:tc>
        <w:tc>
          <w:tcPr>
            <w:tcW w:w="151" w:type="dxa"/>
            <w:tcBorders>
              <w:left w:val="single" w:sz="4" w:space="0" w:color="auto"/>
              <w:right w:val="single" w:sz="8" w:space="0" w:color="auto"/>
            </w:tcBorders>
            <w:shd w:val="clear" w:color="auto" w:fill="auto"/>
          </w:tcPr>
          <w:p w14:paraId="11585B5B"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4623D75A" w14:textId="77777777" w:rsidTr="00DF643C">
        <w:trPr>
          <w:trHeight w:val="77"/>
          <w:jc w:val="center"/>
        </w:trPr>
        <w:tc>
          <w:tcPr>
            <w:tcW w:w="1309" w:type="dxa"/>
            <w:tcBorders>
              <w:right w:val="single" w:sz="8" w:space="0" w:color="auto"/>
            </w:tcBorders>
            <w:shd w:val="clear" w:color="auto" w:fill="auto"/>
          </w:tcPr>
          <w:p w14:paraId="1B0DAA0E" w14:textId="77777777" w:rsidR="00CB2D94" w:rsidRPr="00CE2AEA" w:rsidRDefault="00CB2D94" w:rsidP="00DF643C">
            <w:pPr>
              <w:rPr>
                <w:rFonts w:asciiTheme="majorBidi" w:eastAsia="Arial" w:hAnsiTheme="majorBidi" w:cstheme="majorBidi"/>
                <w:color w:val="000000"/>
                <w:sz w:val="28"/>
                <w:szCs w:val="28"/>
              </w:rPr>
            </w:pPr>
          </w:p>
        </w:tc>
        <w:tc>
          <w:tcPr>
            <w:tcW w:w="166" w:type="dxa"/>
            <w:tcBorders>
              <w:left w:val="single" w:sz="8" w:space="0" w:color="auto"/>
              <w:right w:val="single" w:sz="4" w:space="0" w:color="auto"/>
            </w:tcBorders>
            <w:shd w:val="clear" w:color="auto" w:fill="auto"/>
          </w:tcPr>
          <w:p w14:paraId="7641A81C"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vMerge/>
            <w:tcBorders>
              <w:left w:val="single" w:sz="4" w:space="0" w:color="auto"/>
              <w:bottom w:val="single" w:sz="4" w:space="0" w:color="auto"/>
              <w:right w:val="single" w:sz="4" w:space="0" w:color="auto"/>
            </w:tcBorders>
            <w:shd w:val="clear" w:color="auto" w:fill="auto"/>
          </w:tcPr>
          <w:p w14:paraId="4FDB2FE2" w14:textId="77777777" w:rsidR="00CB2D94" w:rsidRPr="00CE2AEA" w:rsidRDefault="00CB2D94" w:rsidP="00DF643C">
            <w:pPr>
              <w:rPr>
                <w:rFonts w:asciiTheme="majorBidi" w:eastAsia="Arial" w:hAnsiTheme="majorBidi" w:cstheme="majorBidi"/>
                <w:color w:val="000000"/>
                <w:sz w:val="28"/>
                <w:szCs w:val="28"/>
              </w:rPr>
            </w:pPr>
          </w:p>
        </w:tc>
        <w:tc>
          <w:tcPr>
            <w:tcW w:w="72" w:type="dxa"/>
            <w:tcBorders>
              <w:top w:val="single" w:sz="4" w:space="0" w:color="FF0000"/>
              <w:left w:val="single" w:sz="4" w:space="0" w:color="auto"/>
              <w:right w:val="single" w:sz="4" w:space="0" w:color="FF0000"/>
            </w:tcBorders>
            <w:shd w:val="clear" w:color="auto" w:fill="auto"/>
          </w:tcPr>
          <w:p w14:paraId="26C8D8BB" w14:textId="77777777" w:rsidR="00CB2D94" w:rsidRPr="00CE2AEA" w:rsidRDefault="00CB2D94" w:rsidP="00DF643C">
            <w:pPr>
              <w:rPr>
                <w:rFonts w:asciiTheme="majorBidi" w:eastAsia="Arial" w:hAnsiTheme="majorBidi" w:cstheme="majorBidi"/>
                <w:color w:val="000000"/>
                <w:sz w:val="28"/>
                <w:szCs w:val="28"/>
              </w:rPr>
            </w:pPr>
          </w:p>
        </w:tc>
        <w:tc>
          <w:tcPr>
            <w:tcW w:w="96" w:type="dxa"/>
            <w:tcBorders>
              <w:left w:val="single" w:sz="4" w:space="0" w:color="FF0000"/>
            </w:tcBorders>
            <w:shd w:val="clear" w:color="auto" w:fill="auto"/>
          </w:tcPr>
          <w:p w14:paraId="022F396E" w14:textId="77777777" w:rsidR="00CB2D94" w:rsidRPr="00CE2AEA" w:rsidRDefault="00CB2D94" w:rsidP="00DF643C">
            <w:pPr>
              <w:rPr>
                <w:rFonts w:asciiTheme="majorBidi" w:eastAsia="Arial" w:hAnsiTheme="majorBidi" w:cstheme="majorBidi"/>
                <w:color w:val="000000"/>
                <w:sz w:val="28"/>
                <w:szCs w:val="28"/>
              </w:rPr>
            </w:pPr>
          </w:p>
        </w:tc>
        <w:tc>
          <w:tcPr>
            <w:tcW w:w="3557" w:type="dxa"/>
            <w:tcBorders>
              <w:top w:val="single" w:sz="4" w:space="0" w:color="auto"/>
              <w:bottom w:val="single" w:sz="4" w:space="0" w:color="auto"/>
            </w:tcBorders>
            <w:shd w:val="clear" w:color="auto" w:fill="auto"/>
            <w:vAlign w:val="center"/>
          </w:tcPr>
          <w:p w14:paraId="68BAECFA" w14:textId="77777777" w:rsidR="00CB2D94" w:rsidRPr="00CE2AEA" w:rsidRDefault="00CB2D94" w:rsidP="00DF643C">
            <w:pPr>
              <w:ind w:left="198" w:right="57" w:hanging="198"/>
              <w:rPr>
                <w:rFonts w:asciiTheme="majorBidi" w:eastAsia="Arial" w:hAnsiTheme="majorBidi" w:cstheme="majorBidi"/>
                <w:color w:val="000000"/>
                <w:sz w:val="28"/>
                <w:szCs w:val="28"/>
              </w:rPr>
            </w:pPr>
          </w:p>
        </w:tc>
        <w:tc>
          <w:tcPr>
            <w:tcW w:w="151" w:type="dxa"/>
            <w:tcBorders>
              <w:right w:val="single" w:sz="8" w:space="0" w:color="auto"/>
            </w:tcBorders>
            <w:shd w:val="clear" w:color="auto" w:fill="auto"/>
          </w:tcPr>
          <w:p w14:paraId="66221F9E"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34DA1299" w14:textId="77777777" w:rsidTr="00DF643C">
        <w:trPr>
          <w:trHeight w:val="77"/>
          <w:jc w:val="center"/>
        </w:trPr>
        <w:tc>
          <w:tcPr>
            <w:tcW w:w="1309" w:type="dxa"/>
            <w:tcBorders>
              <w:right w:val="single" w:sz="8" w:space="0" w:color="auto"/>
            </w:tcBorders>
            <w:shd w:val="clear" w:color="auto" w:fill="auto"/>
          </w:tcPr>
          <w:p w14:paraId="68096133" w14:textId="77777777" w:rsidR="00CB2D94" w:rsidRPr="00CE2AEA" w:rsidRDefault="00CB2D94" w:rsidP="00DF643C">
            <w:pPr>
              <w:rPr>
                <w:rFonts w:asciiTheme="majorBidi" w:eastAsia="Arial" w:hAnsiTheme="majorBidi" w:cstheme="majorBidi"/>
                <w:color w:val="000000"/>
                <w:sz w:val="28"/>
                <w:szCs w:val="28"/>
              </w:rPr>
            </w:pPr>
          </w:p>
        </w:tc>
        <w:tc>
          <w:tcPr>
            <w:tcW w:w="166" w:type="dxa"/>
            <w:tcBorders>
              <w:left w:val="single" w:sz="8" w:space="0" w:color="auto"/>
              <w:right w:val="single" w:sz="4" w:space="0" w:color="auto"/>
            </w:tcBorders>
            <w:shd w:val="clear" w:color="auto" w:fill="auto"/>
          </w:tcPr>
          <w:p w14:paraId="4AE2C2A2"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vMerge/>
            <w:tcBorders>
              <w:left w:val="single" w:sz="4" w:space="0" w:color="auto"/>
              <w:bottom w:val="single" w:sz="4" w:space="0" w:color="auto"/>
              <w:right w:val="single" w:sz="4" w:space="0" w:color="auto"/>
            </w:tcBorders>
            <w:shd w:val="clear" w:color="auto" w:fill="auto"/>
          </w:tcPr>
          <w:p w14:paraId="7851AA46" w14:textId="77777777" w:rsidR="00CB2D94" w:rsidRPr="00CE2AEA" w:rsidRDefault="00CB2D94" w:rsidP="00DF643C">
            <w:pPr>
              <w:rPr>
                <w:rFonts w:asciiTheme="majorBidi" w:eastAsia="Arial" w:hAnsiTheme="majorBidi" w:cstheme="majorBidi"/>
                <w:color w:val="000000"/>
                <w:sz w:val="28"/>
                <w:szCs w:val="28"/>
              </w:rPr>
            </w:pPr>
          </w:p>
        </w:tc>
        <w:tc>
          <w:tcPr>
            <w:tcW w:w="72" w:type="dxa"/>
            <w:tcBorders>
              <w:left w:val="single" w:sz="4" w:space="0" w:color="auto"/>
              <w:right w:val="single" w:sz="4" w:space="0" w:color="FF0000"/>
            </w:tcBorders>
            <w:shd w:val="clear" w:color="auto" w:fill="auto"/>
          </w:tcPr>
          <w:p w14:paraId="6FFE2F12" w14:textId="77777777" w:rsidR="00CB2D94" w:rsidRPr="00CE2AEA" w:rsidRDefault="00CB2D94" w:rsidP="00DF643C">
            <w:pPr>
              <w:rPr>
                <w:rFonts w:asciiTheme="majorBidi" w:eastAsia="Arial" w:hAnsiTheme="majorBidi" w:cstheme="majorBidi"/>
                <w:color w:val="000000"/>
                <w:sz w:val="28"/>
                <w:szCs w:val="28"/>
              </w:rPr>
            </w:pPr>
          </w:p>
        </w:tc>
        <w:tc>
          <w:tcPr>
            <w:tcW w:w="96" w:type="dxa"/>
            <w:tcBorders>
              <w:left w:val="single" w:sz="4" w:space="0" w:color="FF0000"/>
              <w:right w:val="single" w:sz="4" w:space="0" w:color="auto"/>
            </w:tcBorders>
            <w:shd w:val="clear" w:color="auto" w:fill="auto"/>
          </w:tcPr>
          <w:p w14:paraId="0560B842" w14:textId="77777777" w:rsidR="00CB2D94" w:rsidRPr="00CE2AEA" w:rsidRDefault="00CB2D94" w:rsidP="00DF643C">
            <w:pPr>
              <w:rPr>
                <w:rFonts w:asciiTheme="majorBidi" w:eastAsia="Arial" w:hAnsiTheme="majorBidi" w:cstheme="majorBidi"/>
                <w:color w:val="000000"/>
                <w:sz w:val="28"/>
                <w:szCs w:val="28"/>
              </w:rPr>
            </w:pPr>
          </w:p>
        </w:tc>
        <w:tc>
          <w:tcPr>
            <w:tcW w:w="3557" w:type="dxa"/>
            <w:vMerge w:val="restart"/>
            <w:tcBorders>
              <w:top w:val="single" w:sz="4" w:space="0" w:color="auto"/>
              <w:left w:val="single" w:sz="4" w:space="0" w:color="auto"/>
              <w:right w:val="single" w:sz="4" w:space="0" w:color="auto"/>
            </w:tcBorders>
            <w:shd w:val="clear" w:color="auto" w:fill="auto"/>
            <w:vAlign w:val="center"/>
          </w:tcPr>
          <w:p w14:paraId="6A89730C" w14:textId="77777777" w:rsidR="00CB2D94" w:rsidRPr="00CE2AEA" w:rsidRDefault="00CB2D94" w:rsidP="00DF643C">
            <w:pPr>
              <w:jc w:val="center"/>
              <w:rPr>
                <w:rFonts w:asciiTheme="majorBidi" w:eastAsia="Arial" w:hAnsiTheme="majorBidi" w:cstheme="majorBidi"/>
                <w:color w:val="000000"/>
                <w:sz w:val="28"/>
                <w:szCs w:val="28"/>
              </w:rPr>
            </w:pPr>
            <w:r w:rsidRPr="00CE2AEA">
              <w:rPr>
                <w:rFonts w:asciiTheme="majorBidi" w:hAnsiTheme="majorBidi" w:cstheme="majorBidi"/>
                <w:noProof/>
                <w:color w:val="000000"/>
                <w:sz w:val="28"/>
                <w:szCs w:val="28"/>
              </w:rPr>
              <w:drawing>
                <wp:inline distT="0" distB="0" distL="0" distR="0" wp14:anchorId="2BA6B3B7" wp14:editId="35494F6B">
                  <wp:extent cx="1943735" cy="364490"/>
                  <wp:effectExtent l="0" t="0" r="0" b="0"/>
                  <wp:docPr id="100" name="Picture 100" descr="A picture containing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cture 100" descr="A picture containing letter&#10;&#10;Description automatically generated"/>
                          <pic:cNvPicPr>
                            <a:picLocks/>
                          </pic:cNvPicPr>
                        </pic:nvPicPr>
                        <pic:blipFill>
                          <a:blip r:embed="rId69" cstate="print">
                            <a:extLst>
                              <a:ext uri="{28A0092B-C50C-407E-A947-70E740481C1C}">
                                <a14:useLocalDpi xmlns:a14="http://schemas.microsoft.com/office/drawing/2010/main" val="0"/>
                              </a:ext>
                            </a:extLst>
                          </a:blip>
                          <a:srcRect t="67827" b="4678"/>
                          <a:stretch>
                            <a:fillRect/>
                          </a:stretch>
                        </pic:blipFill>
                        <pic:spPr bwMode="auto">
                          <a:xfrm>
                            <a:off x="0" y="0"/>
                            <a:ext cx="1943735" cy="364490"/>
                          </a:xfrm>
                          <a:prstGeom prst="rect">
                            <a:avLst/>
                          </a:prstGeom>
                          <a:noFill/>
                          <a:ln>
                            <a:noFill/>
                          </a:ln>
                        </pic:spPr>
                      </pic:pic>
                    </a:graphicData>
                  </a:graphic>
                </wp:inline>
              </w:drawing>
            </w:r>
          </w:p>
          <w:p w14:paraId="360F809B" w14:textId="77777777" w:rsidR="00CB2D94" w:rsidRPr="00CE2AEA" w:rsidRDefault="00CB2D94" w:rsidP="00DF643C">
            <w:pPr>
              <w:ind w:left="198" w:right="57" w:hanging="198"/>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c. Turbulent flow</w:t>
            </w:r>
          </w:p>
        </w:tc>
        <w:tc>
          <w:tcPr>
            <w:tcW w:w="151" w:type="dxa"/>
            <w:tcBorders>
              <w:left w:val="single" w:sz="4" w:space="0" w:color="auto"/>
              <w:right w:val="single" w:sz="8" w:space="0" w:color="auto"/>
            </w:tcBorders>
            <w:shd w:val="clear" w:color="auto" w:fill="auto"/>
          </w:tcPr>
          <w:p w14:paraId="0BC58DB5"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21D98A59" w14:textId="77777777" w:rsidTr="00DF643C">
        <w:trPr>
          <w:trHeight w:val="66"/>
          <w:jc w:val="center"/>
        </w:trPr>
        <w:tc>
          <w:tcPr>
            <w:tcW w:w="1309" w:type="dxa"/>
            <w:vMerge w:val="restart"/>
            <w:tcBorders>
              <w:right w:val="single" w:sz="8" w:space="0" w:color="auto"/>
            </w:tcBorders>
            <w:shd w:val="clear" w:color="auto" w:fill="auto"/>
          </w:tcPr>
          <w:p w14:paraId="2D085A1D" w14:textId="77777777" w:rsidR="00CB2D94" w:rsidRPr="00CE2AEA" w:rsidRDefault="00CB2D94" w:rsidP="00DF643C">
            <w:pPr>
              <w:rPr>
                <w:rFonts w:asciiTheme="majorBidi" w:eastAsia="Arial" w:hAnsiTheme="majorBidi" w:cstheme="majorBidi"/>
                <w:color w:val="000000"/>
                <w:sz w:val="28"/>
                <w:szCs w:val="28"/>
              </w:rPr>
            </w:pPr>
          </w:p>
        </w:tc>
        <w:tc>
          <w:tcPr>
            <w:tcW w:w="166" w:type="dxa"/>
            <w:vMerge w:val="restart"/>
            <w:tcBorders>
              <w:left w:val="single" w:sz="8" w:space="0" w:color="auto"/>
            </w:tcBorders>
            <w:shd w:val="clear" w:color="auto" w:fill="auto"/>
          </w:tcPr>
          <w:p w14:paraId="3475DEE8"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vMerge w:val="restart"/>
            <w:tcBorders>
              <w:top w:val="single" w:sz="4" w:space="0" w:color="auto"/>
            </w:tcBorders>
            <w:shd w:val="clear" w:color="auto" w:fill="auto"/>
          </w:tcPr>
          <w:p w14:paraId="28F531FD" w14:textId="77777777" w:rsidR="00CB2D94" w:rsidRPr="00CE2AEA" w:rsidRDefault="00CB2D94" w:rsidP="00DF643C">
            <w:pPr>
              <w:rPr>
                <w:rFonts w:asciiTheme="majorBidi" w:eastAsia="Arial" w:hAnsiTheme="majorBidi" w:cstheme="majorBidi"/>
                <w:color w:val="000000"/>
                <w:sz w:val="28"/>
                <w:szCs w:val="28"/>
              </w:rPr>
            </w:pPr>
          </w:p>
        </w:tc>
        <w:tc>
          <w:tcPr>
            <w:tcW w:w="72" w:type="dxa"/>
            <w:vMerge w:val="restart"/>
            <w:tcBorders>
              <w:right w:val="single" w:sz="4" w:space="0" w:color="FF0000"/>
            </w:tcBorders>
            <w:shd w:val="clear" w:color="auto" w:fill="auto"/>
          </w:tcPr>
          <w:p w14:paraId="618B8A3B" w14:textId="77777777" w:rsidR="00CB2D94" w:rsidRPr="00CE2AEA" w:rsidRDefault="00CB2D94" w:rsidP="00DF643C">
            <w:pPr>
              <w:rPr>
                <w:rFonts w:asciiTheme="majorBidi" w:eastAsia="Arial" w:hAnsiTheme="majorBidi" w:cstheme="majorBidi"/>
                <w:color w:val="000000"/>
                <w:sz w:val="28"/>
                <w:szCs w:val="28"/>
              </w:rPr>
            </w:pPr>
          </w:p>
        </w:tc>
        <w:tc>
          <w:tcPr>
            <w:tcW w:w="96" w:type="dxa"/>
            <w:tcBorders>
              <w:left w:val="single" w:sz="4" w:space="0" w:color="FF0000"/>
              <w:bottom w:val="single" w:sz="4" w:space="0" w:color="FF0000"/>
              <w:right w:val="single" w:sz="4" w:space="0" w:color="auto"/>
            </w:tcBorders>
            <w:shd w:val="clear" w:color="auto" w:fill="auto"/>
          </w:tcPr>
          <w:p w14:paraId="4142D2AC" w14:textId="77777777" w:rsidR="00CB2D94" w:rsidRPr="00CE2AEA" w:rsidRDefault="00CB2D94" w:rsidP="00DF643C">
            <w:pPr>
              <w:rPr>
                <w:rFonts w:asciiTheme="majorBidi" w:eastAsia="Arial" w:hAnsiTheme="majorBidi" w:cstheme="majorBidi"/>
                <w:color w:val="000000"/>
                <w:sz w:val="28"/>
                <w:szCs w:val="28"/>
              </w:rPr>
            </w:pPr>
          </w:p>
        </w:tc>
        <w:tc>
          <w:tcPr>
            <w:tcW w:w="3557" w:type="dxa"/>
            <w:vMerge/>
            <w:tcBorders>
              <w:left w:val="single" w:sz="4" w:space="0" w:color="auto"/>
              <w:right w:val="single" w:sz="4" w:space="0" w:color="auto"/>
            </w:tcBorders>
            <w:shd w:val="clear" w:color="auto" w:fill="auto"/>
          </w:tcPr>
          <w:p w14:paraId="3B98F723" w14:textId="77777777" w:rsidR="00CB2D94" w:rsidRPr="00CE2AEA" w:rsidRDefault="00CB2D94" w:rsidP="00DF643C">
            <w:pPr>
              <w:rPr>
                <w:rFonts w:asciiTheme="majorBidi" w:eastAsia="Arial" w:hAnsiTheme="majorBidi" w:cstheme="majorBidi"/>
                <w:color w:val="000000"/>
                <w:sz w:val="28"/>
                <w:szCs w:val="28"/>
              </w:rPr>
            </w:pPr>
          </w:p>
        </w:tc>
        <w:tc>
          <w:tcPr>
            <w:tcW w:w="151" w:type="dxa"/>
            <w:vMerge w:val="restart"/>
            <w:tcBorders>
              <w:left w:val="single" w:sz="4" w:space="0" w:color="auto"/>
              <w:right w:val="single" w:sz="8" w:space="0" w:color="auto"/>
            </w:tcBorders>
            <w:shd w:val="clear" w:color="auto" w:fill="auto"/>
          </w:tcPr>
          <w:p w14:paraId="764DCDB5"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20FD7B4D" w14:textId="77777777" w:rsidTr="00DF643C">
        <w:trPr>
          <w:trHeight w:val="66"/>
          <w:jc w:val="center"/>
        </w:trPr>
        <w:tc>
          <w:tcPr>
            <w:tcW w:w="1309" w:type="dxa"/>
            <w:vMerge/>
            <w:tcBorders>
              <w:right w:val="single" w:sz="8" w:space="0" w:color="auto"/>
            </w:tcBorders>
            <w:shd w:val="clear" w:color="auto" w:fill="auto"/>
          </w:tcPr>
          <w:p w14:paraId="319D39E5" w14:textId="77777777" w:rsidR="00CB2D94" w:rsidRPr="00CE2AEA" w:rsidRDefault="00CB2D94" w:rsidP="00DF643C">
            <w:pPr>
              <w:rPr>
                <w:rFonts w:asciiTheme="majorBidi" w:eastAsia="Arial" w:hAnsiTheme="majorBidi" w:cstheme="majorBidi"/>
                <w:color w:val="000000"/>
                <w:sz w:val="28"/>
                <w:szCs w:val="28"/>
              </w:rPr>
            </w:pPr>
          </w:p>
        </w:tc>
        <w:tc>
          <w:tcPr>
            <w:tcW w:w="166" w:type="dxa"/>
            <w:vMerge/>
            <w:tcBorders>
              <w:left w:val="single" w:sz="8" w:space="0" w:color="auto"/>
            </w:tcBorders>
            <w:shd w:val="clear" w:color="auto" w:fill="auto"/>
          </w:tcPr>
          <w:p w14:paraId="77C2DD8E"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vMerge/>
            <w:shd w:val="clear" w:color="auto" w:fill="auto"/>
          </w:tcPr>
          <w:p w14:paraId="09BA88D9" w14:textId="77777777" w:rsidR="00CB2D94" w:rsidRPr="00CE2AEA" w:rsidRDefault="00CB2D94" w:rsidP="00DF643C">
            <w:pPr>
              <w:rPr>
                <w:rFonts w:asciiTheme="majorBidi" w:eastAsia="Arial" w:hAnsiTheme="majorBidi" w:cstheme="majorBidi"/>
                <w:color w:val="000000"/>
                <w:sz w:val="28"/>
                <w:szCs w:val="28"/>
              </w:rPr>
            </w:pPr>
          </w:p>
        </w:tc>
        <w:tc>
          <w:tcPr>
            <w:tcW w:w="72" w:type="dxa"/>
            <w:vMerge/>
            <w:shd w:val="clear" w:color="auto" w:fill="auto"/>
          </w:tcPr>
          <w:p w14:paraId="5420B4D6" w14:textId="77777777" w:rsidR="00CB2D94" w:rsidRPr="00CE2AEA" w:rsidRDefault="00CB2D94" w:rsidP="00DF643C">
            <w:pPr>
              <w:rPr>
                <w:rFonts w:asciiTheme="majorBidi" w:eastAsia="Arial" w:hAnsiTheme="majorBidi" w:cstheme="majorBidi"/>
                <w:color w:val="000000"/>
                <w:sz w:val="28"/>
                <w:szCs w:val="28"/>
              </w:rPr>
            </w:pPr>
          </w:p>
        </w:tc>
        <w:tc>
          <w:tcPr>
            <w:tcW w:w="96" w:type="dxa"/>
            <w:tcBorders>
              <w:top w:val="single" w:sz="4" w:space="0" w:color="FF0000"/>
              <w:right w:val="single" w:sz="4" w:space="0" w:color="auto"/>
            </w:tcBorders>
            <w:shd w:val="clear" w:color="auto" w:fill="auto"/>
          </w:tcPr>
          <w:p w14:paraId="05C664F1" w14:textId="77777777" w:rsidR="00CB2D94" w:rsidRPr="00CE2AEA" w:rsidRDefault="00CB2D94" w:rsidP="00DF643C">
            <w:pPr>
              <w:rPr>
                <w:rFonts w:asciiTheme="majorBidi" w:eastAsia="Arial" w:hAnsiTheme="majorBidi" w:cstheme="majorBidi"/>
                <w:color w:val="000000"/>
                <w:sz w:val="28"/>
                <w:szCs w:val="28"/>
              </w:rPr>
            </w:pPr>
          </w:p>
        </w:tc>
        <w:tc>
          <w:tcPr>
            <w:tcW w:w="3557" w:type="dxa"/>
            <w:vMerge/>
            <w:tcBorders>
              <w:left w:val="single" w:sz="4" w:space="0" w:color="auto"/>
              <w:right w:val="single" w:sz="4" w:space="0" w:color="auto"/>
            </w:tcBorders>
            <w:shd w:val="clear" w:color="auto" w:fill="auto"/>
          </w:tcPr>
          <w:p w14:paraId="271B13F2" w14:textId="77777777" w:rsidR="00CB2D94" w:rsidRPr="00CE2AEA" w:rsidRDefault="00CB2D94" w:rsidP="00DF643C">
            <w:pPr>
              <w:rPr>
                <w:rFonts w:asciiTheme="majorBidi" w:eastAsia="Arial" w:hAnsiTheme="majorBidi" w:cstheme="majorBidi"/>
                <w:color w:val="000000"/>
                <w:sz w:val="28"/>
                <w:szCs w:val="28"/>
              </w:rPr>
            </w:pPr>
          </w:p>
        </w:tc>
        <w:tc>
          <w:tcPr>
            <w:tcW w:w="151" w:type="dxa"/>
            <w:vMerge/>
            <w:tcBorders>
              <w:left w:val="single" w:sz="4" w:space="0" w:color="auto"/>
              <w:right w:val="single" w:sz="8" w:space="0" w:color="auto"/>
            </w:tcBorders>
            <w:shd w:val="clear" w:color="auto" w:fill="auto"/>
          </w:tcPr>
          <w:p w14:paraId="54D8ECB3"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41A42A96" w14:textId="77777777" w:rsidTr="00DF643C">
        <w:trPr>
          <w:trHeight w:val="533"/>
          <w:jc w:val="center"/>
        </w:trPr>
        <w:tc>
          <w:tcPr>
            <w:tcW w:w="1309" w:type="dxa"/>
            <w:vMerge w:val="restart"/>
            <w:tcBorders>
              <w:right w:val="single" w:sz="8" w:space="0" w:color="auto"/>
            </w:tcBorders>
            <w:shd w:val="clear" w:color="auto" w:fill="auto"/>
          </w:tcPr>
          <w:p w14:paraId="376FFE82" w14:textId="77777777" w:rsidR="00CB2D94" w:rsidRPr="00CE2AEA" w:rsidRDefault="00CB2D94" w:rsidP="00DF643C">
            <w:pPr>
              <w:rPr>
                <w:rFonts w:asciiTheme="majorBidi" w:eastAsia="Arial" w:hAnsiTheme="majorBidi" w:cstheme="majorBidi"/>
                <w:color w:val="000000"/>
                <w:sz w:val="28"/>
                <w:szCs w:val="28"/>
              </w:rPr>
            </w:pPr>
          </w:p>
        </w:tc>
        <w:tc>
          <w:tcPr>
            <w:tcW w:w="166" w:type="dxa"/>
            <w:vMerge w:val="restart"/>
            <w:tcBorders>
              <w:left w:val="single" w:sz="8" w:space="0" w:color="auto"/>
            </w:tcBorders>
            <w:shd w:val="clear" w:color="auto" w:fill="auto"/>
          </w:tcPr>
          <w:p w14:paraId="5E838A48"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vMerge w:val="restart"/>
            <w:shd w:val="clear" w:color="auto" w:fill="auto"/>
          </w:tcPr>
          <w:p w14:paraId="775CC9D0" w14:textId="77777777" w:rsidR="00CB2D94" w:rsidRPr="00CE2AEA" w:rsidRDefault="00CB2D94" w:rsidP="00DF643C">
            <w:pPr>
              <w:rPr>
                <w:rFonts w:asciiTheme="majorBidi" w:eastAsia="Arial" w:hAnsiTheme="majorBidi" w:cstheme="majorBidi"/>
                <w:color w:val="000000"/>
                <w:sz w:val="28"/>
                <w:szCs w:val="28"/>
              </w:rPr>
            </w:pPr>
          </w:p>
        </w:tc>
        <w:tc>
          <w:tcPr>
            <w:tcW w:w="72" w:type="dxa"/>
            <w:vMerge w:val="restart"/>
            <w:shd w:val="clear" w:color="auto" w:fill="auto"/>
          </w:tcPr>
          <w:p w14:paraId="3DB732B7" w14:textId="77777777" w:rsidR="00CB2D94" w:rsidRPr="00CE2AEA" w:rsidRDefault="00CB2D94" w:rsidP="00DF643C">
            <w:pPr>
              <w:rPr>
                <w:rFonts w:asciiTheme="majorBidi" w:eastAsia="Arial" w:hAnsiTheme="majorBidi" w:cstheme="majorBidi"/>
                <w:color w:val="000000"/>
                <w:sz w:val="28"/>
                <w:szCs w:val="28"/>
              </w:rPr>
            </w:pPr>
          </w:p>
        </w:tc>
        <w:tc>
          <w:tcPr>
            <w:tcW w:w="96" w:type="dxa"/>
            <w:vMerge w:val="restart"/>
            <w:tcBorders>
              <w:right w:val="single" w:sz="4" w:space="0" w:color="auto"/>
            </w:tcBorders>
            <w:shd w:val="clear" w:color="auto" w:fill="auto"/>
          </w:tcPr>
          <w:p w14:paraId="38215D97" w14:textId="77777777" w:rsidR="00CB2D94" w:rsidRPr="00CE2AEA" w:rsidRDefault="00CB2D94" w:rsidP="00DF643C">
            <w:pPr>
              <w:rPr>
                <w:rFonts w:asciiTheme="majorBidi" w:eastAsia="Arial" w:hAnsiTheme="majorBidi" w:cstheme="majorBidi"/>
                <w:color w:val="000000"/>
                <w:sz w:val="28"/>
                <w:szCs w:val="28"/>
              </w:rPr>
            </w:pPr>
          </w:p>
        </w:tc>
        <w:tc>
          <w:tcPr>
            <w:tcW w:w="3557" w:type="dxa"/>
            <w:vMerge/>
            <w:tcBorders>
              <w:left w:val="single" w:sz="4" w:space="0" w:color="auto"/>
              <w:bottom w:val="single" w:sz="8" w:space="0" w:color="auto"/>
              <w:right w:val="single" w:sz="4" w:space="0" w:color="auto"/>
            </w:tcBorders>
            <w:shd w:val="clear" w:color="auto" w:fill="auto"/>
          </w:tcPr>
          <w:p w14:paraId="73102BCA" w14:textId="77777777" w:rsidR="00CB2D94" w:rsidRPr="00CE2AEA" w:rsidRDefault="00CB2D94" w:rsidP="00DF643C">
            <w:pPr>
              <w:rPr>
                <w:rFonts w:asciiTheme="majorBidi" w:eastAsia="Arial" w:hAnsiTheme="majorBidi" w:cstheme="majorBidi"/>
                <w:color w:val="000000"/>
                <w:sz w:val="28"/>
                <w:szCs w:val="28"/>
              </w:rPr>
            </w:pPr>
          </w:p>
        </w:tc>
        <w:tc>
          <w:tcPr>
            <w:tcW w:w="151" w:type="dxa"/>
            <w:vMerge w:val="restart"/>
            <w:tcBorders>
              <w:left w:val="single" w:sz="4" w:space="0" w:color="auto"/>
              <w:right w:val="single" w:sz="8" w:space="0" w:color="auto"/>
            </w:tcBorders>
            <w:shd w:val="clear" w:color="auto" w:fill="auto"/>
          </w:tcPr>
          <w:p w14:paraId="4E6CDE97"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2DA201AF" w14:textId="77777777" w:rsidTr="00DF643C">
        <w:trPr>
          <w:trHeight w:val="85"/>
          <w:jc w:val="center"/>
        </w:trPr>
        <w:tc>
          <w:tcPr>
            <w:tcW w:w="1309" w:type="dxa"/>
            <w:vMerge/>
            <w:tcBorders>
              <w:right w:val="single" w:sz="8" w:space="0" w:color="auto"/>
            </w:tcBorders>
            <w:shd w:val="clear" w:color="auto" w:fill="auto"/>
          </w:tcPr>
          <w:p w14:paraId="52028D44" w14:textId="77777777" w:rsidR="00CB2D94" w:rsidRPr="00CE2AEA" w:rsidRDefault="00CB2D94" w:rsidP="00DF643C">
            <w:pPr>
              <w:rPr>
                <w:rFonts w:asciiTheme="majorBidi" w:eastAsia="Arial" w:hAnsiTheme="majorBidi" w:cstheme="majorBidi"/>
                <w:color w:val="000000"/>
                <w:sz w:val="28"/>
                <w:szCs w:val="28"/>
              </w:rPr>
            </w:pPr>
          </w:p>
        </w:tc>
        <w:tc>
          <w:tcPr>
            <w:tcW w:w="166" w:type="dxa"/>
            <w:vMerge/>
            <w:tcBorders>
              <w:left w:val="single" w:sz="8" w:space="0" w:color="auto"/>
              <w:bottom w:val="single" w:sz="8" w:space="0" w:color="auto"/>
            </w:tcBorders>
            <w:shd w:val="clear" w:color="auto" w:fill="auto"/>
          </w:tcPr>
          <w:p w14:paraId="46F23C33"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vMerge/>
            <w:tcBorders>
              <w:bottom w:val="single" w:sz="8" w:space="0" w:color="auto"/>
            </w:tcBorders>
            <w:shd w:val="clear" w:color="auto" w:fill="auto"/>
          </w:tcPr>
          <w:p w14:paraId="55FC49D7" w14:textId="77777777" w:rsidR="00CB2D94" w:rsidRPr="00CE2AEA" w:rsidRDefault="00CB2D94" w:rsidP="00DF643C">
            <w:pPr>
              <w:rPr>
                <w:rFonts w:asciiTheme="majorBidi" w:eastAsia="Arial" w:hAnsiTheme="majorBidi" w:cstheme="majorBidi"/>
                <w:color w:val="000000"/>
                <w:sz w:val="28"/>
                <w:szCs w:val="28"/>
              </w:rPr>
            </w:pPr>
          </w:p>
        </w:tc>
        <w:tc>
          <w:tcPr>
            <w:tcW w:w="72" w:type="dxa"/>
            <w:vMerge/>
            <w:tcBorders>
              <w:bottom w:val="single" w:sz="8" w:space="0" w:color="auto"/>
            </w:tcBorders>
            <w:shd w:val="clear" w:color="auto" w:fill="auto"/>
          </w:tcPr>
          <w:p w14:paraId="4AA9AABA" w14:textId="77777777" w:rsidR="00CB2D94" w:rsidRPr="00CE2AEA" w:rsidRDefault="00CB2D94" w:rsidP="00DF643C">
            <w:pPr>
              <w:rPr>
                <w:rFonts w:asciiTheme="majorBidi" w:eastAsia="Arial" w:hAnsiTheme="majorBidi" w:cstheme="majorBidi"/>
                <w:color w:val="000000"/>
                <w:sz w:val="28"/>
                <w:szCs w:val="28"/>
              </w:rPr>
            </w:pPr>
          </w:p>
        </w:tc>
        <w:tc>
          <w:tcPr>
            <w:tcW w:w="96" w:type="dxa"/>
            <w:vMerge/>
            <w:tcBorders>
              <w:bottom w:val="single" w:sz="8" w:space="0" w:color="auto"/>
            </w:tcBorders>
            <w:shd w:val="clear" w:color="auto" w:fill="auto"/>
          </w:tcPr>
          <w:p w14:paraId="6A077171" w14:textId="77777777" w:rsidR="00CB2D94" w:rsidRPr="00CE2AEA" w:rsidRDefault="00CB2D94" w:rsidP="00DF643C">
            <w:pPr>
              <w:rPr>
                <w:rFonts w:asciiTheme="majorBidi" w:eastAsia="Arial" w:hAnsiTheme="majorBidi" w:cstheme="majorBidi"/>
                <w:color w:val="000000"/>
                <w:sz w:val="28"/>
                <w:szCs w:val="28"/>
              </w:rPr>
            </w:pPr>
          </w:p>
        </w:tc>
        <w:tc>
          <w:tcPr>
            <w:tcW w:w="3557" w:type="dxa"/>
            <w:tcBorders>
              <w:top w:val="single" w:sz="4" w:space="0" w:color="auto"/>
              <w:bottom w:val="single" w:sz="8" w:space="0" w:color="auto"/>
            </w:tcBorders>
            <w:shd w:val="clear" w:color="auto" w:fill="auto"/>
          </w:tcPr>
          <w:p w14:paraId="3A97EE04" w14:textId="77777777" w:rsidR="00CB2D94" w:rsidRPr="00CE2AEA" w:rsidRDefault="00CB2D94" w:rsidP="00DF643C">
            <w:pPr>
              <w:tabs>
                <w:tab w:val="left" w:pos="2670"/>
              </w:tabs>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b/>
            </w:r>
          </w:p>
        </w:tc>
        <w:tc>
          <w:tcPr>
            <w:tcW w:w="151" w:type="dxa"/>
            <w:vMerge/>
            <w:tcBorders>
              <w:bottom w:val="single" w:sz="8" w:space="0" w:color="auto"/>
              <w:right w:val="single" w:sz="8" w:space="0" w:color="auto"/>
            </w:tcBorders>
            <w:shd w:val="clear" w:color="auto" w:fill="auto"/>
          </w:tcPr>
          <w:p w14:paraId="7192F3DB"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2097E9A0" w14:textId="77777777" w:rsidTr="00DF643C">
        <w:trPr>
          <w:trHeight w:val="77"/>
          <w:jc w:val="center"/>
        </w:trPr>
        <w:tc>
          <w:tcPr>
            <w:tcW w:w="1309" w:type="dxa"/>
            <w:tcBorders>
              <w:bottom w:val="single" w:sz="12" w:space="0" w:color="auto"/>
            </w:tcBorders>
            <w:shd w:val="clear" w:color="auto" w:fill="auto"/>
          </w:tcPr>
          <w:p w14:paraId="3B276A6B" w14:textId="77777777" w:rsidR="00CB2D94" w:rsidRPr="00CE2AEA" w:rsidRDefault="00CB2D94" w:rsidP="00DF643C">
            <w:pPr>
              <w:rPr>
                <w:rFonts w:asciiTheme="majorBidi" w:eastAsia="Arial" w:hAnsiTheme="majorBidi" w:cstheme="majorBidi"/>
                <w:color w:val="000000"/>
                <w:sz w:val="28"/>
                <w:szCs w:val="28"/>
              </w:rPr>
            </w:pPr>
          </w:p>
        </w:tc>
        <w:tc>
          <w:tcPr>
            <w:tcW w:w="166" w:type="dxa"/>
            <w:tcBorders>
              <w:top w:val="single" w:sz="8" w:space="0" w:color="auto"/>
            </w:tcBorders>
            <w:shd w:val="clear" w:color="auto" w:fill="auto"/>
          </w:tcPr>
          <w:p w14:paraId="722A6E86" w14:textId="77777777" w:rsidR="00CB2D94" w:rsidRPr="00CE2AEA" w:rsidRDefault="00CB2D94" w:rsidP="00DF643C">
            <w:pPr>
              <w:rPr>
                <w:rFonts w:asciiTheme="majorBidi" w:eastAsia="Arial" w:hAnsiTheme="majorBidi" w:cstheme="majorBidi"/>
                <w:color w:val="000000"/>
                <w:sz w:val="28"/>
                <w:szCs w:val="28"/>
              </w:rPr>
            </w:pPr>
          </w:p>
        </w:tc>
        <w:tc>
          <w:tcPr>
            <w:tcW w:w="3721" w:type="dxa"/>
            <w:gridSpan w:val="7"/>
            <w:tcBorders>
              <w:top w:val="single" w:sz="8" w:space="0" w:color="auto"/>
            </w:tcBorders>
            <w:shd w:val="clear" w:color="auto" w:fill="auto"/>
          </w:tcPr>
          <w:p w14:paraId="60DEFAD8" w14:textId="77777777" w:rsidR="00CB2D94" w:rsidRPr="00CE2AEA" w:rsidRDefault="00CB2D94" w:rsidP="00DF643C">
            <w:pPr>
              <w:rPr>
                <w:rFonts w:asciiTheme="majorBidi" w:eastAsia="Arial" w:hAnsiTheme="majorBidi" w:cstheme="majorBidi"/>
                <w:color w:val="000000"/>
                <w:sz w:val="28"/>
                <w:szCs w:val="28"/>
              </w:rPr>
            </w:pPr>
          </w:p>
        </w:tc>
        <w:tc>
          <w:tcPr>
            <w:tcW w:w="72" w:type="dxa"/>
            <w:tcBorders>
              <w:top w:val="single" w:sz="8" w:space="0" w:color="auto"/>
            </w:tcBorders>
            <w:shd w:val="clear" w:color="auto" w:fill="auto"/>
          </w:tcPr>
          <w:p w14:paraId="654A2D86" w14:textId="77777777" w:rsidR="00CB2D94" w:rsidRPr="00CE2AEA" w:rsidRDefault="00CB2D94" w:rsidP="00DF643C">
            <w:pPr>
              <w:rPr>
                <w:rFonts w:asciiTheme="majorBidi" w:eastAsia="Arial" w:hAnsiTheme="majorBidi" w:cstheme="majorBidi"/>
                <w:color w:val="000000"/>
                <w:sz w:val="28"/>
                <w:szCs w:val="28"/>
              </w:rPr>
            </w:pPr>
          </w:p>
        </w:tc>
        <w:tc>
          <w:tcPr>
            <w:tcW w:w="96" w:type="dxa"/>
            <w:tcBorders>
              <w:top w:val="single" w:sz="8" w:space="0" w:color="auto"/>
            </w:tcBorders>
            <w:shd w:val="clear" w:color="auto" w:fill="auto"/>
          </w:tcPr>
          <w:p w14:paraId="69C14D96" w14:textId="77777777" w:rsidR="00CB2D94" w:rsidRPr="00CE2AEA" w:rsidRDefault="00CB2D94" w:rsidP="00DF643C">
            <w:pPr>
              <w:rPr>
                <w:rFonts w:asciiTheme="majorBidi" w:eastAsia="Arial" w:hAnsiTheme="majorBidi" w:cstheme="majorBidi"/>
                <w:color w:val="000000"/>
                <w:sz w:val="28"/>
                <w:szCs w:val="28"/>
              </w:rPr>
            </w:pPr>
          </w:p>
        </w:tc>
        <w:tc>
          <w:tcPr>
            <w:tcW w:w="3557" w:type="dxa"/>
            <w:tcBorders>
              <w:top w:val="single" w:sz="8" w:space="0" w:color="auto"/>
            </w:tcBorders>
            <w:shd w:val="clear" w:color="auto" w:fill="auto"/>
          </w:tcPr>
          <w:p w14:paraId="37CA6084" w14:textId="77777777" w:rsidR="00CB2D94" w:rsidRPr="00CE2AEA" w:rsidRDefault="00CB2D94" w:rsidP="00DF643C">
            <w:pPr>
              <w:rPr>
                <w:rFonts w:asciiTheme="majorBidi" w:eastAsia="Arial" w:hAnsiTheme="majorBidi" w:cstheme="majorBidi"/>
                <w:color w:val="000000"/>
                <w:sz w:val="28"/>
                <w:szCs w:val="28"/>
              </w:rPr>
            </w:pPr>
          </w:p>
        </w:tc>
        <w:tc>
          <w:tcPr>
            <w:tcW w:w="151" w:type="dxa"/>
            <w:tcBorders>
              <w:top w:val="single" w:sz="8" w:space="0" w:color="auto"/>
            </w:tcBorders>
            <w:shd w:val="clear" w:color="auto" w:fill="auto"/>
          </w:tcPr>
          <w:p w14:paraId="69E56671"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318AA55F" w14:textId="77777777" w:rsidTr="00DF643C">
        <w:trPr>
          <w:trHeight w:val="77"/>
          <w:jc w:val="center"/>
        </w:trPr>
        <w:tc>
          <w:tcPr>
            <w:tcW w:w="1309" w:type="dxa"/>
            <w:tcBorders>
              <w:top w:val="single" w:sz="12" w:space="0" w:color="auto"/>
              <w:left w:val="single" w:sz="12" w:space="0" w:color="auto"/>
              <w:bottom w:val="single" w:sz="12" w:space="0" w:color="auto"/>
              <w:right w:val="single" w:sz="12" w:space="0" w:color="auto"/>
            </w:tcBorders>
            <w:shd w:val="clear" w:color="auto" w:fill="FFFFFF"/>
          </w:tcPr>
          <w:p w14:paraId="7EEA5A2A" w14:textId="77777777" w:rsidR="00CB2D94" w:rsidRPr="00CE2AEA" w:rsidRDefault="00CB2D94" w:rsidP="00DF643C">
            <w:pPr>
              <w:rPr>
                <w:rFonts w:asciiTheme="majorBidi" w:eastAsia="Arial" w:hAnsiTheme="majorBidi" w:cstheme="majorBidi"/>
                <w:b/>
                <w:bCs/>
                <w:sz w:val="28"/>
                <w:szCs w:val="28"/>
              </w:rPr>
            </w:pPr>
            <w:r w:rsidRPr="00CE2AEA">
              <w:rPr>
                <w:rFonts w:asciiTheme="majorBidi" w:eastAsia="Arial" w:hAnsiTheme="majorBidi" w:cstheme="majorBidi"/>
                <w:b/>
                <w:bCs/>
                <w:sz w:val="28"/>
                <w:szCs w:val="28"/>
              </w:rPr>
              <w:lastRenderedPageBreak/>
              <w:t>Types</w:t>
            </w:r>
          </w:p>
        </w:tc>
        <w:tc>
          <w:tcPr>
            <w:tcW w:w="3144" w:type="dxa"/>
            <w:gridSpan w:val="5"/>
            <w:tcBorders>
              <w:left w:val="single" w:sz="12" w:space="0" w:color="auto"/>
            </w:tcBorders>
            <w:shd w:val="clear" w:color="auto" w:fill="auto"/>
          </w:tcPr>
          <w:p w14:paraId="7F92028D" w14:textId="77777777" w:rsidR="00CB2D94" w:rsidRPr="00CE2AEA" w:rsidRDefault="00CB2D94" w:rsidP="00DF643C">
            <w:pPr>
              <w:spacing w:before="120"/>
              <w:rPr>
                <w:rFonts w:asciiTheme="majorBidi" w:eastAsia="Arial" w:hAnsiTheme="majorBidi" w:cstheme="majorBidi"/>
                <w:color w:val="833C0B"/>
                <w:sz w:val="28"/>
                <w:szCs w:val="28"/>
              </w:rPr>
            </w:pPr>
          </w:p>
        </w:tc>
        <w:tc>
          <w:tcPr>
            <w:tcW w:w="81" w:type="dxa"/>
            <w:shd w:val="clear" w:color="auto" w:fill="auto"/>
          </w:tcPr>
          <w:p w14:paraId="1F78E0D2" w14:textId="77777777" w:rsidR="00CB2D94" w:rsidRPr="00CE2AEA" w:rsidRDefault="00CB2D94" w:rsidP="00DF643C">
            <w:pPr>
              <w:spacing w:before="120"/>
              <w:rPr>
                <w:rFonts w:asciiTheme="majorBidi" w:eastAsia="Arial" w:hAnsiTheme="majorBidi" w:cstheme="majorBidi"/>
                <w:color w:val="833C0B"/>
                <w:sz w:val="28"/>
                <w:szCs w:val="28"/>
              </w:rPr>
            </w:pPr>
          </w:p>
        </w:tc>
        <w:tc>
          <w:tcPr>
            <w:tcW w:w="81" w:type="dxa"/>
            <w:shd w:val="clear" w:color="auto" w:fill="auto"/>
          </w:tcPr>
          <w:p w14:paraId="7B55AD08" w14:textId="77777777" w:rsidR="00CB2D94" w:rsidRPr="00CE2AEA" w:rsidRDefault="00CB2D94" w:rsidP="00DF643C">
            <w:pPr>
              <w:spacing w:before="120"/>
              <w:rPr>
                <w:rFonts w:asciiTheme="majorBidi" w:eastAsia="Arial" w:hAnsiTheme="majorBidi" w:cstheme="majorBidi"/>
                <w:color w:val="833C0B"/>
                <w:sz w:val="28"/>
                <w:szCs w:val="28"/>
              </w:rPr>
            </w:pPr>
          </w:p>
        </w:tc>
        <w:tc>
          <w:tcPr>
            <w:tcW w:w="4457" w:type="dxa"/>
            <w:gridSpan w:val="5"/>
            <w:shd w:val="clear" w:color="auto" w:fill="auto"/>
          </w:tcPr>
          <w:p w14:paraId="20DBF675" w14:textId="77777777" w:rsidR="00CB2D94" w:rsidRPr="00CE2AEA" w:rsidRDefault="00CB2D94" w:rsidP="00DF643C">
            <w:pPr>
              <w:spacing w:before="120"/>
              <w:rPr>
                <w:rFonts w:asciiTheme="majorBidi" w:eastAsia="Arial" w:hAnsiTheme="majorBidi" w:cstheme="majorBidi"/>
                <w:color w:val="833C0B"/>
                <w:sz w:val="28"/>
                <w:szCs w:val="28"/>
              </w:rPr>
            </w:pPr>
          </w:p>
        </w:tc>
      </w:tr>
      <w:tr w:rsidR="00CB2D94" w:rsidRPr="00CE2AEA" w14:paraId="395EF453" w14:textId="77777777" w:rsidTr="00DF643C">
        <w:trPr>
          <w:trHeight w:val="77"/>
          <w:jc w:val="center"/>
        </w:trPr>
        <w:tc>
          <w:tcPr>
            <w:tcW w:w="1844" w:type="dxa"/>
            <w:gridSpan w:val="3"/>
            <w:shd w:val="clear" w:color="auto" w:fill="FFFFFF"/>
          </w:tcPr>
          <w:p w14:paraId="2EF6F033" w14:textId="77777777" w:rsidR="00CB2D94" w:rsidRPr="00CE2AEA" w:rsidRDefault="00CB2D94" w:rsidP="00DF643C">
            <w:pPr>
              <w:rPr>
                <w:rFonts w:asciiTheme="majorBidi" w:eastAsia="Arial" w:hAnsiTheme="majorBidi" w:cstheme="majorBidi"/>
                <w:sz w:val="28"/>
                <w:szCs w:val="28"/>
              </w:rPr>
            </w:pPr>
            <w:r w:rsidRPr="00CE2AEA">
              <w:rPr>
                <w:rFonts w:asciiTheme="majorBidi" w:eastAsia="Arial" w:hAnsiTheme="majorBidi" w:cstheme="majorBidi"/>
                <w:sz w:val="28"/>
                <w:szCs w:val="28"/>
              </w:rPr>
              <w:sym w:font="Wingdings" w:char="F08C"/>
            </w:r>
            <w:r w:rsidRPr="00CE2AEA">
              <w:rPr>
                <w:rFonts w:asciiTheme="majorBidi" w:eastAsia="Arial" w:hAnsiTheme="majorBidi" w:cstheme="majorBidi"/>
                <w:sz w:val="28"/>
                <w:szCs w:val="28"/>
              </w:rPr>
              <w:t xml:space="preserve"> </w:t>
            </w:r>
            <w:r w:rsidRPr="00CE2AEA">
              <w:rPr>
                <w:rFonts w:asciiTheme="majorBidi" w:eastAsia="Arial" w:hAnsiTheme="majorBidi" w:cstheme="majorBidi"/>
                <w:b/>
                <w:bCs/>
                <w:i/>
                <w:iCs/>
                <w:sz w:val="28"/>
                <w:szCs w:val="28"/>
                <w:u w:val="single"/>
              </w:rPr>
              <w:t>Laminar flow</w:t>
            </w:r>
            <w:r w:rsidRPr="00CE2AEA">
              <w:rPr>
                <w:rFonts w:asciiTheme="majorBidi" w:eastAsia="Arial" w:hAnsiTheme="majorBidi" w:cstheme="majorBidi"/>
                <w:sz w:val="28"/>
                <w:szCs w:val="28"/>
              </w:rPr>
              <w:t xml:space="preserve"> </w:t>
            </w:r>
          </w:p>
        </w:tc>
        <w:tc>
          <w:tcPr>
            <w:tcW w:w="7228" w:type="dxa"/>
            <w:gridSpan w:val="10"/>
            <w:shd w:val="clear" w:color="auto" w:fill="auto"/>
          </w:tcPr>
          <w:p w14:paraId="5269A154" w14:textId="77777777" w:rsidR="00CB2D94" w:rsidRPr="00CE2AEA" w:rsidRDefault="00CB2D94" w:rsidP="00DF643C">
            <w:pPr>
              <w:rPr>
                <w:rFonts w:asciiTheme="majorBidi" w:eastAsia="Arial" w:hAnsiTheme="majorBidi" w:cstheme="majorBidi"/>
                <w:sz w:val="28"/>
                <w:szCs w:val="28"/>
              </w:rPr>
            </w:pPr>
            <w:r w:rsidRPr="00CE2AEA">
              <w:rPr>
                <w:rFonts w:asciiTheme="majorBidi" w:eastAsia="Arial" w:hAnsiTheme="majorBidi" w:cstheme="majorBidi"/>
                <w:sz w:val="28"/>
                <w:szCs w:val="28"/>
              </w:rPr>
              <w:t xml:space="preserve">Blood flows in parallel layers (laminae) </w:t>
            </w:r>
          </w:p>
        </w:tc>
      </w:tr>
      <w:tr w:rsidR="00CB2D94" w:rsidRPr="00CE2AEA" w14:paraId="3731193C" w14:textId="77777777" w:rsidTr="00DF643C">
        <w:trPr>
          <w:trHeight w:val="77"/>
          <w:jc w:val="center"/>
        </w:trPr>
        <w:tc>
          <w:tcPr>
            <w:tcW w:w="1844" w:type="dxa"/>
            <w:gridSpan w:val="3"/>
            <w:shd w:val="clear" w:color="auto" w:fill="auto"/>
          </w:tcPr>
          <w:p w14:paraId="0ACFE1B5" w14:textId="77777777" w:rsidR="00CB2D94" w:rsidRPr="00CE2AEA" w:rsidRDefault="00CB2D94" w:rsidP="00DF643C">
            <w:pPr>
              <w:rPr>
                <w:rFonts w:asciiTheme="majorBidi" w:eastAsia="Arial" w:hAnsiTheme="majorBidi" w:cstheme="majorBidi"/>
                <w:sz w:val="28"/>
                <w:szCs w:val="28"/>
              </w:rPr>
            </w:pPr>
          </w:p>
        </w:tc>
        <w:tc>
          <w:tcPr>
            <w:tcW w:w="7228" w:type="dxa"/>
            <w:gridSpan w:val="10"/>
            <w:shd w:val="clear" w:color="auto" w:fill="auto"/>
          </w:tcPr>
          <w:p w14:paraId="64129027" w14:textId="77777777" w:rsidR="00CB2D94" w:rsidRPr="00CE2AEA" w:rsidRDefault="00CB2D94">
            <w:pPr>
              <w:numPr>
                <w:ilvl w:val="0"/>
                <w:numId w:val="24"/>
              </w:numPr>
              <w:ind w:left="113" w:hanging="113"/>
              <w:rPr>
                <w:rFonts w:asciiTheme="majorBidi" w:eastAsia="Arial" w:hAnsiTheme="majorBidi" w:cstheme="majorBidi"/>
                <w:sz w:val="28"/>
                <w:szCs w:val="28"/>
              </w:rPr>
            </w:pPr>
            <w:r w:rsidRPr="00CE2AEA">
              <w:rPr>
                <w:rFonts w:asciiTheme="majorBidi" w:eastAsia="Arial" w:hAnsiTheme="majorBidi" w:cstheme="majorBidi"/>
                <w:sz w:val="28"/>
                <w:szCs w:val="28"/>
              </w:rPr>
              <w:t>The blood in contact with the vascular wall does not move</w:t>
            </w:r>
          </w:p>
        </w:tc>
      </w:tr>
      <w:tr w:rsidR="00CB2D94" w:rsidRPr="00CE2AEA" w14:paraId="71C2F492" w14:textId="77777777" w:rsidTr="00DF643C">
        <w:trPr>
          <w:trHeight w:val="77"/>
          <w:jc w:val="center"/>
        </w:trPr>
        <w:tc>
          <w:tcPr>
            <w:tcW w:w="1844" w:type="dxa"/>
            <w:gridSpan w:val="3"/>
            <w:shd w:val="clear" w:color="auto" w:fill="auto"/>
          </w:tcPr>
          <w:p w14:paraId="71A1F04E" w14:textId="77777777" w:rsidR="00CB2D94" w:rsidRPr="00CE2AEA" w:rsidRDefault="00CB2D94" w:rsidP="00DF643C">
            <w:pPr>
              <w:rPr>
                <w:rFonts w:asciiTheme="majorBidi" w:eastAsia="Arial" w:hAnsiTheme="majorBidi" w:cstheme="majorBidi"/>
                <w:sz w:val="28"/>
                <w:szCs w:val="28"/>
              </w:rPr>
            </w:pPr>
          </w:p>
        </w:tc>
        <w:tc>
          <w:tcPr>
            <w:tcW w:w="7228" w:type="dxa"/>
            <w:gridSpan w:val="10"/>
            <w:shd w:val="clear" w:color="auto" w:fill="auto"/>
          </w:tcPr>
          <w:p w14:paraId="6C8CD48C" w14:textId="77777777" w:rsidR="00CB2D94" w:rsidRPr="00CE2AEA" w:rsidRDefault="00CB2D94">
            <w:pPr>
              <w:numPr>
                <w:ilvl w:val="0"/>
                <w:numId w:val="24"/>
              </w:numPr>
              <w:ind w:left="113" w:hanging="113"/>
              <w:rPr>
                <w:rFonts w:asciiTheme="majorBidi" w:eastAsia="Arial" w:hAnsiTheme="majorBidi" w:cstheme="majorBidi"/>
                <w:sz w:val="28"/>
                <w:szCs w:val="28"/>
              </w:rPr>
            </w:pPr>
            <w:r w:rsidRPr="00CE2AEA">
              <w:rPr>
                <w:rFonts w:asciiTheme="majorBidi" w:eastAsia="Arial" w:hAnsiTheme="majorBidi" w:cstheme="majorBidi"/>
                <w:sz w:val="28"/>
                <w:szCs w:val="28"/>
              </w:rPr>
              <w:t>The next layers slide over the stationary layer</w:t>
            </w:r>
          </w:p>
        </w:tc>
      </w:tr>
      <w:tr w:rsidR="00CB2D94" w:rsidRPr="00CE2AEA" w14:paraId="00FE244A" w14:textId="77777777" w:rsidTr="00DF643C">
        <w:trPr>
          <w:trHeight w:val="77"/>
          <w:jc w:val="center"/>
        </w:trPr>
        <w:tc>
          <w:tcPr>
            <w:tcW w:w="1844" w:type="dxa"/>
            <w:gridSpan w:val="3"/>
            <w:shd w:val="clear" w:color="auto" w:fill="auto"/>
          </w:tcPr>
          <w:p w14:paraId="5F2D6CAA" w14:textId="77777777" w:rsidR="00CB2D94" w:rsidRPr="00CE2AEA" w:rsidRDefault="00CB2D94" w:rsidP="00DF643C">
            <w:pPr>
              <w:rPr>
                <w:rFonts w:asciiTheme="majorBidi" w:eastAsia="Arial" w:hAnsiTheme="majorBidi" w:cstheme="majorBidi"/>
                <w:sz w:val="28"/>
                <w:szCs w:val="28"/>
              </w:rPr>
            </w:pPr>
          </w:p>
        </w:tc>
        <w:tc>
          <w:tcPr>
            <w:tcW w:w="7228" w:type="dxa"/>
            <w:gridSpan w:val="10"/>
            <w:shd w:val="clear" w:color="auto" w:fill="auto"/>
          </w:tcPr>
          <w:p w14:paraId="6CAE97B0" w14:textId="77777777" w:rsidR="00CB2D94" w:rsidRPr="00CE2AEA" w:rsidRDefault="00CB2D94">
            <w:pPr>
              <w:numPr>
                <w:ilvl w:val="0"/>
                <w:numId w:val="24"/>
              </w:numPr>
              <w:ind w:left="113" w:hanging="113"/>
              <w:rPr>
                <w:rFonts w:asciiTheme="majorBidi" w:eastAsia="Arial" w:hAnsiTheme="majorBidi" w:cstheme="majorBidi"/>
                <w:sz w:val="28"/>
                <w:szCs w:val="28"/>
              </w:rPr>
            </w:pPr>
            <w:r w:rsidRPr="00CE2AEA">
              <w:rPr>
                <w:rFonts w:asciiTheme="majorBidi" w:eastAsia="Arial" w:hAnsiTheme="majorBidi" w:cstheme="majorBidi"/>
                <w:sz w:val="28"/>
                <w:szCs w:val="28"/>
              </w:rPr>
              <w:t>The velocity is maximal at the center</w:t>
            </w:r>
          </w:p>
        </w:tc>
      </w:tr>
      <w:tr w:rsidR="00CB2D94" w:rsidRPr="00CE2AEA" w14:paraId="56A5D4BE" w14:textId="77777777" w:rsidTr="00DF643C">
        <w:trPr>
          <w:trHeight w:val="77"/>
          <w:jc w:val="center"/>
        </w:trPr>
        <w:tc>
          <w:tcPr>
            <w:tcW w:w="1844" w:type="dxa"/>
            <w:gridSpan w:val="3"/>
            <w:shd w:val="clear" w:color="auto" w:fill="auto"/>
          </w:tcPr>
          <w:p w14:paraId="30C2ED58" w14:textId="77777777" w:rsidR="00CB2D94" w:rsidRPr="00CE2AEA" w:rsidRDefault="00CB2D94" w:rsidP="00DF643C">
            <w:pPr>
              <w:rPr>
                <w:rFonts w:asciiTheme="majorBidi" w:eastAsia="Arial" w:hAnsiTheme="majorBidi" w:cstheme="majorBidi"/>
                <w:sz w:val="28"/>
                <w:szCs w:val="28"/>
              </w:rPr>
            </w:pPr>
          </w:p>
        </w:tc>
        <w:tc>
          <w:tcPr>
            <w:tcW w:w="7228" w:type="dxa"/>
            <w:gridSpan w:val="10"/>
            <w:shd w:val="clear" w:color="auto" w:fill="auto"/>
          </w:tcPr>
          <w:p w14:paraId="4118273B" w14:textId="77777777" w:rsidR="00CB2D94" w:rsidRPr="00CE2AEA" w:rsidRDefault="00CB2D94">
            <w:pPr>
              <w:numPr>
                <w:ilvl w:val="0"/>
                <w:numId w:val="24"/>
              </w:numPr>
              <w:ind w:left="113" w:hanging="113"/>
              <w:rPr>
                <w:rFonts w:asciiTheme="majorBidi" w:eastAsia="Arial" w:hAnsiTheme="majorBidi" w:cstheme="majorBidi"/>
                <w:sz w:val="28"/>
                <w:szCs w:val="28"/>
              </w:rPr>
            </w:pPr>
            <w:r w:rsidRPr="00CE2AEA">
              <w:rPr>
                <w:rFonts w:asciiTheme="majorBidi" w:eastAsia="Arial" w:hAnsiTheme="majorBidi" w:cstheme="majorBidi"/>
                <w:sz w:val="28"/>
                <w:szCs w:val="28"/>
              </w:rPr>
              <w:t>It is silent (ie not heard by stethoscope)</w:t>
            </w:r>
          </w:p>
        </w:tc>
      </w:tr>
      <w:tr w:rsidR="00CB2D94" w:rsidRPr="00CE2AEA" w14:paraId="1CE0F189" w14:textId="77777777" w:rsidTr="00DF643C">
        <w:trPr>
          <w:trHeight w:val="77"/>
          <w:jc w:val="center"/>
        </w:trPr>
        <w:tc>
          <w:tcPr>
            <w:tcW w:w="2128" w:type="dxa"/>
            <w:gridSpan w:val="4"/>
            <w:shd w:val="clear" w:color="auto" w:fill="FFFFFF"/>
          </w:tcPr>
          <w:p w14:paraId="32DF5823" w14:textId="77777777" w:rsidR="00CB2D94" w:rsidRPr="00CE2AEA" w:rsidRDefault="00CB2D94" w:rsidP="00DF643C">
            <w:pPr>
              <w:jc w:val="center"/>
              <w:rPr>
                <w:rFonts w:asciiTheme="majorBidi" w:eastAsia="Arial" w:hAnsiTheme="majorBidi" w:cstheme="majorBidi"/>
                <w:sz w:val="28"/>
                <w:szCs w:val="28"/>
              </w:rPr>
            </w:pPr>
            <w:r w:rsidRPr="00CE2AEA">
              <w:rPr>
                <w:rFonts w:asciiTheme="majorBidi" w:eastAsia="Arial" w:hAnsiTheme="majorBidi" w:cstheme="majorBidi"/>
                <w:sz w:val="28"/>
                <w:szCs w:val="28"/>
              </w:rPr>
              <w:sym w:font="Wingdings" w:char="F08D"/>
            </w:r>
            <w:r w:rsidRPr="00CE2AEA">
              <w:rPr>
                <w:rFonts w:asciiTheme="majorBidi" w:eastAsia="Arial" w:hAnsiTheme="majorBidi" w:cstheme="majorBidi"/>
                <w:sz w:val="28"/>
                <w:szCs w:val="28"/>
              </w:rPr>
              <w:t xml:space="preserve"> </w:t>
            </w:r>
            <w:r w:rsidRPr="00CE2AEA">
              <w:rPr>
                <w:rFonts w:asciiTheme="majorBidi" w:eastAsia="Arial" w:hAnsiTheme="majorBidi" w:cstheme="majorBidi"/>
                <w:b/>
                <w:bCs/>
                <w:i/>
                <w:iCs/>
                <w:sz w:val="28"/>
                <w:szCs w:val="28"/>
                <w:u w:val="single"/>
              </w:rPr>
              <w:t>Turbulent flow</w:t>
            </w:r>
            <w:r w:rsidRPr="00CE2AEA">
              <w:rPr>
                <w:rFonts w:asciiTheme="majorBidi" w:eastAsia="Arial" w:hAnsiTheme="majorBidi" w:cstheme="majorBidi"/>
                <w:sz w:val="28"/>
                <w:szCs w:val="28"/>
              </w:rPr>
              <w:t>:</w:t>
            </w:r>
          </w:p>
        </w:tc>
        <w:tc>
          <w:tcPr>
            <w:tcW w:w="6944" w:type="dxa"/>
            <w:gridSpan w:val="9"/>
            <w:shd w:val="clear" w:color="auto" w:fill="auto"/>
          </w:tcPr>
          <w:p w14:paraId="3D450BC2" w14:textId="77777777" w:rsidR="00CB2D94" w:rsidRPr="00CE2AEA" w:rsidRDefault="00CB2D94">
            <w:pPr>
              <w:numPr>
                <w:ilvl w:val="0"/>
                <w:numId w:val="24"/>
              </w:numPr>
              <w:ind w:left="113" w:hanging="113"/>
              <w:rPr>
                <w:rFonts w:asciiTheme="majorBidi" w:eastAsia="Arial" w:hAnsiTheme="majorBidi" w:cstheme="majorBidi"/>
                <w:sz w:val="28"/>
                <w:szCs w:val="28"/>
              </w:rPr>
            </w:pPr>
            <w:r w:rsidRPr="00CE2AEA">
              <w:rPr>
                <w:rFonts w:asciiTheme="majorBidi" w:eastAsia="Arial" w:hAnsiTheme="majorBidi" w:cstheme="majorBidi"/>
                <w:sz w:val="28"/>
                <w:szCs w:val="28"/>
              </w:rPr>
              <w:t xml:space="preserve">Occurs when blood flow velocity </w:t>
            </w:r>
            <w:r w:rsidRPr="00CE2AEA">
              <w:rPr>
                <w:rFonts w:asciiTheme="majorBidi" w:eastAsia="Arial" w:hAnsiTheme="majorBidi" w:cstheme="majorBidi"/>
                <w:b/>
                <w:bCs/>
                <w:sz w:val="28"/>
                <w:szCs w:val="28"/>
              </w:rPr>
              <w:t>exceeds</w:t>
            </w:r>
            <w:r w:rsidRPr="00CE2AEA">
              <w:rPr>
                <w:rFonts w:asciiTheme="majorBidi" w:eastAsia="Arial" w:hAnsiTheme="majorBidi" w:cstheme="majorBidi"/>
                <w:sz w:val="28"/>
                <w:szCs w:val="28"/>
              </w:rPr>
              <w:t xml:space="preserve"> a critical velocity as in:</w:t>
            </w:r>
          </w:p>
        </w:tc>
      </w:tr>
      <w:tr w:rsidR="00CB2D94" w:rsidRPr="00CE2AEA" w14:paraId="0367D688" w14:textId="77777777" w:rsidTr="00DF643C">
        <w:trPr>
          <w:trHeight w:val="77"/>
          <w:jc w:val="center"/>
        </w:trPr>
        <w:tc>
          <w:tcPr>
            <w:tcW w:w="2128" w:type="dxa"/>
            <w:gridSpan w:val="4"/>
            <w:shd w:val="clear" w:color="auto" w:fill="auto"/>
          </w:tcPr>
          <w:p w14:paraId="7C9EE95C" w14:textId="77777777" w:rsidR="00CB2D94" w:rsidRPr="00CE2AEA" w:rsidRDefault="00CB2D94" w:rsidP="00DF643C">
            <w:pPr>
              <w:rPr>
                <w:rFonts w:asciiTheme="majorBidi" w:eastAsia="Arial" w:hAnsiTheme="majorBidi" w:cstheme="majorBidi"/>
                <w:sz w:val="28"/>
                <w:szCs w:val="28"/>
              </w:rPr>
            </w:pPr>
          </w:p>
        </w:tc>
        <w:tc>
          <w:tcPr>
            <w:tcW w:w="1701" w:type="dxa"/>
            <w:shd w:val="clear" w:color="auto" w:fill="auto"/>
          </w:tcPr>
          <w:p w14:paraId="776B7165" w14:textId="77777777" w:rsidR="00CB2D94" w:rsidRPr="00CE2AEA" w:rsidRDefault="00CB2D94" w:rsidP="00DF643C">
            <w:pPr>
              <w:jc w:val="center"/>
              <w:rPr>
                <w:rFonts w:asciiTheme="majorBidi" w:eastAsia="Arial" w:hAnsiTheme="majorBidi" w:cstheme="majorBidi"/>
                <w:sz w:val="28"/>
                <w:szCs w:val="28"/>
              </w:rPr>
            </w:pPr>
          </w:p>
        </w:tc>
        <w:tc>
          <w:tcPr>
            <w:tcW w:w="5243" w:type="dxa"/>
            <w:gridSpan w:val="8"/>
            <w:shd w:val="clear" w:color="auto" w:fill="auto"/>
          </w:tcPr>
          <w:p w14:paraId="6FEA1D02" w14:textId="77777777" w:rsidR="00CB2D94" w:rsidRPr="00CE2AEA" w:rsidRDefault="00CB2D94">
            <w:pPr>
              <w:numPr>
                <w:ilvl w:val="0"/>
                <w:numId w:val="35"/>
              </w:numPr>
              <w:ind w:left="227" w:hanging="227"/>
              <w:rPr>
                <w:rFonts w:asciiTheme="majorBidi" w:eastAsia="Arial" w:hAnsiTheme="majorBidi" w:cstheme="majorBidi"/>
                <w:sz w:val="28"/>
                <w:szCs w:val="28"/>
              </w:rPr>
            </w:pPr>
            <w:r w:rsidRPr="00CE2AEA">
              <w:rPr>
                <w:rFonts w:asciiTheme="majorBidi" w:eastAsia="Arial" w:hAnsiTheme="majorBidi" w:cstheme="majorBidi"/>
                <w:sz w:val="28"/>
                <w:szCs w:val="28"/>
              </w:rPr>
              <w:t xml:space="preserve">Narrowing of arterioles eg Atherosclerosis or constriction </w:t>
            </w:r>
          </w:p>
        </w:tc>
      </w:tr>
      <w:tr w:rsidR="00CB2D94" w:rsidRPr="00CE2AEA" w14:paraId="6C3FC328" w14:textId="77777777" w:rsidTr="00DF643C">
        <w:trPr>
          <w:trHeight w:val="77"/>
          <w:jc w:val="center"/>
        </w:trPr>
        <w:tc>
          <w:tcPr>
            <w:tcW w:w="2128" w:type="dxa"/>
            <w:gridSpan w:val="4"/>
            <w:shd w:val="clear" w:color="auto" w:fill="auto"/>
          </w:tcPr>
          <w:p w14:paraId="419DDC2C" w14:textId="77777777" w:rsidR="00CB2D94" w:rsidRPr="00CE2AEA" w:rsidRDefault="00CB2D94" w:rsidP="00DF643C">
            <w:pPr>
              <w:rPr>
                <w:rFonts w:asciiTheme="majorBidi" w:eastAsia="Arial" w:hAnsiTheme="majorBidi" w:cstheme="majorBidi"/>
                <w:sz w:val="28"/>
                <w:szCs w:val="28"/>
              </w:rPr>
            </w:pPr>
          </w:p>
        </w:tc>
        <w:tc>
          <w:tcPr>
            <w:tcW w:w="1701" w:type="dxa"/>
            <w:shd w:val="clear" w:color="auto" w:fill="auto"/>
          </w:tcPr>
          <w:p w14:paraId="601469BC" w14:textId="77777777" w:rsidR="00CB2D94" w:rsidRPr="00CE2AEA" w:rsidRDefault="00CB2D94" w:rsidP="00DF643C">
            <w:pPr>
              <w:jc w:val="center"/>
              <w:rPr>
                <w:rFonts w:asciiTheme="majorBidi" w:eastAsia="Arial" w:hAnsiTheme="majorBidi" w:cstheme="majorBidi"/>
                <w:sz w:val="28"/>
                <w:szCs w:val="28"/>
              </w:rPr>
            </w:pPr>
          </w:p>
        </w:tc>
        <w:tc>
          <w:tcPr>
            <w:tcW w:w="5243" w:type="dxa"/>
            <w:gridSpan w:val="8"/>
            <w:shd w:val="clear" w:color="auto" w:fill="auto"/>
          </w:tcPr>
          <w:p w14:paraId="0A2944C4" w14:textId="77777777" w:rsidR="00CB2D94" w:rsidRPr="00CE2AEA" w:rsidRDefault="00CB2D94">
            <w:pPr>
              <w:numPr>
                <w:ilvl w:val="0"/>
                <w:numId w:val="35"/>
              </w:numPr>
              <w:ind w:left="227" w:hanging="227"/>
              <w:rPr>
                <w:rFonts w:asciiTheme="majorBidi" w:eastAsia="Arial" w:hAnsiTheme="majorBidi" w:cstheme="majorBidi"/>
                <w:sz w:val="28"/>
                <w:szCs w:val="28"/>
              </w:rPr>
            </w:pPr>
            <w:r w:rsidRPr="00CE2AEA">
              <w:rPr>
                <w:rFonts w:asciiTheme="majorBidi" w:eastAsia="Arial" w:hAnsiTheme="majorBidi" w:cstheme="majorBidi"/>
                <w:sz w:val="28"/>
                <w:szCs w:val="28"/>
              </w:rPr>
              <w:t>Decrease viscosity as in anemia</w:t>
            </w:r>
          </w:p>
        </w:tc>
      </w:tr>
      <w:tr w:rsidR="00CB2D94" w:rsidRPr="00CE2AEA" w14:paraId="150E3358" w14:textId="77777777" w:rsidTr="00DF643C">
        <w:trPr>
          <w:trHeight w:val="77"/>
          <w:jc w:val="center"/>
        </w:trPr>
        <w:tc>
          <w:tcPr>
            <w:tcW w:w="2128" w:type="dxa"/>
            <w:gridSpan w:val="4"/>
            <w:shd w:val="clear" w:color="auto" w:fill="auto"/>
          </w:tcPr>
          <w:p w14:paraId="652EB8F6" w14:textId="77777777" w:rsidR="00CB2D94" w:rsidRPr="00CE2AEA" w:rsidRDefault="00CB2D94" w:rsidP="00DF643C">
            <w:pPr>
              <w:rPr>
                <w:rFonts w:asciiTheme="majorBidi" w:eastAsia="Arial" w:hAnsiTheme="majorBidi" w:cstheme="majorBidi"/>
                <w:color w:val="FFFFFF"/>
                <w:sz w:val="28"/>
                <w:szCs w:val="28"/>
              </w:rPr>
            </w:pPr>
          </w:p>
        </w:tc>
        <w:tc>
          <w:tcPr>
            <w:tcW w:w="6944" w:type="dxa"/>
            <w:gridSpan w:val="9"/>
            <w:shd w:val="clear" w:color="auto" w:fill="auto"/>
          </w:tcPr>
          <w:p w14:paraId="4C7A90B4" w14:textId="77777777" w:rsidR="00CB2D94" w:rsidRPr="00CE2AEA" w:rsidRDefault="00CB2D94">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Turbulent flow produces a sound</w:t>
            </w:r>
          </w:p>
        </w:tc>
      </w:tr>
    </w:tbl>
    <w:p w14:paraId="5CD4644D" w14:textId="77777777" w:rsidR="00CB2D94" w:rsidRPr="00CE2AEA" w:rsidRDefault="00CB2D94" w:rsidP="00CB2D94">
      <w:pPr>
        <w:rPr>
          <w:rFonts w:asciiTheme="majorBidi" w:hAnsiTheme="majorBidi" w:cstheme="majorBidi"/>
          <w:sz w:val="28"/>
          <w:szCs w:val="28"/>
        </w:rPr>
      </w:pPr>
    </w:p>
    <w:tbl>
      <w:tblPr>
        <w:tblW w:w="9087" w:type="dxa"/>
        <w:jc w:val="center"/>
        <w:tblLayout w:type="fixed"/>
        <w:tblCellMar>
          <w:left w:w="0" w:type="dxa"/>
          <w:right w:w="0" w:type="dxa"/>
        </w:tblCellMar>
        <w:tblLook w:val="04A0" w:firstRow="1" w:lastRow="0" w:firstColumn="1" w:lastColumn="0" w:noHBand="0" w:noVBand="1"/>
      </w:tblPr>
      <w:tblGrid>
        <w:gridCol w:w="15"/>
        <w:gridCol w:w="180"/>
        <w:gridCol w:w="1082"/>
        <w:gridCol w:w="582"/>
        <w:gridCol w:w="552"/>
        <w:gridCol w:w="425"/>
        <w:gridCol w:w="1008"/>
        <w:gridCol w:w="1186"/>
        <w:gridCol w:w="798"/>
        <w:gridCol w:w="552"/>
        <w:gridCol w:w="2692"/>
        <w:gridCol w:w="15"/>
      </w:tblGrid>
      <w:tr w:rsidR="00CB2D94" w:rsidRPr="00CE2AEA" w14:paraId="784E1782" w14:textId="77777777" w:rsidTr="00DF643C">
        <w:trPr>
          <w:gridAfter w:val="1"/>
          <w:wAfter w:w="15" w:type="dxa"/>
          <w:trHeight w:val="77"/>
          <w:jc w:val="center"/>
        </w:trPr>
        <w:tc>
          <w:tcPr>
            <w:tcW w:w="1277" w:type="dxa"/>
            <w:gridSpan w:val="3"/>
            <w:tcBorders>
              <w:top w:val="single" w:sz="12" w:space="0" w:color="auto"/>
              <w:left w:val="single" w:sz="12" w:space="0" w:color="auto"/>
              <w:bottom w:val="single" w:sz="12" w:space="0" w:color="auto"/>
              <w:right w:val="single" w:sz="12" w:space="0" w:color="auto"/>
            </w:tcBorders>
            <w:shd w:val="clear" w:color="auto" w:fill="FFFFFF"/>
          </w:tcPr>
          <w:p w14:paraId="5B18B3B0" w14:textId="77777777" w:rsidR="00CB2D94" w:rsidRPr="00CE2AEA" w:rsidRDefault="00CB2D94" w:rsidP="00DF643C">
            <w:pPr>
              <w:rPr>
                <w:rFonts w:asciiTheme="majorBidi" w:eastAsia="Arial" w:hAnsiTheme="majorBidi" w:cstheme="majorBidi"/>
                <w:b/>
                <w:bCs/>
                <w:sz w:val="28"/>
                <w:szCs w:val="28"/>
              </w:rPr>
            </w:pPr>
            <w:r w:rsidRPr="00CE2AEA">
              <w:rPr>
                <w:rFonts w:asciiTheme="majorBidi" w:eastAsia="Arial" w:hAnsiTheme="majorBidi" w:cstheme="majorBidi"/>
                <w:b/>
                <w:bCs/>
                <w:sz w:val="28"/>
                <w:szCs w:val="28"/>
              </w:rPr>
              <w:t>Velocity</w:t>
            </w:r>
          </w:p>
        </w:tc>
        <w:tc>
          <w:tcPr>
            <w:tcW w:w="3753" w:type="dxa"/>
            <w:gridSpan w:val="5"/>
            <w:tcBorders>
              <w:left w:val="single" w:sz="12" w:space="0" w:color="auto"/>
            </w:tcBorders>
            <w:shd w:val="clear" w:color="auto" w:fill="auto"/>
          </w:tcPr>
          <w:p w14:paraId="5DB25F59" w14:textId="77777777" w:rsidR="00CB2D94" w:rsidRPr="00CE2AEA" w:rsidRDefault="00CB2D94"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Velocity of blood flow:</w:t>
            </w:r>
          </w:p>
        </w:tc>
        <w:tc>
          <w:tcPr>
            <w:tcW w:w="4042" w:type="dxa"/>
            <w:gridSpan w:val="3"/>
            <w:shd w:val="clear" w:color="auto" w:fill="auto"/>
            <w:vAlign w:val="bottom"/>
          </w:tcPr>
          <w:p w14:paraId="1F00AF34"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0B524AB4" w14:textId="77777777" w:rsidTr="00DF643C">
        <w:trPr>
          <w:gridAfter w:val="1"/>
          <w:wAfter w:w="15" w:type="dxa"/>
          <w:trHeight w:val="77"/>
          <w:jc w:val="center"/>
        </w:trPr>
        <w:tc>
          <w:tcPr>
            <w:tcW w:w="1277" w:type="dxa"/>
            <w:gridSpan w:val="3"/>
            <w:tcBorders>
              <w:top w:val="single" w:sz="12" w:space="0" w:color="auto"/>
            </w:tcBorders>
            <w:shd w:val="clear" w:color="auto" w:fill="auto"/>
          </w:tcPr>
          <w:p w14:paraId="66E8CA37" w14:textId="77777777" w:rsidR="00CB2D94" w:rsidRPr="00CE2AEA" w:rsidRDefault="00CB2D94" w:rsidP="00DF643C">
            <w:pPr>
              <w:rPr>
                <w:rFonts w:asciiTheme="majorBidi" w:eastAsia="Arial" w:hAnsiTheme="majorBidi" w:cstheme="majorBidi"/>
                <w:color w:val="833C0B"/>
                <w:sz w:val="28"/>
                <w:szCs w:val="28"/>
              </w:rPr>
            </w:pPr>
          </w:p>
        </w:tc>
        <w:tc>
          <w:tcPr>
            <w:tcW w:w="1134" w:type="dxa"/>
            <w:gridSpan w:val="2"/>
            <w:shd w:val="clear" w:color="auto" w:fill="auto"/>
          </w:tcPr>
          <w:p w14:paraId="0BA280B7" w14:textId="77777777" w:rsidR="00CB2D94" w:rsidRPr="00CE2AEA" w:rsidRDefault="00CB2D94">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In Aorta: </w:t>
            </w:r>
          </w:p>
        </w:tc>
        <w:tc>
          <w:tcPr>
            <w:tcW w:w="6661" w:type="dxa"/>
            <w:gridSpan w:val="6"/>
            <w:shd w:val="clear" w:color="auto" w:fill="auto"/>
            <w:vAlign w:val="bottom"/>
          </w:tcPr>
          <w:p w14:paraId="7430B30F" w14:textId="77777777" w:rsidR="00CB2D94" w:rsidRPr="00CE2AEA" w:rsidRDefault="00CB2D94" w:rsidP="00DF643C">
            <w:pPr>
              <w:ind w:left="1985" w:hanging="1985"/>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 0.5 meter/sec [It is a high velocity to ensure rapid delivery of blood to tissues]</w:t>
            </w:r>
          </w:p>
        </w:tc>
      </w:tr>
      <w:tr w:rsidR="00CB2D94" w:rsidRPr="00CE2AEA" w14:paraId="3286EC2B" w14:textId="77777777" w:rsidTr="00DF643C">
        <w:trPr>
          <w:gridAfter w:val="1"/>
          <w:wAfter w:w="15" w:type="dxa"/>
          <w:trHeight w:val="77"/>
          <w:jc w:val="center"/>
        </w:trPr>
        <w:tc>
          <w:tcPr>
            <w:tcW w:w="1277" w:type="dxa"/>
            <w:gridSpan w:val="3"/>
            <w:shd w:val="clear" w:color="auto" w:fill="auto"/>
          </w:tcPr>
          <w:p w14:paraId="6F087F6E" w14:textId="77777777" w:rsidR="00CB2D94" w:rsidRPr="00CE2AEA" w:rsidRDefault="00CB2D94" w:rsidP="00DF643C">
            <w:pPr>
              <w:rPr>
                <w:rFonts w:asciiTheme="majorBidi" w:eastAsia="Arial" w:hAnsiTheme="majorBidi" w:cstheme="majorBidi"/>
                <w:color w:val="000000"/>
                <w:sz w:val="28"/>
                <w:szCs w:val="28"/>
              </w:rPr>
            </w:pPr>
          </w:p>
        </w:tc>
        <w:tc>
          <w:tcPr>
            <w:tcW w:w="1559" w:type="dxa"/>
            <w:gridSpan w:val="3"/>
            <w:shd w:val="clear" w:color="auto" w:fill="auto"/>
          </w:tcPr>
          <w:p w14:paraId="340D86F6" w14:textId="77777777" w:rsidR="00CB2D94" w:rsidRPr="00CE2AEA" w:rsidRDefault="00CB2D94">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In Capillaries: </w:t>
            </w:r>
          </w:p>
        </w:tc>
        <w:tc>
          <w:tcPr>
            <w:tcW w:w="6236" w:type="dxa"/>
            <w:gridSpan w:val="5"/>
            <w:shd w:val="clear" w:color="auto" w:fill="auto"/>
          </w:tcPr>
          <w:p w14:paraId="05FF69B5" w14:textId="77777777" w:rsidR="00CB2D94" w:rsidRPr="00CE2AEA" w:rsidRDefault="00CB2D94"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0.5 mm/sec [It is a slow velocity to gives enough time for exchange]</w:t>
            </w:r>
          </w:p>
        </w:tc>
      </w:tr>
      <w:tr w:rsidR="00CB2D94" w:rsidRPr="00CE2AEA" w14:paraId="0E60BC1C" w14:textId="77777777" w:rsidTr="00DF643C">
        <w:trPr>
          <w:gridAfter w:val="1"/>
          <w:wAfter w:w="15" w:type="dxa"/>
          <w:trHeight w:val="77"/>
          <w:jc w:val="center"/>
        </w:trPr>
        <w:tc>
          <w:tcPr>
            <w:tcW w:w="6380" w:type="dxa"/>
            <w:gridSpan w:val="10"/>
            <w:tcBorders>
              <w:top w:val="single" w:sz="8" w:space="0" w:color="000000"/>
              <w:left w:val="single" w:sz="8" w:space="0" w:color="000000"/>
              <w:bottom w:val="single" w:sz="8" w:space="0" w:color="000000"/>
              <w:right w:val="single" w:sz="8" w:space="0" w:color="000000"/>
            </w:tcBorders>
            <w:shd w:val="clear" w:color="auto" w:fill="auto"/>
          </w:tcPr>
          <w:p w14:paraId="7D1EF5EC" w14:textId="77777777" w:rsidR="00CB2D94" w:rsidRPr="00CE2AEA" w:rsidRDefault="00CB2D94"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NB: Kidney has the highest blood flow /100 gram tissues</w:t>
            </w:r>
          </w:p>
        </w:tc>
        <w:tc>
          <w:tcPr>
            <w:tcW w:w="2692" w:type="dxa"/>
            <w:tcBorders>
              <w:left w:val="single" w:sz="8" w:space="0" w:color="000000"/>
            </w:tcBorders>
            <w:shd w:val="clear" w:color="auto" w:fill="auto"/>
          </w:tcPr>
          <w:p w14:paraId="27CD69CE" w14:textId="77777777" w:rsidR="00CB2D94" w:rsidRPr="00CE2AEA" w:rsidRDefault="00CB2D94" w:rsidP="00DF643C">
            <w:pPr>
              <w:rPr>
                <w:rFonts w:asciiTheme="majorBidi" w:eastAsia="Arial" w:hAnsiTheme="majorBidi" w:cstheme="majorBidi"/>
                <w:color w:val="000000"/>
                <w:sz w:val="28"/>
                <w:szCs w:val="28"/>
              </w:rPr>
            </w:pPr>
          </w:p>
        </w:tc>
      </w:tr>
      <w:tr w:rsidR="00CB2D94" w:rsidRPr="00CE2AEA" w14:paraId="69F5F8F1" w14:textId="77777777" w:rsidTr="00DF643C">
        <w:trPr>
          <w:gridBefore w:val="1"/>
          <w:wBefore w:w="15" w:type="dxa"/>
          <w:trHeight w:val="77"/>
          <w:jc w:val="center"/>
        </w:trPr>
        <w:tc>
          <w:tcPr>
            <w:tcW w:w="180" w:type="dxa"/>
            <w:tcBorders>
              <w:right w:val="single" w:sz="4" w:space="0" w:color="auto"/>
            </w:tcBorders>
            <w:shd w:val="clear" w:color="auto" w:fill="auto"/>
          </w:tcPr>
          <w:p w14:paraId="301D4175" w14:textId="77777777" w:rsidR="00CB2D94" w:rsidRPr="00CE2AEA" w:rsidRDefault="00CB2D94" w:rsidP="00DF643C">
            <w:pPr>
              <w:rPr>
                <w:rFonts w:asciiTheme="majorBidi" w:eastAsia="Arial" w:hAnsiTheme="majorBidi" w:cstheme="majorBidi"/>
                <w:color w:val="833C0B"/>
                <w:sz w:val="28"/>
                <w:szCs w:val="28"/>
              </w:rPr>
            </w:pPr>
          </w:p>
        </w:tc>
        <w:tc>
          <w:tcPr>
            <w:tcW w:w="1664" w:type="dxa"/>
            <w:gridSpan w:val="2"/>
            <w:tcBorders>
              <w:top w:val="single" w:sz="4" w:space="0" w:color="auto"/>
              <w:left w:val="single" w:sz="4" w:space="0" w:color="auto"/>
              <w:bottom w:val="single" w:sz="4" w:space="0" w:color="auto"/>
              <w:right w:val="single" w:sz="4" w:space="0" w:color="auto"/>
            </w:tcBorders>
            <w:shd w:val="clear" w:color="auto" w:fill="auto"/>
          </w:tcPr>
          <w:p w14:paraId="6D6503B0" w14:textId="77777777" w:rsidR="00CB2D94" w:rsidRPr="00CE2AEA" w:rsidRDefault="00CB2D94" w:rsidP="00DF643C">
            <w:pPr>
              <w:spacing w:line="288" w:lineRule="auto"/>
              <w:jc w:val="center"/>
              <w:rPr>
                <w:rFonts w:asciiTheme="majorBidi" w:eastAsia="Arial" w:hAnsiTheme="majorBidi" w:cstheme="majorBidi"/>
                <w:color w:val="833C0B"/>
                <w:sz w:val="28"/>
                <w:szCs w:val="28"/>
              </w:rPr>
            </w:pPr>
            <w:r w:rsidRPr="00CE2AEA">
              <w:rPr>
                <w:rFonts w:asciiTheme="majorBidi" w:eastAsia="Arial" w:hAnsiTheme="majorBidi" w:cstheme="majorBidi"/>
                <w:color w:val="2F2F2F"/>
                <w:sz w:val="28"/>
                <w:szCs w:val="28"/>
              </w:rPr>
              <w:t>Organ</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574B5D23" w14:textId="77777777" w:rsidR="00CB2D94" w:rsidRPr="00CE2AEA" w:rsidRDefault="00CB2D94" w:rsidP="00DF643C">
            <w:pPr>
              <w:spacing w:line="288" w:lineRule="auto"/>
              <w:jc w:val="center"/>
              <w:rPr>
                <w:rFonts w:asciiTheme="majorBidi" w:eastAsia="Arial" w:hAnsiTheme="majorBidi" w:cstheme="majorBidi"/>
                <w:color w:val="833C0B"/>
                <w:sz w:val="28"/>
                <w:szCs w:val="28"/>
              </w:rPr>
            </w:pPr>
            <w:r w:rsidRPr="00CE2AEA">
              <w:rPr>
                <w:rFonts w:asciiTheme="majorBidi" w:eastAsia="Times New Roman" w:hAnsiTheme="majorBidi" w:cstheme="majorBidi"/>
                <w:color w:val="2F2F2F"/>
                <w:sz w:val="28"/>
                <w:szCs w:val="28"/>
              </w:rPr>
              <w:t xml:space="preserve">% </w:t>
            </w:r>
            <w:r w:rsidRPr="00CE2AEA">
              <w:rPr>
                <w:rFonts w:asciiTheme="majorBidi" w:eastAsia="Arial" w:hAnsiTheme="majorBidi" w:cstheme="majorBidi"/>
                <w:color w:val="2F2F2F"/>
                <w:sz w:val="28"/>
                <w:szCs w:val="28"/>
              </w:rPr>
              <w:t xml:space="preserve">of CO </w:t>
            </w:r>
            <w:r w:rsidRPr="00CE2AEA">
              <w:rPr>
                <w:rFonts w:asciiTheme="majorBidi" w:eastAsia="Arial" w:hAnsiTheme="majorBidi" w:cstheme="majorBidi"/>
                <w:b/>
                <w:bCs/>
                <w:sz w:val="28"/>
                <w:szCs w:val="28"/>
              </w:rPr>
              <w:t>at rest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0140FEA1" w14:textId="77777777" w:rsidR="00CB2D94" w:rsidRPr="00CE2AEA" w:rsidRDefault="00CB2D94" w:rsidP="00DF643C">
            <w:pPr>
              <w:spacing w:line="288" w:lineRule="auto"/>
              <w:jc w:val="center"/>
              <w:rPr>
                <w:rFonts w:asciiTheme="majorBidi" w:eastAsia="Arial" w:hAnsiTheme="majorBidi" w:cstheme="majorBidi"/>
                <w:color w:val="833C0B"/>
                <w:sz w:val="28"/>
                <w:szCs w:val="28"/>
              </w:rPr>
            </w:pPr>
            <w:r w:rsidRPr="00CE2AEA">
              <w:rPr>
                <w:rFonts w:asciiTheme="majorBidi" w:eastAsia="Arial" w:hAnsiTheme="majorBidi" w:cstheme="majorBidi"/>
                <w:color w:val="2F2F2F"/>
                <w:sz w:val="28"/>
                <w:szCs w:val="28"/>
              </w:rPr>
              <w:t xml:space="preserve">Change </w:t>
            </w:r>
            <w:r w:rsidRPr="00CE2AEA">
              <w:rPr>
                <w:rFonts w:asciiTheme="majorBidi" w:eastAsia="Arial" w:hAnsiTheme="majorBidi" w:cstheme="majorBidi"/>
                <w:b/>
                <w:bCs/>
                <w:sz w:val="28"/>
                <w:szCs w:val="28"/>
              </w:rPr>
              <w:t>at activity</w:t>
            </w:r>
          </w:p>
        </w:tc>
        <w:tc>
          <w:tcPr>
            <w:tcW w:w="3259" w:type="dxa"/>
            <w:gridSpan w:val="3"/>
            <w:tcBorders>
              <w:left w:val="single" w:sz="4" w:space="0" w:color="auto"/>
            </w:tcBorders>
            <w:shd w:val="clear" w:color="auto" w:fill="auto"/>
          </w:tcPr>
          <w:p w14:paraId="35752415" w14:textId="77777777" w:rsidR="00CB2D94" w:rsidRPr="00CE2AEA" w:rsidRDefault="00CB2D94" w:rsidP="00DF643C">
            <w:pPr>
              <w:spacing w:line="288" w:lineRule="auto"/>
              <w:rPr>
                <w:rFonts w:asciiTheme="majorBidi" w:eastAsia="Arial" w:hAnsiTheme="majorBidi" w:cstheme="majorBidi"/>
                <w:color w:val="833C0B"/>
                <w:sz w:val="28"/>
                <w:szCs w:val="28"/>
              </w:rPr>
            </w:pPr>
          </w:p>
        </w:tc>
      </w:tr>
      <w:tr w:rsidR="00CB2D94" w:rsidRPr="00CE2AEA" w14:paraId="4470B4F9" w14:textId="77777777" w:rsidTr="00DF643C">
        <w:trPr>
          <w:gridBefore w:val="1"/>
          <w:wBefore w:w="15" w:type="dxa"/>
          <w:trHeight w:val="77"/>
          <w:jc w:val="center"/>
        </w:trPr>
        <w:tc>
          <w:tcPr>
            <w:tcW w:w="180" w:type="dxa"/>
            <w:tcBorders>
              <w:right w:val="single" w:sz="4" w:space="0" w:color="auto"/>
            </w:tcBorders>
            <w:shd w:val="clear" w:color="auto" w:fill="auto"/>
          </w:tcPr>
          <w:p w14:paraId="1C5C2D83" w14:textId="77777777" w:rsidR="00CB2D94" w:rsidRPr="00CE2AEA" w:rsidRDefault="00CB2D94" w:rsidP="00DF643C">
            <w:pPr>
              <w:spacing w:line="288" w:lineRule="auto"/>
              <w:rPr>
                <w:rFonts w:asciiTheme="majorBidi" w:eastAsia="Arial" w:hAnsiTheme="majorBidi" w:cstheme="majorBidi"/>
                <w:color w:val="833C0B"/>
                <w:sz w:val="28"/>
                <w:szCs w:val="28"/>
              </w:rPr>
            </w:pPr>
          </w:p>
        </w:tc>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ACD04" w14:textId="77777777" w:rsidR="00CB2D94" w:rsidRPr="00CE2AEA" w:rsidRDefault="00CB2D94" w:rsidP="00DF643C">
            <w:pPr>
              <w:spacing w:line="288" w:lineRule="auto"/>
              <w:jc w:val="center"/>
              <w:rPr>
                <w:rFonts w:asciiTheme="majorBidi" w:eastAsia="Arial" w:hAnsiTheme="majorBidi" w:cstheme="majorBidi"/>
                <w:color w:val="833C0B"/>
                <w:sz w:val="28"/>
                <w:szCs w:val="28"/>
              </w:rPr>
            </w:pPr>
            <w:r w:rsidRPr="00CE2AEA">
              <w:rPr>
                <w:rFonts w:asciiTheme="majorBidi" w:eastAsia="Arial" w:hAnsiTheme="majorBidi" w:cstheme="majorBidi"/>
                <w:color w:val="2F2F2F"/>
                <w:sz w:val="28"/>
                <w:szCs w:val="28"/>
              </w:rPr>
              <w:t>Skeletal ms</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A7BE70"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19A10"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10 times</w:t>
            </w:r>
          </w:p>
        </w:tc>
        <w:tc>
          <w:tcPr>
            <w:tcW w:w="3259" w:type="dxa"/>
            <w:gridSpan w:val="3"/>
            <w:tcBorders>
              <w:left w:val="single" w:sz="4" w:space="0" w:color="auto"/>
            </w:tcBorders>
            <w:shd w:val="clear" w:color="auto" w:fill="auto"/>
          </w:tcPr>
          <w:p w14:paraId="38C04DAD" w14:textId="77777777" w:rsidR="00CB2D94" w:rsidRPr="00CE2AEA" w:rsidRDefault="00CB2D94" w:rsidP="00DF643C">
            <w:pPr>
              <w:spacing w:line="288" w:lineRule="auto"/>
              <w:rPr>
                <w:rFonts w:asciiTheme="majorBidi" w:eastAsia="Arial" w:hAnsiTheme="majorBidi" w:cstheme="majorBidi"/>
                <w:color w:val="833C0B"/>
                <w:sz w:val="28"/>
                <w:szCs w:val="28"/>
              </w:rPr>
            </w:pPr>
          </w:p>
        </w:tc>
      </w:tr>
      <w:tr w:rsidR="00CB2D94" w:rsidRPr="00CE2AEA" w14:paraId="0C6D6A6D" w14:textId="77777777" w:rsidTr="00DF643C">
        <w:trPr>
          <w:gridBefore w:val="1"/>
          <w:wBefore w:w="15" w:type="dxa"/>
          <w:trHeight w:val="77"/>
          <w:jc w:val="center"/>
        </w:trPr>
        <w:tc>
          <w:tcPr>
            <w:tcW w:w="180" w:type="dxa"/>
            <w:tcBorders>
              <w:right w:val="single" w:sz="4" w:space="0" w:color="auto"/>
            </w:tcBorders>
            <w:shd w:val="clear" w:color="auto" w:fill="auto"/>
          </w:tcPr>
          <w:p w14:paraId="32DB871B" w14:textId="77777777" w:rsidR="00CB2D94" w:rsidRPr="00CE2AEA" w:rsidRDefault="00CB2D94" w:rsidP="00DF643C">
            <w:pPr>
              <w:spacing w:line="288" w:lineRule="auto"/>
              <w:rPr>
                <w:rFonts w:asciiTheme="majorBidi" w:eastAsia="Arial" w:hAnsiTheme="majorBidi" w:cstheme="majorBidi"/>
                <w:color w:val="833C0B"/>
                <w:sz w:val="28"/>
                <w:szCs w:val="28"/>
              </w:rPr>
            </w:pPr>
          </w:p>
        </w:tc>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DAD7B3" w14:textId="77777777" w:rsidR="00CB2D94" w:rsidRPr="00CE2AEA" w:rsidRDefault="00CB2D94" w:rsidP="00DF643C">
            <w:pPr>
              <w:spacing w:line="288" w:lineRule="auto"/>
              <w:jc w:val="center"/>
              <w:rPr>
                <w:rFonts w:asciiTheme="majorBidi" w:eastAsia="Arial" w:hAnsiTheme="majorBidi" w:cstheme="majorBidi"/>
                <w:color w:val="833C0B"/>
                <w:sz w:val="28"/>
                <w:szCs w:val="28"/>
              </w:rPr>
            </w:pPr>
            <w:r w:rsidRPr="00CE2AEA">
              <w:rPr>
                <w:rFonts w:asciiTheme="majorBidi" w:eastAsia="Arial" w:hAnsiTheme="majorBidi" w:cstheme="majorBidi"/>
                <w:color w:val="2F2F2F"/>
                <w:sz w:val="28"/>
                <w:szCs w:val="28"/>
              </w:rPr>
              <w:t>Skin</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91AD0B"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5%</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A84F9E"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4times</w:t>
            </w:r>
          </w:p>
        </w:tc>
        <w:tc>
          <w:tcPr>
            <w:tcW w:w="3259" w:type="dxa"/>
            <w:gridSpan w:val="3"/>
            <w:tcBorders>
              <w:left w:val="single" w:sz="4" w:space="0" w:color="auto"/>
            </w:tcBorders>
            <w:shd w:val="clear" w:color="auto" w:fill="auto"/>
          </w:tcPr>
          <w:p w14:paraId="0F034B53" w14:textId="77777777" w:rsidR="00CB2D94" w:rsidRPr="00CE2AEA" w:rsidRDefault="00CB2D94" w:rsidP="00DF643C">
            <w:pPr>
              <w:spacing w:line="288" w:lineRule="auto"/>
              <w:rPr>
                <w:rFonts w:asciiTheme="majorBidi" w:eastAsia="Arial" w:hAnsiTheme="majorBidi" w:cstheme="majorBidi"/>
                <w:color w:val="833C0B"/>
                <w:sz w:val="28"/>
                <w:szCs w:val="28"/>
              </w:rPr>
            </w:pPr>
          </w:p>
        </w:tc>
      </w:tr>
      <w:tr w:rsidR="00CB2D94" w:rsidRPr="007131B0" w14:paraId="4CB78A08" w14:textId="77777777" w:rsidTr="00DF643C">
        <w:trPr>
          <w:gridBefore w:val="1"/>
          <w:wBefore w:w="15" w:type="dxa"/>
          <w:trHeight w:val="77"/>
          <w:jc w:val="center"/>
        </w:trPr>
        <w:tc>
          <w:tcPr>
            <w:tcW w:w="180" w:type="dxa"/>
            <w:tcBorders>
              <w:right w:val="single" w:sz="4" w:space="0" w:color="auto"/>
            </w:tcBorders>
            <w:shd w:val="clear" w:color="auto" w:fill="auto"/>
          </w:tcPr>
          <w:p w14:paraId="5C987EB5" w14:textId="77777777" w:rsidR="00CB2D94" w:rsidRPr="007131B0" w:rsidRDefault="00CB2D94" w:rsidP="00DF643C">
            <w:pPr>
              <w:spacing w:line="288" w:lineRule="auto"/>
              <w:rPr>
                <w:rFonts w:eastAsia="Arial"/>
                <w:color w:val="833C0B"/>
              </w:rPr>
            </w:pPr>
          </w:p>
        </w:tc>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41DEE9" w14:textId="77777777" w:rsidR="00CB2D94" w:rsidRPr="00CE2AEA" w:rsidRDefault="00CB2D94" w:rsidP="00DF643C">
            <w:pPr>
              <w:spacing w:line="288" w:lineRule="auto"/>
              <w:jc w:val="center"/>
              <w:rPr>
                <w:rFonts w:asciiTheme="majorBidi" w:eastAsia="Arial" w:hAnsiTheme="majorBidi" w:cstheme="majorBidi"/>
                <w:color w:val="833C0B"/>
                <w:sz w:val="28"/>
                <w:szCs w:val="28"/>
              </w:rPr>
            </w:pPr>
            <w:r w:rsidRPr="00CE2AEA">
              <w:rPr>
                <w:rFonts w:asciiTheme="majorBidi" w:eastAsia="Arial" w:hAnsiTheme="majorBidi" w:cstheme="majorBidi"/>
                <w:color w:val="2F2F2F"/>
                <w:sz w:val="28"/>
                <w:szCs w:val="28"/>
              </w:rPr>
              <w:t>Heart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1185D5"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5%</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481984"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4times</w:t>
            </w:r>
          </w:p>
        </w:tc>
        <w:tc>
          <w:tcPr>
            <w:tcW w:w="3259" w:type="dxa"/>
            <w:gridSpan w:val="3"/>
            <w:tcBorders>
              <w:left w:val="single" w:sz="4" w:space="0" w:color="auto"/>
            </w:tcBorders>
            <w:shd w:val="clear" w:color="auto" w:fill="auto"/>
          </w:tcPr>
          <w:p w14:paraId="0707AE54" w14:textId="77777777" w:rsidR="00CB2D94" w:rsidRPr="00CE2AEA" w:rsidRDefault="00CB2D94" w:rsidP="00DF643C">
            <w:pPr>
              <w:spacing w:line="288" w:lineRule="auto"/>
              <w:rPr>
                <w:rFonts w:asciiTheme="majorBidi" w:eastAsia="Arial" w:hAnsiTheme="majorBidi" w:cstheme="majorBidi"/>
                <w:color w:val="833C0B"/>
                <w:sz w:val="28"/>
                <w:szCs w:val="28"/>
              </w:rPr>
            </w:pPr>
          </w:p>
        </w:tc>
      </w:tr>
      <w:tr w:rsidR="00CB2D94" w:rsidRPr="007131B0" w14:paraId="158F7CC0" w14:textId="77777777" w:rsidTr="00DF643C">
        <w:trPr>
          <w:gridBefore w:val="1"/>
          <w:wBefore w:w="15" w:type="dxa"/>
          <w:trHeight w:val="77"/>
          <w:jc w:val="center"/>
        </w:trPr>
        <w:tc>
          <w:tcPr>
            <w:tcW w:w="180" w:type="dxa"/>
            <w:tcBorders>
              <w:right w:val="single" w:sz="4" w:space="0" w:color="auto"/>
            </w:tcBorders>
            <w:shd w:val="clear" w:color="auto" w:fill="auto"/>
          </w:tcPr>
          <w:p w14:paraId="3837339E" w14:textId="77777777" w:rsidR="00CB2D94" w:rsidRPr="007131B0" w:rsidRDefault="00CB2D94" w:rsidP="00DF643C">
            <w:pPr>
              <w:spacing w:line="288" w:lineRule="auto"/>
              <w:rPr>
                <w:rFonts w:eastAsia="Arial"/>
                <w:color w:val="833C0B"/>
              </w:rPr>
            </w:pPr>
          </w:p>
        </w:tc>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3FEA7" w14:textId="77777777" w:rsidR="00CB2D94" w:rsidRPr="00CE2AEA" w:rsidRDefault="00CB2D94" w:rsidP="00DF643C">
            <w:pPr>
              <w:spacing w:line="288" w:lineRule="auto"/>
              <w:jc w:val="center"/>
              <w:rPr>
                <w:rFonts w:asciiTheme="majorBidi" w:eastAsia="Arial" w:hAnsiTheme="majorBidi" w:cstheme="majorBidi"/>
                <w:color w:val="2F2F2F"/>
                <w:sz w:val="28"/>
                <w:szCs w:val="28"/>
              </w:rPr>
            </w:pPr>
            <w:r w:rsidRPr="00CE2AEA">
              <w:rPr>
                <w:rFonts w:asciiTheme="majorBidi" w:eastAsia="Arial" w:hAnsiTheme="majorBidi" w:cstheme="majorBidi"/>
                <w:color w:val="2F2F2F"/>
                <w:sz w:val="28"/>
                <w:szCs w:val="28"/>
              </w:rPr>
              <w:t>Kidney</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0D26BB"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3BA82"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decrease</w:t>
            </w:r>
          </w:p>
        </w:tc>
        <w:tc>
          <w:tcPr>
            <w:tcW w:w="3259" w:type="dxa"/>
            <w:gridSpan w:val="3"/>
            <w:tcBorders>
              <w:left w:val="single" w:sz="4" w:space="0" w:color="auto"/>
            </w:tcBorders>
            <w:shd w:val="clear" w:color="auto" w:fill="auto"/>
          </w:tcPr>
          <w:p w14:paraId="0767009F" w14:textId="77777777" w:rsidR="00CB2D94" w:rsidRPr="00CE2AEA" w:rsidRDefault="00CB2D94" w:rsidP="00DF643C">
            <w:pPr>
              <w:spacing w:line="288" w:lineRule="auto"/>
              <w:rPr>
                <w:rFonts w:asciiTheme="majorBidi" w:eastAsia="Arial" w:hAnsiTheme="majorBidi" w:cstheme="majorBidi"/>
                <w:color w:val="833C0B"/>
                <w:sz w:val="28"/>
                <w:szCs w:val="28"/>
              </w:rPr>
            </w:pPr>
          </w:p>
        </w:tc>
      </w:tr>
      <w:tr w:rsidR="00CB2D94" w:rsidRPr="007131B0" w14:paraId="7410B793" w14:textId="77777777" w:rsidTr="00DF643C">
        <w:trPr>
          <w:gridBefore w:val="1"/>
          <w:wBefore w:w="15" w:type="dxa"/>
          <w:trHeight w:val="77"/>
          <w:jc w:val="center"/>
        </w:trPr>
        <w:tc>
          <w:tcPr>
            <w:tcW w:w="180" w:type="dxa"/>
            <w:tcBorders>
              <w:right w:val="single" w:sz="4" w:space="0" w:color="auto"/>
            </w:tcBorders>
            <w:shd w:val="clear" w:color="auto" w:fill="auto"/>
          </w:tcPr>
          <w:p w14:paraId="3CB192F0" w14:textId="77777777" w:rsidR="00CB2D94" w:rsidRPr="007131B0" w:rsidRDefault="00CB2D94" w:rsidP="00DF643C">
            <w:pPr>
              <w:spacing w:line="288" w:lineRule="auto"/>
              <w:rPr>
                <w:rFonts w:eastAsia="Arial"/>
                <w:color w:val="833C0B"/>
              </w:rPr>
            </w:pPr>
          </w:p>
        </w:tc>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5EDC14" w14:textId="77777777" w:rsidR="00CB2D94" w:rsidRPr="00CE2AEA" w:rsidRDefault="00CB2D94" w:rsidP="00DF643C">
            <w:pPr>
              <w:spacing w:line="288" w:lineRule="auto"/>
              <w:jc w:val="center"/>
              <w:rPr>
                <w:rFonts w:asciiTheme="majorBidi" w:eastAsia="Arial" w:hAnsiTheme="majorBidi" w:cstheme="majorBidi"/>
                <w:color w:val="2F2F2F"/>
                <w:sz w:val="28"/>
                <w:szCs w:val="28"/>
              </w:rPr>
            </w:pPr>
            <w:r w:rsidRPr="00CE2AEA">
              <w:rPr>
                <w:rFonts w:asciiTheme="majorBidi" w:eastAsia="Arial" w:hAnsiTheme="majorBidi" w:cstheme="majorBidi"/>
                <w:color w:val="2F2F2F"/>
                <w:sz w:val="28"/>
                <w:szCs w:val="28"/>
              </w:rPr>
              <w:t>Liver</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2DAB67"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25%</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57AD8"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decrease</w:t>
            </w:r>
          </w:p>
        </w:tc>
        <w:tc>
          <w:tcPr>
            <w:tcW w:w="3259" w:type="dxa"/>
            <w:gridSpan w:val="3"/>
            <w:tcBorders>
              <w:left w:val="single" w:sz="4" w:space="0" w:color="auto"/>
            </w:tcBorders>
            <w:shd w:val="clear" w:color="auto" w:fill="auto"/>
          </w:tcPr>
          <w:p w14:paraId="0B165D94" w14:textId="77777777" w:rsidR="00CB2D94" w:rsidRPr="00CE2AEA" w:rsidRDefault="00CB2D94" w:rsidP="00DF643C">
            <w:pPr>
              <w:spacing w:line="288" w:lineRule="auto"/>
              <w:rPr>
                <w:rFonts w:asciiTheme="majorBidi" w:eastAsia="Arial" w:hAnsiTheme="majorBidi" w:cstheme="majorBidi"/>
                <w:color w:val="833C0B"/>
                <w:sz w:val="28"/>
                <w:szCs w:val="28"/>
              </w:rPr>
            </w:pPr>
          </w:p>
        </w:tc>
      </w:tr>
      <w:tr w:rsidR="00CB2D94" w:rsidRPr="007131B0" w14:paraId="7A69A3CA" w14:textId="77777777" w:rsidTr="00DF643C">
        <w:trPr>
          <w:gridBefore w:val="1"/>
          <w:wBefore w:w="15" w:type="dxa"/>
          <w:trHeight w:val="77"/>
          <w:jc w:val="center"/>
        </w:trPr>
        <w:tc>
          <w:tcPr>
            <w:tcW w:w="180" w:type="dxa"/>
            <w:tcBorders>
              <w:right w:val="single" w:sz="4" w:space="0" w:color="auto"/>
            </w:tcBorders>
            <w:shd w:val="clear" w:color="auto" w:fill="auto"/>
          </w:tcPr>
          <w:p w14:paraId="405F872D" w14:textId="77777777" w:rsidR="00CB2D94" w:rsidRPr="007131B0" w:rsidRDefault="00CB2D94" w:rsidP="00DF643C">
            <w:pPr>
              <w:spacing w:line="288" w:lineRule="auto"/>
              <w:rPr>
                <w:rFonts w:eastAsia="Arial"/>
                <w:color w:val="833C0B"/>
              </w:rPr>
            </w:pPr>
          </w:p>
        </w:tc>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D19E18" w14:textId="77777777" w:rsidR="00CB2D94" w:rsidRPr="00CE2AEA" w:rsidRDefault="00CB2D94" w:rsidP="00DF643C">
            <w:pPr>
              <w:spacing w:line="288" w:lineRule="auto"/>
              <w:jc w:val="center"/>
              <w:rPr>
                <w:rFonts w:asciiTheme="majorBidi" w:eastAsia="Arial" w:hAnsiTheme="majorBidi" w:cstheme="majorBidi"/>
                <w:color w:val="2F2F2F"/>
                <w:sz w:val="28"/>
                <w:szCs w:val="28"/>
              </w:rPr>
            </w:pPr>
            <w:r w:rsidRPr="00CE2AEA">
              <w:rPr>
                <w:rFonts w:asciiTheme="majorBidi" w:eastAsia="Arial" w:hAnsiTheme="majorBidi" w:cstheme="majorBidi"/>
                <w:color w:val="2F2F2F"/>
                <w:sz w:val="28"/>
                <w:szCs w:val="28"/>
              </w:rPr>
              <w:t>Brain</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AAC2E8"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15%</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3FCFE" w14:textId="77777777" w:rsidR="00CB2D94" w:rsidRPr="00CE2AEA" w:rsidRDefault="00CB2D94" w:rsidP="00DF643C">
            <w:pPr>
              <w:spacing w:line="288" w:lineRule="auto"/>
              <w:jc w:val="center"/>
              <w:rPr>
                <w:rFonts w:asciiTheme="majorBidi" w:eastAsia="Times New Roman" w:hAnsiTheme="majorBidi" w:cstheme="majorBidi"/>
                <w:color w:val="2F2F2F"/>
                <w:sz w:val="28"/>
                <w:szCs w:val="28"/>
              </w:rPr>
            </w:pPr>
            <w:r w:rsidRPr="00CE2AEA">
              <w:rPr>
                <w:rFonts w:asciiTheme="majorBidi" w:eastAsia="Arial" w:hAnsiTheme="majorBidi" w:cstheme="majorBidi"/>
                <w:color w:val="2F2F2F"/>
                <w:sz w:val="28"/>
                <w:szCs w:val="28"/>
              </w:rPr>
              <w:t>No change</w:t>
            </w:r>
          </w:p>
        </w:tc>
        <w:tc>
          <w:tcPr>
            <w:tcW w:w="3259" w:type="dxa"/>
            <w:gridSpan w:val="3"/>
            <w:tcBorders>
              <w:left w:val="single" w:sz="4" w:space="0" w:color="auto"/>
            </w:tcBorders>
            <w:shd w:val="clear" w:color="auto" w:fill="auto"/>
          </w:tcPr>
          <w:p w14:paraId="6061218C" w14:textId="77777777" w:rsidR="00CB2D94" w:rsidRDefault="00CB2D94" w:rsidP="00DF643C">
            <w:pPr>
              <w:spacing w:line="288" w:lineRule="auto"/>
              <w:rPr>
                <w:rFonts w:asciiTheme="majorBidi" w:eastAsia="Arial" w:hAnsiTheme="majorBidi" w:cstheme="majorBidi"/>
                <w:color w:val="833C0B"/>
                <w:sz w:val="28"/>
                <w:szCs w:val="28"/>
              </w:rPr>
            </w:pPr>
          </w:p>
          <w:p w14:paraId="590D9DC0" w14:textId="2627CFF1" w:rsidR="00FF65A1" w:rsidRPr="00CE2AEA" w:rsidRDefault="00FF65A1" w:rsidP="00DF643C">
            <w:pPr>
              <w:spacing w:line="288" w:lineRule="auto"/>
              <w:rPr>
                <w:rFonts w:asciiTheme="majorBidi" w:eastAsia="Arial" w:hAnsiTheme="majorBidi" w:cstheme="majorBidi"/>
                <w:color w:val="833C0B"/>
                <w:sz w:val="28"/>
                <w:szCs w:val="28"/>
              </w:rPr>
            </w:pPr>
          </w:p>
        </w:tc>
      </w:tr>
    </w:tbl>
    <w:p w14:paraId="41BD82CE" w14:textId="0950DF44" w:rsidR="00CB2D94" w:rsidRDefault="00CB2D94" w:rsidP="00CB2D94"/>
    <w:p w14:paraId="7E91DA4A" w14:textId="3C7037A1" w:rsidR="00FF65A1" w:rsidRDefault="00FF65A1" w:rsidP="00CB2D94"/>
    <w:p w14:paraId="66104703" w14:textId="0A4522F1" w:rsidR="00FF65A1" w:rsidRPr="00DA538C" w:rsidRDefault="00FF65A1" w:rsidP="00FF65A1">
      <w:pPr>
        <w:pStyle w:val="ListParagraph"/>
        <w:ind w:left="-539"/>
        <w:jc w:val="right"/>
        <w:rPr>
          <w:rFonts w:asciiTheme="majorBidi" w:hAnsiTheme="majorBidi" w:cstheme="majorBidi"/>
          <w:b/>
          <w:bCs/>
          <w:sz w:val="28"/>
          <w:szCs w:val="28"/>
          <w:u w:val="single"/>
        </w:rPr>
      </w:pPr>
    </w:p>
    <w:p w14:paraId="47AB9673" w14:textId="77777777" w:rsidR="007873AC" w:rsidRPr="00DA538C" w:rsidRDefault="007873AC" w:rsidP="007873AC">
      <w:pPr>
        <w:rPr>
          <w:rFonts w:asciiTheme="majorBidi" w:hAnsiTheme="majorBidi" w:cstheme="majorBidi"/>
          <w:sz w:val="28"/>
          <w:szCs w:val="28"/>
        </w:rPr>
      </w:pPr>
    </w:p>
    <w:p w14:paraId="6A3C41E0" w14:textId="77777777" w:rsidR="007873AC" w:rsidRPr="00DA538C" w:rsidRDefault="007873AC" w:rsidP="007873AC">
      <w:pPr>
        <w:rPr>
          <w:rFonts w:asciiTheme="majorBidi" w:hAnsiTheme="majorBidi" w:cstheme="majorBidi"/>
          <w:sz w:val="28"/>
          <w:szCs w:val="28"/>
        </w:rPr>
      </w:pPr>
    </w:p>
    <w:p w14:paraId="17DF3A8B" w14:textId="77777777" w:rsidR="007873AC" w:rsidRPr="00DA538C" w:rsidRDefault="007873AC" w:rsidP="007873AC">
      <w:pPr>
        <w:rPr>
          <w:rFonts w:asciiTheme="majorBidi" w:hAnsiTheme="majorBidi" w:cstheme="majorBidi"/>
          <w:sz w:val="28"/>
          <w:szCs w:val="28"/>
        </w:rPr>
      </w:pPr>
    </w:p>
    <w:p w14:paraId="0F499000" w14:textId="77777777" w:rsidR="007873AC" w:rsidRPr="00DA538C" w:rsidRDefault="007873AC" w:rsidP="007873AC">
      <w:pPr>
        <w:rPr>
          <w:rFonts w:asciiTheme="majorBidi" w:hAnsiTheme="majorBidi" w:cstheme="majorBidi"/>
          <w:sz w:val="28"/>
          <w:szCs w:val="28"/>
        </w:rPr>
      </w:pPr>
    </w:p>
    <w:p w14:paraId="32E85A4F" w14:textId="77777777" w:rsidR="00AE557A" w:rsidRPr="00DA538C" w:rsidRDefault="00AE557A" w:rsidP="00AE557A">
      <w:pPr>
        <w:ind w:left="0" w:firstLine="0"/>
      </w:pPr>
    </w:p>
    <w:p w14:paraId="2B991370" w14:textId="70361A1D" w:rsidR="00FF65A1" w:rsidRDefault="00FF65A1" w:rsidP="00CB2D94"/>
    <w:p w14:paraId="6694C0D8" w14:textId="73B7177A" w:rsidR="007873AC" w:rsidRDefault="007873AC" w:rsidP="00CB2D94"/>
    <w:p w14:paraId="520C8A92" w14:textId="462CE891" w:rsidR="007873AC" w:rsidRDefault="007873AC" w:rsidP="00CB2D94"/>
    <w:p w14:paraId="43E2E13C" w14:textId="71E79D7A" w:rsidR="007873AC" w:rsidRDefault="007873AC" w:rsidP="00CB2D94"/>
    <w:p w14:paraId="5D9133A0" w14:textId="267666F4" w:rsidR="007873AC" w:rsidRDefault="007873AC" w:rsidP="00CB2D94"/>
    <w:p w14:paraId="275872B6" w14:textId="07358251" w:rsidR="007873AC" w:rsidRDefault="007873AC" w:rsidP="00CB2D94"/>
    <w:p w14:paraId="2AD51ADE" w14:textId="77777777" w:rsidR="007873AC" w:rsidRPr="007131B0" w:rsidRDefault="007873AC" w:rsidP="00CB2D94"/>
    <w:p w14:paraId="3CA810CF" w14:textId="6E9995F8" w:rsidR="009742F9" w:rsidRPr="00CE2AEA" w:rsidRDefault="009742F9" w:rsidP="00731CD4">
      <w:pPr>
        <w:shd w:val="clear" w:color="auto" w:fill="FFFFFF"/>
        <w:autoSpaceDE w:val="0"/>
        <w:autoSpaceDN w:val="0"/>
        <w:adjustRightInd w:val="0"/>
        <w:spacing w:line="288" w:lineRule="auto"/>
        <w:ind w:left="0" w:firstLine="0"/>
        <w:rPr>
          <w:rFonts w:asciiTheme="majorBidi" w:hAnsiTheme="majorBidi" w:cstheme="majorBidi"/>
          <w:sz w:val="28"/>
          <w:szCs w:val="28"/>
        </w:rPr>
      </w:pPr>
    </w:p>
    <w:p w14:paraId="151B454E" w14:textId="6B82CBDD" w:rsidR="00384FBB" w:rsidRPr="00CE2AEA" w:rsidRDefault="00384FBB" w:rsidP="009575C3">
      <w:pPr>
        <w:shd w:val="clear" w:color="auto" w:fill="FFFFFF"/>
        <w:autoSpaceDE w:val="0"/>
        <w:autoSpaceDN w:val="0"/>
        <w:adjustRightInd w:val="0"/>
        <w:spacing w:line="288" w:lineRule="auto"/>
        <w:jc w:val="center"/>
        <w:rPr>
          <w:rFonts w:asciiTheme="majorBidi" w:hAnsiTheme="majorBidi" w:cstheme="majorBidi"/>
          <w:b/>
          <w:bCs/>
          <w:color w:val="FF0000"/>
          <w:sz w:val="32"/>
          <w:szCs w:val="32"/>
        </w:rPr>
      </w:pPr>
      <w:r w:rsidRPr="00CE2AEA">
        <w:rPr>
          <w:rFonts w:asciiTheme="majorBidi" w:hAnsiTheme="majorBidi" w:cstheme="majorBidi"/>
          <w:b/>
          <w:bCs/>
          <w:color w:val="FF0000"/>
          <w:sz w:val="32"/>
          <w:szCs w:val="32"/>
        </w:rPr>
        <w:t>Physiology</w:t>
      </w:r>
    </w:p>
    <w:tbl>
      <w:tblPr>
        <w:tblW w:w="9072" w:type="dxa"/>
        <w:jc w:val="center"/>
        <w:tblLayout w:type="fixed"/>
        <w:tblCellMar>
          <w:left w:w="0" w:type="dxa"/>
          <w:right w:w="0" w:type="dxa"/>
        </w:tblCellMar>
        <w:tblLook w:val="04A0" w:firstRow="1" w:lastRow="0" w:firstColumn="1" w:lastColumn="0" w:noHBand="0" w:noVBand="1"/>
      </w:tblPr>
      <w:tblGrid>
        <w:gridCol w:w="155"/>
        <w:gridCol w:w="141"/>
        <w:gridCol w:w="329"/>
        <w:gridCol w:w="329"/>
        <w:gridCol w:w="2070"/>
        <w:gridCol w:w="96"/>
        <w:gridCol w:w="118"/>
        <w:gridCol w:w="307"/>
        <w:gridCol w:w="2410"/>
        <w:gridCol w:w="93"/>
        <w:gridCol w:w="1183"/>
        <w:gridCol w:w="26"/>
        <w:gridCol w:w="1815"/>
      </w:tblGrid>
      <w:tr w:rsidR="00384FBB" w:rsidRPr="00CE2AEA" w14:paraId="73CBD662" w14:textId="77777777" w:rsidTr="00DF643C">
        <w:trPr>
          <w:trHeight w:val="77"/>
          <w:jc w:val="center"/>
        </w:trPr>
        <w:tc>
          <w:tcPr>
            <w:tcW w:w="3238" w:type="dxa"/>
            <w:gridSpan w:val="7"/>
            <w:tcBorders>
              <w:top w:val="single" w:sz="12" w:space="0" w:color="auto"/>
              <w:left w:val="single" w:sz="12" w:space="0" w:color="auto"/>
              <w:bottom w:val="single" w:sz="12" w:space="0" w:color="auto"/>
              <w:right w:val="single" w:sz="12" w:space="0" w:color="auto"/>
            </w:tcBorders>
            <w:shd w:val="clear" w:color="auto" w:fill="FFFFFF"/>
          </w:tcPr>
          <w:p w14:paraId="635779D3" w14:textId="77777777" w:rsidR="00384FBB" w:rsidRPr="00CE2AEA" w:rsidRDefault="00384FBB" w:rsidP="00DF643C">
            <w:pPr>
              <w:rPr>
                <w:rFonts w:asciiTheme="majorBidi" w:eastAsia="Arial" w:hAnsiTheme="majorBidi" w:cstheme="majorBidi"/>
                <w:b/>
                <w:bCs/>
                <w:sz w:val="28"/>
                <w:szCs w:val="28"/>
              </w:rPr>
            </w:pPr>
            <w:r w:rsidRPr="00CE2AEA">
              <w:rPr>
                <w:rFonts w:asciiTheme="majorBidi" w:eastAsia="Arial" w:hAnsiTheme="majorBidi" w:cstheme="majorBidi"/>
                <w:b/>
                <w:bCs/>
                <w:sz w:val="28"/>
                <w:szCs w:val="28"/>
              </w:rPr>
              <w:t>Arterioles:</w:t>
            </w:r>
          </w:p>
        </w:tc>
        <w:tc>
          <w:tcPr>
            <w:tcW w:w="5834" w:type="dxa"/>
            <w:gridSpan w:val="6"/>
            <w:tcBorders>
              <w:left w:val="single" w:sz="12" w:space="0" w:color="auto"/>
            </w:tcBorders>
            <w:shd w:val="clear" w:color="auto" w:fill="auto"/>
          </w:tcPr>
          <w:p w14:paraId="2DE98CD0" w14:textId="77777777" w:rsidR="00384FBB" w:rsidRPr="00CE2AEA" w:rsidRDefault="00384FBB" w:rsidP="00DF643C">
            <w:pPr>
              <w:rPr>
                <w:rFonts w:asciiTheme="majorBidi" w:eastAsia="Arial" w:hAnsiTheme="majorBidi" w:cstheme="majorBidi"/>
                <w:color w:val="833C0B"/>
                <w:sz w:val="28"/>
                <w:szCs w:val="28"/>
              </w:rPr>
            </w:pPr>
          </w:p>
        </w:tc>
      </w:tr>
      <w:tr w:rsidR="00384FBB" w:rsidRPr="00CE2AEA" w14:paraId="59C5634E" w14:textId="77777777" w:rsidTr="00DF643C">
        <w:trPr>
          <w:trHeight w:val="77"/>
          <w:jc w:val="center"/>
        </w:trPr>
        <w:tc>
          <w:tcPr>
            <w:tcW w:w="155" w:type="dxa"/>
            <w:shd w:val="clear" w:color="auto" w:fill="auto"/>
          </w:tcPr>
          <w:p w14:paraId="6DEC7119" w14:textId="77777777" w:rsidR="00384FBB" w:rsidRPr="00CE2AEA" w:rsidRDefault="00384FBB" w:rsidP="00DF643C">
            <w:pPr>
              <w:rPr>
                <w:rFonts w:asciiTheme="majorBidi" w:eastAsia="Arial" w:hAnsiTheme="majorBidi" w:cstheme="majorBidi"/>
                <w:color w:val="833C0B"/>
                <w:sz w:val="28"/>
                <w:szCs w:val="28"/>
              </w:rPr>
            </w:pPr>
          </w:p>
        </w:tc>
        <w:tc>
          <w:tcPr>
            <w:tcW w:w="7102" w:type="dxa"/>
            <w:gridSpan w:val="11"/>
            <w:shd w:val="clear" w:color="auto" w:fill="auto"/>
          </w:tcPr>
          <w:p w14:paraId="22BBC3E5" w14:textId="77777777" w:rsidR="00384FBB" w:rsidRPr="00CE2AEA" w:rsidRDefault="00384FBB">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Responsible for 50% of circulatory resistance </w:t>
            </w:r>
          </w:p>
        </w:tc>
        <w:tc>
          <w:tcPr>
            <w:tcW w:w="1815" w:type="dxa"/>
            <w:shd w:val="clear" w:color="auto" w:fill="auto"/>
          </w:tcPr>
          <w:p w14:paraId="1856ECC1" w14:textId="77777777" w:rsidR="00384FBB" w:rsidRPr="00CE2AEA" w:rsidRDefault="00384FBB" w:rsidP="00DF643C">
            <w:pPr>
              <w:rPr>
                <w:rFonts w:asciiTheme="majorBidi" w:eastAsia="Arial" w:hAnsiTheme="majorBidi" w:cstheme="majorBidi"/>
                <w:color w:val="000000"/>
                <w:sz w:val="28"/>
                <w:szCs w:val="28"/>
              </w:rPr>
            </w:pPr>
          </w:p>
        </w:tc>
      </w:tr>
      <w:tr w:rsidR="00384FBB" w:rsidRPr="00CE2AEA" w14:paraId="63647CFB" w14:textId="77777777" w:rsidTr="00DF643C">
        <w:trPr>
          <w:trHeight w:val="77"/>
          <w:jc w:val="center"/>
        </w:trPr>
        <w:tc>
          <w:tcPr>
            <w:tcW w:w="155" w:type="dxa"/>
            <w:shd w:val="clear" w:color="auto" w:fill="auto"/>
          </w:tcPr>
          <w:p w14:paraId="047F9436" w14:textId="77777777" w:rsidR="00384FBB" w:rsidRPr="00CE2AEA" w:rsidRDefault="00384FBB" w:rsidP="00DF643C">
            <w:pPr>
              <w:rPr>
                <w:rFonts w:asciiTheme="majorBidi" w:eastAsia="Arial" w:hAnsiTheme="majorBidi" w:cstheme="majorBidi"/>
                <w:color w:val="833C0B"/>
                <w:sz w:val="28"/>
                <w:szCs w:val="28"/>
              </w:rPr>
            </w:pPr>
          </w:p>
        </w:tc>
        <w:tc>
          <w:tcPr>
            <w:tcW w:w="7076" w:type="dxa"/>
            <w:gridSpan w:val="10"/>
            <w:shd w:val="clear" w:color="auto" w:fill="auto"/>
          </w:tcPr>
          <w:p w14:paraId="2D658C2C" w14:textId="77777777" w:rsidR="00384FBB" w:rsidRPr="00CE2AEA" w:rsidRDefault="00384FBB">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Arterioles possess the narrowest total cross sectional area being:</w:t>
            </w:r>
          </w:p>
        </w:tc>
        <w:tc>
          <w:tcPr>
            <w:tcW w:w="1841" w:type="dxa"/>
            <w:gridSpan w:val="2"/>
            <w:shd w:val="clear" w:color="auto" w:fill="auto"/>
          </w:tcPr>
          <w:p w14:paraId="2BBF4270" w14:textId="77777777" w:rsidR="00384FBB" w:rsidRPr="00CE2AEA" w:rsidRDefault="00384FBB" w:rsidP="00DF643C">
            <w:pPr>
              <w:rPr>
                <w:rFonts w:asciiTheme="majorBidi" w:eastAsia="Arial" w:hAnsiTheme="majorBidi" w:cstheme="majorBidi"/>
                <w:color w:val="000000"/>
                <w:sz w:val="28"/>
                <w:szCs w:val="28"/>
              </w:rPr>
            </w:pPr>
          </w:p>
        </w:tc>
      </w:tr>
      <w:tr w:rsidR="00384FBB" w:rsidRPr="00CE2AEA" w14:paraId="56503B90" w14:textId="77777777" w:rsidTr="00DF643C">
        <w:trPr>
          <w:trHeight w:val="77"/>
          <w:jc w:val="center"/>
        </w:trPr>
        <w:tc>
          <w:tcPr>
            <w:tcW w:w="155" w:type="dxa"/>
            <w:shd w:val="clear" w:color="auto" w:fill="auto"/>
          </w:tcPr>
          <w:p w14:paraId="211B8F2A" w14:textId="77777777" w:rsidR="00384FBB" w:rsidRPr="00CE2AEA" w:rsidRDefault="00384FBB" w:rsidP="00DF643C">
            <w:pPr>
              <w:rPr>
                <w:rFonts w:asciiTheme="majorBidi" w:eastAsia="Arial" w:hAnsiTheme="majorBidi" w:cstheme="majorBidi"/>
                <w:color w:val="833C0B"/>
                <w:sz w:val="28"/>
                <w:szCs w:val="28"/>
              </w:rPr>
            </w:pPr>
          </w:p>
        </w:tc>
        <w:tc>
          <w:tcPr>
            <w:tcW w:w="5800" w:type="dxa"/>
            <w:gridSpan w:val="8"/>
            <w:shd w:val="clear" w:color="auto" w:fill="auto"/>
          </w:tcPr>
          <w:p w14:paraId="394FF9E7" w14:textId="77777777" w:rsidR="00384FBB" w:rsidRPr="00CE2AEA" w:rsidRDefault="00384FBB" w:rsidP="00DF643C">
            <w:pPr>
              <w:rPr>
                <w:rFonts w:asciiTheme="majorBidi" w:eastAsia="Arial" w:hAnsiTheme="majorBidi" w:cstheme="majorBidi"/>
                <w:color w:val="000000"/>
                <w:sz w:val="28"/>
                <w:szCs w:val="28"/>
              </w:rPr>
            </w:pPr>
          </w:p>
        </w:tc>
        <w:tc>
          <w:tcPr>
            <w:tcW w:w="3117" w:type="dxa"/>
            <w:gridSpan w:val="4"/>
            <w:shd w:val="clear" w:color="auto" w:fill="auto"/>
          </w:tcPr>
          <w:p w14:paraId="4C32DCDF" w14:textId="77777777" w:rsidR="00384FBB" w:rsidRPr="00CE2AEA" w:rsidRDefault="00384FBB">
            <w:pPr>
              <w:numPr>
                <w:ilvl w:val="0"/>
                <w:numId w:val="37"/>
              </w:numPr>
              <w:ind w:left="262" w:hanging="262"/>
              <w:jc w:val="both"/>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Rich in muscular wall</w:t>
            </w:r>
          </w:p>
        </w:tc>
      </w:tr>
      <w:tr w:rsidR="00384FBB" w:rsidRPr="00CE2AEA" w14:paraId="28C4A699" w14:textId="77777777" w:rsidTr="00DF643C">
        <w:trPr>
          <w:trHeight w:val="77"/>
          <w:jc w:val="center"/>
        </w:trPr>
        <w:tc>
          <w:tcPr>
            <w:tcW w:w="155" w:type="dxa"/>
            <w:tcBorders>
              <w:bottom w:val="single" w:sz="12" w:space="0" w:color="auto"/>
            </w:tcBorders>
            <w:shd w:val="clear" w:color="auto" w:fill="auto"/>
          </w:tcPr>
          <w:p w14:paraId="5F09FA5F" w14:textId="77777777" w:rsidR="00384FBB" w:rsidRPr="00CE2AEA" w:rsidRDefault="00384FBB" w:rsidP="00DF643C">
            <w:pPr>
              <w:rPr>
                <w:rFonts w:asciiTheme="majorBidi" w:eastAsia="Arial" w:hAnsiTheme="majorBidi" w:cstheme="majorBidi"/>
                <w:color w:val="833C0B"/>
                <w:sz w:val="28"/>
                <w:szCs w:val="28"/>
              </w:rPr>
            </w:pPr>
          </w:p>
        </w:tc>
        <w:tc>
          <w:tcPr>
            <w:tcW w:w="5800" w:type="dxa"/>
            <w:gridSpan w:val="8"/>
            <w:tcBorders>
              <w:bottom w:val="single" w:sz="12" w:space="0" w:color="auto"/>
            </w:tcBorders>
            <w:shd w:val="clear" w:color="auto" w:fill="auto"/>
          </w:tcPr>
          <w:p w14:paraId="1CD70068" w14:textId="77777777" w:rsidR="00384FBB" w:rsidRPr="00CE2AEA" w:rsidRDefault="00384FBB" w:rsidP="00DF643C">
            <w:pPr>
              <w:rPr>
                <w:rFonts w:asciiTheme="majorBidi" w:eastAsia="Arial" w:hAnsiTheme="majorBidi" w:cstheme="majorBidi"/>
                <w:color w:val="000000"/>
                <w:sz w:val="28"/>
                <w:szCs w:val="28"/>
              </w:rPr>
            </w:pPr>
          </w:p>
        </w:tc>
        <w:tc>
          <w:tcPr>
            <w:tcW w:w="3117" w:type="dxa"/>
            <w:gridSpan w:val="4"/>
            <w:tcBorders>
              <w:bottom w:val="single" w:sz="12" w:space="0" w:color="auto"/>
            </w:tcBorders>
            <w:shd w:val="clear" w:color="auto" w:fill="auto"/>
          </w:tcPr>
          <w:p w14:paraId="7F374CDA" w14:textId="77777777" w:rsidR="00384FBB" w:rsidRPr="00CE2AEA" w:rsidRDefault="00384FBB">
            <w:pPr>
              <w:numPr>
                <w:ilvl w:val="0"/>
                <w:numId w:val="37"/>
              </w:numPr>
              <w:ind w:left="262" w:hanging="262"/>
              <w:jc w:val="both"/>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Poor in elastic fibers</w:t>
            </w:r>
          </w:p>
          <w:p w14:paraId="078C3472" w14:textId="77777777" w:rsidR="00384FBB" w:rsidRPr="00CE2AEA" w:rsidRDefault="00384FBB" w:rsidP="00CE2AEA">
            <w:pPr>
              <w:ind w:left="262"/>
              <w:jc w:val="both"/>
              <w:rPr>
                <w:rFonts w:asciiTheme="majorBidi" w:eastAsia="Arial" w:hAnsiTheme="majorBidi" w:cstheme="majorBidi"/>
                <w:color w:val="000000"/>
                <w:sz w:val="28"/>
                <w:szCs w:val="28"/>
              </w:rPr>
            </w:pPr>
          </w:p>
        </w:tc>
      </w:tr>
      <w:tr w:rsidR="00384FBB" w:rsidRPr="00CE2AEA" w14:paraId="4EE5E113" w14:textId="77777777" w:rsidTr="00DF643C">
        <w:trPr>
          <w:trHeight w:val="77"/>
          <w:jc w:val="center"/>
        </w:trPr>
        <w:tc>
          <w:tcPr>
            <w:tcW w:w="9072" w:type="dxa"/>
            <w:gridSpan w:val="13"/>
            <w:tcBorders>
              <w:top w:val="single" w:sz="12" w:space="0" w:color="auto"/>
              <w:left w:val="single" w:sz="12" w:space="0" w:color="auto"/>
              <w:bottom w:val="single" w:sz="12" w:space="0" w:color="auto"/>
              <w:right w:val="single" w:sz="12" w:space="0" w:color="auto"/>
            </w:tcBorders>
            <w:shd w:val="clear" w:color="auto" w:fill="FFFFFF"/>
          </w:tcPr>
          <w:p w14:paraId="1B38035E" w14:textId="77777777" w:rsidR="00384FBB" w:rsidRPr="00CE2AEA" w:rsidRDefault="00384FBB" w:rsidP="00DF643C">
            <w:pPr>
              <w:jc w:val="center"/>
              <w:rPr>
                <w:rFonts w:asciiTheme="majorBidi" w:eastAsia="Arial" w:hAnsiTheme="majorBidi" w:cstheme="majorBidi"/>
                <w:b/>
                <w:bCs/>
                <w:sz w:val="28"/>
                <w:szCs w:val="28"/>
              </w:rPr>
            </w:pPr>
            <w:r w:rsidRPr="00CE2AEA">
              <w:rPr>
                <w:rFonts w:asciiTheme="majorBidi" w:eastAsia="Arial" w:hAnsiTheme="majorBidi" w:cstheme="majorBidi"/>
                <w:b/>
                <w:bCs/>
                <w:sz w:val="28"/>
                <w:szCs w:val="28"/>
              </w:rPr>
              <w:t>Regulating of Diameter of Arteriole</w:t>
            </w:r>
          </w:p>
        </w:tc>
      </w:tr>
      <w:tr w:rsidR="00384FBB" w:rsidRPr="00CE2AEA" w14:paraId="4C2E85D8" w14:textId="77777777" w:rsidTr="00DF643C">
        <w:trPr>
          <w:trHeight w:val="77"/>
          <w:jc w:val="center"/>
        </w:trPr>
        <w:tc>
          <w:tcPr>
            <w:tcW w:w="9072" w:type="dxa"/>
            <w:gridSpan w:val="13"/>
            <w:tcBorders>
              <w:top w:val="single" w:sz="12" w:space="0" w:color="auto"/>
            </w:tcBorders>
            <w:shd w:val="clear" w:color="auto" w:fill="auto"/>
          </w:tcPr>
          <w:p w14:paraId="63F86B05" w14:textId="77777777" w:rsidR="00384FBB" w:rsidRPr="00CE2AEA" w:rsidRDefault="00384FBB" w:rsidP="00DF643C">
            <w:pPr>
              <w:rPr>
                <w:rFonts w:asciiTheme="majorBidi" w:eastAsia="Arial" w:hAnsiTheme="majorBidi" w:cstheme="majorBidi"/>
                <w:sz w:val="28"/>
                <w:szCs w:val="28"/>
              </w:rPr>
            </w:pPr>
            <w:r w:rsidRPr="00CE2AEA">
              <w:rPr>
                <w:rFonts w:asciiTheme="majorBidi" w:eastAsia="Arial" w:hAnsiTheme="majorBidi" w:cstheme="majorBidi"/>
                <w:sz w:val="28"/>
                <w:szCs w:val="28"/>
              </w:rPr>
              <w:t xml:space="preserve">Consist of 2 major mechanisms (methods): </w:t>
            </w:r>
          </w:p>
        </w:tc>
      </w:tr>
      <w:tr w:rsidR="00384FBB" w:rsidRPr="00CE2AEA" w14:paraId="3847FA92" w14:textId="77777777" w:rsidTr="00DF643C">
        <w:trPr>
          <w:trHeight w:val="77"/>
          <w:jc w:val="center"/>
        </w:trPr>
        <w:tc>
          <w:tcPr>
            <w:tcW w:w="6048" w:type="dxa"/>
            <w:gridSpan w:val="10"/>
            <w:tcBorders>
              <w:top w:val="single" w:sz="12" w:space="0" w:color="auto"/>
              <w:left w:val="single" w:sz="12" w:space="0" w:color="auto"/>
              <w:bottom w:val="single" w:sz="12" w:space="0" w:color="auto"/>
              <w:right w:val="single" w:sz="12" w:space="0" w:color="auto"/>
            </w:tcBorders>
            <w:shd w:val="clear" w:color="auto" w:fill="FFFFFF"/>
          </w:tcPr>
          <w:p w14:paraId="2FD17FF1" w14:textId="77777777" w:rsidR="00384FBB" w:rsidRPr="00CE2AEA" w:rsidRDefault="00384FBB" w:rsidP="00DF643C">
            <w:pPr>
              <w:jc w:val="both"/>
              <w:rPr>
                <w:rFonts w:asciiTheme="majorBidi" w:eastAsia="Arial" w:hAnsiTheme="majorBidi" w:cstheme="majorBidi"/>
                <w:color w:val="833C0B"/>
                <w:sz w:val="28"/>
                <w:szCs w:val="28"/>
              </w:rPr>
            </w:pPr>
            <w:r w:rsidRPr="00CE2AEA">
              <w:rPr>
                <w:rFonts w:asciiTheme="majorBidi" w:eastAsia="Arial" w:hAnsiTheme="majorBidi" w:cstheme="majorBidi"/>
                <w:b/>
                <w:bCs/>
                <w:sz w:val="28"/>
                <w:szCs w:val="28"/>
              </w:rPr>
              <w:sym w:font="Wingdings" w:char="F08C"/>
            </w:r>
            <w:r w:rsidRPr="00CE2AEA">
              <w:rPr>
                <w:rFonts w:asciiTheme="majorBidi" w:eastAsia="Arial" w:hAnsiTheme="majorBidi" w:cstheme="majorBidi"/>
                <w:b/>
                <w:bCs/>
                <w:sz w:val="28"/>
                <w:szCs w:val="28"/>
              </w:rPr>
              <w:t xml:space="preserve"> Central Mechanisms</w:t>
            </w:r>
          </w:p>
        </w:tc>
        <w:tc>
          <w:tcPr>
            <w:tcW w:w="3024" w:type="dxa"/>
            <w:gridSpan w:val="3"/>
            <w:tcBorders>
              <w:left w:val="single" w:sz="12" w:space="0" w:color="auto"/>
            </w:tcBorders>
            <w:shd w:val="clear" w:color="auto" w:fill="auto"/>
          </w:tcPr>
          <w:p w14:paraId="13261D8A" w14:textId="77777777" w:rsidR="00384FBB" w:rsidRPr="00CE2AEA" w:rsidRDefault="00384FBB" w:rsidP="00DF643C">
            <w:pPr>
              <w:jc w:val="center"/>
              <w:rPr>
                <w:rFonts w:asciiTheme="majorBidi" w:eastAsia="Arial" w:hAnsiTheme="majorBidi" w:cstheme="majorBidi"/>
                <w:color w:val="833C0B"/>
                <w:sz w:val="28"/>
                <w:szCs w:val="28"/>
              </w:rPr>
            </w:pPr>
          </w:p>
        </w:tc>
      </w:tr>
      <w:tr w:rsidR="00384FBB" w:rsidRPr="00CE2AEA" w14:paraId="757B0811" w14:textId="77777777" w:rsidTr="00DF643C">
        <w:trPr>
          <w:trHeight w:val="77"/>
          <w:jc w:val="center"/>
        </w:trPr>
        <w:tc>
          <w:tcPr>
            <w:tcW w:w="9072" w:type="dxa"/>
            <w:gridSpan w:val="13"/>
            <w:shd w:val="clear" w:color="auto" w:fill="auto"/>
          </w:tcPr>
          <w:p w14:paraId="3C6478CC" w14:textId="77777777" w:rsidR="00384FBB" w:rsidRPr="00CE2AEA" w:rsidRDefault="00384FBB" w:rsidP="00DF643C">
            <w:pPr>
              <w:ind w:left="607" w:hanging="607"/>
              <w:rPr>
                <w:rFonts w:asciiTheme="majorBidi" w:eastAsia="Arial" w:hAnsiTheme="majorBidi" w:cstheme="majorBidi"/>
                <w:sz w:val="28"/>
                <w:szCs w:val="28"/>
              </w:rPr>
            </w:pPr>
            <w:r w:rsidRPr="00CE2AEA">
              <w:rPr>
                <w:rFonts w:asciiTheme="majorBidi" w:eastAsia="Arial" w:hAnsiTheme="majorBidi" w:cstheme="majorBidi"/>
                <w:sz w:val="28"/>
                <w:szCs w:val="28"/>
              </w:rPr>
              <w:t>-</w:t>
            </w:r>
            <w:r w:rsidRPr="00CE2AEA">
              <w:rPr>
                <w:rFonts w:asciiTheme="majorBidi" w:eastAsia="Arial" w:hAnsiTheme="majorBidi" w:cstheme="majorBidi"/>
                <w:b/>
                <w:bCs/>
                <w:sz w:val="28"/>
                <w:szCs w:val="28"/>
              </w:rPr>
              <w:t>Aim:</w:t>
            </w:r>
            <w:r w:rsidRPr="00CE2AEA">
              <w:rPr>
                <w:rFonts w:asciiTheme="majorBidi" w:eastAsia="Arial" w:hAnsiTheme="majorBidi" w:cstheme="majorBidi"/>
                <w:sz w:val="28"/>
                <w:szCs w:val="28"/>
              </w:rPr>
              <w:t xml:space="preserve">  Of central regulation is to regulate the total peripheral resistance (TPR) to maintain a constant ABP to ensure adequate blood supply to vital organs (heart &amp; brain)</w:t>
            </w:r>
          </w:p>
        </w:tc>
      </w:tr>
      <w:tr w:rsidR="00384FBB" w:rsidRPr="00CE2AEA" w14:paraId="47C2CDBA" w14:textId="77777777" w:rsidTr="00DF643C">
        <w:trPr>
          <w:trHeight w:val="77"/>
          <w:jc w:val="center"/>
        </w:trPr>
        <w:tc>
          <w:tcPr>
            <w:tcW w:w="9072" w:type="dxa"/>
            <w:gridSpan w:val="13"/>
            <w:shd w:val="clear" w:color="auto" w:fill="auto"/>
          </w:tcPr>
          <w:p w14:paraId="0BF16BD7" w14:textId="77777777" w:rsidR="00384FBB" w:rsidRPr="00CE2AEA" w:rsidRDefault="00384FBB">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Central mechanisms includes (consists of) 2 mechanisms:</w:t>
            </w:r>
          </w:p>
        </w:tc>
      </w:tr>
      <w:tr w:rsidR="00384FBB" w:rsidRPr="00CE2AEA" w14:paraId="4160FAD7" w14:textId="77777777" w:rsidTr="00DF643C">
        <w:trPr>
          <w:trHeight w:val="77"/>
          <w:jc w:val="center"/>
        </w:trPr>
        <w:tc>
          <w:tcPr>
            <w:tcW w:w="3024" w:type="dxa"/>
            <w:gridSpan w:val="5"/>
            <w:tcBorders>
              <w:top w:val="single" w:sz="12" w:space="0" w:color="auto"/>
              <w:left w:val="single" w:sz="12" w:space="0" w:color="auto"/>
              <w:bottom w:val="single" w:sz="12" w:space="0" w:color="auto"/>
              <w:right w:val="single" w:sz="12" w:space="0" w:color="auto"/>
            </w:tcBorders>
            <w:shd w:val="clear" w:color="auto" w:fill="FFFFFF"/>
          </w:tcPr>
          <w:p w14:paraId="175B425F" w14:textId="77777777" w:rsidR="00384FBB" w:rsidRPr="00CE2AEA" w:rsidRDefault="00384FBB" w:rsidP="00DF643C">
            <w:pPr>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1"/>
            </w:r>
            <w:r w:rsidRPr="00CE2AEA">
              <w:rPr>
                <w:rFonts w:asciiTheme="majorBidi" w:eastAsia="Arial" w:hAnsiTheme="majorBidi" w:cstheme="majorBidi"/>
                <w:b/>
                <w:bCs/>
                <w:sz w:val="28"/>
                <w:szCs w:val="28"/>
              </w:rPr>
              <w:t xml:space="preserve"> Neural mechanism</w:t>
            </w:r>
          </w:p>
        </w:tc>
        <w:tc>
          <w:tcPr>
            <w:tcW w:w="3024" w:type="dxa"/>
            <w:gridSpan w:val="5"/>
            <w:tcBorders>
              <w:left w:val="single" w:sz="12" w:space="0" w:color="auto"/>
            </w:tcBorders>
            <w:shd w:val="clear" w:color="auto" w:fill="auto"/>
          </w:tcPr>
          <w:p w14:paraId="230DFC46" w14:textId="77777777" w:rsidR="00384FBB" w:rsidRPr="00CE2AEA" w:rsidRDefault="00384FBB" w:rsidP="00DF643C">
            <w:pPr>
              <w:jc w:val="center"/>
              <w:rPr>
                <w:rFonts w:asciiTheme="majorBidi" w:eastAsia="Arial" w:hAnsiTheme="majorBidi" w:cstheme="majorBidi"/>
                <w:color w:val="FFFFFF"/>
                <w:sz w:val="28"/>
                <w:szCs w:val="28"/>
              </w:rPr>
            </w:pPr>
          </w:p>
        </w:tc>
        <w:tc>
          <w:tcPr>
            <w:tcW w:w="3024" w:type="dxa"/>
            <w:gridSpan w:val="3"/>
            <w:shd w:val="clear" w:color="auto" w:fill="auto"/>
          </w:tcPr>
          <w:p w14:paraId="6A93C106" w14:textId="77777777" w:rsidR="00384FBB" w:rsidRPr="00CE2AEA" w:rsidRDefault="00384FBB" w:rsidP="00DF643C">
            <w:pPr>
              <w:jc w:val="center"/>
              <w:rPr>
                <w:rFonts w:asciiTheme="majorBidi" w:eastAsia="Arial" w:hAnsiTheme="majorBidi" w:cstheme="majorBidi"/>
                <w:color w:val="FFFFFF"/>
                <w:sz w:val="28"/>
                <w:szCs w:val="28"/>
              </w:rPr>
            </w:pPr>
          </w:p>
        </w:tc>
      </w:tr>
      <w:tr w:rsidR="00384FBB" w:rsidRPr="00CE2AEA" w14:paraId="1F426749" w14:textId="77777777" w:rsidTr="00DF643C">
        <w:trPr>
          <w:trHeight w:val="77"/>
          <w:jc w:val="center"/>
        </w:trPr>
        <w:tc>
          <w:tcPr>
            <w:tcW w:w="9072" w:type="dxa"/>
            <w:gridSpan w:val="13"/>
            <w:shd w:val="clear" w:color="auto" w:fill="auto"/>
          </w:tcPr>
          <w:p w14:paraId="4083E704" w14:textId="77777777" w:rsidR="00384FBB" w:rsidRPr="00CE2AEA" w:rsidRDefault="00384FBB" w:rsidP="00DF643C">
            <w:pPr>
              <w:rPr>
                <w:rFonts w:asciiTheme="majorBidi" w:eastAsia="Arial" w:hAnsiTheme="majorBidi" w:cstheme="majorBidi"/>
                <w:color w:val="0070C0"/>
                <w:sz w:val="28"/>
                <w:szCs w:val="28"/>
              </w:rPr>
            </w:pPr>
            <w:r w:rsidRPr="00CE2AEA">
              <w:rPr>
                <w:rFonts w:asciiTheme="majorBidi" w:eastAsia="Arial" w:hAnsiTheme="majorBidi" w:cstheme="majorBidi"/>
                <w:color w:val="000000"/>
                <w:sz w:val="28"/>
                <w:szCs w:val="28"/>
              </w:rPr>
              <w:t xml:space="preserve">Consists of 2 types of fibers: </w:t>
            </w:r>
          </w:p>
        </w:tc>
      </w:tr>
      <w:tr w:rsidR="00384FBB" w:rsidRPr="00CE2AEA" w14:paraId="628497A3" w14:textId="77777777" w:rsidTr="00DF643C">
        <w:trPr>
          <w:trHeight w:val="77"/>
          <w:jc w:val="center"/>
        </w:trPr>
        <w:tc>
          <w:tcPr>
            <w:tcW w:w="9072" w:type="dxa"/>
            <w:gridSpan w:val="13"/>
            <w:shd w:val="clear" w:color="auto" w:fill="FFFFFF"/>
          </w:tcPr>
          <w:p w14:paraId="51812566" w14:textId="77777777" w:rsidR="00384FBB" w:rsidRPr="00CE2AEA" w:rsidRDefault="00384FBB">
            <w:pPr>
              <w:numPr>
                <w:ilvl w:val="0"/>
                <w:numId w:val="38"/>
              </w:numPr>
              <w:ind w:left="227" w:hanging="227"/>
              <w:rPr>
                <w:rFonts w:asciiTheme="majorBidi" w:eastAsia="Arial" w:hAnsiTheme="majorBidi" w:cstheme="majorBidi"/>
                <w:b/>
                <w:bCs/>
                <w:spacing w:val="-3"/>
                <w:sz w:val="28"/>
                <w:szCs w:val="28"/>
              </w:rPr>
            </w:pPr>
            <w:r w:rsidRPr="00CE2AEA">
              <w:rPr>
                <w:rFonts w:asciiTheme="majorBidi" w:eastAsia="Arial" w:hAnsiTheme="majorBidi" w:cstheme="majorBidi"/>
                <w:b/>
                <w:bCs/>
                <w:spacing w:val="-3"/>
                <w:sz w:val="28"/>
                <w:szCs w:val="28"/>
                <w:shd w:val="clear" w:color="auto" w:fill="FFFFFF"/>
              </w:rPr>
              <w:t>Vasoconstrictor fibers (CV)</w:t>
            </w:r>
            <w:r w:rsidRPr="00CE2AEA">
              <w:rPr>
                <w:rFonts w:asciiTheme="majorBidi" w:eastAsia="Arial" w:hAnsiTheme="majorBidi" w:cstheme="majorBidi"/>
                <w:b/>
                <w:bCs/>
                <w:spacing w:val="-3"/>
                <w:sz w:val="28"/>
                <w:szCs w:val="28"/>
              </w:rPr>
              <w:t>: One type</w:t>
            </w:r>
          </w:p>
        </w:tc>
      </w:tr>
      <w:tr w:rsidR="00384FBB" w:rsidRPr="00CE2AEA" w14:paraId="1CF5B137" w14:textId="77777777" w:rsidTr="00DF643C">
        <w:trPr>
          <w:trHeight w:val="77"/>
          <w:jc w:val="center"/>
        </w:trPr>
        <w:tc>
          <w:tcPr>
            <w:tcW w:w="296" w:type="dxa"/>
            <w:gridSpan w:val="2"/>
            <w:shd w:val="clear" w:color="auto" w:fill="auto"/>
          </w:tcPr>
          <w:p w14:paraId="13BA4366" w14:textId="77777777" w:rsidR="00384FBB" w:rsidRPr="00CE2AEA" w:rsidRDefault="00384FBB" w:rsidP="00DF643C">
            <w:pPr>
              <w:rPr>
                <w:rFonts w:asciiTheme="majorBidi" w:eastAsia="Arial" w:hAnsiTheme="majorBidi" w:cstheme="majorBidi"/>
                <w:color w:val="833C0B"/>
                <w:sz w:val="28"/>
                <w:szCs w:val="28"/>
              </w:rPr>
            </w:pPr>
          </w:p>
        </w:tc>
        <w:tc>
          <w:tcPr>
            <w:tcW w:w="8776" w:type="dxa"/>
            <w:gridSpan w:val="11"/>
            <w:shd w:val="clear" w:color="auto" w:fill="auto"/>
          </w:tcPr>
          <w:p w14:paraId="6BB86B35" w14:textId="77777777" w:rsidR="00384FBB" w:rsidRPr="00CE2AEA" w:rsidRDefault="00384FBB">
            <w:pPr>
              <w:numPr>
                <w:ilvl w:val="0"/>
                <w:numId w:val="24"/>
              </w:numPr>
              <w:ind w:left="113" w:hanging="113"/>
              <w:rPr>
                <w:rFonts w:asciiTheme="majorBidi" w:eastAsia="Arial" w:hAnsiTheme="majorBidi" w:cstheme="majorBidi"/>
                <w:sz w:val="28"/>
                <w:szCs w:val="28"/>
              </w:rPr>
            </w:pPr>
            <w:r w:rsidRPr="00CE2AEA">
              <w:rPr>
                <w:rFonts w:asciiTheme="majorBidi" w:eastAsia="Arial" w:hAnsiTheme="majorBidi" w:cstheme="majorBidi"/>
                <w:sz w:val="28"/>
                <w:szCs w:val="28"/>
              </w:rPr>
              <w:t>All VC fibers to arterioles are sympathetic</w:t>
            </w:r>
          </w:p>
        </w:tc>
      </w:tr>
      <w:tr w:rsidR="00384FBB" w:rsidRPr="00CE2AEA" w14:paraId="3B82E51D" w14:textId="77777777" w:rsidTr="00DF643C">
        <w:trPr>
          <w:trHeight w:val="77"/>
          <w:jc w:val="center"/>
        </w:trPr>
        <w:tc>
          <w:tcPr>
            <w:tcW w:w="296" w:type="dxa"/>
            <w:gridSpan w:val="2"/>
            <w:shd w:val="clear" w:color="auto" w:fill="auto"/>
          </w:tcPr>
          <w:p w14:paraId="189C4042" w14:textId="77777777" w:rsidR="00384FBB" w:rsidRPr="00CE2AEA" w:rsidRDefault="00384FBB" w:rsidP="00DF643C">
            <w:pPr>
              <w:rPr>
                <w:rFonts w:asciiTheme="majorBidi" w:eastAsia="Arial" w:hAnsiTheme="majorBidi" w:cstheme="majorBidi"/>
                <w:color w:val="833C0B"/>
                <w:sz w:val="28"/>
                <w:szCs w:val="28"/>
              </w:rPr>
            </w:pPr>
          </w:p>
        </w:tc>
        <w:tc>
          <w:tcPr>
            <w:tcW w:w="8776" w:type="dxa"/>
            <w:gridSpan w:val="11"/>
            <w:shd w:val="clear" w:color="auto" w:fill="auto"/>
          </w:tcPr>
          <w:p w14:paraId="3D59DD13" w14:textId="77777777" w:rsidR="00384FBB" w:rsidRPr="00CE2AEA" w:rsidRDefault="00384FBB">
            <w:pPr>
              <w:numPr>
                <w:ilvl w:val="0"/>
                <w:numId w:val="24"/>
              </w:numPr>
              <w:ind w:left="113" w:hanging="113"/>
              <w:rPr>
                <w:rFonts w:asciiTheme="majorBidi" w:eastAsia="Arial" w:hAnsiTheme="majorBidi" w:cstheme="majorBidi"/>
                <w:sz w:val="28"/>
                <w:szCs w:val="28"/>
              </w:rPr>
            </w:pPr>
            <w:r w:rsidRPr="00CE2AEA">
              <w:rPr>
                <w:rFonts w:asciiTheme="majorBidi" w:eastAsia="Arial" w:hAnsiTheme="majorBidi" w:cstheme="majorBidi"/>
                <w:sz w:val="28"/>
                <w:szCs w:val="28"/>
              </w:rPr>
              <w:t>Through α-adrenergic receptors</w:t>
            </w:r>
          </w:p>
        </w:tc>
      </w:tr>
      <w:tr w:rsidR="00384FBB" w:rsidRPr="00CE2AEA" w14:paraId="55FBF913" w14:textId="77777777" w:rsidTr="00DF643C">
        <w:trPr>
          <w:trHeight w:val="77"/>
          <w:jc w:val="center"/>
        </w:trPr>
        <w:tc>
          <w:tcPr>
            <w:tcW w:w="296" w:type="dxa"/>
            <w:gridSpan w:val="2"/>
            <w:shd w:val="clear" w:color="auto" w:fill="auto"/>
          </w:tcPr>
          <w:p w14:paraId="279C60C1" w14:textId="77777777" w:rsidR="00384FBB" w:rsidRPr="00CE2AEA" w:rsidRDefault="00384FBB" w:rsidP="00DF643C">
            <w:pPr>
              <w:rPr>
                <w:rFonts w:asciiTheme="majorBidi" w:eastAsia="Arial" w:hAnsiTheme="majorBidi" w:cstheme="majorBidi"/>
                <w:color w:val="833C0B"/>
                <w:sz w:val="28"/>
                <w:szCs w:val="28"/>
              </w:rPr>
            </w:pPr>
          </w:p>
        </w:tc>
        <w:tc>
          <w:tcPr>
            <w:tcW w:w="8776" w:type="dxa"/>
            <w:gridSpan w:val="11"/>
            <w:shd w:val="clear" w:color="auto" w:fill="auto"/>
          </w:tcPr>
          <w:p w14:paraId="35389013" w14:textId="77777777" w:rsidR="00384FBB" w:rsidRPr="00CE2AEA" w:rsidRDefault="00384FBB">
            <w:pPr>
              <w:numPr>
                <w:ilvl w:val="0"/>
                <w:numId w:val="24"/>
              </w:numPr>
              <w:ind w:left="113" w:hanging="113"/>
              <w:rPr>
                <w:rFonts w:asciiTheme="majorBidi" w:eastAsia="Arial" w:hAnsiTheme="majorBidi" w:cstheme="majorBidi"/>
                <w:spacing w:val="-2"/>
                <w:sz w:val="28"/>
                <w:szCs w:val="28"/>
              </w:rPr>
            </w:pPr>
            <w:r w:rsidRPr="00CE2AEA">
              <w:rPr>
                <w:rFonts w:asciiTheme="majorBidi" w:eastAsia="Arial" w:hAnsiTheme="majorBidi" w:cstheme="majorBidi"/>
                <w:spacing w:val="-2"/>
                <w:sz w:val="28"/>
                <w:szCs w:val="28"/>
              </w:rPr>
              <w:t>To all arterioles except heart+ brain</w:t>
            </w:r>
          </w:p>
        </w:tc>
      </w:tr>
      <w:tr w:rsidR="00384FBB" w:rsidRPr="00CE2AEA" w14:paraId="16FF9E29" w14:textId="77777777" w:rsidTr="00DF643C">
        <w:trPr>
          <w:trHeight w:val="77"/>
          <w:jc w:val="center"/>
        </w:trPr>
        <w:tc>
          <w:tcPr>
            <w:tcW w:w="9072" w:type="dxa"/>
            <w:gridSpan w:val="13"/>
            <w:shd w:val="clear" w:color="auto" w:fill="FFFFFF"/>
          </w:tcPr>
          <w:p w14:paraId="3E8F3561" w14:textId="77777777" w:rsidR="00384FBB" w:rsidRPr="00CE2AEA" w:rsidRDefault="00384FBB">
            <w:pPr>
              <w:numPr>
                <w:ilvl w:val="0"/>
                <w:numId w:val="38"/>
              </w:numPr>
              <w:ind w:left="227" w:hanging="227"/>
              <w:rPr>
                <w:rFonts w:asciiTheme="majorBidi" w:eastAsia="Arial" w:hAnsiTheme="majorBidi" w:cstheme="majorBidi"/>
                <w:sz w:val="28"/>
                <w:szCs w:val="28"/>
              </w:rPr>
            </w:pPr>
            <w:r w:rsidRPr="00CE2AEA">
              <w:rPr>
                <w:rFonts w:asciiTheme="majorBidi" w:eastAsia="Arial" w:hAnsiTheme="majorBidi" w:cstheme="majorBidi"/>
                <w:b/>
                <w:bCs/>
                <w:spacing w:val="-3"/>
                <w:sz w:val="28"/>
                <w:szCs w:val="28"/>
                <w:shd w:val="clear" w:color="auto" w:fill="FFFFFF"/>
              </w:rPr>
              <w:t>Vasodilator fibers (VD):</w:t>
            </w:r>
            <w:r w:rsidRPr="00CE2AEA">
              <w:rPr>
                <w:rFonts w:asciiTheme="majorBidi" w:eastAsia="Arial" w:hAnsiTheme="majorBidi" w:cstheme="majorBidi"/>
                <w:sz w:val="28"/>
                <w:szCs w:val="28"/>
              </w:rPr>
              <w:t xml:space="preserve"> 3 types</w:t>
            </w:r>
          </w:p>
        </w:tc>
      </w:tr>
      <w:tr w:rsidR="00384FBB" w:rsidRPr="00CE2AEA" w14:paraId="22EAD8E1" w14:textId="77777777" w:rsidTr="00DF643C">
        <w:trPr>
          <w:trHeight w:val="77"/>
          <w:jc w:val="center"/>
        </w:trPr>
        <w:tc>
          <w:tcPr>
            <w:tcW w:w="296" w:type="dxa"/>
            <w:gridSpan w:val="2"/>
            <w:shd w:val="clear" w:color="auto" w:fill="auto"/>
          </w:tcPr>
          <w:p w14:paraId="67634F27" w14:textId="77777777" w:rsidR="00384FBB" w:rsidRPr="00CE2AEA" w:rsidRDefault="00384FBB" w:rsidP="00DF643C">
            <w:pPr>
              <w:rPr>
                <w:rFonts w:asciiTheme="majorBidi" w:eastAsia="Arial" w:hAnsiTheme="majorBidi" w:cstheme="majorBidi"/>
                <w:color w:val="833C0B"/>
                <w:sz w:val="28"/>
                <w:szCs w:val="28"/>
              </w:rPr>
            </w:pPr>
          </w:p>
        </w:tc>
        <w:tc>
          <w:tcPr>
            <w:tcW w:w="2824" w:type="dxa"/>
            <w:gridSpan w:val="4"/>
            <w:shd w:val="clear" w:color="auto" w:fill="auto"/>
          </w:tcPr>
          <w:p w14:paraId="67E07736" w14:textId="77777777" w:rsidR="00384FBB" w:rsidRPr="00CE2AEA" w:rsidRDefault="00384FBB" w:rsidP="00DF643C">
            <w:pPr>
              <w:rPr>
                <w:rFonts w:asciiTheme="majorBidi" w:eastAsia="Arial" w:hAnsiTheme="majorBidi" w:cstheme="majorBidi"/>
                <w:color w:val="833C0B"/>
                <w:sz w:val="28"/>
                <w:szCs w:val="28"/>
              </w:rPr>
            </w:pPr>
            <w:r w:rsidRPr="00CE2AEA">
              <w:rPr>
                <w:rFonts w:asciiTheme="majorBidi" w:eastAsia="Arial" w:hAnsiTheme="majorBidi" w:cstheme="majorBidi"/>
                <w:color w:val="000000"/>
                <w:sz w:val="28"/>
                <w:szCs w:val="28"/>
              </w:rPr>
              <w:sym w:font="Wingdings" w:char="F08C"/>
            </w:r>
            <w:r w:rsidRPr="00CE2AEA">
              <w:rPr>
                <w:rFonts w:asciiTheme="majorBidi" w:eastAsia="Arial" w:hAnsiTheme="majorBidi" w:cstheme="majorBidi"/>
                <w:color w:val="000000"/>
                <w:sz w:val="28"/>
                <w:szCs w:val="28"/>
              </w:rPr>
              <w:t xml:space="preserve"> Sympathetic VD fibers</w:t>
            </w:r>
            <w:r w:rsidRPr="00CE2AEA">
              <w:rPr>
                <w:rFonts w:asciiTheme="majorBidi" w:eastAsia="Arial" w:hAnsiTheme="majorBidi" w:cstheme="majorBidi"/>
                <w:color w:val="2D2D2D"/>
                <w:sz w:val="28"/>
                <w:szCs w:val="28"/>
              </w:rPr>
              <w:t>:</w:t>
            </w:r>
          </w:p>
        </w:tc>
        <w:tc>
          <w:tcPr>
            <w:tcW w:w="5952" w:type="dxa"/>
            <w:gridSpan w:val="7"/>
            <w:shd w:val="clear" w:color="auto" w:fill="auto"/>
          </w:tcPr>
          <w:p w14:paraId="294A4FF9" w14:textId="77777777" w:rsidR="00384FBB" w:rsidRPr="00CE2AEA" w:rsidRDefault="00384FBB" w:rsidP="00DF643C">
            <w:pPr>
              <w:rPr>
                <w:rFonts w:asciiTheme="majorBidi" w:eastAsia="Arial" w:hAnsiTheme="majorBidi" w:cstheme="majorBidi"/>
                <w:color w:val="833C0B"/>
                <w:sz w:val="28"/>
                <w:szCs w:val="28"/>
              </w:rPr>
            </w:pPr>
          </w:p>
        </w:tc>
      </w:tr>
      <w:tr w:rsidR="00384FBB" w:rsidRPr="00CE2AEA" w14:paraId="098AEAFA" w14:textId="77777777" w:rsidTr="00DF643C">
        <w:trPr>
          <w:trHeight w:val="77"/>
          <w:jc w:val="center"/>
        </w:trPr>
        <w:tc>
          <w:tcPr>
            <w:tcW w:w="296" w:type="dxa"/>
            <w:gridSpan w:val="2"/>
            <w:shd w:val="clear" w:color="auto" w:fill="auto"/>
          </w:tcPr>
          <w:p w14:paraId="268EE5EA" w14:textId="77777777" w:rsidR="00384FBB" w:rsidRPr="00CE2AEA" w:rsidRDefault="00384FBB" w:rsidP="00DF643C">
            <w:pPr>
              <w:rPr>
                <w:rFonts w:asciiTheme="majorBidi" w:eastAsia="Arial" w:hAnsiTheme="majorBidi" w:cstheme="majorBidi"/>
                <w:color w:val="833C0B"/>
                <w:sz w:val="28"/>
                <w:szCs w:val="28"/>
              </w:rPr>
            </w:pPr>
          </w:p>
        </w:tc>
        <w:tc>
          <w:tcPr>
            <w:tcW w:w="329" w:type="dxa"/>
            <w:shd w:val="clear" w:color="auto" w:fill="auto"/>
          </w:tcPr>
          <w:p w14:paraId="531701FF" w14:textId="77777777" w:rsidR="00384FBB" w:rsidRPr="00CE2AEA" w:rsidRDefault="00384FBB" w:rsidP="00DF643C">
            <w:pPr>
              <w:rPr>
                <w:rFonts w:asciiTheme="majorBidi" w:eastAsia="Arial" w:hAnsiTheme="majorBidi" w:cstheme="majorBidi"/>
                <w:color w:val="833C0B"/>
                <w:sz w:val="28"/>
                <w:szCs w:val="28"/>
              </w:rPr>
            </w:pPr>
          </w:p>
        </w:tc>
        <w:tc>
          <w:tcPr>
            <w:tcW w:w="8447" w:type="dxa"/>
            <w:gridSpan w:val="10"/>
            <w:shd w:val="clear" w:color="auto" w:fill="auto"/>
          </w:tcPr>
          <w:p w14:paraId="34B4721F" w14:textId="77777777" w:rsidR="00384FBB" w:rsidRPr="00CE2AEA" w:rsidRDefault="00384FBB">
            <w:pPr>
              <w:numPr>
                <w:ilvl w:val="0"/>
                <w:numId w:val="39"/>
              </w:numPr>
              <w:ind w:left="227" w:hanging="227"/>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To blood Vessels of skeletal muscles</w:t>
            </w:r>
          </w:p>
        </w:tc>
      </w:tr>
      <w:tr w:rsidR="00384FBB" w:rsidRPr="00CE2AEA" w14:paraId="51CD62BC" w14:textId="77777777" w:rsidTr="00DF643C">
        <w:trPr>
          <w:trHeight w:val="77"/>
          <w:jc w:val="center"/>
        </w:trPr>
        <w:tc>
          <w:tcPr>
            <w:tcW w:w="296" w:type="dxa"/>
            <w:gridSpan w:val="2"/>
            <w:shd w:val="clear" w:color="auto" w:fill="auto"/>
          </w:tcPr>
          <w:p w14:paraId="316538E3" w14:textId="77777777" w:rsidR="00384FBB" w:rsidRPr="00CE2AEA" w:rsidRDefault="00384FBB" w:rsidP="00DF643C">
            <w:pPr>
              <w:rPr>
                <w:rFonts w:asciiTheme="majorBidi" w:eastAsia="Arial" w:hAnsiTheme="majorBidi" w:cstheme="majorBidi"/>
                <w:color w:val="833C0B"/>
                <w:sz w:val="28"/>
                <w:szCs w:val="28"/>
              </w:rPr>
            </w:pPr>
          </w:p>
        </w:tc>
        <w:tc>
          <w:tcPr>
            <w:tcW w:w="329" w:type="dxa"/>
            <w:shd w:val="clear" w:color="auto" w:fill="auto"/>
          </w:tcPr>
          <w:p w14:paraId="13441B8F" w14:textId="77777777" w:rsidR="00384FBB" w:rsidRPr="00CE2AEA" w:rsidRDefault="00384FBB" w:rsidP="00DF643C">
            <w:pPr>
              <w:rPr>
                <w:rFonts w:asciiTheme="majorBidi" w:eastAsia="Arial" w:hAnsiTheme="majorBidi" w:cstheme="majorBidi"/>
                <w:color w:val="833C0B"/>
                <w:sz w:val="28"/>
                <w:szCs w:val="28"/>
              </w:rPr>
            </w:pPr>
          </w:p>
        </w:tc>
        <w:tc>
          <w:tcPr>
            <w:tcW w:w="329" w:type="dxa"/>
            <w:shd w:val="clear" w:color="auto" w:fill="auto"/>
          </w:tcPr>
          <w:p w14:paraId="36E1EE2E" w14:textId="77777777" w:rsidR="00384FBB" w:rsidRPr="00CE2AEA" w:rsidRDefault="00384FBB" w:rsidP="00DF643C">
            <w:pPr>
              <w:rPr>
                <w:rFonts w:asciiTheme="majorBidi" w:eastAsia="Arial" w:hAnsiTheme="majorBidi" w:cstheme="majorBidi"/>
                <w:color w:val="833C0B"/>
                <w:sz w:val="28"/>
                <w:szCs w:val="28"/>
              </w:rPr>
            </w:pPr>
          </w:p>
        </w:tc>
        <w:tc>
          <w:tcPr>
            <w:tcW w:w="8118" w:type="dxa"/>
            <w:gridSpan w:val="9"/>
            <w:shd w:val="clear" w:color="auto" w:fill="auto"/>
          </w:tcPr>
          <w:p w14:paraId="147B1B27" w14:textId="77777777" w:rsidR="00384FBB" w:rsidRPr="00CE2AEA" w:rsidRDefault="00384FBB">
            <w:pPr>
              <w:numPr>
                <w:ilvl w:val="0"/>
                <w:numId w:val="24"/>
              </w:numPr>
              <w:ind w:left="113" w:hanging="113"/>
              <w:rPr>
                <w:rFonts w:asciiTheme="majorBidi" w:eastAsia="Arial" w:hAnsiTheme="majorBidi" w:cstheme="majorBidi"/>
                <w:color w:val="833C0B"/>
                <w:spacing w:val="-2"/>
                <w:sz w:val="28"/>
                <w:szCs w:val="28"/>
              </w:rPr>
            </w:pPr>
            <w:r w:rsidRPr="00CE2AEA">
              <w:rPr>
                <w:rFonts w:asciiTheme="majorBidi" w:eastAsia="Arial" w:hAnsiTheme="majorBidi" w:cstheme="majorBidi"/>
                <w:color w:val="000000"/>
                <w:spacing w:val="-2"/>
                <w:sz w:val="28"/>
                <w:szCs w:val="28"/>
              </w:rPr>
              <w:t>Originate in cerebral cortex, descend to</w:t>
            </w:r>
            <w:r w:rsidRPr="00CE2AEA">
              <w:rPr>
                <w:rFonts w:asciiTheme="majorBidi" w:eastAsia="Arial" w:hAnsiTheme="majorBidi" w:cstheme="majorBidi"/>
                <w:color w:val="833C0B"/>
                <w:spacing w:val="-2"/>
                <w:sz w:val="28"/>
                <w:szCs w:val="28"/>
              </w:rPr>
              <w:t xml:space="preserve"> </w:t>
            </w:r>
            <w:r w:rsidRPr="00CE2AEA">
              <w:rPr>
                <w:rFonts w:asciiTheme="majorBidi" w:eastAsia="Arial" w:hAnsiTheme="majorBidi" w:cstheme="majorBidi"/>
                <w:b/>
                <w:bCs/>
                <w:sz w:val="28"/>
                <w:szCs w:val="28"/>
              </w:rPr>
              <w:t>LHCs</w:t>
            </w:r>
            <w:r w:rsidRPr="00CE2AEA">
              <w:rPr>
                <w:rFonts w:asciiTheme="majorBidi" w:eastAsia="Arial" w:hAnsiTheme="majorBidi" w:cstheme="majorBidi"/>
                <w:color w:val="833C0B"/>
                <w:spacing w:val="-2"/>
                <w:sz w:val="28"/>
                <w:szCs w:val="28"/>
              </w:rPr>
              <w:t xml:space="preserve"> </w:t>
            </w:r>
            <w:r w:rsidRPr="00CE2AEA">
              <w:rPr>
                <w:rFonts w:asciiTheme="majorBidi" w:eastAsia="Arial" w:hAnsiTheme="majorBidi" w:cstheme="majorBidi"/>
                <w:color w:val="000000"/>
                <w:spacing w:val="-2"/>
                <w:sz w:val="28"/>
                <w:szCs w:val="28"/>
              </w:rPr>
              <w:t>directly</w:t>
            </w:r>
          </w:p>
        </w:tc>
      </w:tr>
      <w:tr w:rsidR="00384FBB" w:rsidRPr="00CE2AEA" w14:paraId="735445A7" w14:textId="77777777" w:rsidTr="00DF643C">
        <w:trPr>
          <w:trHeight w:val="77"/>
          <w:jc w:val="center"/>
        </w:trPr>
        <w:tc>
          <w:tcPr>
            <w:tcW w:w="296" w:type="dxa"/>
            <w:gridSpan w:val="2"/>
            <w:shd w:val="clear" w:color="auto" w:fill="auto"/>
          </w:tcPr>
          <w:p w14:paraId="4F51AFA5" w14:textId="77777777" w:rsidR="00384FBB" w:rsidRPr="00CE2AEA" w:rsidRDefault="00384FBB" w:rsidP="00DF643C">
            <w:pPr>
              <w:rPr>
                <w:rFonts w:asciiTheme="majorBidi" w:eastAsia="Arial" w:hAnsiTheme="majorBidi" w:cstheme="majorBidi"/>
                <w:color w:val="833C0B"/>
                <w:sz w:val="28"/>
                <w:szCs w:val="28"/>
              </w:rPr>
            </w:pPr>
          </w:p>
        </w:tc>
        <w:tc>
          <w:tcPr>
            <w:tcW w:w="329" w:type="dxa"/>
            <w:shd w:val="clear" w:color="auto" w:fill="auto"/>
          </w:tcPr>
          <w:p w14:paraId="0BCC359F" w14:textId="77777777" w:rsidR="00384FBB" w:rsidRPr="00CE2AEA" w:rsidRDefault="00384FBB" w:rsidP="00DF643C">
            <w:pPr>
              <w:rPr>
                <w:rFonts w:asciiTheme="majorBidi" w:eastAsia="Arial" w:hAnsiTheme="majorBidi" w:cstheme="majorBidi"/>
                <w:color w:val="833C0B"/>
                <w:sz w:val="28"/>
                <w:szCs w:val="28"/>
              </w:rPr>
            </w:pPr>
          </w:p>
        </w:tc>
        <w:tc>
          <w:tcPr>
            <w:tcW w:w="329" w:type="dxa"/>
            <w:shd w:val="clear" w:color="auto" w:fill="auto"/>
          </w:tcPr>
          <w:p w14:paraId="3431BEB9" w14:textId="77777777" w:rsidR="00384FBB" w:rsidRPr="00CE2AEA" w:rsidRDefault="00384FBB" w:rsidP="00DF643C">
            <w:pPr>
              <w:rPr>
                <w:rFonts w:asciiTheme="majorBidi" w:eastAsia="Arial" w:hAnsiTheme="majorBidi" w:cstheme="majorBidi"/>
                <w:color w:val="833C0B"/>
                <w:sz w:val="28"/>
                <w:szCs w:val="28"/>
              </w:rPr>
            </w:pPr>
          </w:p>
        </w:tc>
        <w:tc>
          <w:tcPr>
            <w:tcW w:w="8118" w:type="dxa"/>
            <w:gridSpan w:val="9"/>
            <w:shd w:val="clear" w:color="auto" w:fill="auto"/>
          </w:tcPr>
          <w:p w14:paraId="736E8E41" w14:textId="77777777" w:rsidR="00384FBB" w:rsidRPr="00CE2AEA" w:rsidRDefault="00384FBB">
            <w:pPr>
              <w:numPr>
                <w:ilvl w:val="0"/>
                <w:numId w:val="24"/>
              </w:numPr>
              <w:ind w:left="113" w:hanging="113"/>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Through cholinergic receptors</w:t>
            </w:r>
          </w:p>
        </w:tc>
      </w:tr>
      <w:tr w:rsidR="00384FBB" w:rsidRPr="00CE2AEA" w14:paraId="398A1B6A" w14:textId="77777777" w:rsidTr="00DF643C">
        <w:trPr>
          <w:trHeight w:val="77"/>
          <w:jc w:val="center"/>
        </w:trPr>
        <w:tc>
          <w:tcPr>
            <w:tcW w:w="296" w:type="dxa"/>
            <w:gridSpan w:val="2"/>
            <w:shd w:val="clear" w:color="auto" w:fill="auto"/>
          </w:tcPr>
          <w:p w14:paraId="03010332" w14:textId="77777777" w:rsidR="00384FBB" w:rsidRPr="00CE2AEA" w:rsidRDefault="00384FBB" w:rsidP="00DF643C">
            <w:pPr>
              <w:rPr>
                <w:rFonts w:asciiTheme="majorBidi" w:eastAsia="Arial" w:hAnsiTheme="majorBidi" w:cstheme="majorBidi"/>
                <w:color w:val="833C0B"/>
                <w:sz w:val="28"/>
                <w:szCs w:val="28"/>
              </w:rPr>
            </w:pPr>
          </w:p>
        </w:tc>
        <w:tc>
          <w:tcPr>
            <w:tcW w:w="329" w:type="dxa"/>
            <w:shd w:val="clear" w:color="auto" w:fill="auto"/>
          </w:tcPr>
          <w:p w14:paraId="58E43B74" w14:textId="77777777" w:rsidR="00384FBB" w:rsidRPr="00CE2AEA" w:rsidRDefault="00384FBB" w:rsidP="00DF643C">
            <w:pPr>
              <w:rPr>
                <w:rFonts w:asciiTheme="majorBidi" w:eastAsia="Arial" w:hAnsiTheme="majorBidi" w:cstheme="majorBidi"/>
                <w:color w:val="833C0B"/>
                <w:sz w:val="28"/>
                <w:szCs w:val="28"/>
              </w:rPr>
            </w:pPr>
          </w:p>
        </w:tc>
        <w:tc>
          <w:tcPr>
            <w:tcW w:w="329" w:type="dxa"/>
            <w:shd w:val="clear" w:color="auto" w:fill="auto"/>
          </w:tcPr>
          <w:p w14:paraId="46C9A403" w14:textId="77777777" w:rsidR="00384FBB" w:rsidRPr="00CE2AEA" w:rsidRDefault="00384FBB" w:rsidP="00DF643C">
            <w:pPr>
              <w:rPr>
                <w:rFonts w:asciiTheme="majorBidi" w:eastAsia="Arial" w:hAnsiTheme="majorBidi" w:cstheme="majorBidi"/>
                <w:color w:val="833C0B"/>
                <w:sz w:val="28"/>
                <w:szCs w:val="28"/>
              </w:rPr>
            </w:pPr>
          </w:p>
        </w:tc>
        <w:tc>
          <w:tcPr>
            <w:tcW w:w="8118" w:type="dxa"/>
            <w:gridSpan w:val="9"/>
            <w:shd w:val="clear" w:color="auto" w:fill="auto"/>
          </w:tcPr>
          <w:p w14:paraId="40A5F3E3" w14:textId="77777777" w:rsidR="00384FBB" w:rsidRPr="00CE2AEA" w:rsidRDefault="00384FBB">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Produce VD even before the start of exercise</w:t>
            </w:r>
          </w:p>
        </w:tc>
      </w:tr>
      <w:tr w:rsidR="00384FBB" w:rsidRPr="00CE2AEA" w14:paraId="64F02FBF" w14:textId="77777777" w:rsidTr="00DF643C">
        <w:trPr>
          <w:trHeight w:val="77"/>
          <w:jc w:val="center"/>
        </w:trPr>
        <w:tc>
          <w:tcPr>
            <w:tcW w:w="296" w:type="dxa"/>
            <w:gridSpan w:val="2"/>
            <w:shd w:val="clear" w:color="auto" w:fill="auto"/>
          </w:tcPr>
          <w:p w14:paraId="024A8415" w14:textId="77777777" w:rsidR="00384FBB" w:rsidRPr="00CE2AEA" w:rsidRDefault="00384FBB" w:rsidP="00DF643C">
            <w:pPr>
              <w:rPr>
                <w:rFonts w:asciiTheme="majorBidi" w:eastAsia="Arial" w:hAnsiTheme="majorBidi" w:cstheme="majorBidi"/>
                <w:color w:val="833C0B"/>
                <w:sz w:val="28"/>
                <w:szCs w:val="28"/>
              </w:rPr>
            </w:pPr>
          </w:p>
        </w:tc>
        <w:tc>
          <w:tcPr>
            <w:tcW w:w="329" w:type="dxa"/>
            <w:shd w:val="clear" w:color="auto" w:fill="auto"/>
          </w:tcPr>
          <w:p w14:paraId="7FB9D38B" w14:textId="77777777" w:rsidR="00384FBB" w:rsidRPr="00CE2AEA" w:rsidRDefault="00384FBB" w:rsidP="00DF643C">
            <w:pPr>
              <w:rPr>
                <w:rFonts w:asciiTheme="majorBidi" w:eastAsia="Arial" w:hAnsiTheme="majorBidi" w:cstheme="majorBidi"/>
                <w:color w:val="833C0B"/>
                <w:sz w:val="28"/>
                <w:szCs w:val="28"/>
              </w:rPr>
            </w:pPr>
          </w:p>
        </w:tc>
        <w:tc>
          <w:tcPr>
            <w:tcW w:w="8447" w:type="dxa"/>
            <w:gridSpan w:val="10"/>
            <w:shd w:val="clear" w:color="auto" w:fill="auto"/>
          </w:tcPr>
          <w:p w14:paraId="16F58B5D" w14:textId="77777777" w:rsidR="00384FBB" w:rsidRPr="00CE2AEA" w:rsidRDefault="00384FBB">
            <w:pPr>
              <w:numPr>
                <w:ilvl w:val="0"/>
                <w:numId w:val="39"/>
              </w:numPr>
              <w:ind w:left="227" w:hanging="227"/>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To coronary vessels:</w:t>
            </w:r>
            <w:r w:rsidRPr="00CE2AEA">
              <w:rPr>
                <w:rFonts w:asciiTheme="majorBidi" w:eastAsia="Arial" w:hAnsiTheme="majorBidi" w:cstheme="majorBidi"/>
                <w:color w:val="000000"/>
                <w:spacing w:val="-4"/>
                <w:sz w:val="28"/>
                <w:szCs w:val="28"/>
              </w:rPr>
              <w:t xml:space="preserve"> Through B1 adrenergic receptors</w:t>
            </w:r>
          </w:p>
        </w:tc>
      </w:tr>
      <w:tr w:rsidR="00384FBB" w:rsidRPr="00CE2AEA" w14:paraId="01238AB1" w14:textId="77777777" w:rsidTr="00DF643C">
        <w:trPr>
          <w:trHeight w:val="77"/>
          <w:jc w:val="center"/>
        </w:trPr>
        <w:tc>
          <w:tcPr>
            <w:tcW w:w="296" w:type="dxa"/>
            <w:gridSpan w:val="2"/>
            <w:shd w:val="clear" w:color="auto" w:fill="auto"/>
          </w:tcPr>
          <w:p w14:paraId="6D649EBB" w14:textId="77777777" w:rsidR="00384FBB" w:rsidRPr="00CE2AEA" w:rsidRDefault="00384FBB" w:rsidP="00DF643C">
            <w:pPr>
              <w:rPr>
                <w:rFonts w:asciiTheme="majorBidi" w:eastAsia="Arial" w:hAnsiTheme="majorBidi" w:cstheme="majorBidi"/>
                <w:color w:val="833C0B"/>
                <w:sz w:val="28"/>
                <w:szCs w:val="28"/>
              </w:rPr>
            </w:pPr>
          </w:p>
        </w:tc>
        <w:tc>
          <w:tcPr>
            <w:tcW w:w="3249" w:type="dxa"/>
            <w:gridSpan w:val="6"/>
            <w:shd w:val="clear" w:color="auto" w:fill="auto"/>
          </w:tcPr>
          <w:p w14:paraId="482A5ECC" w14:textId="77777777" w:rsidR="00384FBB" w:rsidRPr="00CE2AEA" w:rsidRDefault="00384FBB" w:rsidP="00DF643C">
            <w:pPr>
              <w:rPr>
                <w:rFonts w:asciiTheme="majorBidi" w:eastAsia="Arial" w:hAnsiTheme="majorBidi" w:cstheme="majorBidi"/>
                <w:color w:val="2D2D2D"/>
                <w:sz w:val="28"/>
                <w:szCs w:val="28"/>
              </w:rPr>
            </w:pPr>
            <w:r w:rsidRPr="00CE2AEA">
              <w:rPr>
                <w:rFonts w:asciiTheme="majorBidi" w:eastAsia="Arial" w:hAnsiTheme="majorBidi" w:cstheme="majorBidi"/>
                <w:color w:val="000000"/>
                <w:sz w:val="28"/>
                <w:szCs w:val="28"/>
              </w:rPr>
              <w:sym w:font="Wingdings" w:char="F08D"/>
            </w:r>
            <w:r w:rsidRPr="00CE2AEA">
              <w:rPr>
                <w:rFonts w:asciiTheme="majorBidi" w:eastAsia="Arial" w:hAnsiTheme="majorBidi" w:cstheme="majorBidi"/>
                <w:color w:val="000000"/>
                <w:sz w:val="28"/>
                <w:szCs w:val="28"/>
              </w:rPr>
              <w:t xml:space="preserve"> Parasympathetic VD fibers</w:t>
            </w:r>
            <w:r w:rsidRPr="00CE2AEA">
              <w:rPr>
                <w:rFonts w:asciiTheme="majorBidi" w:eastAsia="Arial" w:hAnsiTheme="majorBidi" w:cstheme="majorBidi"/>
                <w:color w:val="2D2D2D"/>
                <w:sz w:val="28"/>
                <w:szCs w:val="28"/>
              </w:rPr>
              <w:t>:</w:t>
            </w:r>
          </w:p>
        </w:tc>
        <w:tc>
          <w:tcPr>
            <w:tcW w:w="5527" w:type="dxa"/>
            <w:gridSpan w:val="5"/>
            <w:shd w:val="clear" w:color="auto" w:fill="auto"/>
          </w:tcPr>
          <w:p w14:paraId="1C83A37C" w14:textId="77777777" w:rsidR="00384FBB" w:rsidRPr="00CE2AEA" w:rsidRDefault="00384FBB" w:rsidP="00DF643C">
            <w:pPr>
              <w:rPr>
                <w:rFonts w:asciiTheme="majorBidi" w:eastAsia="Arial" w:hAnsiTheme="majorBidi" w:cstheme="majorBidi"/>
                <w:color w:val="833C0B"/>
                <w:sz w:val="28"/>
                <w:szCs w:val="28"/>
              </w:rPr>
            </w:pPr>
          </w:p>
        </w:tc>
      </w:tr>
      <w:tr w:rsidR="00384FBB" w:rsidRPr="00CE2AEA" w14:paraId="77B37B49" w14:textId="77777777" w:rsidTr="00DF643C">
        <w:trPr>
          <w:trHeight w:val="77"/>
          <w:jc w:val="center"/>
        </w:trPr>
        <w:tc>
          <w:tcPr>
            <w:tcW w:w="296" w:type="dxa"/>
            <w:gridSpan w:val="2"/>
            <w:shd w:val="clear" w:color="auto" w:fill="auto"/>
          </w:tcPr>
          <w:p w14:paraId="4B8C5615" w14:textId="77777777" w:rsidR="00384FBB" w:rsidRPr="00CE2AEA" w:rsidRDefault="00384FBB" w:rsidP="00DF643C">
            <w:pPr>
              <w:rPr>
                <w:rFonts w:asciiTheme="majorBidi" w:eastAsia="Arial" w:hAnsiTheme="majorBidi" w:cstheme="majorBidi"/>
                <w:color w:val="833C0B"/>
                <w:sz w:val="28"/>
                <w:szCs w:val="28"/>
              </w:rPr>
            </w:pPr>
          </w:p>
        </w:tc>
        <w:tc>
          <w:tcPr>
            <w:tcW w:w="329" w:type="dxa"/>
            <w:shd w:val="clear" w:color="auto" w:fill="auto"/>
          </w:tcPr>
          <w:p w14:paraId="61CF3CCB" w14:textId="77777777" w:rsidR="00384FBB" w:rsidRPr="00CE2AEA" w:rsidRDefault="00384FBB" w:rsidP="00DF643C">
            <w:pPr>
              <w:rPr>
                <w:rFonts w:asciiTheme="majorBidi" w:eastAsia="Arial" w:hAnsiTheme="majorBidi" w:cstheme="majorBidi"/>
                <w:color w:val="833C0B"/>
                <w:sz w:val="28"/>
                <w:szCs w:val="28"/>
              </w:rPr>
            </w:pPr>
          </w:p>
        </w:tc>
        <w:tc>
          <w:tcPr>
            <w:tcW w:w="8447" w:type="dxa"/>
            <w:gridSpan w:val="10"/>
            <w:shd w:val="clear" w:color="auto" w:fill="auto"/>
          </w:tcPr>
          <w:p w14:paraId="665C22E4" w14:textId="77777777" w:rsidR="00384FBB" w:rsidRPr="00CE2AEA" w:rsidRDefault="00384FBB">
            <w:pPr>
              <w:numPr>
                <w:ilvl w:val="0"/>
                <w:numId w:val="24"/>
              </w:numPr>
              <w:ind w:left="113" w:hanging="113"/>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 xml:space="preserve">To genital tract: </w:t>
            </w:r>
            <w:r w:rsidRPr="00CE2AEA">
              <w:rPr>
                <w:rFonts w:asciiTheme="majorBidi" w:eastAsia="Arial" w:hAnsiTheme="majorBidi" w:cstheme="majorBidi"/>
                <w:color w:val="000000"/>
                <w:sz w:val="28"/>
                <w:szCs w:val="28"/>
              </w:rPr>
              <w:t>Only parasympathetic which is truly VD. It causes erection</w:t>
            </w:r>
          </w:p>
        </w:tc>
      </w:tr>
      <w:tr w:rsidR="00384FBB" w:rsidRPr="00CE2AEA" w14:paraId="1BBCC443" w14:textId="77777777" w:rsidTr="00DF643C">
        <w:trPr>
          <w:trHeight w:val="77"/>
          <w:jc w:val="center"/>
        </w:trPr>
        <w:tc>
          <w:tcPr>
            <w:tcW w:w="296" w:type="dxa"/>
            <w:gridSpan w:val="2"/>
            <w:shd w:val="clear" w:color="auto" w:fill="auto"/>
          </w:tcPr>
          <w:p w14:paraId="3B8DA664" w14:textId="77777777" w:rsidR="00384FBB" w:rsidRPr="00CE2AEA" w:rsidRDefault="00384FBB" w:rsidP="00DF643C">
            <w:pPr>
              <w:rPr>
                <w:rFonts w:asciiTheme="majorBidi" w:eastAsia="Arial" w:hAnsiTheme="majorBidi" w:cstheme="majorBidi"/>
                <w:color w:val="833C0B"/>
                <w:sz w:val="28"/>
                <w:szCs w:val="28"/>
              </w:rPr>
            </w:pPr>
          </w:p>
        </w:tc>
        <w:tc>
          <w:tcPr>
            <w:tcW w:w="329" w:type="dxa"/>
            <w:shd w:val="clear" w:color="auto" w:fill="auto"/>
          </w:tcPr>
          <w:p w14:paraId="4435225E" w14:textId="77777777" w:rsidR="00384FBB" w:rsidRPr="00CE2AEA" w:rsidRDefault="00384FBB" w:rsidP="00DF643C">
            <w:pPr>
              <w:rPr>
                <w:rFonts w:asciiTheme="majorBidi" w:eastAsia="Arial" w:hAnsiTheme="majorBidi" w:cstheme="majorBidi"/>
                <w:color w:val="833C0B"/>
                <w:sz w:val="28"/>
                <w:szCs w:val="28"/>
              </w:rPr>
            </w:pPr>
          </w:p>
        </w:tc>
        <w:tc>
          <w:tcPr>
            <w:tcW w:w="8447" w:type="dxa"/>
            <w:gridSpan w:val="10"/>
            <w:shd w:val="clear" w:color="auto" w:fill="auto"/>
          </w:tcPr>
          <w:p w14:paraId="45745A66" w14:textId="77777777" w:rsidR="00384FBB" w:rsidRPr="00CE2AEA" w:rsidRDefault="00384FBB">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Other VD which occurs as a result of parasympathetic is secondary to increase metabolic activity</w:t>
            </w:r>
          </w:p>
        </w:tc>
      </w:tr>
      <w:tr w:rsidR="00384FBB" w:rsidRPr="00CE2AEA" w14:paraId="06CB7CBE" w14:textId="77777777" w:rsidTr="00DF643C">
        <w:trPr>
          <w:trHeight w:val="77"/>
          <w:jc w:val="center"/>
        </w:trPr>
        <w:tc>
          <w:tcPr>
            <w:tcW w:w="296" w:type="dxa"/>
            <w:gridSpan w:val="2"/>
            <w:shd w:val="clear" w:color="auto" w:fill="auto"/>
          </w:tcPr>
          <w:p w14:paraId="33C20393" w14:textId="77777777" w:rsidR="00384FBB" w:rsidRPr="00CE2AEA" w:rsidRDefault="00384FBB" w:rsidP="00DF643C">
            <w:pPr>
              <w:rPr>
                <w:rFonts w:asciiTheme="majorBidi" w:eastAsia="Arial" w:hAnsiTheme="majorBidi" w:cstheme="majorBidi"/>
                <w:color w:val="833C0B"/>
                <w:sz w:val="28"/>
                <w:szCs w:val="28"/>
              </w:rPr>
            </w:pPr>
          </w:p>
        </w:tc>
        <w:tc>
          <w:tcPr>
            <w:tcW w:w="3249" w:type="dxa"/>
            <w:gridSpan w:val="6"/>
            <w:shd w:val="clear" w:color="auto" w:fill="auto"/>
          </w:tcPr>
          <w:p w14:paraId="350FF1F3" w14:textId="77777777" w:rsidR="00384FBB" w:rsidRPr="00CE2AEA" w:rsidRDefault="00384FBB" w:rsidP="00DF643C">
            <w:pPr>
              <w:rPr>
                <w:rFonts w:asciiTheme="majorBidi" w:eastAsia="Arial" w:hAnsiTheme="majorBidi" w:cstheme="majorBidi"/>
                <w:color w:val="2D2D2D"/>
                <w:sz w:val="28"/>
                <w:szCs w:val="28"/>
              </w:rPr>
            </w:pPr>
            <w:r w:rsidRPr="00CE2AEA">
              <w:rPr>
                <w:rFonts w:asciiTheme="majorBidi" w:eastAsia="Arial" w:hAnsiTheme="majorBidi" w:cstheme="majorBidi"/>
                <w:color w:val="000000"/>
                <w:sz w:val="28"/>
                <w:szCs w:val="28"/>
              </w:rPr>
              <w:sym w:font="Wingdings" w:char="F08E"/>
            </w:r>
            <w:r w:rsidRPr="00CE2AEA">
              <w:rPr>
                <w:rFonts w:asciiTheme="majorBidi" w:eastAsia="Arial" w:hAnsiTheme="majorBidi" w:cstheme="majorBidi"/>
                <w:color w:val="000000"/>
                <w:sz w:val="28"/>
                <w:szCs w:val="28"/>
              </w:rPr>
              <w:t xml:space="preserve"> Antidromic VD impulses</w:t>
            </w:r>
            <w:r w:rsidRPr="00CE2AEA">
              <w:rPr>
                <w:rFonts w:asciiTheme="majorBidi" w:eastAsia="Arial" w:hAnsiTheme="majorBidi" w:cstheme="majorBidi"/>
                <w:color w:val="2D2D2D"/>
                <w:sz w:val="28"/>
                <w:szCs w:val="28"/>
              </w:rPr>
              <w:t>:</w:t>
            </w:r>
          </w:p>
        </w:tc>
        <w:tc>
          <w:tcPr>
            <w:tcW w:w="5527" w:type="dxa"/>
            <w:gridSpan w:val="5"/>
            <w:shd w:val="clear" w:color="auto" w:fill="auto"/>
          </w:tcPr>
          <w:p w14:paraId="3FC1BF0F" w14:textId="77777777" w:rsidR="00384FBB" w:rsidRPr="00CE2AEA" w:rsidRDefault="00384FBB" w:rsidP="00DF643C">
            <w:pPr>
              <w:ind w:left="113"/>
              <w:rPr>
                <w:rFonts w:asciiTheme="majorBidi" w:eastAsia="Arial" w:hAnsiTheme="majorBidi" w:cstheme="majorBidi"/>
                <w:color w:val="000000"/>
                <w:sz w:val="28"/>
                <w:szCs w:val="28"/>
              </w:rPr>
            </w:pPr>
            <w:r w:rsidRPr="00CE2AEA">
              <w:rPr>
                <w:rFonts w:asciiTheme="majorBidi" w:eastAsia="Arial" w:hAnsiTheme="majorBidi" w:cstheme="majorBidi"/>
                <w:color w:val="000000"/>
                <w:spacing w:val="-2"/>
                <w:sz w:val="28"/>
                <w:szCs w:val="28"/>
              </w:rPr>
              <w:t>Stimulation of skin pain receptors</w:t>
            </w:r>
          </w:p>
        </w:tc>
      </w:tr>
    </w:tbl>
    <w:p w14:paraId="477D33C7" w14:textId="77777777" w:rsidR="00384FBB" w:rsidRPr="00CE2AEA" w:rsidRDefault="00384FBB" w:rsidP="00384FBB">
      <w:pPr>
        <w:jc w:val="center"/>
        <w:rPr>
          <w:rFonts w:asciiTheme="majorBidi" w:hAnsiTheme="majorBidi" w:cstheme="majorBidi"/>
          <w:color w:val="000000"/>
          <w:sz w:val="28"/>
          <w:szCs w:val="28"/>
        </w:rPr>
      </w:pPr>
    </w:p>
    <w:tbl>
      <w:tblPr>
        <w:tblW w:w="9112" w:type="dxa"/>
        <w:jc w:val="center"/>
        <w:tblLayout w:type="fixed"/>
        <w:tblCellMar>
          <w:left w:w="0" w:type="dxa"/>
          <w:right w:w="0" w:type="dxa"/>
        </w:tblCellMar>
        <w:tblLook w:val="04A0" w:firstRow="1" w:lastRow="0" w:firstColumn="1" w:lastColumn="0" w:noHBand="0" w:noVBand="1"/>
      </w:tblPr>
      <w:tblGrid>
        <w:gridCol w:w="22"/>
        <w:gridCol w:w="18"/>
        <w:gridCol w:w="344"/>
        <w:gridCol w:w="177"/>
        <w:gridCol w:w="286"/>
        <w:gridCol w:w="40"/>
        <w:gridCol w:w="997"/>
        <w:gridCol w:w="102"/>
        <w:gridCol w:w="142"/>
        <w:gridCol w:w="181"/>
        <w:gridCol w:w="102"/>
        <w:gridCol w:w="653"/>
        <w:gridCol w:w="229"/>
        <w:gridCol w:w="110"/>
        <w:gridCol w:w="709"/>
        <w:gridCol w:w="22"/>
        <w:gridCol w:w="687"/>
        <w:gridCol w:w="323"/>
        <w:gridCol w:w="944"/>
        <w:gridCol w:w="113"/>
        <w:gridCol w:w="2871"/>
        <w:gridCol w:w="40"/>
      </w:tblGrid>
      <w:tr w:rsidR="00384FBB" w:rsidRPr="00CE2AEA" w14:paraId="0DB5EF08" w14:textId="77777777" w:rsidTr="00057992">
        <w:trPr>
          <w:gridBefore w:val="2"/>
          <w:wBefore w:w="40" w:type="dxa"/>
          <w:trHeight w:val="77"/>
          <w:jc w:val="center"/>
        </w:trPr>
        <w:tc>
          <w:tcPr>
            <w:tcW w:w="3024" w:type="dxa"/>
            <w:gridSpan w:val="10"/>
            <w:tcBorders>
              <w:top w:val="single" w:sz="12" w:space="0" w:color="auto"/>
              <w:left w:val="single" w:sz="12" w:space="0" w:color="auto"/>
              <w:bottom w:val="single" w:sz="12" w:space="0" w:color="auto"/>
              <w:right w:val="single" w:sz="12" w:space="0" w:color="auto"/>
            </w:tcBorders>
            <w:shd w:val="clear" w:color="auto" w:fill="FFFFFF"/>
          </w:tcPr>
          <w:p w14:paraId="29384052" w14:textId="77777777" w:rsidR="00384FBB" w:rsidRPr="00CE2AEA" w:rsidRDefault="00384FBB" w:rsidP="00DF643C">
            <w:pPr>
              <w:rPr>
                <w:rFonts w:asciiTheme="majorBidi" w:eastAsia="Arial" w:hAnsiTheme="majorBidi" w:cstheme="majorBidi"/>
                <w:b/>
                <w:bCs/>
                <w:sz w:val="28"/>
                <w:szCs w:val="28"/>
              </w:rPr>
            </w:pPr>
            <w:r w:rsidRPr="00CE2AEA">
              <w:rPr>
                <w:rFonts w:asciiTheme="majorBidi" w:eastAsia="Arial" w:hAnsiTheme="majorBidi" w:cstheme="majorBidi"/>
                <w:b/>
                <w:bCs/>
                <w:sz w:val="28"/>
                <w:szCs w:val="28"/>
              </w:rPr>
              <w:lastRenderedPageBreak/>
              <w:sym w:font="Wingdings" w:char="F082"/>
            </w:r>
            <w:r w:rsidRPr="00CE2AEA">
              <w:rPr>
                <w:rFonts w:asciiTheme="majorBidi" w:eastAsia="Arial" w:hAnsiTheme="majorBidi" w:cstheme="majorBidi"/>
                <w:b/>
                <w:bCs/>
                <w:sz w:val="28"/>
                <w:szCs w:val="28"/>
              </w:rPr>
              <w:t xml:space="preserve"> Vasoactive substances</w:t>
            </w:r>
          </w:p>
        </w:tc>
        <w:tc>
          <w:tcPr>
            <w:tcW w:w="3024" w:type="dxa"/>
            <w:gridSpan w:val="7"/>
            <w:tcBorders>
              <w:left w:val="single" w:sz="12" w:space="0" w:color="auto"/>
            </w:tcBorders>
            <w:shd w:val="clear" w:color="auto" w:fill="auto"/>
          </w:tcPr>
          <w:p w14:paraId="6E085A42" w14:textId="77777777" w:rsidR="00384FBB" w:rsidRPr="00CE2AEA" w:rsidRDefault="00384FBB"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Consists of 2 types:</w:t>
            </w:r>
          </w:p>
        </w:tc>
        <w:tc>
          <w:tcPr>
            <w:tcW w:w="3024" w:type="dxa"/>
            <w:gridSpan w:val="3"/>
            <w:shd w:val="clear" w:color="auto" w:fill="auto"/>
          </w:tcPr>
          <w:p w14:paraId="517B9953" w14:textId="77777777" w:rsidR="00384FBB" w:rsidRPr="00CE2AEA" w:rsidRDefault="00384FBB" w:rsidP="00DF643C">
            <w:pPr>
              <w:jc w:val="center"/>
              <w:rPr>
                <w:rFonts w:asciiTheme="majorBidi" w:eastAsia="Arial" w:hAnsiTheme="majorBidi" w:cstheme="majorBidi"/>
                <w:color w:val="FFFFFF"/>
                <w:sz w:val="28"/>
                <w:szCs w:val="28"/>
              </w:rPr>
            </w:pPr>
          </w:p>
        </w:tc>
      </w:tr>
      <w:tr w:rsidR="00384FBB" w:rsidRPr="00CE2AEA" w14:paraId="63A0ACE7" w14:textId="77777777" w:rsidTr="00057992">
        <w:trPr>
          <w:gridBefore w:val="2"/>
          <w:wBefore w:w="40" w:type="dxa"/>
          <w:trHeight w:val="77"/>
          <w:jc w:val="center"/>
        </w:trPr>
        <w:tc>
          <w:tcPr>
            <w:tcW w:w="9072" w:type="dxa"/>
            <w:gridSpan w:val="20"/>
            <w:shd w:val="clear" w:color="auto" w:fill="FFFFFF"/>
          </w:tcPr>
          <w:p w14:paraId="179FAC46" w14:textId="77777777" w:rsidR="00384FBB" w:rsidRPr="00CE2AEA" w:rsidRDefault="00384FBB">
            <w:pPr>
              <w:numPr>
                <w:ilvl w:val="0"/>
                <w:numId w:val="40"/>
              </w:numPr>
              <w:ind w:left="285" w:hanging="285"/>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Circulating VD substances</w:t>
            </w:r>
            <w:r w:rsidRPr="00CE2AEA">
              <w:rPr>
                <w:rFonts w:asciiTheme="majorBidi" w:eastAsia="Arial" w:hAnsiTheme="majorBidi" w:cstheme="majorBidi"/>
                <w:color w:val="833C0B"/>
                <w:sz w:val="28"/>
                <w:szCs w:val="28"/>
              </w:rPr>
              <w:t>:</w:t>
            </w:r>
          </w:p>
        </w:tc>
      </w:tr>
      <w:tr w:rsidR="00384FBB" w:rsidRPr="00CE2AEA" w14:paraId="05C667CA" w14:textId="77777777" w:rsidTr="00057992">
        <w:trPr>
          <w:gridBefore w:val="2"/>
          <w:wBefore w:w="40" w:type="dxa"/>
          <w:trHeight w:val="77"/>
          <w:jc w:val="center"/>
        </w:trPr>
        <w:tc>
          <w:tcPr>
            <w:tcW w:w="344" w:type="dxa"/>
            <w:shd w:val="clear" w:color="auto" w:fill="auto"/>
          </w:tcPr>
          <w:p w14:paraId="261611F4" w14:textId="77777777" w:rsidR="00384FBB" w:rsidRPr="00CE2AEA" w:rsidRDefault="00384FBB" w:rsidP="00DF643C">
            <w:pPr>
              <w:rPr>
                <w:rFonts w:asciiTheme="majorBidi" w:eastAsia="Arial" w:hAnsiTheme="majorBidi" w:cstheme="majorBidi"/>
                <w:color w:val="833C0B"/>
                <w:sz w:val="28"/>
                <w:szCs w:val="28"/>
              </w:rPr>
            </w:pPr>
          </w:p>
        </w:tc>
        <w:tc>
          <w:tcPr>
            <w:tcW w:w="2909" w:type="dxa"/>
            <w:gridSpan w:val="10"/>
            <w:shd w:val="clear" w:color="auto" w:fill="auto"/>
          </w:tcPr>
          <w:p w14:paraId="37BB9708" w14:textId="77777777" w:rsidR="00384FBB" w:rsidRPr="00CE2AEA" w:rsidRDefault="00384FBB" w:rsidP="00DF643C">
            <w:pPr>
              <w:rPr>
                <w:rFonts w:asciiTheme="majorBidi" w:eastAsia="Arial" w:hAnsiTheme="majorBidi" w:cstheme="majorBidi"/>
                <w:color w:val="833C0B"/>
                <w:sz w:val="28"/>
                <w:szCs w:val="28"/>
              </w:rPr>
            </w:pPr>
            <w:r w:rsidRPr="00CE2AEA">
              <w:rPr>
                <w:rFonts w:asciiTheme="majorBidi" w:eastAsia="Arial" w:hAnsiTheme="majorBidi" w:cstheme="majorBidi"/>
                <w:color w:val="000000"/>
                <w:sz w:val="28"/>
                <w:szCs w:val="28"/>
              </w:rPr>
              <w:sym w:font="Wingdings" w:char="F08C"/>
            </w:r>
            <w:r w:rsidRPr="00CE2AEA">
              <w:rPr>
                <w:rFonts w:asciiTheme="majorBidi" w:eastAsia="Arial" w:hAnsiTheme="majorBidi" w:cstheme="majorBidi"/>
                <w:color w:val="000000"/>
                <w:sz w:val="28"/>
                <w:szCs w:val="28"/>
              </w:rPr>
              <w:t xml:space="preserve"> Kinins</w:t>
            </w:r>
            <w:r w:rsidRPr="00CE2AEA">
              <w:rPr>
                <w:rFonts w:asciiTheme="majorBidi" w:eastAsia="Arial" w:hAnsiTheme="majorBidi" w:cstheme="majorBidi"/>
                <w:color w:val="565656"/>
                <w:sz w:val="28"/>
                <w:szCs w:val="28"/>
              </w:rPr>
              <w:t>:</w:t>
            </w:r>
          </w:p>
        </w:tc>
        <w:tc>
          <w:tcPr>
            <w:tcW w:w="2908" w:type="dxa"/>
            <w:gridSpan w:val="7"/>
            <w:shd w:val="clear" w:color="auto" w:fill="auto"/>
          </w:tcPr>
          <w:p w14:paraId="329DDC22" w14:textId="77777777" w:rsidR="00384FBB" w:rsidRPr="00CE2AEA" w:rsidRDefault="00384FBB" w:rsidP="00DF643C">
            <w:pPr>
              <w:rPr>
                <w:rFonts w:asciiTheme="majorBidi" w:eastAsia="Arial" w:hAnsiTheme="majorBidi" w:cstheme="majorBidi"/>
                <w:color w:val="833C0B"/>
                <w:sz w:val="28"/>
                <w:szCs w:val="28"/>
              </w:rPr>
            </w:pPr>
          </w:p>
        </w:tc>
        <w:tc>
          <w:tcPr>
            <w:tcW w:w="2911" w:type="dxa"/>
            <w:gridSpan w:val="2"/>
            <w:shd w:val="clear" w:color="auto" w:fill="auto"/>
          </w:tcPr>
          <w:p w14:paraId="6D12D01A" w14:textId="77777777" w:rsidR="00384FBB" w:rsidRPr="00CE2AEA" w:rsidRDefault="00384FBB" w:rsidP="00DF643C">
            <w:pPr>
              <w:rPr>
                <w:rFonts w:asciiTheme="majorBidi" w:eastAsia="Arial" w:hAnsiTheme="majorBidi" w:cstheme="majorBidi"/>
                <w:color w:val="833C0B"/>
                <w:sz w:val="28"/>
                <w:szCs w:val="28"/>
              </w:rPr>
            </w:pPr>
          </w:p>
        </w:tc>
      </w:tr>
      <w:tr w:rsidR="00384FBB" w:rsidRPr="00CE2AEA" w14:paraId="4CAC1CBB" w14:textId="77777777" w:rsidTr="00057992">
        <w:trPr>
          <w:gridBefore w:val="2"/>
          <w:wBefore w:w="40" w:type="dxa"/>
          <w:trHeight w:val="77"/>
          <w:jc w:val="center"/>
        </w:trPr>
        <w:tc>
          <w:tcPr>
            <w:tcW w:w="344" w:type="dxa"/>
            <w:shd w:val="clear" w:color="auto" w:fill="auto"/>
          </w:tcPr>
          <w:p w14:paraId="27886B0E" w14:textId="77777777" w:rsidR="00384FBB" w:rsidRPr="00CE2AEA" w:rsidRDefault="00384FBB" w:rsidP="00DF643C">
            <w:pPr>
              <w:rPr>
                <w:rFonts w:asciiTheme="majorBidi" w:eastAsia="Arial" w:hAnsiTheme="majorBidi" w:cstheme="majorBidi"/>
                <w:color w:val="833C0B"/>
                <w:sz w:val="28"/>
                <w:szCs w:val="28"/>
              </w:rPr>
            </w:pPr>
          </w:p>
        </w:tc>
        <w:tc>
          <w:tcPr>
            <w:tcW w:w="503" w:type="dxa"/>
            <w:gridSpan w:val="3"/>
            <w:shd w:val="clear" w:color="auto" w:fill="auto"/>
          </w:tcPr>
          <w:p w14:paraId="377FB42E" w14:textId="77777777" w:rsidR="00384FBB" w:rsidRPr="00CE2AEA" w:rsidRDefault="00384FBB" w:rsidP="00DF643C">
            <w:pPr>
              <w:rPr>
                <w:rFonts w:asciiTheme="majorBidi" w:eastAsia="Arial" w:hAnsiTheme="majorBidi" w:cstheme="majorBidi"/>
                <w:color w:val="833C0B"/>
                <w:sz w:val="28"/>
                <w:szCs w:val="28"/>
              </w:rPr>
            </w:pPr>
          </w:p>
        </w:tc>
        <w:tc>
          <w:tcPr>
            <w:tcW w:w="997" w:type="dxa"/>
            <w:shd w:val="clear" w:color="auto" w:fill="auto"/>
          </w:tcPr>
          <w:p w14:paraId="3930161D" w14:textId="77777777" w:rsidR="00384FBB" w:rsidRPr="00CE2AEA" w:rsidRDefault="00384FBB">
            <w:pPr>
              <w:numPr>
                <w:ilvl w:val="0"/>
                <w:numId w:val="24"/>
              </w:numPr>
              <w:ind w:left="113" w:hanging="113"/>
              <w:rPr>
                <w:rFonts w:asciiTheme="majorBidi" w:eastAsia="Arial" w:hAnsiTheme="majorBidi" w:cstheme="majorBidi"/>
                <w:color w:val="833C0B"/>
                <w:sz w:val="28"/>
                <w:szCs w:val="28"/>
              </w:rPr>
            </w:pPr>
            <w:r w:rsidRPr="00CE2AEA">
              <w:rPr>
                <w:rFonts w:asciiTheme="majorBidi" w:eastAsia="Arial" w:hAnsiTheme="majorBidi" w:cstheme="majorBidi"/>
                <w:b/>
                <w:bCs/>
                <w:sz w:val="28"/>
                <w:szCs w:val="28"/>
                <w:shd w:val="clear" w:color="auto" w:fill="FFFFFF"/>
              </w:rPr>
              <w:t>Types</w:t>
            </w:r>
            <w:r w:rsidRPr="00CE2AEA">
              <w:rPr>
                <w:rFonts w:asciiTheme="majorBidi" w:eastAsia="Arial" w:hAnsiTheme="majorBidi" w:cstheme="majorBidi"/>
                <w:color w:val="444444"/>
                <w:sz w:val="28"/>
                <w:szCs w:val="28"/>
              </w:rPr>
              <w:t>:</w:t>
            </w:r>
          </w:p>
        </w:tc>
        <w:tc>
          <w:tcPr>
            <w:tcW w:w="7228" w:type="dxa"/>
            <w:gridSpan w:val="15"/>
            <w:shd w:val="clear" w:color="auto" w:fill="auto"/>
          </w:tcPr>
          <w:p w14:paraId="04CD225E" w14:textId="77777777" w:rsidR="00384FBB" w:rsidRPr="00CE2AEA" w:rsidRDefault="00384FBB">
            <w:pPr>
              <w:numPr>
                <w:ilvl w:val="0"/>
                <w:numId w:val="42"/>
              </w:numPr>
              <w:ind w:left="347" w:hanging="347"/>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Bradykinin (Nano peptide)</w:t>
            </w:r>
          </w:p>
        </w:tc>
      </w:tr>
      <w:tr w:rsidR="00384FBB" w:rsidRPr="00CE2AEA" w14:paraId="1854DD30" w14:textId="77777777" w:rsidTr="00057992">
        <w:trPr>
          <w:gridBefore w:val="2"/>
          <w:wBefore w:w="40" w:type="dxa"/>
          <w:trHeight w:val="77"/>
          <w:jc w:val="center"/>
        </w:trPr>
        <w:tc>
          <w:tcPr>
            <w:tcW w:w="344" w:type="dxa"/>
            <w:shd w:val="clear" w:color="auto" w:fill="auto"/>
          </w:tcPr>
          <w:p w14:paraId="01D70EB3" w14:textId="77777777" w:rsidR="00384FBB" w:rsidRPr="00CE2AEA" w:rsidRDefault="00384FBB" w:rsidP="00DF643C">
            <w:pPr>
              <w:rPr>
                <w:rFonts w:asciiTheme="majorBidi" w:eastAsia="Arial" w:hAnsiTheme="majorBidi" w:cstheme="majorBidi"/>
                <w:color w:val="833C0B"/>
                <w:sz w:val="28"/>
                <w:szCs w:val="28"/>
              </w:rPr>
            </w:pPr>
          </w:p>
        </w:tc>
        <w:tc>
          <w:tcPr>
            <w:tcW w:w="503" w:type="dxa"/>
            <w:gridSpan w:val="3"/>
            <w:shd w:val="clear" w:color="auto" w:fill="auto"/>
          </w:tcPr>
          <w:p w14:paraId="325B978F" w14:textId="77777777" w:rsidR="00384FBB" w:rsidRPr="00CE2AEA" w:rsidRDefault="00384FBB" w:rsidP="00DF643C">
            <w:pPr>
              <w:rPr>
                <w:rFonts w:asciiTheme="majorBidi" w:eastAsia="Arial" w:hAnsiTheme="majorBidi" w:cstheme="majorBidi"/>
                <w:color w:val="833C0B"/>
                <w:sz w:val="28"/>
                <w:szCs w:val="28"/>
              </w:rPr>
            </w:pPr>
          </w:p>
        </w:tc>
        <w:tc>
          <w:tcPr>
            <w:tcW w:w="997" w:type="dxa"/>
            <w:shd w:val="clear" w:color="auto" w:fill="auto"/>
          </w:tcPr>
          <w:p w14:paraId="7ED21B12" w14:textId="77777777" w:rsidR="00384FBB" w:rsidRPr="00CE2AEA" w:rsidRDefault="00384FBB" w:rsidP="00DF643C">
            <w:pPr>
              <w:rPr>
                <w:rFonts w:asciiTheme="majorBidi" w:eastAsia="Arial" w:hAnsiTheme="majorBidi" w:cstheme="majorBidi"/>
                <w:color w:val="833C0B"/>
                <w:sz w:val="28"/>
                <w:szCs w:val="28"/>
              </w:rPr>
            </w:pPr>
          </w:p>
        </w:tc>
        <w:tc>
          <w:tcPr>
            <w:tcW w:w="7228" w:type="dxa"/>
            <w:gridSpan w:val="15"/>
            <w:shd w:val="clear" w:color="auto" w:fill="auto"/>
          </w:tcPr>
          <w:p w14:paraId="5D657560" w14:textId="77777777" w:rsidR="00384FBB" w:rsidRPr="00CE2AEA" w:rsidRDefault="00384FBB">
            <w:pPr>
              <w:numPr>
                <w:ilvl w:val="0"/>
                <w:numId w:val="42"/>
              </w:numPr>
              <w:ind w:left="347" w:hanging="347"/>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Lysyl Bradykinin</w:t>
            </w:r>
          </w:p>
        </w:tc>
      </w:tr>
      <w:tr w:rsidR="00384FBB" w:rsidRPr="00CE2AEA" w14:paraId="30192914" w14:textId="77777777" w:rsidTr="00057992">
        <w:trPr>
          <w:gridBefore w:val="2"/>
          <w:wBefore w:w="40" w:type="dxa"/>
          <w:trHeight w:val="77"/>
          <w:jc w:val="center"/>
        </w:trPr>
        <w:tc>
          <w:tcPr>
            <w:tcW w:w="344" w:type="dxa"/>
            <w:shd w:val="clear" w:color="auto" w:fill="auto"/>
          </w:tcPr>
          <w:p w14:paraId="0AB630D7" w14:textId="77777777" w:rsidR="00384FBB" w:rsidRPr="00CE2AEA" w:rsidRDefault="00384FBB" w:rsidP="00DF643C">
            <w:pPr>
              <w:rPr>
                <w:rFonts w:asciiTheme="majorBidi" w:eastAsia="Arial" w:hAnsiTheme="majorBidi" w:cstheme="majorBidi"/>
                <w:color w:val="833C0B"/>
                <w:sz w:val="28"/>
                <w:szCs w:val="28"/>
              </w:rPr>
            </w:pPr>
          </w:p>
        </w:tc>
        <w:tc>
          <w:tcPr>
            <w:tcW w:w="503" w:type="dxa"/>
            <w:gridSpan w:val="3"/>
            <w:shd w:val="clear" w:color="auto" w:fill="auto"/>
          </w:tcPr>
          <w:p w14:paraId="0A7C56A4" w14:textId="77777777" w:rsidR="00384FBB" w:rsidRPr="00CE2AEA" w:rsidRDefault="00384FBB" w:rsidP="00DF643C">
            <w:pPr>
              <w:rPr>
                <w:rFonts w:asciiTheme="majorBidi" w:eastAsia="Arial" w:hAnsiTheme="majorBidi" w:cstheme="majorBidi"/>
                <w:color w:val="833C0B"/>
                <w:sz w:val="28"/>
                <w:szCs w:val="28"/>
              </w:rPr>
            </w:pPr>
          </w:p>
        </w:tc>
        <w:tc>
          <w:tcPr>
            <w:tcW w:w="8225" w:type="dxa"/>
            <w:gridSpan w:val="16"/>
            <w:shd w:val="clear" w:color="auto" w:fill="auto"/>
          </w:tcPr>
          <w:p w14:paraId="5F147D56" w14:textId="77777777" w:rsidR="00384FBB" w:rsidRPr="00CE2AEA" w:rsidRDefault="00384FBB">
            <w:pPr>
              <w:numPr>
                <w:ilvl w:val="0"/>
                <w:numId w:val="24"/>
              </w:numPr>
              <w:ind w:left="113" w:hanging="113"/>
              <w:rPr>
                <w:rFonts w:asciiTheme="majorBidi" w:eastAsia="Arial" w:hAnsiTheme="majorBidi" w:cstheme="majorBidi"/>
                <w:color w:val="444444"/>
                <w:sz w:val="28"/>
                <w:szCs w:val="28"/>
              </w:rPr>
            </w:pPr>
            <w:r w:rsidRPr="00CE2AEA">
              <w:rPr>
                <w:rFonts w:asciiTheme="majorBidi" w:eastAsia="Arial" w:hAnsiTheme="majorBidi" w:cstheme="majorBidi"/>
                <w:b/>
                <w:bCs/>
                <w:sz w:val="28"/>
                <w:szCs w:val="28"/>
                <w:shd w:val="clear" w:color="auto" w:fill="FFFFFF"/>
              </w:rPr>
              <w:t>Chemical nature</w:t>
            </w:r>
            <w:r w:rsidRPr="00CE2AEA">
              <w:rPr>
                <w:rFonts w:asciiTheme="majorBidi" w:eastAsia="Arial" w:hAnsiTheme="majorBidi" w:cstheme="majorBidi"/>
                <w:color w:val="444444"/>
                <w:sz w:val="28"/>
                <w:szCs w:val="28"/>
              </w:rPr>
              <w:t xml:space="preserve">: </w:t>
            </w:r>
            <w:r w:rsidRPr="00CE2AEA">
              <w:rPr>
                <w:rFonts w:asciiTheme="majorBidi" w:eastAsia="Arial" w:hAnsiTheme="majorBidi" w:cstheme="majorBidi"/>
                <w:color w:val="000000"/>
                <w:sz w:val="28"/>
                <w:szCs w:val="28"/>
              </w:rPr>
              <w:t>Both are peptides</w:t>
            </w:r>
          </w:p>
        </w:tc>
      </w:tr>
      <w:tr w:rsidR="00384FBB" w:rsidRPr="00CE2AEA" w14:paraId="63DC16B4" w14:textId="77777777" w:rsidTr="00057992">
        <w:trPr>
          <w:gridBefore w:val="2"/>
          <w:wBefore w:w="40" w:type="dxa"/>
          <w:trHeight w:val="77"/>
          <w:jc w:val="center"/>
        </w:trPr>
        <w:tc>
          <w:tcPr>
            <w:tcW w:w="344" w:type="dxa"/>
            <w:shd w:val="clear" w:color="auto" w:fill="auto"/>
          </w:tcPr>
          <w:p w14:paraId="5049C021" w14:textId="77777777" w:rsidR="00384FBB" w:rsidRPr="00CE2AEA" w:rsidRDefault="00384FBB" w:rsidP="00DF643C">
            <w:pPr>
              <w:rPr>
                <w:rFonts w:asciiTheme="majorBidi" w:eastAsia="Arial" w:hAnsiTheme="majorBidi" w:cstheme="majorBidi"/>
                <w:color w:val="833C0B"/>
                <w:sz w:val="28"/>
                <w:szCs w:val="28"/>
              </w:rPr>
            </w:pPr>
          </w:p>
        </w:tc>
        <w:tc>
          <w:tcPr>
            <w:tcW w:w="503" w:type="dxa"/>
            <w:gridSpan w:val="3"/>
            <w:shd w:val="clear" w:color="auto" w:fill="auto"/>
          </w:tcPr>
          <w:p w14:paraId="385C7FFD" w14:textId="77777777" w:rsidR="00384FBB" w:rsidRPr="00CE2AEA" w:rsidRDefault="00384FBB" w:rsidP="00DF643C">
            <w:pPr>
              <w:rPr>
                <w:rFonts w:asciiTheme="majorBidi" w:eastAsia="Arial" w:hAnsiTheme="majorBidi" w:cstheme="majorBidi"/>
                <w:color w:val="833C0B"/>
                <w:sz w:val="28"/>
                <w:szCs w:val="28"/>
              </w:rPr>
            </w:pPr>
          </w:p>
        </w:tc>
        <w:tc>
          <w:tcPr>
            <w:tcW w:w="4257" w:type="dxa"/>
            <w:gridSpan w:val="12"/>
            <w:shd w:val="clear" w:color="auto" w:fill="auto"/>
          </w:tcPr>
          <w:p w14:paraId="4FA6EA1F" w14:textId="77777777" w:rsidR="00384FBB" w:rsidRPr="00CE2AEA" w:rsidRDefault="00384FBB">
            <w:pPr>
              <w:numPr>
                <w:ilvl w:val="0"/>
                <w:numId w:val="24"/>
              </w:numPr>
              <w:ind w:left="113" w:hanging="113"/>
              <w:rPr>
                <w:rFonts w:asciiTheme="majorBidi" w:eastAsia="Arial" w:hAnsiTheme="majorBidi" w:cstheme="majorBidi"/>
                <w:color w:val="444444"/>
                <w:spacing w:val="-2"/>
                <w:sz w:val="28"/>
                <w:szCs w:val="28"/>
              </w:rPr>
            </w:pPr>
            <w:r w:rsidRPr="00CE2AEA">
              <w:rPr>
                <w:rFonts w:asciiTheme="majorBidi" w:eastAsia="Arial" w:hAnsiTheme="majorBidi" w:cstheme="majorBidi"/>
                <w:b/>
                <w:bCs/>
                <w:spacing w:val="-2"/>
                <w:sz w:val="28"/>
                <w:szCs w:val="28"/>
                <w:shd w:val="clear" w:color="auto" w:fill="FFFFFF"/>
              </w:rPr>
              <w:t>Formation:</w:t>
            </w:r>
            <w:r w:rsidRPr="00CE2AEA">
              <w:rPr>
                <w:rFonts w:asciiTheme="majorBidi" w:eastAsia="Arial" w:hAnsiTheme="majorBidi" w:cstheme="majorBidi"/>
                <w:color w:val="0070C0"/>
                <w:spacing w:val="-2"/>
                <w:sz w:val="28"/>
                <w:szCs w:val="28"/>
              </w:rPr>
              <w:t xml:space="preserve"> </w:t>
            </w:r>
            <w:r w:rsidRPr="00CE2AEA">
              <w:rPr>
                <w:rFonts w:asciiTheme="majorBidi" w:eastAsia="Arial" w:hAnsiTheme="majorBidi" w:cstheme="majorBidi"/>
                <w:color w:val="000000"/>
                <w:spacing w:val="-2"/>
                <w:sz w:val="28"/>
                <w:szCs w:val="28"/>
              </w:rPr>
              <w:t>From precursor proteins:</w:t>
            </w:r>
          </w:p>
        </w:tc>
        <w:tc>
          <w:tcPr>
            <w:tcW w:w="3968" w:type="dxa"/>
            <w:gridSpan w:val="4"/>
            <w:shd w:val="clear" w:color="auto" w:fill="auto"/>
          </w:tcPr>
          <w:p w14:paraId="51707F9A" w14:textId="77777777" w:rsidR="00384FBB" w:rsidRPr="00CE2AEA" w:rsidRDefault="00384FBB">
            <w:pPr>
              <w:numPr>
                <w:ilvl w:val="0"/>
                <w:numId w:val="43"/>
              </w:numPr>
              <w:ind w:left="245" w:hanging="245"/>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High MW kininogen (HMW)</w:t>
            </w:r>
          </w:p>
        </w:tc>
      </w:tr>
      <w:tr w:rsidR="00384FBB" w:rsidRPr="00CE2AEA" w14:paraId="3597C0D9" w14:textId="77777777" w:rsidTr="00057992">
        <w:trPr>
          <w:gridBefore w:val="2"/>
          <w:wBefore w:w="40" w:type="dxa"/>
          <w:trHeight w:val="77"/>
          <w:jc w:val="center"/>
        </w:trPr>
        <w:tc>
          <w:tcPr>
            <w:tcW w:w="344" w:type="dxa"/>
            <w:shd w:val="clear" w:color="auto" w:fill="auto"/>
          </w:tcPr>
          <w:p w14:paraId="0D5FD67A" w14:textId="77777777" w:rsidR="00384FBB" w:rsidRPr="00CE2AEA" w:rsidRDefault="00384FBB" w:rsidP="00DF643C">
            <w:pPr>
              <w:rPr>
                <w:rFonts w:asciiTheme="majorBidi" w:eastAsia="Arial" w:hAnsiTheme="majorBidi" w:cstheme="majorBidi"/>
                <w:color w:val="833C0B"/>
                <w:sz w:val="28"/>
                <w:szCs w:val="28"/>
              </w:rPr>
            </w:pPr>
          </w:p>
        </w:tc>
        <w:tc>
          <w:tcPr>
            <w:tcW w:w="503" w:type="dxa"/>
            <w:gridSpan w:val="3"/>
            <w:shd w:val="clear" w:color="auto" w:fill="auto"/>
          </w:tcPr>
          <w:p w14:paraId="30B3CD0E" w14:textId="77777777" w:rsidR="00384FBB" w:rsidRPr="00CE2AEA" w:rsidRDefault="00384FBB" w:rsidP="00DF643C">
            <w:pPr>
              <w:rPr>
                <w:rFonts w:asciiTheme="majorBidi" w:eastAsia="Arial" w:hAnsiTheme="majorBidi" w:cstheme="majorBidi"/>
                <w:color w:val="833C0B"/>
                <w:sz w:val="28"/>
                <w:szCs w:val="28"/>
              </w:rPr>
            </w:pPr>
          </w:p>
        </w:tc>
        <w:tc>
          <w:tcPr>
            <w:tcW w:w="4257" w:type="dxa"/>
            <w:gridSpan w:val="12"/>
            <w:shd w:val="clear" w:color="auto" w:fill="auto"/>
          </w:tcPr>
          <w:p w14:paraId="7CCE578B" w14:textId="77777777" w:rsidR="00384FBB" w:rsidRPr="00CE2AEA" w:rsidRDefault="00384FBB" w:rsidP="00DF643C">
            <w:pPr>
              <w:rPr>
                <w:rFonts w:asciiTheme="majorBidi" w:eastAsia="Arial" w:hAnsiTheme="majorBidi" w:cstheme="majorBidi"/>
                <w:color w:val="833C0B"/>
                <w:sz w:val="28"/>
                <w:szCs w:val="28"/>
              </w:rPr>
            </w:pPr>
          </w:p>
        </w:tc>
        <w:tc>
          <w:tcPr>
            <w:tcW w:w="3968" w:type="dxa"/>
            <w:gridSpan w:val="4"/>
            <w:shd w:val="clear" w:color="auto" w:fill="auto"/>
          </w:tcPr>
          <w:p w14:paraId="130157F3" w14:textId="77777777" w:rsidR="00384FBB" w:rsidRPr="00CE2AEA" w:rsidRDefault="00384FBB">
            <w:pPr>
              <w:numPr>
                <w:ilvl w:val="0"/>
                <w:numId w:val="43"/>
              </w:numPr>
              <w:ind w:left="245" w:hanging="245"/>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Low MW kininogen (LMW)</w:t>
            </w:r>
          </w:p>
        </w:tc>
      </w:tr>
      <w:tr w:rsidR="00384FBB" w:rsidRPr="00CE2AEA" w14:paraId="05D1F594" w14:textId="77777777" w:rsidTr="00057992">
        <w:trPr>
          <w:gridBefore w:val="2"/>
          <w:wBefore w:w="40" w:type="dxa"/>
          <w:trHeight w:val="77"/>
          <w:jc w:val="center"/>
        </w:trPr>
        <w:tc>
          <w:tcPr>
            <w:tcW w:w="344" w:type="dxa"/>
            <w:shd w:val="clear" w:color="auto" w:fill="auto"/>
          </w:tcPr>
          <w:p w14:paraId="19CE07D2" w14:textId="77777777" w:rsidR="00384FBB" w:rsidRPr="00CE2AEA" w:rsidRDefault="00384FBB" w:rsidP="00DF643C">
            <w:pPr>
              <w:rPr>
                <w:rFonts w:asciiTheme="majorBidi" w:eastAsia="Arial" w:hAnsiTheme="majorBidi" w:cstheme="majorBidi"/>
                <w:color w:val="833C0B"/>
                <w:sz w:val="28"/>
                <w:szCs w:val="28"/>
              </w:rPr>
            </w:pPr>
          </w:p>
        </w:tc>
        <w:tc>
          <w:tcPr>
            <w:tcW w:w="503" w:type="dxa"/>
            <w:gridSpan w:val="3"/>
            <w:shd w:val="clear" w:color="auto" w:fill="auto"/>
          </w:tcPr>
          <w:p w14:paraId="100EC59B" w14:textId="77777777" w:rsidR="00384FBB" w:rsidRPr="00CE2AEA" w:rsidRDefault="00384FBB" w:rsidP="00DF643C">
            <w:pPr>
              <w:rPr>
                <w:rFonts w:asciiTheme="majorBidi" w:eastAsia="Arial" w:hAnsiTheme="majorBidi" w:cstheme="majorBidi"/>
                <w:color w:val="833C0B"/>
                <w:sz w:val="28"/>
                <w:szCs w:val="28"/>
              </w:rPr>
            </w:pPr>
          </w:p>
        </w:tc>
        <w:tc>
          <w:tcPr>
            <w:tcW w:w="1422" w:type="dxa"/>
            <w:gridSpan w:val="4"/>
            <w:shd w:val="clear" w:color="auto" w:fill="auto"/>
          </w:tcPr>
          <w:p w14:paraId="21BF7545" w14:textId="77777777" w:rsidR="00384FBB" w:rsidRPr="00CE2AEA" w:rsidRDefault="00384FBB">
            <w:pPr>
              <w:numPr>
                <w:ilvl w:val="0"/>
                <w:numId w:val="24"/>
              </w:numPr>
              <w:ind w:left="113" w:hanging="113"/>
              <w:rPr>
                <w:rFonts w:asciiTheme="majorBidi" w:eastAsia="Arial" w:hAnsiTheme="majorBidi" w:cstheme="majorBidi"/>
                <w:color w:val="444444"/>
                <w:sz w:val="28"/>
                <w:szCs w:val="28"/>
              </w:rPr>
            </w:pPr>
            <w:r w:rsidRPr="00CE2AEA">
              <w:rPr>
                <w:rFonts w:asciiTheme="majorBidi" w:eastAsia="Arial" w:hAnsiTheme="majorBidi" w:cstheme="majorBidi"/>
                <w:b/>
                <w:bCs/>
                <w:sz w:val="28"/>
                <w:szCs w:val="28"/>
                <w:shd w:val="clear" w:color="auto" w:fill="FFFFFF"/>
              </w:rPr>
              <w:t>Functions</w:t>
            </w:r>
            <w:r w:rsidRPr="00CE2AEA">
              <w:rPr>
                <w:rFonts w:asciiTheme="majorBidi" w:eastAsia="Arial" w:hAnsiTheme="majorBidi" w:cstheme="majorBidi"/>
                <w:color w:val="444444"/>
                <w:sz w:val="28"/>
                <w:szCs w:val="28"/>
              </w:rPr>
              <w:t>:</w:t>
            </w:r>
          </w:p>
        </w:tc>
        <w:tc>
          <w:tcPr>
            <w:tcW w:w="6803" w:type="dxa"/>
            <w:gridSpan w:val="12"/>
            <w:shd w:val="clear" w:color="auto" w:fill="auto"/>
          </w:tcPr>
          <w:p w14:paraId="4902A71E" w14:textId="77777777" w:rsidR="00384FBB" w:rsidRPr="00CE2AEA" w:rsidRDefault="00384FBB">
            <w:pPr>
              <w:numPr>
                <w:ilvl w:val="0"/>
                <w:numId w:val="41"/>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Relaxes smooth ms of Bl. Vessels→ VD &amp; decrease ABP.</w:t>
            </w:r>
          </w:p>
        </w:tc>
      </w:tr>
      <w:tr w:rsidR="00384FBB" w:rsidRPr="00CE2AEA" w14:paraId="0F7ED1AA" w14:textId="77777777" w:rsidTr="00057992">
        <w:trPr>
          <w:gridBefore w:val="2"/>
          <w:wBefore w:w="40" w:type="dxa"/>
          <w:trHeight w:val="77"/>
          <w:jc w:val="center"/>
        </w:trPr>
        <w:tc>
          <w:tcPr>
            <w:tcW w:w="344" w:type="dxa"/>
            <w:shd w:val="clear" w:color="auto" w:fill="auto"/>
          </w:tcPr>
          <w:p w14:paraId="62C6F3C6" w14:textId="77777777" w:rsidR="00384FBB" w:rsidRPr="00CE2AEA" w:rsidRDefault="00384FBB" w:rsidP="00DF643C">
            <w:pPr>
              <w:rPr>
                <w:rFonts w:asciiTheme="majorBidi" w:eastAsia="Arial" w:hAnsiTheme="majorBidi" w:cstheme="majorBidi"/>
                <w:color w:val="833C0B"/>
                <w:sz w:val="28"/>
                <w:szCs w:val="28"/>
              </w:rPr>
            </w:pPr>
          </w:p>
        </w:tc>
        <w:tc>
          <w:tcPr>
            <w:tcW w:w="503" w:type="dxa"/>
            <w:gridSpan w:val="3"/>
            <w:shd w:val="clear" w:color="auto" w:fill="auto"/>
          </w:tcPr>
          <w:p w14:paraId="0582D7F0" w14:textId="77777777" w:rsidR="00384FBB" w:rsidRPr="00CE2AEA" w:rsidRDefault="00384FBB" w:rsidP="00DF643C">
            <w:pPr>
              <w:rPr>
                <w:rFonts w:asciiTheme="majorBidi" w:eastAsia="Arial" w:hAnsiTheme="majorBidi" w:cstheme="majorBidi"/>
                <w:color w:val="833C0B"/>
                <w:sz w:val="28"/>
                <w:szCs w:val="28"/>
              </w:rPr>
            </w:pPr>
          </w:p>
        </w:tc>
        <w:tc>
          <w:tcPr>
            <w:tcW w:w="1422" w:type="dxa"/>
            <w:gridSpan w:val="4"/>
            <w:shd w:val="clear" w:color="auto" w:fill="auto"/>
          </w:tcPr>
          <w:p w14:paraId="07A2BFF9" w14:textId="77777777" w:rsidR="00384FBB" w:rsidRPr="00CE2AEA" w:rsidRDefault="00384FBB" w:rsidP="00DF643C">
            <w:pPr>
              <w:rPr>
                <w:rFonts w:asciiTheme="majorBidi" w:eastAsia="Arial" w:hAnsiTheme="majorBidi" w:cstheme="majorBidi"/>
                <w:color w:val="833C0B"/>
                <w:sz w:val="28"/>
                <w:szCs w:val="28"/>
              </w:rPr>
            </w:pPr>
          </w:p>
        </w:tc>
        <w:tc>
          <w:tcPr>
            <w:tcW w:w="6803" w:type="dxa"/>
            <w:gridSpan w:val="12"/>
            <w:shd w:val="clear" w:color="auto" w:fill="auto"/>
          </w:tcPr>
          <w:p w14:paraId="09AB6643" w14:textId="77777777" w:rsidR="00384FBB" w:rsidRPr="00CE2AEA" w:rsidRDefault="00384FBB">
            <w:pPr>
              <w:numPr>
                <w:ilvl w:val="0"/>
                <w:numId w:val="41"/>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Contracts smooth ms of hollow viscera.</w:t>
            </w:r>
          </w:p>
        </w:tc>
      </w:tr>
      <w:tr w:rsidR="00384FBB" w:rsidRPr="00CE2AEA" w14:paraId="7BA28444" w14:textId="77777777" w:rsidTr="00057992">
        <w:trPr>
          <w:gridBefore w:val="2"/>
          <w:wBefore w:w="40" w:type="dxa"/>
          <w:trHeight w:val="77"/>
          <w:jc w:val="center"/>
        </w:trPr>
        <w:tc>
          <w:tcPr>
            <w:tcW w:w="344" w:type="dxa"/>
            <w:shd w:val="clear" w:color="auto" w:fill="auto"/>
          </w:tcPr>
          <w:p w14:paraId="0F3E1883" w14:textId="77777777" w:rsidR="00384FBB" w:rsidRPr="00CE2AEA" w:rsidRDefault="00384FBB" w:rsidP="00DF643C">
            <w:pPr>
              <w:rPr>
                <w:rFonts w:asciiTheme="majorBidi" w:eastAsia="Arial" w:hAnsiTheme="majorBidi" w:cstheme="majorBidi"/>
                <w:color w:val="833C0B"/>
                <w:sz w:val="28"/>
                <w:szCs w:val="28"/>
              </w:rPr>
            </w:pPr>
          </w:p>
        </w:tc>
        <w:tc>
          <w:tcPr>
            <w:tcW w:w="503" w:type="dxa"/>
            <w:gridSpan w:val="3"/>
            <w:shd w:val="clear" w:color="auto" w:fill="auto"/>
          </w:tcPr>
          <w:p w14:paraId="5C3F2471" w14:textId="77777777" w:rsidR="00384FBB" w:rsidRPr="00CE2AEA" w:rsidRDefault="00384FBB" w:rsidP="00DF643C">
            <w:pPr>
              <w:rPr>
                <w:rFonts w:asciiTheme="majorBidi" w:eastAsia="Arial" w:hAnsiTheme="majorBidi" w:cstheme="majorBidi"/>
                <w:color w:val="833C0B"/>
                <w:sz w:val="28"/>
                <w:szCs w:val="28"/>
              </w:rPr>
            </w:pPr>
          </w:p>
        </w:tc>
        <w:tc>
          <w:tcPr>
            <w:tcW w:w="1422" w:type="dxa"/>
            <w:gridSpan w:val="4"/>
            <w:shd w:val="clear" w:color="auto" w:fill="auto"/>
          </w:tcPr>
          <w:p w14:paraId="7D65EE7F" w14:textId="77777777" w:rsidR="00384FBB" w:rsidRPr="00CE2AEA" w:rsidRDefault="00384FBB" w:rsidP="00DF643C">
            <w:pPr>
              <w:rPr>
                <w:rFonts w:asciiTheme="majorBidi" w:eastAsia="Arial" w:hAnsiTheme="majorBidi" w:cstheme="majorBidi"/>
                <w:color w:val="833C0B"/>
                <w:sz w:val="28"/>
                <w:szCs w:val="28"/>
              </w:rPr>
            </w:pPr>
          </w:p>
        </w:tc>
        <w:tc>
          <w:tcPr>
            <w:tcW w:w="6803" w:type="dxa"/>
            <w:gridSpan w:val="12"/>
            <w:shd w:val="clear" w:color="auto" w:fill="auto"/>
          </w:tcPr>
          <w:p w14:paraId="4A7B6A1C" w14:textId="77777777" w:rsidR="00384FBB" w:rsidRPr="00CE2AEA" w:rsidRDefault="00384FBB">
            <w:pPr>
              <w:numPr>
                <w:ilvl w:val="0"/>
                <w:numId w:val="41"/>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 capillary permeability.</w:t>
            </w:r>
          </w:p>
        </w:tc>
      </w:tr>
      <w:tr w:rsidR="00384FBB" w:rsidRPr="00CE2AEA" w14:paraId="384567B0" w14:textId="77777777" w:rsidTr="00057992">
        <w:trPr>
          <w:gridBefore w:val="2"/>
          <w:wBefore w:w="40" w:type="dxa"/>
          <w:trHeight w:val="77"/>
          <w:jc w:val="center"/>
        </w:trPr>
        <w:tc>
          <w:tcPr>
            <w:tcW w:w="344" w:type="dxa"/>
            <w:shd w:val="clear" w:color="auto" w:fill="auto"/>
          </w:tcPr>
          <w:p w14:paraId="24B92B93" w14:textId="77777777" w:rsidR="00384FBB" w:rsidRPr="00CE2AEA" w:rsidRDefault="00384FBB" w:rsidP="00DF643C">
            <w:pPr>
              <w:rPr>
                <w:rFonts w:asciiTheme="majorBidi" w:eastAsia="Arial" w:hAnsiTheme="majorBidi" w:cstheme="majorBidi"/>
                <w:color w:val="833C0B"/>
                <w:sz w:val="28"/>
                <w:szCs w:val="28"/>
              </w:rPr>
            </w:pPr>
          </w:p>
        </w:tc>
        <w:tc>
          <w:tcPr>
            <w:tcW w:w="503" w:type="dxa"/>
            <w:gridSpan w:val="3"/>
            <w:shd w:val="clear" w:color="auto" w:fill="auto"/>
          </w:tcPr>
          <w:p w14:paraId="6EC97E71" w14:textId="77777777" w:rsidR="00384FBB" w:rsidRPr="00CE2AEA" w:rsidRDefault="00384FBB" w:rsidP="00DF643C">
            <w:pPr>
              <w:rPr>
                <w:rFonts w:asciiTheme="majorBidi" w:eastAsia="Arial" w:hAnsiTheme="majorBidi" w:cstheme="majorBidi"/>
                <w:color w:val="833C0B"/>
                <w:sz w:val="28"/>
                <w:szCs w:val="28"/>
              </w:rPr>
            </w:pPr>
          </w:p>
        </w:tc>
        <w:tc>
          <w:tcPr>
            <w:tcW w:w="1422" w:type="dxa"/>
            <w:gridSpan w:val="4"/>
            <w:shd w:val="clear" w:color="auto" w:fill="auto"/>
          </w:tcPr>
          <w:p w14:paraId="43049F4D" w14:textId="77777777" w:rsidR="00384FBB" w:rsidRPr="00CE2AEA" w:rsidRDefault="00384FBB" w:rsidP="00DF643C">
            <w:pPr>
              <w:rPr>
                <w:rFonts w:asciiTheme="majorBidi" w:eastAsia="Arial" w:hAnsiTheme="majorBidi" w:cstheme="majorBidi"/>
                <w:color w:val="833C0B"/>
                <w:sz w:val="28"/>
                <w:szCs w:val="28"/>
              </w:rPr>
            </w:pPr>
          </w:p>
        </w:tc>
        <w:tc>
          <w:tcPr>
            <w:tcW w:w="6803" w:type="dxa"/>
            <w:gridSpan w:val="12"/>
            <w:shd w:val="clear" w:color="auto" w:fill="auto"/>
          </w:tcPr>
          <w:p w14:paraId="23601654" w14:textId="77777777" w:rsidR="00384FBB" w:rsidRPr="00CE2AEA" w:rsidRDefault="00384FBB">
            <w:pPr>
              <w:numPr>
                <w:ilvl w:val="0"/>
                <w:numId w:val="41"/>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+Ve chemotaxic effect.</w:t>
            </w:r>
          </w:p>
        </w:tc>
      </w:tr>
      <w:tr w:rsidR="00384FBB" w:rsidRPr="00CE2AEA" w14:paraId="63FAB093" w14:textId="77777777" w:rsidTr="00057992">
        <w:trPr>
          <w:gridBefore w:val="2"/>
          <w:wBefore w:w="40" w:type="dxa"/>
          <w:trHeight w:val="77"/>
          <w:jc w:val="center"/>
        </w:trPr>
        <w:tc>
          <w:tcPr>
            <w:tcW w:w="344" w:type="dxa"/>
            <w:shd w:val="clear" w:color="auto" w:fill="auto"/>
          </w:tcPr>
          <w:p w14:paraId="59A7963D" w14:textId="77777777" w:rsidR="00384FBB" w:rsidRPr="00CE2AEA" w:rsidRDefault="00384FBB" w:rsidP="00DF643C">
            <w:pPr>
              <w:rPr>
                <w:rFonts w:asciiTheme="majorBidi" w:eastAsia="Arial" w:hAnsiTheme="majorBidi" w:cstheme="majorBidi"/>
                <w:color w:val="833C0B"/>
                <w:sz w:val="28"/>
                <w:szCs w:val="28"/>
              </w:rPr>
            </w:pPr>
          </w:p>
        </w:tc>
        <w:tc>
          <w:tcPr>
            <w:tcW w:w="503" w:type="dxa"/>
            <w:gridSpan w:val="3"/>
            <w:shd w:val="clear" w:color="auto" w:fill="auto"/>
          </w:tcPr>
          <w:p w14:paraId="0D3B910F" w14:textId="77777777" w:rsidR="00384FBB" w:rsidRPr="00CE2AEA" w:rsidRDefault="00384FBB" w:rsidP="00DF643C">
            <w:pPr>
              <w:rPr>
                <w:rFonts w:asciiTheme="majorBidi" w:eastAsia="Arial" w:hAnsiTheme="majorBidi" w:cstheme="majorBidi"/>
                <w:color w:val="833C0B"/>
                <w:sz w:val="28"/>
                <w:szCs w:val="28"/>
              </w:rPr>
            </w:pPr>
          </w:p>
        </w:tc>
        <w:tc>
          <w:tcPr>
            <w:tcW w:w="1422" w:type="dxa"/>
            <w:gridSpan w:val="4"/>
            <w:shd w:val="clear" w:color="auto" w:fill="auto"/>
          </w:tcPr>
          <w:p w14:paraId="41389955" w14:textId="77777777" w:rsidR="00384FBB" w:rsidRPr="00CE2AEA" w:rsidRDefault="00384FBB" w:rsidP="00DF643C">
            <w:pPr>
              <w:rPr>
                <w:rFonts w:asciiTheme="majorBidi" w:eastAsia="Arial" w:hAnsiTheme="majorBidi" w:cstheme="majorBidi"/>
                <w:color w:val="833C0B"/>
                <w:sz w:val="28"/>
                <w:szCs w:val="28"/>
              </w:rPr>
            </w:pPr>
          </w:p>
        </w:tc>
        <w:tc>
          <w:tcPr>
            <w:tcW w:w="6803" w:type="dxa"/>
            <w:gridSpan w:val="12"/>
            <w:shd w:val="clear" w:color="auto" w:fill="auto"/>
          </w:tcPr>
          <w:p w14:paraId="4B0BFD9D" w14:textId="77777777" w:rsidR="00384FBB" w:rsidRPr="00CE2AEA" w:rsidRDefault="00384FBB">
            <w:pPr>
              <w:numPr>
                <w:ilvl w:val="0"/>
                <w:numId w:val="41"/>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Stimulates pain receptors.</w:t>
            </w:r>
          </w:p>
          <w:p w14:paraId="335F2427" w14:textId="2F4A28CD" w:rsidR="00384FBB" w:rsidRPr="00CE2AEA" w:rsidRDefault="00384FBB" w:rsidP="00384FBB">
            <w:pPr>
              <w:ind w:left="284"/>
              <w:rPr>
                <w:rFonts w:asciiTheme="majorBidi" w:eastAsia="Arial" w:hAnsiTheme="majorBidi" w:cstheme="majorBidi"/>
                <w:color w:val="000000"/>
                <w:sz w:val="28"/>
                <w:szCs w:val="28"/>
              </w:rPr>
            </w:pPr>
          </w:p>
        </w:tc>
      </w:tr>
      <w:tr w:rsidR="00057992" w:rsidRPr="00CE2AEA" w14:paraId="53778051" w14:textId="77777777" w:rsidTr="00057992">
        <w:trPr>
          <w:gridAfter w:val="1"/>
          <w:wAfter w:w="40" w:type="dxa"/>
          <w:trHeight w:val="77"/>
          <w:jc w:val="center"/>
        </w:trPr>
        <w:tc>
          <w:tcPr>
            <w:tcW w:w="22" w:type="dxa"/>
            <w:shd w:val="clear" w:color="auto" w:fill="auto"/>
          </w:tcPr>
          <w:p w14:paraId="66BC6E8B" w14:textId="77777777" w:rsidR="00057992" w:rsidRPr="00CE2AEA" w:rsidRDefault="00057992" w:rsidP="00DF643C">
            <w:pPr>
              <w:rPr>
                <w:rFonts w:asciiTheme="majorBidi" w:eastAsia="Arial" w:hAnsiTheme="majorBidi" w:cstheme="majorBidi"/>
                <w:color w:val="833C0B"/>
                <w:sz w:val="28"/>
                <w:szCs w:val="28"/>
              </w:rPr>
            </w:pPr>
          </w:p>
        </w:tc>
        <w:tc>
          <w:tcPr>
            <w:tcW w:w="4090" w:type="dxa"/>
            <w:gridSpan w:val="14"/>
            <w:shd w:val="clear" w:color="auto" w:fill="auto"/>
          </w:tcPr>
          <w:p w14:paraId="65E9AF80" w14:textId="77777777" w:rsidR="00057992" w:rsidRPr="00CE2AEA" w:rsidRDefault="00057992"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D"/>
            </w:r>
            <w:r w:rsidRPr="00CE2AEA">
              <w:rPr>
                <w:rFonts w:asciiTheme="majorBidi" w:eastAsia="Arial" w:hAnsiTheme="majorBidi" w:cstheme="majorBidi"/>
                <w:color w:val="000000"/>
                <w:sz w:val="28"/>
                <w:szCs w:val="28"/>
              </w:rPr>
              <w:t>ANP "Atrial Naturetic Peptide":</w:t>
            </w:r>
          </w:p>
        </w:tc>
        <w:tc>
          <w:tcPr>
            <w:tcW w:w="4960" w:type="dxa"/>
            <w:gridSpan w:val="6"/>
            <w:shd w:val="clear" w:color="auto" w:fill="auto"/>
          </w:tcPr>
          <w:p w14:paraId="50FEA11C" w14:textId="77777777" w:rsidR="00057992" w:rsidRPr="00CE2AEA" w:rsidRDefault="00057992" w:rsidP="00DF643C">
            <w:pPr>
              <w:rPr>
                <w:rFonts w:asciiTheme="majorBidi" w:eastAsia="Arial" w:hAnsiTheme="majorBidi" w:cstheme="majorBidi"/>
                <w:color w:val="833C0B"/>
                <w:sz w:val="28"/>
                <w:szCs w:val="28"/>
              </w:rPr>
            </w:pPr>
          </w:p>
        </w:tc>
      </w:tr>
      <w:tr w:rsidR="00057992" w:rsidRPr="00CE2AEA" w14:paraId="4609C858" w14:textId="77777777" w:rsidTr="00057992">
        <w:trPr>
          <w:gridAfter w:val="1"/>
          <w:wAfter w:w="40" w:type="dxa"/>
          <w:trHeight w:val="77"/>
          <w:jc w:val="center"/>
        </w:trPr>
        <w:tc>
          <w:tcPr>
            <w:tcW w:w="22" w:type="dxa"/>
            <w:shd w:val="clear" w:color="auto" w:fill="auto"/>
          </w:tcPr>
          <w:p w14:paraId="2A8298C4"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6F2B5BE9" w14:textId="77777777" w:rsidR="00057992" w:rsidRPr="00CE2AEA" w:rsidRDefault="00057992" w:rsidP="00DF643C">
            <w:pPr>
              <w:rPr>
                <w:rFonts w:asciiTheme="majorBidi" w:eastAsia="Arial" w:hAnsiTheme="majorBidi" w:cstheme="majorBidi"/>
                <w:color w:val="833C0B"/>
                <w:sz w:val="28"/>
                <w:szCs w:val="28"/>
              </w:rPr>
            </w:pPr>
          </w:p>
        </w:tc>
        <w:tc>
          <w:tcPr>
            <w:tcW w:w="8225" w:type="dxa"/>
            <w:gridSpan w:val="16"/>
            <w:shd w:val="clear" w:color="auto" w:fill="auto"/>
          </w:tcPr>
          <w:p w14:paraId="6D71E923" w14:textId="77777777" w:rsidR="00057992" w:rsidRPr="00CE2AEA" w:rsidRDefault="00057992">
            <w:pPr>
              <w:numPr>
                <w:ilvl w:val="0"/>
                <w:numId w:val="24"/>
              </w:numPr>
              <w:ind w:left="113" w:hanging="113"/>
              <w:rPr>
                <w:rFonts w:asciiTheme="majorBidi" w:eastAsia="Arial" w:hAnsiTheme="majorBidi" w:cstheme="majorBidi"/>
                <w:color w:val="444444"/>
                <w:sz w:val="28"/>
                <w:szCs w:val="28"/>
              </w:rPr>
            </w:pPr>
            <w:r w:rsidRPr="00CE2AEA">
              <w:rPr>
                <w:rFonts w:asciiTheme="majorBidi" w:eastAsia="Arial" w:hAnsiTheme="majorBidi" w:cstheme="majorBidi"/>
                <w:b/>
                <w:bCs/>
                <w:sz w:val="28"/>
                <w:szCs w:val="28"/>
                <w:shd w:val="clear" w:color="auto" w:fill="FFFFFF"/>
              </w:rPr>
              <w:t>Chemical nature:</w:t>
            </w:r>
            <w:r w:rsidRPr="00CE2AEA">
              <w:rPr>
                <w:rFonts w:asciiTheme="majorBidi" w:eastAsia="Arial" w:hAnsiTheme="majorBidi" w:cstheme="majorBidi"/>
                <w:color w:val="444444"/>
                <w:sz w:val="28"/>
                <w:szCs w:val="28"/>
              </w:rPr>
              <w:t xml:space="preserve"> </w:t>
            </w:r>
            <w:r w:rsidRPr="00CE2AEA">
              <w:rPr>
                <w:rFonts w:asciiTheme="majorBidi" w:eastAsia="Arial" w:hAnsiTheme="majorBidi" w:cstheme="majorBidi"/>
                <w:color w:val="000000"/>
                <w:sz w:val="28"/>
                <w:szCs w:val="28"/>
              </w:rPr>
              <w:t>Peptides</w:t>
            </w:r>
          </w:p>
        </w:tc>
      </w:tr>
      <w:tr w:rsidR="00057992" w:rsidRPr="00CE2AEA" w14:paraId="4011B55A" w14:textId="77777777" w:rsidTr="00057992">
        <w:trPr>
          <w:gridAfter w:val="1"/>
          <w:wAfter w:w="40" w:type="dxa"/>
          <w:trHeight w:val="77"/>
          <w:jc w:val="center"/>
        </w:trPr>
        <w:tc>
          <w:tcPr>
            <w:tcW w:w="22" w:type="dxa"/>
            <w:shd w:val="clear" w:color="auto" w:fill="auto"/>
          </w:tcPr>
          <w:p w14:paraId="0057AFB7"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3EFCA77E" w14:textId="77777777" w:rsidR="00057992" w:rsidRPr="00CE2AEA" w:rsidRDefault="00057992" w:rsidP="00DF643C">
            <w:pPr>
              <w:rPr>
                <w:rFonts w:asciiTheme="majorBidi" w:eastAsia="Arial" w:hAnsiTheme="majorBidi" w:cstheme="majorBidi"/>
                <w:color w:val="833C0B"/>
                <w:sz w:val="28"/>
                <w:szCs w:val="28"/>
              </w:rPr>
            </w:pPr>
          </w:p>
        </w:tc>
        <w:tc>
          <w:tcPr>
            <w:tcW w:w="8225" w:type="dxa"/>
            <w:gridSpan w:val="16"/>
            <w:shd w:val="clear" w:color="auto" w:fill="auto"/>
          </w:tcPr>
          <w:p w14:paraId="7DB26676" w14:textId="77777777" w:rsidR="00057992" w:rsidRPr="00CE2AEA" w:rsidRDefault="00057992">
            <w:pPr>
              <w:numPr>
                <w:ilvl w:val="0"/>
                <w:numId w:val="24"/>
              </w:numPr>
              <w:ind w:left="113" w:hanging="113"/>
              <w:rPr>
                <w:rFonts w:asciiTheme="majorBidi" w:eastAsia="Arial" w:hAnsiTheme="majorBidi" w:cstheme="majorBidi"/>
                <w:color w:val="444444"/>
                <w:sz w:val="28"/>
                <w:szCs w:val="28"/>
              </w:rPr>
            </w:pPr>
            <w:r w:rsidRPr="00CE2AEA">
              <w:rPr>
                <w:rFonts w:asciiTheme="majorBidi" w:eastAsia="Arial" w:hAnsiTheme="majorBidi" w:cstheme="majorBidi"/>
                <w:b/>
                <w:bCs/>
                <w:sz w:val="28"/>
                <w:szCs w:val="28"/>
                <w:shd w:val="clear" w:color="auto" w:fill="FFFFFF"/>
              </w:rPr>
              <w:t>Secreted by</w:t>
            </w:r>
            <w:r w:rsidRPr="00CE2AEA">
              <w:rPr>
                <w:rFonts w:asciiTheme="majorBidi" w:eastAsia="Arial" w:hAnsiTheme="majorBidi" w:cstheme="majorBidi"/>
                <w:color w:val="444444"/>
                <w:sz w:val="28"/>
                <w:szCs w:val="28"/>
              </w:rPr>
              <w:t xml:space="preserve">: </w:t>
            </w:r>
            <w:r w:rsidRPr="00CE2AEA">
              <w:rPr>
                <w:rFonts w:asciiTheme="majorBidi" w:eastAsia="Arial" w:hAnsiTheme="majorBidi" w:cstheme="majorBidi"/>
                <w:color w:val="000000"/>
                <w:sz w:val="28"/>
                <w:szCs w:val="28"/>
              </w:rPr>
              <w:t>Atrial muscle cells</w:t>
            </w:r>
            <w:r w:rsidRPr="00CE2AEA">
              <w:rPr>
                <w:rFonts w:asciiTheme="majorBidi" w:eastAsia="Arial" w:hAnsiTheme="majorBidi" w:cstheme="majorBidi"/>
                <w:color w:val="0070C0"/>
                <w:sz w:val="28"/>
                <w:szCs w:val="28"/>
              </w:rPr>
              <w:t xml:space="preserve"> </w:t>
            </w:r>
          </w:p>
        </w:tc>
      </w:tr>
      <w:tr w:rsidR="00057992" w:rsidRPr="00CE2AEA" w14:paraId="2B2AC39B" w14:textId="77777777" w:rsidTr="00057992">
        <w:trPr>
          <w:gridAfter w:val="1"/>
          <w:wAfter w:w="40" w:type="dxa"/>
          <w:trHeight w:val="77"/>
          <w:jc w:val="center"/>
        </w:trPr>
        <w:tc>
          <w:tcPr>
            <w:tcW w:w="22" w:type="dxa"/>
            <w:shd w:val="clear" w:color="auto" w:fill="auto"/>
          </w:tcPr>
          <w:p w14:paraId="02671A89"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4871AF45" w14:textId="77777777" w:rsidR="00057992" w:rsidRPr="00CE2AEA" w:rsidRDefault="00057992" w:rsidP="00DF643C">
            <w:pPr>
              <w:rPr>
                <w:rFonts w:asciiTheme="majorBidi" w:eastAsia="Arial" w:hAnsiTheme="majorBidi" w:cstheme="majorBidi"/>
                <w:color w:val="833C0B"/>
                <w:sz w:val="28"/>
                <w:szCs w:val="28"/>
              </w:rPr>
            </w:pPr>
          </w:p>
        </w:tc>
        <w:tc>
          <w:tcPr>
            <w:tcW w:w="2556" w:type="dxa"/>
            <w:gridSpan w:val="9"/>
            <w:shd w:val="clear" w:color="auto" w:fill="auto"/>
          </w:tcPr>
          <w:p w14:paraId="4C5DB812" w14:textId="77777777" w:rsidR="00057992" w:rsidRPr="00CE2AEA" w:rsidRDefault="00057992">
            <w:pPr>
              <w:numPr>
                <w:ilvl w:val="0"/>
                <w:numId w:val="24"/>
              </w:numPr>
              <w:ind w:left="113" w:hanging="113"/>
              <w:rPr>
                <w:rFonts w:asciiTheme="majorBidi" w:eastAsia="Arial" w:hAnsiTheme="majorBidi" w:cstheme="majorBidi"/>
                <w:color w:val="444444"/>
                <w:sz w:val="28"/>
                <w:szCs w:val="28"/>
              </w:rPr>
            </w:pPr>
            <w:r w:rsidRPr="00CE2AEA">
              <w:rPr>
                <w:rFonts w:asciiTheme="majorBidi" w:eastAsia="Arial" w:hAnsiTheme="majorBidi" w:cstheme="majorBidi"/>
                <w:b/>
                <w:bCs/>
                <w:sz w:val="28"/>
                <w:szCs w:val="28"/>
                <w:shd w:val="clear" w:color="auto" w:fill="FFFFFF"/>
              </w:rPr>
              <w:t>Stimuli for its release</w:t>
            </w:r>
            <w:r w:rsidRPr="00CE2AEA">
              <w:rPr>
                <w:rFonts w:asciiTheme="majorBidi" w:eastAsia="Arial" w:hAnsiTheme="majorBidi" w:cstheme="majorBidi"/>
                <w:color w:val="444444"/>
                <w:sz w:val="28"/>
                <w:szCs w:val="28"/>
              </w:rPr>
              <w:t>:</w:t>
            </w:r>
          </w:p>
        </w:tc>
        <w:tc>
          <w:tcPr>
            <w:tcW w:w="5669" w:type="dxa"/>
            <w:gridSpan w:val="7"/>
            <w:shd w:val="clear" w:color="auto" w:fill="auto"/>
          </w:tcPr>
          <w:p w14:paraId="426B5864" w14:textId="77777777" w:rsidR="00057992" w:rsidRPr="00CE2AEA" w:rsidRDefault="00057992">
            <w:pPr>
              <w:numPr>
                <w:ilvl w:val="0"/>
                <w:numId w:val="44"/>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 NaCl in plasma</w:t>
            </w:r>
          </w:p>
        </w:tc>
      </w:tr>
      <w:tr w:rsidR="00057992" w:rsidRPr="00CE2AEA" w14:paraId="6F4B8D01" w14:textId="77777777" w:rsidTr="00057992">
        <w:trPr>
          <w:gridAfter w:val="1"/>
          <w:wAfter w:w="40" w:type="dxa"/>
          <w:trHeight w:val="77"/>
          <w:jc w:val="center"/>
        </w:trPr>
        <w:tc>
          <w:tcPr>
            <w:tcW w:w="22" w:type="dxa"/>
            <w:shd w:val="clear" w:color="auto" w:fill="auto"/>
          </w:tcPr>
          <w:p w14:paraId="229ECB88"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40F2D90D" w14:textId="77777777" w:rsidR="00057992" w:rsidRPr="00CE2AEA" w:rsidRDefault="00057992" w:rsidP="00DF643C">
            <w:pPr>
              <w:rPr>
                <w:rFonts w:asciiTheme="majorBidi" w:eastAsia="Arial" w:hAnsiTheme="majorBidi" w:cstheme="majorBidi"/>
                <w:color w:val="833C0B"/>
                <w:sz w:val="28"/>
                <w:szCs w:val="28"/>
              </w:rPr>
            </w:pPr>
          </w:p>
        </w:tc>
        <w:tc>
          <w:tcPr>
            <w:tcW w:w="2556" w:type="dxa"/>
            <w:gridSpan w:val="9"/>
            <w:shd w:val="clear" w:color="auto" w:fill="auto"/>
          </w:tcPr>
          <w:p w14:paraId="3F7DADDA" w14:textId="77777777" w:rsidR="00057992" w:rsidRPr="00CE2AEA" w:rsidRDefault="00057992" w:rsidP="00DF643C">
            <w:pPr>
              <w:rPr>
                <w:rFonts w:asciiTheme="majorBidi" w:eastAsia="Arial" w:hAnsiTheme="majorBidi" w:cstheme="majorBidi"/>
                <w:color w:val="833C0B"/>
                <w:sz w:val="28"/>
                <w:szCs w:val="28"/>
              </w:rPr>
            </w:pPr>
          </w:p>
        </w:tc>
        <w:tc>
          <w:tcPr>
            <w:tcW w:w="5669" w:type="dxa"/>
            <w:gridSpan w:val="7"/>
            <w:shd w:val="clear" w:color="auto" w:fill="auto"/>
          </w:tcPr>
          <w:p w14:paraId="53834DC6" w14:textId="77777777" w:rsidR="00057992" w:rsidRPr="00CE2AEA" w:rsidRDefault="00057992">
            <w:pPr>
              <w:numPr>
                <w:ilvl w:val="0"/>
                <w:numId w:val="44"/>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 ECF volume</w:t>
            </w:r>
          </w:p>
        </w:tc>
      </w:tr>
      <w:tr w:rsidR="00057992" w:rsidRPr="00CE2AEA" w14:paraId="4224A59C" w14:textId="77777777" w:rsidTr="00057992">
        <w:trPr>
          <w:gridAfter w:val="1"/>
          <w:wAfter w:w="40" w:type="dxa"/>
          <w:trHeight w:val="77"/>
          <w:jc w:val="center"/>
        </w:trPr>
        <w:tc>
          <w:tcPr>
            <w:tcW w:w="22" w:type="dxa"/>
            <w:shd w:val="clear" w:color="auto" w:fill="auto"/>
          </w:tcPr>
          <w:p w14:paraId="406D44AB"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3AF01DC7" w14:textId="77777777" w:rsidR="00057992" w:rsidRPr="00CE2AEA" w:rsidRDefault="00057992" w:rsidP="00DF643C">
            <w:pPr>
              <w:rPr>
                <w:rFonts w:asciiTheme="majorBidi" w:eastAsia="Arial" w:hAnsiTheme="majorBidi" w:cstheme="majorBidi"/>
                <w:color w:val="833C0B"/>
                <w:sz w:val="28"/>
                <w:szCs w:val="28"/>
              </w:rPr>
            </w:pPr>
          </w:p>
        </w:tc>
        <w:tc>
          <w:tcPr>
            <w:tcW w:w="1139" w:type="dxa"/>
            <w:gridSpan w:val="3"/>
            <w:shd w:val="clear" w:color="auto" w:fill="auto"/>
          </w:tcPr>
          <w:p w14:paraId="28B323FA" w14:textId="77777777" w:rsidR="00057992" w:rsidRPr="00CE2AEA" w:rsidRDefault="00057992">
            <w:pPr>
              <w:numPr>
                <w:ilvl w:val="0"/>
                <w:numId w:val="24"/>
              </w:numPr>
              <w:ind w:left="113" w:hanging="113"/>
              <w:rPr>
                <w:rFonts w:asciiTheme="majorBidi" w:eastAsia="Arial" w:hAnsiTheme="majorBidi" w:cstheme="majorBidi"/>
                <w:color w:val="444444"/>
                <w:sz w:val="28"/>
                <w:szCs w:val="28"/>
              </w:rPr>
            </w:pPr>
            <w:r w:rsidRPr="00CE2AEA">
              <w:rPr>
                <w:rFonts w:asciiTheme="majorBidi" w:eastAsia="Arial" w:hAnsiTheme="majorBidi" w:cstheme="majorBidi"/>
                <w:b/>
                <w:bCs/>
                <w:sz w:val="28"/>
                <w:szCs w:val="28"/>
                <w:shd w:val="clear" w:color="auto" w:fill="FFFFFF"/>
              </w:rPr>
              <w:t>Actions:</w:t>
            </w:r>
          </w:p>
        </w:tc>
        <w:tc>
          <w:tcPr>
            <w:tcW w:w="7086" w:type="dxa"/>
            <w:gridSpan w:val="13"/>
            <w:shd w:val="clear" w:color="auto" w:fill="auto"/>
          </w:tcPr>
          <w:p w14:paraId="7B77E8A3" w14:textId="77777777" w:rsidR="00057992" w:rsidRPr="00CE2AEA" w:rsidRDefault="00057992">
            <w:pPr>
              <w:numPr>
                <w:ilvl w:val="0"/>
                <w:numId w:val="45"/>
              </w:numPr>
              <w:ind w:left="283" w:hanging="28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Naturesis ie increase Na</w:t>
            </w:r>
            <w:r w:rsidRPr="00CE2AEA">
              <w:rPr>
                <w:rFonts w:asciiTheme="majorBidi" w:eastAsia="Arial" w:hAnsiTheme="majorBidi" w:cstheme="majorBidi"/>
                <w:color w:val="000000"/>
                <w:sz w:val="28"/>
                <w:szCs w:val="28"/>
                <w:vertAlign w:val="superscript"/>
              </w:rPr>
              <w:t xml:space="preserve">+ </w:t>
            </w:r>
            <w:r w:rsidRPr="00CE2AEA">
              <w:rPr>
                <w:rFonts w:asciiTheme="majorBidi" w:eastAsia="Arial" w:hAnsiTheme="majorBidi" w:cstheme="majorBidi"/>
                <w:color w:val="000000"/>
                <w:sz w:val="28"/>
                <w:szCs w:val="28"/>
              </w:rPr>
              <w:t>excretion, which is accompanied by Cl loss &amp; H</w:t>
            </w:r>
            <w:r w:rsidRPr="00CE2AEA">
              <w:rPr>
                <w:rFonts w:asciiTheme="majorBidi" w:eastAsia="Arial" w:hAnsiTheme="majorBidi" w:cstheme="majorBidi"/>
                <w:color w:val="000000"/>
                <w:sz w:val="28"/>
                <w:szCs w:val="28"/>
                <w:vertAlign w:val="subscript"/>
              </w:rPr>
              <w:t>2</w:t>
            </w:r>
            <w:r w:rsidRPr="00CE2AEA">
              <w:rPr>
                <w:rFonts w:asciiTheme="majorBidi" w:eastAsia="Arial" w:hAnsiTheme="majorBidi" w:cstheme="majorBidi"/>
                <w:color w:val="000000"/>
                <w:sz w:val="28"/>
                <w:szCs w:val="28"/>
              </w:rPr>
              <w:t>O loss (Diuresis)</w:t>
            </w:r>
          </w:p>
        </w:tc>
      </w:tr>
      <w:tr w:rsidR="00057992" w:rsidRPr="00CE2AEA" w14:paraId="5C0637AC" w14:textId="77777777" w:rsidTr="00057992">
        <w:trPr>
          <w:gridAfter w:val="1"/>
          <w:wAfter w:w="40" w:type="dxa"/>
          <w:trHeight w:val="77"/>
          <w:jc w:val="center"/>
        </w:trPr>
        <w:tc>
          <w:tcPr>
            <w:tcW w:w="22" w:type="dxa"/>
            <w:shd w:val="clear" w:color="auto" w:fill="auto"/>
          </w:tcPr>
          <w:p w14:paraId="12F216D5"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6C62B5F4" w14:textId="77777777" w:rsidR="00057992" w:rsidRPr="00CE2AEA" w:rsidRDefault="00057992" w:rsidP="00DF643C">
            <w:pPr>
              <w:rPr>
                <w:rFonts w:asciiTheme="majorBidi" w:eastAsia="Arial" w:hAnsiTheme="majorBidi" w:cstheme="majorBidi"/>
                <w:color w:val="833C0B"/>
                <w:sz w:val="28"/>
                <w:szCs w:val="28"/>
              </w:rPr>
            </w:pPr>
          </w:p>
        </w:tc>
        <w:tc>
          <w:tcPr>
            <w:tcW w:w="1139" w:type="dxa"/>
            <w:gridSpan w:val="3"/>
            <w:shd w:val="clear" w:color="auto" w:fill="auto"/>
          </w:tcPr>
          <w:p w14:paraId="21EB43E9" w14:textId="77777777" w:rsidR="00057992" w:rsidRPr="00CE2AEA" w:rsidRDefault="00057992" w:rsidP="00DF643C">
            <w:pPr>
              <w:rPr>
                <w:rFonts w:asciiTheme="majorBidi" w:eastAsia="Arial" w:hAnsiTheme="majorBidi" w:cstheme="majorBidi"/>
                <w:color w:val="833C0B"/>
                <w:sz w:val="28"/>
                <w:szCs w:val="28"/>
              </w:rPr>
            </w:pPr>
          </w:p>
        </w:tc>
        <w:tc>
          <w:tcPr>
            <w:tcW w:w="7086" w:type="dxa"/>
            <w:gridSpan w:val="13"/>
            <w:shd w:val="clear" w:color="auto" w:fill="auto"/>
          </w:tcPr>
          <w:p w14:paraId="5998F545" w14:textId="77777777" w:rsidR="00057992" w:rsidRPr="00CE2AEA" w:rsidRDefault="00057992">
            <w:pPr>
              <w:numPr>
                <w:ilvl w:val="0"/>
                <w:numId w:val="45"/>
              </w:numPr>
              <w:ind w:left="283" w:hanging="28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Anti-aldosterone effect: It inhibit Na-K ATPase</w:t>
            </w:r>
          </w:p>
        </w:tc>
      </w:tr>
      <w:tr w:rsidR="00057992" w:rsidRPr="00CE2AEA" w14:paraId="12BD7C84" w14:textId="77777777" w:rsidTr="00057992">
        <w:trPr>
          <w:gridAfter w:val="1"/>
          <w:wAfter w:w="40" w:type="dxa"/>
          <w:trHeight w:val="77"/>
          <w:jc w:val="center"/>
        </w:trPr>
        <w:tc>
          <w:tcPr>
            <w:tcW w:w="22" w:type="dxa"/>
            <w:shd w:val="clear" w:color="auto" w:fill="auto"/>
          </w:tcPr>
          <w:p w14:paraId="7592B8FE"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18CFDD9D" w14:textId="77777777" w:rsidR="00057992" w:rsidRPr="00CE2AEA" w:rsidRDefault="00057992" w:rsidP="00DF643C">
            <w:pPr>
              <w:rPr>
                <w:rFonts w:asciiTheme="majorBidi" w:eastAsia="Arial" w:hAnsiTheme="majorBidi" w:cstheme="majorBidi"/>
                <w:color w:val="833C0B"/>
                <w:sz w:val="28"/>
                <w:szCs w:val="28"/>
              </w:rPr>
            </w:pPr>
          </w:p>
        </w:tc>
        <w:tc>
          <w:tcPr>
            <w:tcW w:w="1139" w:type="dxa"/>
            <w:gridSpan w:val="3"/>
            <w:shd w:val="clear" w:color="auto" w:fill="auto"/>
          </w:tcPr>
          <w:p w14:paraId="797594E4" w14:textId="77777777" w:rsidR="00057992" w:rsidRPr="00CE2AEA" w:rsidRDefault="00057992" w:rsidP="00DF643C">
            <w:pPr>
              <w:rPr>
                <w:rFonts w:asciiTheme="majorBidi" w:eastAsia="Arial" w:hAnsiTheme="majorBidi" w:cstheme="majorBidi"/>
                <w:color w:val="833C0B"/>
                <w:sz w:val="28"/>
                <w:szCs w:val="28"/>
              </w:rPr>
            </w:pPr>
          </w:p>
        </w:tc>
        <w:tc>
          <w:tcPr>
            <w:tcW w:w="7086" w:type="dxa"/>
            <w:gridSpan w:val="13"/>
            <w:shd w:val="clear" w:color="auto" w:fill="auto"/>
          </w:tcPr>
          <w:p w14:paraId="2EDDEC42" w14:textId="77777777" w:rsidR="00057992" w:rsidRPr="00CE2AEA" w:rsidRDefault="00057992">
            <w:pPr>
              <w:numPr>
                <w:ilvl w:val="0"/>
                <w:numId w:val="45"/>
              </w:numPr>
              <w:ind w:left="283" w:hanging="28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Decrease the response of smooth muscle of BV to circulating VC substances</w:t>
            </w:r>
          </w:p>
        </w:tc>
      </w:tr>
      <w:tr w:rsidR="00057992" w:rsidRPr="00CE2AEA" w14:paraId="67AAA01F" w14:textId="77777777" w:rsidTr="00057992">
        <w:trPr>
          <w:gridAfter w:val="1"/>
          <w:wAfter w:w="40" w:type="dxa"/>
          <w:trHeight w:val="77"/>
          <w:jc w:val="center"/>
        </w:trPr>
        <w:tc>
          <w:tcPr>
            <w:tcW w:w="22" w:type="dxa"/>
            <w:shd w:val="clear" w:color="auto" w:fill="auto"/>
          </w:tcPr>
          <w:p w14:paraId="0A5E93F2"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695E6308" w14:textId="77777777" w:rsidR="00057992" w:rsidRPr="00CE2AEA" w:rsidRDefault="00057992" w:rsidP="00DF643C">
            <w:pPr>
              <w:rPr>
                <w:rFonts w:asciiTheme="majorBidi" w:eastAsia="Arial" w:hAnsiTheme="majorBidi" w:cstheme="majorBidi"/>
                <w:color w:val="833C0B"/>
                <w:sz w:val="28"/>
                <w:szCs w:val="28"/>
              </w:rPr>
            </w:pPr>
          </w:p>
        </w:tc>
        <w:tc>
          <w:tcPr>
            <w:tcW w:w="1139" w:type="dxa"/>
            <w:gridSpan w:val="3"/>
            <w:shd w:val="clear" w:color="auto" w:fill="auto"/>
          </w:tcPr>
          <w:p w14:paraId="650A2BFB" w14:textId="77777777" w:rsidR="00057992" w:rsidRPr="00CE2AEA" w:rsidRDefault="00057992" w:rsidP="00DF643C">
            <w:pPr>
              <w:rPr>
                <w:rFonts w:asciiTheme="majorBidi" w:eastAsia="Arial" w:hAnsiTheme="majorBidi" w:cstheme="majorBidi"/>
                <w:color w:val="833C0B"/>
                <w:sz w:val="28"/>
                <w:szCs w:val="28"/>
              </w:rPr>
            </w:pPr>
          </w:p>
        </w:tc>
        <w:tc>
          <w:tcPr>
            <w:tcW w:w="7086" w:type="dxa"/>
            <w:gridSpan w:val="13"/>
            <w:shd w:val="clear" w:color="auto" w:fill="auto"/>
          </w:tcPr>
          <w:p w14:paraId="5246229C" w14:textId="77777777" w:rsidR="00057992" w:rsidRPr="00CE2AEA" w:rsidRDefault="00057992">
            <w:pPr>
              <w:numPr>
                <w:ilvl w:val="0"/>
                <w:numId w:val="45"/>
              </w:numPr>
              <w:ind w:left="283" w:hanging="28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Decrease conversion of prorenin into renin</w:t>
            </w:r>
          </w:p>
        </w:tc>
      </w:tr>
      <w:tr w:rsidR="00057992" w:rsidRPr="00CE2AEA" w14:paraId="75C550FA" w14:textId="77777777" w:rsidTr="00057992">
        <w:trPr>
          <w:gridAfter w:val="1"/>
          <w:wAfter w:w="40" w:type="dxa"/>
          <w:trHeight w:val="77"/>
          <w:jc w:val="center"/>
        </w:trPr>
        <w:tc>
          <w:tcPr>
            <w:tcW w:w="22" w:type="dxa"/>
            <w:shd w:val="clear" w:color="auto" w:fill="auto"/>
          </w:tcPr>
          <w:p w14:paraId="17CDC338"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4BC6FBC8" w14:textId="77777777" w:rsidR="00057992" w:rsidRPr="00CE2AEA" w:rsidRDefault="00057992" w:rsidP="00DF643C">
            <w:pPr>
              <w:rPr>
                <w:rFonts w:asciiTheme="majorBidi" w:eastAsia="Arial" w:hAnsiTheme="majorBidi" w:cstheme="majorBidi"/>
                <w:color w:val="833C0B"/>
                <w:sz w:val="28"/>
                <w:szCs w:val="28"/>
              </w:rPr>
            </w:pPr>
          </w:p>
        </w:tc>
        <w:tc>
          <w:tcPr>
            <w:tcW w:w="1139" w:type="dxa"/>
            <w:gridSpan w:val="3"/>
            <w:shd w:val="clear" w:color="auto" w:fill="auto"/>
          </w:tcPr>
          <w:p w14:paraId="2BB60997" w14:textId="77777777" w:rsidR="00057992" w:rsidRPr="00CE2AEA" w:rsidRDefault="00057992" w:rsidP="00DF643C">
            <w:pPr>
              <w:rPr>
                <w:rFonts w:asciiTheme="majorBidi" w:eastAsia="Arial" w:hAnsiTheme="majorBidi" w:cstheme="majorBidi"/>
                <w:color w:val="833C0B"/>
                <w:sz w:val="28"/>
                <w:szCs w:val="28"/>
              </w:rPr>
            </w:pPr>
          </w:p>
        </w:tc>
        <w:tc>
          <w:tcPr>
            <w:tcW w:w="2835" w:type="dxa"/>
            <w:gridSpan w:val="9"/>
            <w:shd w:val="clear" w:color="auto" w:fill="auto"/>
          </w:tcPr>
          <w:p w14:paraId="019AA8D8" w14:textId="77777777" w:rsidR="00057992" w:rsidRPr="00CE2AEA" w:rsidRDefault="00057992">
            <w:pPr>
              <w:numPr>
                <w:ilvl w:val="0"/>
                <w:numId w:val="45"/>
              </w:numPr>
              <w:ind w:left="283" w:hanging="28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Decrease secretion of: </w:t>
            </w:r>
          </w:p>
        </w:tc>
        <w:tc>
          <w:tcPr>
            <w:tcW w:w="4251" w:type="dxa"/>
            <w:gridSpan w:val="4"/>
            <w:shd w:val="clear" w:color="auto" w:fill="auto"/>
          </w:tcPr>
          <w:p w14:paraId="254C28C8" w14:textId="77777777" w:rsidR="00057992" w:rsidRPr="00CE2AEA" w:rsidRDefault="00057992">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Vasopressin</w:t>
            </w:r>
          </w:p>
        </w:tc>
      </w:tr>
      <w:tr w:rsidR="00057992" w:rsidRPr="00CE2AEA" w14:paraId="21921C3A" w14:textId="77777777" w:rsidTr="00057992">
        <w:trPr>
          <w:gridAfter w:val="1"/>
          <w:wAfter w:w="40" w:type="dxa"/>
          <w:trHeight w:val="77"/>
          <w:jc w:val="center"/>
        </w:trPr>
        <w:tc>
          <w:tcPr>
            <w:tcW w:w="22" w:type="dxa"/>
            <w:shd w:val="clear" w:color="auto" w:fill="auto"/>
          </w:tcPr>
          <w:p w14:paraId="2DC087BC"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4E2411BC" w14:textId="77777777" w:rsidR="00057992" w:rsidRPr="00CE2AEA" w:rsidRDefault="00057992" w:rsidP="00DF643C">
            <w:pPr>
              <w:rPr>
                <w:rFonts w:asciiTheme="majorBidi" w:eastAsia="Arial" w:hAnsiTheme="majorBidi" w:cstheme="majorBidi"/>
                <w:color w:val="833C0B"/>
                <w:sz w:val="28"/>
                <w:szCs w:val="28"/>
              </w:rPr>
            </w:pPr>
          </w:p>
        </w:tc>
        <w:tc>
          <w:tcPr>
            <w:tcW w:w="1139" w:type="dxa"/>
            <w:gridSpan w:val="3"/>
            <w:shd w:val="clear" w:color="auto" w:fill="auto"/>
          </w:tcPr>
          <w:p w14:paraId="58C93C5A" w14:textId="77777777" w:rsidR="00057992" w:rsidRPr="00CE2AEA" w:rsidRDefault="00057992" w:rsidP="00DF643C">
            <w:pPr>
              <w:rPr>
                <w:rFonts w:asciiTheme="majorBidi" w:eastAsia="Arial" w:hAnsiTheme="majorBidi" w:cstheme="majorBidi"/>
                <w:color w:val="833C0B"/>
                <w:sz w:val="28"/>
                <w:szCs w:val="28"/>
              </w:rPr>
            </w:pPr>
          </w:p>
        </w:tc>
        <w:tc>
          <w:tcPr>
            <w:tcW w:w="2835" w:type="dxa"/>
            <w:gridSpan w:val="9"/>
            <w:shd w:val="clear" w:color="auto" w:fill="auto"/>
          </w:tcPr>
          <w:p w14:paraId="3B1D277B" w14:textId="77777777" w:rsidR="00057992" w:rsidRPr="00CE2AEA" w:rsidRDefault="00057992" w:rsidP="00DF643C">
            <w:pPr>
              <w:rPr>
                <w:rFonts w:asciiTheme="majorBidi" w:eastAsia="Arial" w:hAnsiTheme="majorBidi" w:cstheme="majorBidi"/>
                <w:color w:val="000000"/>
                <w:sz w:val="28"/>
                <w:szCs w:val="28"/>
              </w:rPr>
            </w:pPr>
          </w:p>
        </w:tc>
        <w:tc>
          <w:tcPr>
            <w:tcW w:w="4251" w:type="dxa"/>
            <w:gridSpan w:val="4"/>
            <w:shd w:val="clear" w:color="auto" w:fill="auto"/>
          </w:tcPr>
          <w:p w14:paraId="68806AE7" w14:textId="77777777" w:rsidR="00057992" w:rsidRPr="00CE2AEA" w:rsidRDefault="00057992">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Aldosterone </w:t>
            </w:r>
          </w:p>
        </w:tc>
      </w:tr>
      <w:tr w:rsidR="00057992" w:rsidRPr="00CE2AEA" w14:paraId="1461A386" w14:textId="77777777" w:rsidTr="00057992">
        <w:trPr>
          <w:gridAfter w:val="1"/>
          <w:wAfter w:w="40" w:type="dxa"/>
          <w:trHeight w:val="77"/>
          <w:jc w:val="center"/>
        </w:trPr>
        <w:tc>
          <w:tcPr>
            <w:tcW w:w="22" w:type="dxa"/>
            <w:shd w:val="clear" w:color="auto" w:fill="auto"/>
          </w:tcPr>
          <w:p w14:paraId="7D519DA8"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3F1A25E6" w14:textId="77777777" w:rsidR="00057992" w:rsidRPr="00CE2AEA" w:rsidRDefault="00057992" w:rsidP="00DF643C">
            <w:pPr>
              <w:rPr>
                <w:rFonts w:asciiTheme="majorBidi" w:eastAsia="Arial" w:hAnsiTheme="majorBidi" w:cstheme="majorBidi"/>
                <w:color w:val="833C0B"/>
                <w:sz w:val="28"/>
                <w:szCs w:val="28"/>
              </w:rPr>
            </w:pPr>
          </w:p>
        </w:tc>
        <w:tc>
          <w:tcPr>
            <w:tcW w:w="1139" w:type="dxa"/>
            <w:gridSpan w:val="3"/>
            <w:shd w:val="clear" w:color="auto" w:fill="auto"/>
          </w:tcPr>
          <w:p w14:paraId="692CC9BC" w14:textId="77777777" w:rsidR="00057992" w:rsidRPr="00CE2AEA" w:rsidRDefault="00057992" w:rsidP="00DF643C">
            <w:pPr>
              <w:rPr>
                <w:rFonts w:asciiTheme="majorBidi" w:eastAsia="Arial" w:hAnsiTheme="majorBidi" w:cstheme="majorBidi"/>
                <w:color w:val="833C0B"/>
                <w:sz w:val="28"/>
                <w:szCs w:val="28"/>
              </w:rPr>
            </w:pPr>
          </w:p>
        </w:tc>
        <w:tc>
          <w:tcPr>
            <w:tcW w:w="2835" w:type="dxa"/>
            <w:gridSpan w:val="9"/>
            <w:shd w:val="clear" w:color="auto" w:fill="auto"/>
          </w:tcPr>
          <w:p w14:paraId="764421B0" w14:textId="77777777" w:rsidR="00057992" w:rsidRPr="00CE2AEA" w:rsidRDefault="00057992" w:rsidP="00DF643C">
            <w:pPr>
              <w:rPr>
                <w:rFonts w:asciiTheme="majorBidi" w:eastAsia="Arial" w:hAnsiTheme="majorBidi" w:cstheme="majorBidi"/>
                <w:color w:val="000000"/>
                <w:sz w:val="28"/>
                <w:szCs w:val="28"/>
              </w:rPr>
            </w:pPr>
          </w:p>
        </w:tc>
        <w:tc>
          <w:tcPr>
            <w:tcW w:w="4251" w:type="dxa"/>
            <w:gridSpan w:val="4"/>
            <w:shd w:val="clear" w:color="auto" w:fill="auto"/>
          </w:tcPr>
          <w:p w14:paraId="2ECD4876" w14:textId="77777777" w:rsidR="00057992" w:rsidRPr="00CE2AEA" w:rsidRDefault="00057992">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Opposes action of Angiotensin II</w:t>
            </w:r>
          </w:p>
        </w:tc>
      </w:tr>
      <w:tr w:rsidR="00057992" w:rsidRPr="00CE2AEA" w14:paraId="4502874B" w14:textId="77777777" w:rsidTr="00057992">
        <w:trPr>
          <w:gridAfter w:val="1"/>
          <w:wAfter w:w="40" w:type="dxa"/>
          <w:trHeight w:val="77"/>
          <w:jc w:val="center"/>
        </w:trPr>
        <w:tc>
          <w:tcPr>
            <w:tcW w:w="22" w:type="dxa"/>
            <w:shd w:val="clear" w:color="auto" w:fill="auto"/>
          </w:tcPr>
          <w:p w14:paraId="00CAF831" w14:textId="77777777" w:rsidR="00057992" w:rsidRPr="00CE2AEA" w:rsidRDefault="00057992" w:rsidP="00DF643C">
            <w:pPr>
              <w:rPr>
                <w:rFonts w:asciiTheme="majorBidi" w:eastAsia="Arial" w:hAnsiTheme="majorBidi" w:cstheme="majorBidi"/>
                <w:color w:val="833C0B"/>
                <w:sz w:val="28"/>
                <w:szCs w:val="28"/>
              </w:rPr>
            </w:pPr>
          </w:p>
        </w:tc>
        <w:tc>
          <w:tcPr>
            <w:tcW w:w="825" w:type="dxa"/>
            <w:gridSpan w:val="4"/>
            <w:shd w:val="clear" w:color="auto" w:fill="auto"/>
          </w:tcPr>
          <w:p w14:paraId="05A01F3C" w14:textId="77777777" w:rsidR="00057992" w:rsidRPr="00CE2AEA" w:rsidRDefault="00057992" w:rsidP="00DF643C">
            <w:pPr>
              <w:rPr>
                <w:rFonts w:asciiTheme="majorBidi" w:eastAsia="Arial" w:hAnsiTheme="majorBidi" w:cstheme="majorBidi"/>
                <w:color w:val="833C0B"/>
                <w:sz w:val="28"/>
                <w:szCs w:val="28"/>
              </w:rPr>
            </w:pPr>
          </w:p>
        </w:tc>
        <w:tc>
          <w:tcPr>
            <w:tcW w:w="1139" w:type="dxa"/>
            <w:gridSpan w:val="3"/>
            <w:shd w:val="clear" w:color="auto" w:fill="auto"/>
          </w:tcPr>
          <w:p w14:paraId="6ADAF373" w14:textId="77777777" w:rsidR="00057992" w:rsidRPr="00CE2AEA" w:rsidRDefault="00057992" w:rsidP="00DF643C">
            <w:pPr>
              <w:rPr>
                <w:rFonts w:asciiTheme="majorBidi" w:eastAsia="Arial" w:hAnsiTheme="majorBidi" w:cstheme="majorBidi"/>
                <w:color w:val="833C0B"/>
                <w:sz w:val="28"/>
                <w:szCs w:val="28"/>
              </w:rPr>
            </w:pPr>
          </w:p>
        </w:tc>
        <w:tc>
          <w:tcPr>
            <w:tcW w:w="7086" w:type="dxa"/>
            <w:gridSpan w:val="13"/>
            <w:shd w:val="clear" w:color="auto" w:fill="auto"/>
          </w:tcPr>
          <w:p w14:paraId="6CBA6005" w14:textId="77777777" w:rsidR="00057992" w:rsidRPr="00CE2AEA" w:rsidRDefault="00057992">
            <w:pPr>
              <w:numPr>
                <w:ilvl w:val="0"/>
                <w:numId w:val="45"/>
              </w:numPr>
              <w:ind w:left="283" w:hanging="28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Decrease ABP</w:t>
            </w:r>
          </w:p>
        </w:tc>
      </w:tr>
      <w:tr w:rsidR="00057992" w:rsidRPr="00CE2AEA" w14:paraId="78F1A636" w14:textId="77777777" w:rsidTr="00057992">
        <w:trPr>
          <w:gridAfter w:val="1"/>
          <w:wAfter w:w="40" w:type="dxa"/>
          <w:trHeight w:val="77"/>
          <w:jc w:val="center"/>
        </w:trPr>
        <w:tc>
          <w:tcPr>
            <w:tcW w:w="22" w:type="dxa"/>
            <w:shd w:val="clear" w:color="auto" w:fill="auto"/>
          </w:tcPr>
          <w:p w14:paraId="0D0D1C3F" w14:textId="77777777" w:rsidR="00057992" w:rsidRPr="00CE2AEA" w:rsidRDefault="00057992" w:rsidP="00DF643C">
            <w:pPr>
              <w:rPr>
                <w:rFonts w:asciiTheme="majorBidi" w:eastAsia="Arial" w:hAnsiTheme="majorBidi" w:cstheme="majorBidi"/>
                <w:color w:val="833C0B"/>
                <w:sz w:val="28"/>
                <w:szCs w:val="28"/>
              </w:rPr>
            </w:pPr>
          </w:p>
        </w:tc>
        <w:tc>
          <w:tcPr>
            <w:tcW w:w="2106" w:type="dxa"/>
            <w:gridSpan w:val="8"/>
            <w:shd w:val="clear" w:color="auto" w:fill="auto"/>
          </w:tcPr>
          <w:p w14:paraId="4B0141C0" w14:textId="77777777" w:rsidR="00057992" w:rsidRPr="00CE2AEA" w:rsidRDefault="00057992"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E"/>
            </w:r>
            <w:r w:rsidRPr="00CE2AEA">
              <w:rPr>
                <w:rFonts w:asciiTheme="majorBidi" w:eastAsia="Arial" w:hAnsiTheme="majorBidi" w:cstheme="majorBidi"/>
                <w:color w:val="000000"/>
                <w:sz w:val="28"/>
                <w:szCs w:val="28"/>
              </w:rPr>
              <w:t xml:space="preserve"> Histamine</w:t>
            </w:r>
          </w:p>
        </w:tc>
        <w:tc>
          <w:tcPr>
            <w:tcW w:w="6944" w:type="dxa"/>
            <w:gridSpan w:val="12"/>
            <w:shd w:val="clear" w:color="auto" w:fill="auto"/>
          </w:tcPr>
          <w:p w14:paraId="0A444AAE" w14:textId="77777777" w:rsidR="00057992" w:rsidRPr="00CE2AEA" w:rsidRDefault="00057992" w:rsidP="00DF643C">
            <w:pPr>
              <w:rPr>
                <w:rFonts w:asciiTheme="majorBidi" w:eastAsia="Arial" w:hAnsiTheme="majorBidi" w:cstheme="majorBidi"/>
                <w:sz w:val="28"/>
                <w:szCs w:val="28"/>
              </w:rPr>
            </w:pPr>
            <w:r w:rsidRPr="00CE2AEA">
              <w:rPr>
                <w:rFonts w:asciiTheme="majorBidi" w:eastAsia="Arial" w:hAnsiTheme="majorBidi" w:cstheme="majorBidi"/>
                <w:sz w:val="28"/>
                <w:szCs w:val="28"/>
              </w:rPr>
              <w:t xml:space="preserve">VD specially in allergic and inflammatory conditions </w:t>
            </w:r>
          </w:p>
        </w:tc>
      </w:tr>
      <w:tr w:rsidR="00057992" w:rsidRPr="00CE2AEA" w14:paraId="495848BE" w14:textId="77777777" w:rsidTr="00057992">
        <w:trPr>
          <w:gridAfter w:val="1"/>
          <w:wAfter w:w="40" w:type="dxa"/>
          <w:trHeight w:val="77"/>
          <w:jc w:val="center"/>
        </w:trPr>
        <w:tc>
          <w:tcPr>
            <w:tcW w:w="9072" w:type="dxa"/>
            <w:gridSpan w:val="21"/>
            <w:shd w:val="clear" w:color="auto" w:fill="auto"/>
          </w:tcPr>
          <w:p w14:paraId="69825DE0" w14:textId="77777777" w:rsidR="00057992" w:rsidRPr="00CE2AEA" w:rsidRDefault="00057992">
            <w:pPr>
              <w:numPr>
                <w:ilvl w:val="0"/>
                <w:numId w:val="40"/>
              </w:numPr>
              <w:ind w:left="285" w:hanging="285"/>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Circulating VC substances</w:t>
            </w:r>
            <w:r w:rsidRPr="00CE2AEA">
              <w:rPr>
                <w:rFonts w:asciiTheme="majorBidi" w:eastAsia="Arial" w:hAnsiTheme="majorBidi" w:cstheme="majorBidi"/>
                <w:color w:val="000000"/>
                <w:sz w:val="28"/>
                <w:szCs w:val="28"/>
              </w:rPr>
              <w:t>: Includes</w:t>
            </w:r>
          </w:p>
        </w:tc>
      </w:tr>
      <w:tr w:rsidR="00057992" w:rsidRPr="00CE2AEA" w14:paraId="60DF93B4" w14:textId="77777777" w:rsidTr="00057992">
        <w:trPr>
          <w:gridAfter w:val="1"/>
          <w:wAfter w:w="40" w:type="dxa"/>
          <w:trHeight w:val="77"/>
          <w:jc w:val="center"/>
        </w:trPr>
        <w:tc>
          <w:tcPr>
            <w:tcW w:w="22" w:type="dxa"/>
            <w:shd w:val="clear" w:color="auto" w:fill="auto"/>
          </w:tcPr>
          <w:p w14:paraId="5AEB9037" w14:textId="77777777" w:rsidR="00057992" w:rsidRPr="00CE2AEA" w:rsidRDefault="00057992" w:rsidP="00DF643C">
            <w:pPr>
              <w:rPr>
                <w:rFonts w:asciiTheme="majorBidi" w:eastAsia="Arial" w:hAnsiTheme="majorBidi" w:cstheme="majorBidi"/>
                <w:color w:val="833C0B"/>
                <w:sz w:val="28"/>
                <w:szCs w:val="28"/>
              </w:rPr>
            </w:pPr>
          </w:p>
        </w:tc>
        <w:tc>
          <w:tcPr>
            <w:tcW w:w="2389" w:type="dxa"/>
            <w:gridSpan w:val="10"/>
            <w:shd w:val="clear" w:color="auto" w:fill="auto"/>
          </w:tcPr>
          <w:p w14:paraId="1A087D1A" w14:textId="77777777" w:rsidR="00057992" w:rsidRPr="00CE2AEA" w:rsidRDefault="00057992" w:rsidP="00DF643C">
            <w:pPr>
              <w:rPr>
                <w:rFonts w:asciiTheme="majorBidi" w:eastAsia="Arial" w:hAnsiTheme="majorBidi" w:cstheme="majorBidi"/>
                <w:color w:val="833C0B"/>
                <w:sz w:val="28"/>
                <w:szCs w:val="28"/>
              </w:rPr>
            </w:pPr>
            <w:r w:rsidRPr="00CE2AEA">
              <w:rPr>
                <w:rFonts w:asciiTheme="majorBidi" w:eastAsia="Arial" w:hAnsiTheme="majorBidi" w:cstheme="majorBidi"/>
                <w:color w:val="000000"/>
                <w:sz w:val="28"/>
                <w:szCs w:val="28"/>
              </w:rPr>
              <w:sym w:font="Wingdings" w:char="F08C"/>
            </w:r>
            <w:r w:rsidRPr="00CE2AEA">
              <w:rPr>
                <w:rFonts w:asciiTheme="majorBidi" w:eastAsia="Arial" w:hAnsiTheme="majorBidi" w:cstheme="majorBidi"/>
                <w:color w:val="000000"/>
                <w:sz w:val="28"/>
                <w:szCs w:val="28"/>
              </w:rPr>
              <w:t xml:space="preserve"> Catecholamines</w:t>
            </w:r>
          </w:p>
        </w:tc>
        <w:tc>
          <w:tcPr>
            <w:tcW w:w="6661" w:type="dxa"/>
            <w:gridSpan w:val="10"/>
            <w:shd w:val="clear" w:color="auto" w:fill="auto"/>
          </w:tcPr>
          <w:p w14:paraId="52B4103B" w14:textId="77777777" w:rsidR="00057992" w:rsidRPr="00CE2AEA" w:rsidRDefault="00057992" w:rsidP="00DF643C">
            <w:pPr>
              <w:rPr>
                <w:rFonts w:asciiTheme="majorBidi" w:eastAsia="Times New Roman" w:hAnsiTheme="majorBidi" w:cstheme="majorBidi"/>
                <w:color w:val="000000"/>
                <w:spacing w:val="-4"/>
                <w:sz w:val="28"/>
                <w:szCs w:val="28"/>
              </w:rPr>
            </w:pPr>
            <w:r w:rsidRPr="00CE2AEA">
              <w:rPr>
                <w:rFonts w:asciiTheme="majorBidi" w:eastAsia="Arial" w:hAnsiTheme="majorBidi" w:cstheme="majorBidi"/>
                <w:color w:val="000000"/>
                <w:spacing w:val="-4"/>
                <w:sz w:val="28"/>
                <w:szCs w:val="28"/>
              </w:rPr>
              <w:sym w:font="Wingdings" w:char="F081"/>
            </w:r>
            <w:r w:rsidRPr="00CE2AEA">
              <w:rPr>
                <w:rFonts w:asciiTheme="majorBidi" w:eastAsia="Arial" w:hAnsiTheme="majorBidi" w:cstheme="majorBidi"/>
                <w:color w:val="000000"/>
                <w:spacing w:val="-4"/>
                <w:sz w:val="28"/>
                <w:szCs w:val="28"/>
              </w:rPr>
              <w:t xml:space="preserve"> Adrenaline </w:t>
            </w:r>
          </w:p>
        </w:tc>
      </w:tr>
      <w:tr w:rsidR="00057992" w:rsidRPr="00CE2AEA" w14:paraId="5E21D77D" w14:textId="77777777" w:rsidTr="00057992">
        <w:trPr>
          <w:gridAfter w:val="1"/>
          <w:wAfter w:w="40" w:type="dxa"/>
          <w:trHeight w:val="77"/>
          <w:jc w:val="center"/>
        </w:trPr>
        <w:tc>
          <w:tcPr>
            <w:tcW w:w="22" w:type="dxa"/>
            <w:shd w:val="clear" w:color="auto" w:fill="auto"/>
          </w:tcPr>
          <w:p w14:paraId="7C324C49" w14:textId="77777777" w:rsidR="00057992" w:rsidRPr="00CE2AEA" w:rsidRDefault="00057992" w:rsidP="00DF643C">
            <w:pPr>
              <w:rPr>
                <w:rFonts w:asciiTheme="majorBidi" w:eastAsia="Arial" w:hAnsiTheme="majorBidi" w:cstheme="majorBidi"/>
                <w:color w:val="833C0B"/>
                <w:sz w:val="28"/>
                <w:szCs w:val="28"/>
              </w:rPr>
            </w:pPr>
          </w:p>
        </w:tc>
        <w:tc>
          <w:tcPr>
            <w:tcW w:w="2389" w:type="dxa"/>
            <w:gridSpan w:val="10"/>
            <w:shd w:val="clear" w:color="auto" w:fill="FFFFFF"/>
          </w:tcPr>
          <w:p w14:paraId="30A57BF0" w14:textId="77777777" w:rsidR="00057992" w:rsidRPr="00CE2AEA" w:rsidRDefault="00057992" w:rsidP="00DF643C">
            <w:pPr>
              <w:rPr>
                <w:rFonts w:asciiTheme="majorBidi" w:eastAsia="Arial" w:hAnsiTheme="majorBidi" w:cstheme="majorBidi"/>
                <w:color w:val="000000"/>
                <w:sz w:val="28"/>
                <w:szCs w:val="28"/>
                <w:shd w:val="clear" w:color="auto" w:fill="F7CAAC"/>
              </w:rPr>
            </w:pPr>
          </w:p>
        </w:tc>
        <w:tc>
          <w:tcPr>
            <w:tcW w:w="6661" w:type="dxa"/>
            <w:gridSpan w:val="10"/>
            <w:shd w:val="clear" w:color="auto" w:fill="auto"/>
          </w:tcPr>
          <w:p w14:paraId="579083EC" w14:textId="77777777" w:rsidR="00057992" w:rsidRPr="00CE2AEA" w:rsidRDefault="00057992" w:rsidP="00DF643C">
            <w:pPr>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sym w:font="Wingdings" w:char="F082"/>
            </w:r>
            <w:r w:rsidRPr="00CE2AEA">
              <w:rPr>
                <w:rFonts w:asciiTheme="majorBidi" w:eastAsia="Arial" w:hAnsiTheme="majorBidi" w:cstheme="majorBidi"/>
                <w:color w:val="000000"/>
                <w:spacing w:val="-4"/>
                <w:sz w:val="28"/>
                <w:szCs w:val="28"/>
              </w:rPr>
              <w:t xml:space="preserve"> Noradrenalin</w:t>
            </w:r>
          </w:p>
        </w:tc>
      </w:tr>
      <w:tr w:rsidR="00057992" w:rsidRPr="00CE2AEA" w14:paraId="0CAF36B3" w14:textId="77777777" w:rsidTr="00057992">
        <w:trPr>
          <w:gridAfter w:val="1"/>
          <w:wAfter w:w="40" w:type="dxa"/>
          <w:trHeight w:val="77"/>
          <w:jc w:val="center"/>
        </w:trPr>
        <w:tc>
          <w:tcPr>
            <w:tcW w:w="22" w:type="dxa"/>
            <w:shd w:val="clear" w:color="auto" w:fill="auto"/>
          </w:tcPr>
          <w:p w14:paraId="5354BFAF" w14:textId="77777777" w:rsidR="00057992" w:rsidRPr="00CE2AEA" w:rsidRDefault="00057992" w:rsidP="00DF643C">
            <w:pPr>
              <w:rPr>
                <w:rFonts w:asciiTheme="majorBidi" w:eastAsia="Arial" w:hAnsiTheme="majorBidi" w:cstheme="majorBidi"/>
                <w:color w:val="833C0B"/>
                <w:sz w:val="28"/>
                <w:szCs w:val="28"/>
              </w:rPr>
            </w:pPr>
          </w:p>
        </w:tc>
        <w:tc>
          <w:tcPr>
            <w:tcW w:w="2389" w:type="dxa"/>
            <w:gridSpan w:val="10"/>
            <w:tcBorders>
              <w:right w:val="single" w:sz="8" w:space="0" w:color="auto"/>
            </w:tcBorders>
            <w:shd w:val="clear" w:color="auto" w:fill="auto"/>
          </w:tcPr>
          <w:p w14:paraId="754A7E47" w14:textId="77777777" w:rsidR="00057992" w:rsidRPr="00CE2AEA" w:rsidRDefault="00057992" w:rsidP="00DF643C">
            <w:pPr>
              <w:rPr>
                <w:rFonts w:asciiTheme="majorBidi" w:eastAsia="Arial" w:hAnsiTheme="majorBidi" w:cstheme="majorBidi"/>
                <w:color w:val="833C0B"/>
                <w:sz w:val="28"/>
                <w:szCs w:val="28"/>
              </w:rPr>
            </w:pPr>
          </w:p>
        </w:tc>
        <w:tc>
          <w:tcPr>
            <w:tcW w:w="6661" w:type="dxa"/>
            <w:gridSpan w:val="10"/>
            <w:tcBorders>
              <w:top w:val="single" w:sz="8" w:space="0" w:color="auto"/>
              <w:left w:val="single" w:sz="8" w:space="0" w:color="auto"/>
              <w:bottom w:val="single" w:sz="8" w:space="0" w:color="auto"/>
              <w:right w:val="single" w:sz="8" w:space="0" w:color="auto"/>
            </w:tcBorders>
            <w:shd w:val="clear" w:color="auto" w:fill="auto"/>
          </w:tcPr>
          <w:p w14:paraId="45DB649A" w14:textId="77777777" w:rsidR="00057992" w:rsidRPr="00CE2AEA" w:rsidRDefault="00057992"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NB: Noradrenaline has a stronger VC effect than adrenaline</w:t>
            </w:r>
          </w:p>
        </w:tc>
      </w:tr>
      <w:tr w:rsidR="00057992" w:rsidRPr="00CE2AEA" w14:paraId="1F846030" w14:textId="77777777" w:rsidTr="00057992">
        <w:trPr>
          <w:gridAfter w:val="1"/>
          <w:wAfter w:w="40" w:type="dxa"/>
          <w:trHeight w:val="77"/>
          <w:jc w:val="center"/>
        </w:trPr>
        <w:tc>
          <w:tcPr>
            <w:tcW w:w="22" w:type="dxa"/>
            <w:shd w:val="clear" w:color="auto" w:fill="auto"/>
          </w:tcPr>
          <w:p w14:paraId="38D220D5" w14:textId="77777777" w:rsidR="00057992" w:rsidRPr="00CE2AEA" w:rsidRDefault="00057992" w:rsidP="00DF643C">
            <w:pPr>
              <w:rPr>
                <w:rFonts w:asciiTheme="majorBidi" w:eastAsia="Arial" w:hAnsiTheme="majorBidi" w:cstheme="majorBidi"/>
                <w:color w:val="833C0B"/>
                <w:sz w:val="28"/>
                <w:szCs w:val="28"/>
              </w:rPr>
            </w:pPr>
          </w:p>
        </w:tc>
        <w:tc>
          <w:tcPr>
            <w:tcW w:w="2389" w:type="dxa"/>
            <w:gridSpan w:val="10"/>
            <w:shd w:val="clear" w:color="auto" w:fill="auto"/>
          </w:tcPr>
          <w:p w14:paraId="704260DF" w14:textId="77777777" w:rsidR="00057992" w:rsidRPr="00CE2AEA" w:rsidRDefault="00057992" w:rsidP="00DF643C">
            <w:pPr>
              <w:rPr>
                <w:rFonts w:asciiTheme="majorBidi" w:eastAsia="Arial" w:hAnsiTheme="majorBidi" w:cstheme="majorBidi"/>
                <w:color w:val="833C0B"/>
                <w:sz w:val="28"/>
                <w:szCs w:val="28"/>
              </w:rPr>
            </w:pPr>
          </w:p>
        </w:tc>
        <w:tc>
          <w:tcPr>
            <w:tcW w:w="6661" w:type="dxa"/>
            <w:gridSpan w:val="10"/>
            <w:tcBorders>
              <w:top w:val="single" w:sz="8" w:space="0" w:color="auto"/>
            </w:tcBorders>
            <w:shd w:val="clear" w:color="auto" w:fill="auto"/>
          </w:tcPr>
          <w:p w14:paraId="3D8B2E84" w14:textId="77777777" w:rsidR="00057992" w:rsidRPr="00CE2AEA" w:rsidRDefault="00057992">
            <w:pPr>
              <w:numPr>
                <w:ilvl w:val="0"/>
                <w:numId w:val="24"/>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Adrenaline causes VD in liver &amp; skeletal muscle</w:t>
            </w:r>
          </w:p>
        </w:tc>
      </w:tr>
      <w:tr w:rsidR="00057992" w:rsidRPr="00CE2AEA" w14:paraId="67F0E1C1" w14:textId="77777777" w:rsidTr="00057992">
        <w:trPr>
          <w:gridAfter w:val="1"/>
          <w:wAfter w:w="40" w:type="dxa"/>
          <w:trHeight w:val="77"/>
          <w:jc w:val="center"/>
        </w:trPr>
        <w:tc>
          <w:tcPr>
            <w:tcW w:w="22" w:type="dxa"/>
            <w:shd w:val="clear" w:color="auto" w:fill="auto"/>
          </w:tcPr>
          <w:p w14:paraId="346AC9EF" w14:textId="77777777" w:rsidR="00057992" w:rsidRPr="00CE2AEA" w:rsidRDefault="00057992" w:rsidP="00DF643C">
            <w:pPr>
              <w:rPr>
                <w:rFonts w:asciiTheme="majorBidi" w:eastAsia="Arial" w:hAnsiTheme="majorBidi" w:cstheme="majorBidi"/>
                <w:color w:val="833C0B"/>
                <w:sz w:val="28"/>
                <w:szCs w:val="28"/>
              </w:rPr>
            </w:pPr>
          </w:p>
        </w:tc>
        <w:tc>
          <w:tcPr>
            <w:tcW w:w="4112" w:type="dxa"/>
            <w:gridSpan w:val="15"/>
            <w:shd w:val="clear" w:color="auto" w:fill="auto"/>
          </w:tcPr>
          <w:p w14:paraId="7FD1AE03" w14:textId="77777777" w:rsidR="00057992" w:rsidRPr="00CE2AEA" w:rsidRDefault="00057992" w:rsidP="00DF643C">
            <w:pPr>
              <w:rPr>
                <w:rFonts w:asciiTheme="majorBidi" w:eastAsia="Arial" w:hAnsiTheme="majorBidi" w:cstheme="majorBidi"/>
                <w:color w:val="833C0B"/>
                <w:sz w:val="28"/>
                <w:szCs w:val="28"/>
              </w:rPr>
            </w:pPr>
            <w:r w:rsidRPr="00CE2AEA">
              <w:rPr>
                <w:rFonts w:asciiTheme="majorBidi" w:eastAsia="Arial" w:hAnsiTheme="majorBidi" w:cstheme="majorBidi"/>
                <w:color w:val="000000"/>
                <w:sz w:val="28"/>
                <w:szCs w:val="28"/>
              </w:rPr>
              <w:sym w:font="Wingdings" w:char="F08D"/>
            </w:r>
            <w:r w:rsidRPr="00CE2AEA">
              <w:rPr>
                <w:rFonts w:asciiTheme="majorBidi" w:eastAsia="Arial" w:hAnsiTheme="majorBidi" w:cstheme="majorBidi"/>
                <w:color w:val="000000"/>
                <w:sz w:val="28"/>
                <w:szCs w:val="28"/>
              </w:rPr>
              <w:t xml:space="preserve"> Angiotensin II</w:t>
            </w:r>
          </w:p>
        </w:tc>
        <w:tc>
          <w:tcPr>
            <w:tcW w:w="4938" w:type="dxa"/>
            <w:gridSpan w:val="5"/>
            <w:shd w:val="clear" w:color="auto" w:fill="auto"/>
          </w:tcPr>
          <w:p w14:paraId="2A0DA147" w14:textId="77777777" w:rsidR="00057992" w:rsidRPr="00CE2AEA" w:rsidRDefault="00057992" w:rsidP="00DF643C">
            <w:pPr>
              <w:rPr>
                <w:rFonts w:asciiTheme="majorBidi" w:eastAsia="Arial" w:hAnsiTheme="majorBidi" w:cstheme="majorBidi"/>
                <w:color w:val="833C0B"/>
                <w:sz w:val="28"/>
                <w:szCs w:val="28"/>
              </w:rPr>
            </w:pPr>
          </w:p>
        </w:tc>
      </w:tr>
      <w:tr w:rsidR="00057992" w:rsidRPr="00CE2AEA" w14:paraId="2D90CC74" w14:textId="77777777" w:rsidTr="00057992">
        <w:trPr>
          <w:gridAfter w:val="1"/>
          <w:wAfter w:w="40" w:type="dxa"/>
          <w:trHeight w:val="77"/>
          <w:jc w:val="center"/>
        </w:trPr>
        <w:tc>
          <w:tcPr>
            <w:tcW w:w="22" w:type="dxa"/>
            <w:shd w:val="clear" w:color="auto" w:fill="auto"/>
          </w:tcPr>
          <w:p w14:paraId="1F119576" w14:textId="77777777" w:rsidR="00057992" w:rsidRPr="00CE2AEA" w:rsidRDefault="00057992" w:rsidP="00DF643C">
            <w:pPr>
              <w:rPr>
                <w:rFonts w:asciiTheme="majorBidi" w:eastAsia="Arial" w:hAnsiTheme="majorBidi" w:cstheme="majorBidi"/>
                <w:color w:val="833C0B"/>
                <w:sz w:val="28"/>
                <w:szCs w:val="28"/>
              </w:rPr>
            </w:pPr>
          </w:p>
        </w:tc>
        <w:tc>
          <w:tcPr>
            <w:tcW w:w="539" w:type="dxa"/>
            <w:gridSpan w:val="3"/>
            <w:shd w:val="clear" w:color="auto" w:fill="auto"/>
          </w:tcPr>
          <w:p w14:paraId="009F9C60" w14:textId="77777777" w:rsidR="00057992" w:rsidRPr="00CE2AEA" w:rsidRDefault="00057992" w:rsidP="00DF643C">
            <w:pPr>
              <w:rPr>
                <w:rFonts w:asciiTheme="majorBidi" w:eastAsia="Arial" w:hAnsiTheme="majorBidi" w:cstheme="majorBidi"/>
                <w:color w:val="833C0B"/>
                <w:sz w:val="28"/>
                <w:szCs w:val="28"/>
              </w:rPr>
            </w:pPr>
          </w:p>
        </w:tc>
        <w:tc>
          <w:tcPr>
            <w:tcW w:w="8511" w:type="dxa"/>
            <w:gridSpan w:val="17"/>
            <w:shd w:val="clear" w:color="auto" w:fill="auto"/>
          </w:tcPr>
          <w:p w14:paraId="063EAD73" w14:textId="77777777" w:rsidR="00057992" w:rsidRPr="00CE2AEA" w:rsidRDefault="00057992">
            <w:pPr>
              <w:numPr>
                <w:ilvl w:val="0"/>
                <w:numId w:val="24"/>
              </w:numPr>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Chemical nature</w:t>
            </w:r>
            <w:r w:rsidRPr="00CE2AEA">
              <w:rPr>
                <w:rFonts w:asciiTheme="majorBidi" w:eastAsia="Arial" w:hAnsiTheme="majorBidi" w:cstheme="majorBidi"/>
                <w:color w:val="0070C0"/>
                <w:sz w:val="28"/>
                <w:szCs w:val="28"/>
              </w:rPr>
              <w:t xml:space="preserve">: </w:t>
            </w:r>
            <w:r w:rsidRPr="00CE2AEA">
              <w:rPr>
                <w:rFonts w:asciiTheme="majorBidi" w:eastAsia="Arial" w:hAnsiTheme="majorBidi" w:cstheme="majorBidi"/>
                <w:sz w:val="28"/>
                <w:szCs w:val="28"/>
              </w:rPr>
              <w:t>Octapeptide</w:t>
            </w:r>
            <w:r w:rsidRPr="00CE2AEA">
              <w:rPr>
                <w:rFonts w:asciiTheme="majorBidi" w:eastAsia="Arial" w:hAnsiTheme="majorBidi" w:cstheme="majorBidi"/>
                <w:color w:val="000000"/>
                <w:sz w:val="28"/>
                <w:szCs w:val="28"/>
              </w:rPr>
              <w:t xml:space="preserve"> (8 a.a.)</w:t>
            </w:r>
          </w:p>
        </w:tc>
      </w:tr>
      <w:tr w:rsidR="00057992" w:rsidRPr="00CE2AEA" w14:paraId="05492DA7" w14:textId="77777777" w:rsidTr="00057992">
        <w:trPr>
          <w:gridAfter w:val="1"/>
          <w:wAfter w:w="40" w:type="dxa"/>
          <w:trHeight w:val="77"/>
          <w:jc w:val="center"/>
        </w:trPr>
        <w:tc>
          <w:tcPr>
            <w:tcW w:w="22" w:type="dxa"/>
            <w:shd w:val="clear" w:color="auto" w:fill="auto"/>
          </w:tcPr>
          <w:p w14:paraId="27003B8B" w14:textId="77777777" w:rsidR="00057992" w:rsidRPr="00CE2AEA" w:rsidRDefault="00057992" w:rsidP="00DF643C">
            <w:pPr>
              <w:rPr>
                <w:rFonts w:asciiTheme="majorBidi" w:eastAsia="Arial" w:hAnsiTheme="majorBidi" w:cstheme="majorBidi"/>
                <w:color w:val="833C0B"/>
                <w:sz w:val="28"/>
                <w:szCs w:val="28"/>
              </w:rPr>
            </w:pPr>
          </w:p>
        </w:tc>
        <w:tc>
          <w:tcPr>
            <w:tcW w:w="539" w:type="dxa"/>
            <w:gridSpan w:val="3"/>
            <w:shd w:val="clear" w:color="auto" w:fill="auto"/>
          </w:tcPr>
          <w:p w14:paraId="4EF8FCEE" w14:textId="77777777" w:rsidR="00057992" w:rsidRPr="00CE2AEA" w:rsidRDefault="00057992" w:rsidP="00DF643C">
            <w:pPr>
              <w:rPr>
                <w:rFonts w:asciiTheme="majorBidi" w:eastAsia="Arial" w:hAnsiTheme="majorBidi" w:cstheme="majorBidi"/>
                <w:color w:val="833C0B"/>
                <w:sz w:val="28"/>
                <w:szCs w:val="28"/>
              </w:rPr>
            </w:pPr>
          </w:p>
        </w:tc>
        <w:tc>
          <w:tcPr>
            <w:tcW w:w="8511" w:type="dxa"/>
            <w:gridSpan w:val="17"/>
            <w:shd w:val="clear" w:color="auto" w:fill="auto"/>
          </w:tcPr>
          <w:p w14:paraId="410C05D9" w14:textId="77777777" w:rsidR="00057992" w:rsidRPr="00CE2AEA" w:rsidRDefault="00057992">
            <w:pPr>
              <w:numPr>
                <w:ilvl w:val="0"/>
                <w:numId w:val="24"/>
              </w:numPr>
              <w:ind w:left="113" w:hanging="113"/>
              <w:rPr>
                <w:rFonts w:asciiTheme="majorBidi" w:eastAsia="Arial" w:hAnsiTheme="majorBidi" w:cstheme="majorBidi"/>
                <w:color w:val="0070C0"/>
                <w:spacing w:val="-4"/>
                <w:sz w:val="28"/>
                <w:szCs w:val="28"/>
              </w:rPr>
            </w:pPr>
            <w:r w:rsidRPr="00CE2AEA">
              <w:rPr>
                <w:rFonts w:asciiTheme="majorBidi" w:eastAsia="Arial" w:hAnsiTheme="majorBidi" w:cstheme="majorBidi"/>
                <w:b/>
                <w:bCs/>
                <w:sz w:val="28"/>
                <w:szCs w:val="28"/>
                <w:shd w:val="clear" w:color="auto" w:fill="FFFFFF"/>
              </w:rPr>
              <w:t>Stimulus of secretion</w:t>
            </w:r>
            <w:r w:rsidRPr="00CE2AEA">
              <w:rPr>
                <w:rFonts w:asciiTheme="majorBidi" w:eastAsia="Arial" w:hAnsiTheme="majorBidi" w:cstheme="majorBidi"/>
                <w:color w:val="0070C0"/>
                <w:sz w:val="28"/>
                <w:szCs w:val="28"/>
              </w:rPr>
              <w:t xml:space="preserve">: </w:t>
            </w:r>
            <w:r w:rsidRPr="00CE2AEA">
              <w:rPr>
                <w:rFonts w:asciiTheme="majorBidi" w:eastAsia="Arial" w:hAnsiTheme="majorBidi" w:cstheme="majorBidi"/>
                <w:color w:val="000000"/>
                <w:sz w:val="28"/>
                <w:szCs w:val="28"/>
              </w:rPr>
              <w:t>Decrease</w:t>
            </w:r>
            <w:r w:rsidRPr="00CE2AEA">
              <w:rPr>
                <w:rFonts w:asciiTheme="majorBidi" w:eastAsia="Arial" w:hAnsiTheme="majorBidi" w:cstheme="majorBidi"/>
                <w:color w:val="000000"/>
                <w:spacing w:val="-4"/>
                <w:sz w:val="28"/>
                <w:szCs w:val="28"/>
              </w:rPr>
              <w:t xml:space="preserve"> renal blood flow as in hemorrhage</w:t>
            </w:r>
          </w:p>
        </w:tc>
      </w:tr>
      <w:tr w:rsidR="00057992" w:rsidRPr="00CE2AEA" w14:paraId="1BCBB729" w14:textId="77777777" w:rsidTr="00057992">
        <w:trPr>
          <w:gridAfter w:val="1"/>
          <w:wAfter w:w="40" w:type="dxa"/>
          <w:trHeight w:val="77"/>
          <w:jc w:val="center"/>
        </w:trPr>
        <w:tc>
          <w:tcPr>
            <w:tcW w:w="22" w:type="dxa"/>
            <w:shd w:val="clear" w:color="auto" w:fill="auto"/>
          </w:tcPr>
          <w:p w14:paraId="63690EA5" w14:textId="77777777" w:rsidR="00057992" w:rsidRPr="00CE2AEA" w:rsidRDefault="00057992" w:rsidP="00DF643C">
            <w:pPr>
              <w:rPr>
                <w:rFonts w:asciiTheme="majorBidi" w:eastAsia="Arial" w:hAnsiTheme="majorBidi" w:cstheme="majorBidi"/>
                <w:color w:val="833C0B"/>
                <w:sz w:val="28"/>
                <w:szCs w:val="28"/>
              </w:rPr>
            </w:pPr>
          </w:p>
        </w:tc>
        <w:tc>
          <w:tcPr>
            <w:tcW w:w="539" w:type="dxa"/>
            <w:gridSpan w:val="3"/>
            <w:shd w:val="clear" w:color="auto" w:fill="auto"/>
          </w:tcPr>
          <w:p w14:paraId="5063CBDF" w14:textId="77777777" w:rsidR="00057992" w:rsidRPr="00CE2AEA" w:rsidRDefault="00057992" w:rsidP="00DF643C">
            <w:pPr>
              <w:rPr>
                <w:rFonts w:asciiTheme="majorBidi" w:eastAsia="Arial" w:hAnsiTheme="majorBidi" w:cstheme="majorBidi"/>
                <w:color w:val="833C0B"/>
                <w:sz w:val="28"/>
                <w:szCs w:val="28"/>
              </w:rPr>
            </w:pPr>
          </w:p>
        </w:tc>
        <w:tc>
          <w:tcPr>
            <w:tcW w:w="8511" w:type="dxa"/>
            <w:gridSpan w:val="17"/>
            <w:shd w:val="clear" w:color="auto" w:fill="auto"/>
          </w:tcPr>
          <w:p w14:paraId="1F91147D" w14:textId="77777777" w:rsidR="00057992" w:rsidRPr="00CE2AEA" w:rsidRDefault="00057992">
            <w:pPr>
              <w:numPr>
                <w:ilvl w:val="0"/>
                <w:numId w:val="24"/>
              </w:numPr>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Formation:</w:t>
            </w:r>
            <w:r w:rsidRPr="00CE2AEA">
              <w:rPr>
                <w:rFonts w:asciiTheme="majorBidi" w:eastAsia="Arial" w:hAnsiTheme="majorBidi" w:cstheme="majorBidi"/>
                <w:color w:val="833C0B"/>
                <w:spacing w:val="-4"/>
                <w:sz w:val="28"/>
                <w:szCs w:val="28"/>
              </w:rPr>
              <w:t xml:space="preserve"> </w:t>
            </w:r>
            <w:r w:rsidRPr="00CE2AEA">
              <w:rPr>
                <w:rFonts w:asciiTheme="majorBidi" w:eastAsia="Arial" w:hAnsiTheme="majorBidi" w:cstheme="majorBidi"/>
                <w:color w:val="000000"/>
                <w:spacing w:val="-4"/>
                <w:sz w:val="28"/>
                <w:szCs w:val="28"/>
              </w:rPr>
              <w:t>Renal ischemia→ renin (released by Juxta Glomerular Cells)</w:t>
            </w:r>
          </w:p>
        </w:tc>
      </w:tr>
    </w:tbl>
    <w:p w14:paraId="713E58C3" w14:textId="77777777" w:rsidR="00057992" w:rsidRPr="00CE2AEA" w:rsidRDefault="00057992" w:rsidP="00057992">
      <w:pPr>
        <w:spacing w:before="120" w:line="264" w:lineRule="auto"/>
        <w:jc w:val="center"/>
        <w:rPr>
          <w:rFonts w:asciiTheme="majorBidi" w:hAnsiTheme="majorBidi" w:cstheme="majorBidi"/>
          <w:sz w:val="28"/>
          <w:szCs w:val="28"/>
        </w:rPr>
      </w:pPr>
      <w:r w:rsidRPr="00CE2AEA">
        <w:rPr>
          <w:rFonts w:asciiTheme="majorBidi" w:hAnsiTheme="majorBidi" w:cstheme="majorBidi"/>
          <w:noProof/>
          <w:sz w:val="28"/>
          <w:szCs w:val="28"/>
        </w:rPr>
        <w:lastRenderedPageBreak/>
        <mc:AlternateContent>
          <mc:Choice Requires="wps">
            <w:drawing>
              <wp:anchor distT="0" distB="0" distL="114300" distR="114300" simplePos="0" relativeHeight="251778048" behindDoc="0" locked="0" layoutInCell="1" allowOverlap="1" wp14:anchorId="6C333309" wp14:editId="0339D683">
                <wp:simplePos x="0" y="0"/>
                <wp:positionH relativeFrom="column">
                  <wp:posOffset>4496435</wp:posOffset>
                </wp:positionH>
                <wp:positionV relativeFrom="paragraph">
                  <wp:posOffset>563245</wp:posOffset>
                </wp:positionV>
                <wp:extent cx="644525" cy="295910"/>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52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F594B" w14:textId="77777777" w:rsidR="00057992" w:rsidRPr="00322C62" w:rsidRDefault="00057992" w:rsidP="00057992">
                            <w:pPr>
                              <w:jc w:val="center"/>
                              <w:rPr>
                                <w:rFonts w:ascii="Arial" w:hAnsi="Arial" w:cs="Arial"/>
                                <w:b/>
                                <w:bCs/>
                                <w:sz w:val="28"/>
                                <w:szCs w:val="28"/>
                              </w:rPr>
                            </w:pPr>
                            <w:r w:rsidRPr="00322C62">
                              <w:rPr>
                                <w:rFonts w:ascii="Arial" w:hAnsi="Arial" w:cs="Arial"/>
                                <w:b/>
                                <w:bCs/>
                                <w:sz w:val="28"/>
                                <w:szCs w:val="28"/>
                              </w:rPr>
                              <w:t>Lung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333309" id="Text Box 2" o:spid="_x0000_s1038" type="#_x0000_t202" style="position:absolute;left:0;text-align:left;margin-left:354.05pt;margin-top:44.35pt;width:50.75pt;height:23.3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" stroked="f">
                <v:path arrowok="t"/>
                <v:textbox style="mso-fit-shape-to-text:t">
                  <w:txbxContent>
                    <w:p w14:paraId="6D0F594B" w14:textId="77777777" w:rsidR="00057992" w:rsidRPr="00322C62" w:rsidRDefault="00057992" w:rsidP="00057992">
                      <w:pPr>
                        <w:jc w:val="center"/>
                        <w:rPr>
                          <w:rFonts w:ascii="Arial" w:hAnsi="Arial" w:cs="Arial"/>
                          <w:b/>
                          <w:bCs/>
                          <w:sz w:val="28"/>
                          <w:szCs w:val="28"/>
                        </w:rPr>
                      </w:pPr>
                      <w:r w:rsidRPr="00322C62">
                        <w:rPr>
                          <w:rFonts w:ascii="Arial" w:hAnsi="Arial" w:cs="Arial"/>
                          <w:b/>
                          <w:bCs/>
                          <w:sz w:val="28"/>
                          <w:szCs w:val="28"/>
                        </w:rPr>
                        <w:t>Lung</w:t>
                      </w:r>
                    </w:p>
                  </w:txbxContent>
                </v:textbox>
              </v:shape>
            </w:pict>
          </mc:Fallback>
        </mc:AlternateContent>
      </w:r>
      <w:r w:rsidRPr="00CE2AEA">
        <w:rPr>
          <w:rFonts w:asciiTheme="majorBidi" w:hAnsiTheme="majorBidi" w:cstheme="majorBidi"/>
          <w:noProof/>
          <w:sz w:val="28"/>
          <w:szCs w:val="28"/>
        </w:rPr>
        <w:drawing>
          <wp:inline distT="0" distB="0" distL="0" distR="0" wp14:anchorId="5CE704FA" wp14:editId="25B6DD2A">
            <wp:extent cx="4776470" cy="1285240"/>
            <wp:effectExtent l="12700" t="1270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70">
                      <a:lum contrast="20000"/>
                      <a:extLst>
                        <a:ext uri="{28A0092B-C50C-407E-A947-70E740481C1C}">
                          <a14:useLocalDpi xmlns:a14="http://schemas.microsoft.com/office/drawing/2010/main" val="0"/>
                        </a:ext>
                      </a:extLst>
                    </a:blip>
                    <a:srcRect/>
                    <a:stretch>
                      <a:fillRect/>
                    </a:stretch>
                  </pic:blipFill>
                  <pic:spPr bwMode="auto">
                    <a:xfrm>
                      <a:off x="0" y="0"/>
                      <a:ext cx="4776470" cy="1285240"/>
                    </a:xfrm>
                    <a:prstGeom prst="rect">
                      <a:avLst/>
                    </a:prstGeom>
                    <a:noFill/>
                    <a:ln w="6350" cmpd="sng">
                      <a:solidFill>
                        <a:srgbClr val="000000"/>
                      </a:solidFill>
                      <a:miter lim="800000"/>
                      <a:headEnd/>
                      <a:tailEnd/>
                    </a:ln>
                    <a:effectLst/>
                  </pic:spPr>
                </pic:pic>
              </a:graphicData>
            </a:graphic>
          </wp:inline>
        </w:drawing>
      </w:r>
    </w:p>
    <w:tbl>
      <w:tblPr>
        <w:tblW w:w="9074" w:type="dxa"/>
        <w:jc w:val="center"/>
        <w:tblLayout w:type="fixed"/>
        <w:tblCellMar>
          <w:left w:w="0" w:type="dxa"/>
          <w:right w:w="0" w:type="dxa"/>
        </w:tblCellMar>
        <w:tblLook w:val="04A0" w:firstRow="1" w:lastRow="0" w:firstColumn="1" w:lastColumn="0" w:noHBand="0" w:noVBand="1"/>
      </w:tblPr>
      <w:tblGrid>
        <w:gridCol w:w="1845"/>
        <w:gridCol w:w="2835"/>
        <w:gridCol w:w="4394"/>
      </w:tblGrid>
      <w:tr w:rsidR="00057992" w:rsidRPr="00CE2AEA" w14:paraId="565062DF" w14:textId="77777777" w:rsidTr="00DF643C">
        <w:trPr>
          <w:trHeight w:val="77"/>
          <w:jc w:val="center"/>
        </w:trPr>
        <w:tc>
          <w:tcPr>
            <w:tcW w:w="1845" w:type="dxa"/>
            <w:shd w:val="clear" w:color="auto" w:fill="auto"/>
          </w:tcPr>
          <w:p w14:paraId="7FE02BDE" w14:textId="77777777" w:rsidR="00057992" w:rsidRPr="00CE2AEA" w:rsidRDefault="00057992">
            <w:pPr>
              <w:numPr>
                <w:ilvl w:val="0"/>
                <w:numId w:val="24"/>
              </w:numPr>
              <w:spacing w:line="264" w:lineRule="auto"/>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Functions:</w:t>
            </w:r>
          </w:p>
        </w:tc>
        <w:tc>
          <w:tcPr>
            <w:tcW w:w="7229" w:type="dxa"/>
            <w:gridSpan w:val="2"/>
            <w:shd w:val="clear" w:color="auto" w:fill="auto"/>
          </w:tcPr>
          <w:p w14:paraId="55FFEDBE" w14:textId="77777777" w:rsidR="00057992" w:rsidRPr="00CE2AEA" w:rsidRDefault="00057992" w:rsidP="00DF643C">
            <w:pPr>
              <w:spacing w:line="264" w:lineRule="auto"/>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Increase ABP by 2 mechanisms:</w:t>
            </w:r>
          </w:p>
        </w:tc>
      </w:tr>
      <w:tr w:rsidR="00057992" w:rsidRPr="00CE2AEA" w14:paraId="147CC384" w14:textId="77777777" w:rsidTr="00DF643C">
        <w:trPr>
          <w:trHeight w:val="77"/>
          <w:jc w:val="center"/>
        </w:trPr>
        <w:tc>
          <w:tcPr>
            <w:tcW w:w="9074" w:type="dxa"/>
            <w:gridSpan w:val="3"/>
            <w:shd w:val="clear" w:color="auto" w:fill="auto"/>
          </w:tcPr>
          <w:p w14:paraId="64EDDE79" w14:textId="77777777" w:rsidR="00057992" w:rsidRPr="00CE2AEA" w:rsidRDefault="00057992">
            <w:pPr>
              <w:numPr>
                <w:ilvl w:val="0"/>
                <w:numId w:val="46"/>
              </w:numPr>
              <w:spacing w:line="264" w:lineRule="auto"/>
              <w:ind w:left="284" w:hanging="284"/>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Powerful VC: In seconds (rapid)</w:t>
            </w:r>
          </w:p>
        </w:tc>
      </w:tr>
      <w:tr w:rsidR="00057992" w:rsidRPr="00CE2AEA" w14:paraId="7A1D54D7" w14:textId="77777777" w:rsidTr="00DF643C">
        <w:trPr>
          <w:trHeight w:val="987"/>
          <w:jc w:val="center"/>
        </w:trPr>
        <w:tc>
          <w:tcPr>
            <w:tcW w:w="9074" w:type="dxa"/>
            <w:gridSpan w:val="3"/>
            <w:shd w:val="clear" w:color="auto" w:fill="auto"/>
          </w:tcPr>
          <w:p w14:paraId="11656696" w14:textId="77777777" w:rsidR="00057992" w:rsidRPr="00CE2AEA" w:rsidRDefault="00057992">
            <w:pPr>
              <w:numPr>
                <w:ilvl w:val="0"/>
                <w:numId w:val="24"/>
              </w:numPr>
              <w:spacing w:before="240"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VC of arterioles → increase TPR “Total Peripheral  Resistance”→↑ CO →↑ABP</w:t>
            </w:r>
          </w:p>
        </w:tc>
      </w:tr>
      <w:tr w:rsidR="00057992" w:rsidRPr="00CE2AEA" w14:paraId="65680E71" w14:textId="77777777" w:rsidTr="00DF643C">
        <w:trPr>
          <w:trHeight w:val="77"/>
          <w:jc w:val="center"/>
        </w:trPr>
        <w:tc>
          <w:tcPr>
            <w:tcW w:w="9074" w:type="dxa"/>
            <w:gridSpan w:val="3"/>
            <w:shd w:val="clear" w:color="auto" w:fill="auto"/>
          </w:tcPr>
          <w:p w14:paraId="524CBFD4" w14:textId="77777777" w:rsidR="00057992" w:rsidRPr="00CE2AEA" w:rsidRDefault="00057992">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VC of veins → increase venous returns (VR) →↑ CO → ↑ABP</w:t>
            </w:r>
          </w:p>
        </w:tc>
      </w:tr>
      <w:tr w:rsidR="00057992" w:rsidRPr="00CE2AEA" w14:paraId="083DFEF2" w14:textId="77777777" w:rsidTr="00DF643C">
        <w:trPr>
          <w:trHeight w:val="77"/>
          <w:jc w:val="center"/>
        </w:trPr>
        <w:tc>
          <w:tcPr>
            <w:tcW w:w="4680" w:type="dxa"/>
            <w:gridSpan w:val="2"/>
            <w:shd w:val="clear" w:color="auto" w:fill="auto"/>
          </w:tcPr>
          <w:p w14:paraId="63FEEA80" w14:textId="77777777" w:rsidR="00057992" w:rsidRPr="00CE2AEA" w:rsidRDefault="00057992">
            <w:pPr>
              <w:numPr>
                <w:ilvl w:val="0"/>
                <w:numId w:val="46"/>
              </w:numPr>
              <w:spacing w:before="240"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Salt &amp; water retention: </w:t>
            </w:r>
          </w:p>
        </w:tc>
        <w:tc>
          <w:tcPr>
            <w:tcW w:w="4394" w:type="dxa"/>
            <w:shd w:val="clear" w:color="auto" w:fill="auto"/>
          </w:tcPr>
          <w:p w14:paraId="45772E74" w14:textId="77777777" w:rsidR="00057992" w:rsidRPr="00CE2AEA" w:rsidRDefault="00057992" w:rsidP="00DF643C">
            <w:pPr>
              <w:spacing w:line="264" w:lineRule="auto"/>
              <w:rPr>
                <w:rFonts w:asciiTheme="majorBidi" w:eastAsia="Arial" w:hAnsiTheme="majorBidi" w:cstheme="majorBidi"/>
                <w:color w:val="000000"/>
                <w:sz w:val="28"/>
                <w:szCs w:val="28"/>
              </w:rPr>
            </w:pPr>
          </w:p>
        </w:tc>
      </w:tr>
      <w:tr w:rsidR="00057992" w:rsidRPr="00CE2AEA" w14:paraId="00F86909" w14:textId="77777777" w:rsidTr="00DF643C">
        <w:trPr>
          <w:trHeight w:val="77"/>
          <w:jc w:val="center"/>
        </w:trPr>
        <w:tc>
          <w:tcPr>
            <w:tcW w:w="9074" w:type="dxa"/>
            <w:gridSpan w:val="3"/>
            <w:shd w:val="clear" w:color="auto" w:fill="auto"/>
          </w:tcPr>
          <w:p w14:paraId="4D6A457B" w14:textId="77777777" w:rsidR="00057992" w:rsidRPr="00CE2AEA" w:rsidRDefault="00057992">
            <w:pPr>
              <w:numPr>
                <w:ilvl w:val="0"/>
                <w:numId w:val="24"/>
              </w:numPr>
              <w:spacing w:line="264" w:lineRule="auto"/>
              <w:ind w:left="113" w:hanging="113"/>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z w:val="28"/>
                <w:szCs w:val="28"/>
              </w:rPr>
              <w:t xml:space="preserve"> </w:t>
            </w:r>
            <w:r w:rsidRPr="00CE2AEA">
              <w:rPr>
                <w:rFonts w:asciiTheme="majorBidi" w:eastAsia="Arial" w:hAnsiTheme="majorBidi" w:cstheme="majorBidi"/>
                <w:color w:val="000000"/>
                <w:spacing w:val="-4"/>
                <w:sz w:val="28"/>
                <w:szCs w:val="28"/>
              </w:rPr>
              <w:t>increase ECF volume→ increase VR→ ↑ CO increase ABP</w:t>
            </w:r>
          </w:p>
        </w:tc>
      </w:tr>
      <w:tr w:rsidR="00057992" w:rsidRPr="007131B0" w14:paraId="06D46475" w14:textId="77777777" w:rsidTr="00DF643C">
        <w:trPr>
          <w:trHeight w:val="77"/>
          <w:jc w:val="center"/>
        </w:trPr>
        <w:tc>
          <w:tcPr>
            <w:tcW w:w="9074" w:type="dxa"/>
            <w:gridSpan w:val="3"/>
            <w:shd w:val="clear" w:color="auto" w:fill="auto"/>
          </w:tcPr>
          <w:p w14:paraId="54E24095" w14:textId="77777777" w:rsidR="00057992" w:rsidRPr="00CE2AEA" w:rsidRDefault="00057992" w:rsidP="00DF643C">
            <w:pPr>
              <w:spacing w:before="240"/>
              <w:ind w:left="285"/>
              <w:rPr>
                <w:rFonts w:asciiTheme="majorBidi" w:eastAsia="Arial" w:hAnsiTheme="majorBidi" w:cstheme="majorBidi"/>
                <w:sz w:val="28"/>
                <w:szCs w:val="28"/>
              </w:rPr>
            </w:pPr>
            <w:r w:rsidRPr="00CE2AEA">
              <w:rPr>
                <w:rFonts w:asciiTheme="majorBidi" w:eastAsia="Arial" w:hAnsiTheme="majorBidi" w:cstheme="majorBidi"/>
                <w:color w:val="000000"/>
                <w:sz w:val="28"/>
                <w:szCs w:val="28"/>
              </w:rPr>
              <w:sym w:font="Wingdings" w:char="F08E"/>
            </w:r>
            <w:r w:rsidRPr="00CE2AEA">
              <w:rPr>
                <w:rFonts w:asciiTheme="majorBidi" w:eastAsia="Arial" w:hAnsiTheme="majorBidi" w:cstheme="majorBidi"/>
                <w:b/>
                <w:bCs/>
                <w:sz w:val="28"/>
                <w:szCs w:val="28"/>
                <w:shd w:val="clear" w:color="auto" w:fill="FFFFFF"/>
              </w:rPr>
              <w:t>Vasopressin = ADH “Antidiuretic Hormone”</w:t>
            </w:r>
          </w:p>
        </w:tc>
      </w:tr>
      <w:tr w:rsidR="00057992" w:rsidRPr="00CE2AEA" w14:paraId="76DEA0F6" w14:textId="77777777" w:rsidTr="00DF643C">
        <w:trPr>
          <w:trHeight w:val="77"/>
          <w:jc w:val="center"/>
        </w:trPr>
        <w:tc>
          <w:tcPr>
            <w:tcW w:w="9074" w:type="dxa"/>
            <w:gridSpan w:val="3"/>
            <w:shd w:val="clear" w:color="auto" w:fill="auto"/>
          </w:tcPr>
          <w:p w14:paraId="1D1E90A8" w14:textId="77777777" w:rsidR="00057992" w:rsidRPr="00CE2AEA" w:rsidRDefault="00057992" w:rsidP="00DF643C">
            <w:pPr>
              <w:ind w:left="285"/>
              <w:rPr>
                <w:rFonts w:asciiTheme="majorBidi" w:eastAsia="Arial" w:hAnsiTheme="majorBidi" w:cstheme="majorBidi"/>
                <w:sz w:val="28"/>
                <w:szCs w:val="28"/>
                <w:shd w:val="clear" w:color="auto" w:fill="FFFFFF"/>
              </w:rPr>
            </w:pPr>
            <w:r w:rsidRPr="00CE2AEA">
              <w:rPr>
                <w:rFonts w:asciiTheme="majorBidi" w:eastAsia="Arial" w:hAnsiTheme="majorBidi" w:cstheme="majorBidi"/>
                <w:sz w:val="28"/>
                <w:szCs w:val="28"/>
                <w:shd w:val="clear" w:color="auto" w:fill="FFFFFF"/>
              </w:rPr>
              <w:t xml:space="preserve"> </w:t>
            </w:r>
            <w:r w:rsidRPr="00CE2AEA">
              <w:rPr>
                <w:rFonts w:asciiTheme="majorBidi" w:eastAsia="Arial" w:hAnsiTheme="majorBidi" w:cstheme="majorBidi"/>
                <w:color w:val="000000"/>
                <w:sz w:val="28"/>
                <w:szCs w:val="28"/>
              </w:rPr>
              <w:t>-</w:t>
            </w:r>
            <w:r w:rsidRPr="00CE2AEA">
              <w:rPr>
                <w:rFonts w:asciiTheme="majorBidi" w:eastAsia="Arial" w:hAnsiTheme="majorBidi" w:cstheme="majorBidi"/>
                <w:sz w:val="28"/>
                <w:szCs w:val="28"/>
                <w:shd w:val="clear" w:color="auto" w:fill="FFFFFF"/>
              </w:rPr>
              <w:t xml:space="preserve"> Water reabsorption</w:t>
            </w:r>
          </w:p>
          <w:p w14:paraId="1EAF0F49" w14:textId="77777777" w:rsidR="00057992" w:rsidRPr="00CE2AEA" w:rsidRDefault="00057992" w:rsidP="00DF643C">
            <w:pPr>
              <w:ind w:left="285"/>
              <w:rPr>
                <w:rFonts w:asciiTheme="majorBidi" w:eastAsia="Arial" w:hAnsiTheme="majorBidi" w:cstheme="majorBidi"/>
                <w:sz w:val="28"/>
                <w:szCs w:val="28"/>
                <w:shd w:val="clear" w:color="auto" w:fill="FFFFFF"/>
              </w:rPr>
            </w:pPr>
            <w:r w:rsidRPr="00CE2AEA">
              <w:rPr>
                <w:rFonts w:asciiTheme="majorBidi" w:eastAsia="Arial" w:hAnsiTheme="majorBidi" w:cstheme="majorBidi"/>
                <w:color w:val="000000"/>
                <w:sz w:val="28"/>
                <w:szCs w:val="28"/>
              </w:rPr>
              <w:t xml:space="preserve"> -</w:t>
            </w:r>
            <w:r w:rsidRPr="00CE2AEA">
              <w:rPr>
                <w:rFonts w:asciiTheme="majorBidi" w:eastAsia="Arial" w:hAnsiTheme="majorBidi" w:cstheme="majorBidi"/>
                <w:sz w:val="28"/>
                <w:szCs w:val="28"/>
                <w:shd w:val="clear" w:color="auto" w:fill="FFFFFF"/>
              </w:rPr>
              <w:t xml:space="preserve"> Vasoconstriction  </w:t>
            </w:r>
          </w:p>
          <w:tbl>
            <w:tblPr>
              <w:tblW w:w="9072" w:type="dxa"/>
              <w:jc w:val="center"/>
              <w:tblLayout w:type="fixed"/>
              <w:tblCellMar>
                <w:left w:w="0" w:type="dxa"/>
                <w:right w:w="0" w:type="dxa"/>
              </w:tblCellMar>
              <w:tblLook w:val="04A0" w:firstRow="1" w:lastRow="0" w:firstColumn="1" w:lastColumn="0" w:noHBand="0" w:noVBand="1"/>
            </w:tblPr>
            <w:tblGrid>
              <w:gridCol w:w="1419"/>
              <w:gridCol w:w="849"/>
              <w:gridCol w:w="141"/>
              <w:gridCol w:w="613"/>
              <w:gridCol w:w="1514"/>
              <w:gridCol w:w="143"/>
              <w:gridCol w:w="425"/>
              <w:gridCol w:w="942"/>
              <w:gridCol w:w="758"/>
              <w:gridCol w:w="182"/>
              <w:gridCol w:w="2086"/>
            </w:tblGrid>
            <w:tr w:rsidR="005F6D08" w:rsidRPr="00CE2AEA" w14:paraId="1972CB1E" w14:textId="77777777" w:rsidTr="00DF643C">
              <w:trPr>
                <w:trHeight w:val="77"/>
                <w:jc w:val="center"/>
              </w:trPr>
              <w:tc>
                <w:tcPr>
                  <w:tcW w:w="3022" w:type="dxa"/>
                  <w:gridSpan w:val="4"/>
                  <w:tcBorders>
                    <w:top w:val="single" w:sz="12" w:space="0" w:color="auto"/>
                    <w:left w:val="single" w:sz="12" w:space="0" w:color="auto"/>
                    <w:bottom w:val="single" w:sz="12" w:space="0" w:color="auto"/>
                    <w:right w:val="single" w:sz="12" w:space="0" w:color="auto"/>
                  </w:tcBorders>
                  <w:shd w:val="clear" w:color="auto" w:fill="FFFFFF"/>
                </w:tcPr>
                <w:p w14:paraId="3CEA18A5" w14:textId="77777777" w:rsidR="005F6D08" w:rsidRPr="00CE2AEA" w:rsidRDefault="005F6D08" w:rsidP="005F6D08">
                  <w:pPr>
                    <w:spacing w:line="264" w:lineRule="auto"/>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D"/>
                  </w:r>
                  <w:r w:rsidRPr="00CE2AEA">
                    <w:rPr>
                      <w:rFonts w:asciiTheme="majorBidi" w:eastAsia="Arial" w:hAnsiTheme="majorBidi" w:cstheme="majorBidi"/>
                      <w:b/>
                      <w:bCs/>
                      <w:sz w:val="28"/>
                      <w:szCs w:val="28"/>
                    </w:rPr>
                    <w:t xml:space="preserve"> Local Mechanisms</w:t>
                  </w:r>
                </w:p>
              </w:tc>
              <w:tc>
                <w:tcPr>
                  <w:tcW w:w="3024" w:type="dxa"/>
                  <w:gridSpan w:val="4"/>
                  <w:tcBorders>
                    <w:left w:val="single" w:sz="12" w:space="0" w:color="auto"/>
                  </w:tcBorders>
                  <w:shd w:val="clear" w:color="auto" w:fill="auto"/>
                </w:tcPr>
                <w:p w14:paraId="7BC04376" w14:textId="77777777" w:rsidR="005F6D08" w:rsidRPr="00CE2AEA" w:rsidRDefault="005F6D08" w:rsidP="005F6D08">
                  <w:pPr>
                    <w:spacing w:line="264" w:lineRule="auto"/>
                    <w:jc w:val="center"/>
                    <w:rPr>
                      <w:rFonts w:asciiTheme="majorBidi" w:eastAsia="Arial" w:hAnsiTheme="majorBidi" w:cstheme="majorBidi"/>
                      <w:color w:val="2D2D2D"/>
                      <w:sz w:val="28"/>
                      <w:szCs w:val="28"/>
                    </w:rPr>
                  </w:pPr>
                </w:p>
              </w:tc>
              <w:tc>
                <w:tcPr>
                  <w:tcW w:w="3026" w:type="dxa"/>
                  <w:gridSpan w:val="3"/>
                  <w:shd w:val="clear" w:color="auto" w:fill="auto"/>
                </w:tcPr>
                <w:p w14:paraId="19E8F7B0" w14:textId="77777777" w:rsidR="005F6D08" w:rsidRPr="00CE2AEA" w:rsidRDefault="005F6D08" w:rsidP="005F6D08">
                  <w:pPr>
                    <w:spacing w:line="264" w:lineRule="auto"/>
                    <w:jc w:val="center"/>
                    <w:rPr>
                      <w:rFonts w:asciiTheme="majorBidi" w:eastAsia="Arial" w:hAnsiTheme="majorBidi" w:cstheme="majorBidi"/>
                      <w:color w:val="2D2D2D"/>
                      <w:sz w:val="28"/>
                      <w:szCs w:val="28"/>
                    </w:rPr>
                  </w:pPr>
                </w:p>
              </w:tc>
            </w:tr>
            <w:tr w:rsidR="005F6D08" w:rsidRPr="00CE2AEA" w14:paraId="3258ACEA" w14:textId="77777777" w:rsidTr="00DF643C">
              <w:trPr>
                <w:trHeight w:val="77"/>
                <w:jc w:val="center"/>
              </w:trPr>
              <w:tc>
                <w:tcPr>
                  <w:tcW w:w="9072" w:type="dxa"/>
                  <w:gridSpan w:val="11"/>
                  <w:shd w:val="clear" w:color="auto" w:fill="auto"/>
                </w:tcPr>
                <w:p w14:paraId="63E70FDE" w14:textId="77777777" w:rsidR="005F6D08" w:rsidRPr="00CE2AEA" w:rsidRDefault="005F6D08">
                  <w:pPr>
                    <w:numPr>
                      <w:ilvl w:val="0"/>
                      <w:numId w:val="24"/>
                    </w:numPr>
                    <w:spacing w:line="264" w:lineRule="auto"/>
                    <w:ind w:left="113" w:hanging="113"/>
                    <w:rPr>
                      <w:rFonts w:asciiTheme="majorBidi" w:eastAsia="Arial" w:hAnsiTheme="majorBidi" w:cstheme="majorBidi"/>
                      <w:sz w:val="28"/>
                      <w:szCs w:val="28"/>
                    </w:rPr>
                  </w:pPr>
                  <w:r w:rsidRPr="00CE2AEA">
                    <w:rPr>
                      <w:rFonts w:asciiTheme="majorBidi" w:eastAsia="Arial" w:hAnsiTheme="majorBidi" w:cstheme="majorBidi"/>
                      <w:sz w:val="28"/>
                      <w:szCs w:val="28"/>
                    </w:rPr>
                    <w:t>It regulates blood flow according to the local metabolic needs of tissues</w:t>
                  </w:r>
                </w:p>
              </w:tc>
            </w:tr>
            <w:tr w:rsidR="005F6D08" w:rsidRPr="00CE2AEA" w14:paraId="66B67500" w14:textId="77777777" w:rsidTr="00DF643C">
              <w:trPr>
                <w:trHeight w:val="77"/>
                <w:jc w:val="center"/>
              </w:trPr>
              <w:tc>
                <w:tcPr>
                  <w:tcW w:w="9072" w:type="dxa"/>
                  <w:gridSpan w:val="11"/>
                  <w:shd w:val="clear" w:color="auto" w:fill="auto"/>
                </w:tcPr>
                <w:p w14:paraId="0EEE4AC1" w14:textId="77777777" w:rsidR="005F6D08" w:rsidRPr="00CE2AEA" w:rsidRDefault="005F6D08">
                  <w:pPr>
                    <w:numPr>
                      <w:ilvl w:val="0"/>
                      <w:numId w:val="24"/>
                    </w:numPr>
                    <w:spacing w:line="264" w:lineRule="auto"/>
                    <w:ind w:left="113" w:hanging="113"/>
                    <w:rPr>
                      <w:rFonts w:asciiTheme="majorBidi" w:eastAsia="Arial" w:hAnsiTheme="majorBidi" w:cstheme="majorBidi"/>
                      <w:sz w:val="28"/>
                      <w:szCs w:val="28"/>
                    </w:rPr>
                  </w:pPr>
                  <w:r w:rsidRPr="00CE2AEA">
                    <w:rPr>
                      <w:rFonts w:asciiTheme="majorBidi" w:eastAsia="Arial" w:hAnsiTheme="majorBidi" w:cstheme="majorBidi"/>
                      <w:sz w:val="28"/>
                      <w:szCs w:val="28"/>
                    </w:rPr>
                    <w:t>Local mechanisms includes (consists of) 2 mechanisms:</w:t>
                  </w:r>
                </w:p>
              </w:tc>
            </w:tr>
            <w:tr w:rsidR="005F6D08" w:rsidRPr="00CE2AEA" w14:paraId="65BD9599" w14:textId="77777777" w:rsidTr="00DF643C">
              <w:trPr>
                <w:trHeight w:val="77"/>
                <w:jc w:val="center"/>
              </w:trPr>
              <w:tc>
                <w:tcPr>
                  <w:tcW w:w="2268" w:type="dxa"/>
                  <w:gridSpan w:val="2"/>
                  <w:shd w:val="clear" w:color="auto" w:fill="FFFFFF"/>
                </w:tcPr>
                <w:p w14:paraId="00B36542" w14:textId="77777777" w:rsidR="005F6D08" w:rsidRPr="00CE2AEA" w:rsidRDefault="005F6D08" w:rsidP="005F6D08">
                  <w:pPr>
                    <w:spacing w:line="264" w:lineRule="auto"/>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1"/>
                  </w:r>
                  <w:r w:rsidRPr="00CE2AEA">
                    <w:rPr>
                      <w:rFonts w:asciiTheme="majorBidi" w:eastAsia="Arial" w:hAnsiTheme="majorBidi" w:cstheme="majorBidi"/>
                      <w:b/>
                      <w:bCs/>
                      <w:sz w:val="28"/>
                      <w:szCs w:val="28"/>
                    </w:rPr>
                    <w:t xml:space="preserve"> Auto regulation</w:t>
                  </w:r>
                </w:p>
              </w:tc>
              <w:tc>
                <w:tcPr>
                  <w:tcW w:w="2268" w:type="dxa"/>
                  <w:gridSpan w:val="3"/>
                  <w:shd w:val="clear" w:color="auto" w:fill="auto"/>
                </w:tcPr>
                <w:p w14:paraId="7D4049CC" w14:textId="77777777" w:rsidR="005F6D08" w:rsidRPr="00CE2AEA" w:rsidRDefault="005F6D08" w:rsidP="005F6D08">
                  <w:pPr>
                    <w:spacing w:line="264" w:lineRule="auto"/>
                    <w:jc w:val="center"/>
                    <w:rPr>
                      <w:rFonts w:asciiTheme="majorBidi" w:eastAsia="Arial" w:hAnsiTheme="majorBidi" w:cstheme="majorBidi"/>
                      <w:color w:val="FFFFFF"/>
                      <w:sz w:val="28"/>
                      <w:szCs w:val="28"/>
                    </w:rPr>
                  </w:pPr>
                </w:p>
              </w:tc>
              <w:tc>
                <w:tcPr>
                  <w:tcW w:w="2268" w:type="dxa"/>
                  <w:gridSpan w:val="4"/>
                  <w:shd w:val="clear" w:color="auto" w:fill="auto"/>
                </w:tcPr>
                <w:p w14:paraId="265C197D" w14:textId="77777777" w:rsidR="005F6D08" w:rsidRPr="00CE2AEA" w:rsidRDefault="005F6D08" w:rsidP="005F6D08">
                  <w:pPr>
                    <w:spacing w:line="264" w:lineRule="auto"/>
                    <w:jc w:val="center"/>
                    <w:rPr>
                      <w:rFonts w:asciiTheme="majorBidi" w:eastAsia="Arial" w:hAnsiTheme="majorBidi" w:cstheme="majorBidi"/>
                      <w:color w:val="FFFFFF"/>
                      <w:sz w:val="28"/>
                      <w:szCs w:val="28"/>
                    </w:rPr>
                  </w:pPr>
                </w:p>
              </w:tc>
              <w:tc>
                <w:tcPr>
                  <w:tcW w:w="2268" w:type="dxa"/>
                  <w:gridSpan w:val="2"/>
                  <w:shd w:val="clear" w:color="auto" w:fill="auto"/>
                </w:tcPr>
                <w:p w14:paraId="364A9186" w14:textId="77777777" w:rsidR="005F6D08" w:rsidRPr="00CE2AEA" w:rsidRDefault="005F6D08" w:rsidP="005F6D08">
                  <w:pPr>
                    <w:spacing w:line="264" w:lineRule="auto"/>
                    <w:jc w:val="center"/>
                    <w:rPr>
                      <w:rFonts w:asciiTheme="majorBidi" w:eastAsia="Arial" w:hAnsiTheme="majorBidi" w:cstheme="majorBidi"/>
                      <w:color w:val="FFFFFF"/>
                      <w:sz w:val="28"/>
                      <w:szCs w:val="28"/>
                    </w:rPr>
                  </w:pPr>
                </w:p>
              </w:tc>
            </w:tr>
            <w:tr w:rsidR="005F6D08" w:rsidRPr="00CE2AEA" w14:paraId="5A736D2E" w14:textId="77777777" w:rsidTr="00DF643C">
              <w:trPr>
                <w:trHeight w:val="77"/>
                <w:jc w:val="center"/>
              </w:trPr>
              <w:tc>
                <w:tcPr>
                  <w:tcW w:w="1419" w:type="dxa"/>
                  <w:shd w:val="clear" w:color="auto" w:fill="auto"/>
                </w:tcPr>
                <w:p w14:paraId="3520F935" w14:textId="77777777" w:rsidR="005F6D08" w:rsidRPr="00CE2AEA" w:rsidRDefault="005F6D08" w:rsidP="005F6D08">
                  <w:pPr>
                    <w:spacing w:line="264" w:lineRule="auto"/>
                    <w:jc w:val="center"/>
                    <w:rPr>
                      <w:rFonts w:asciiTheme="majorBidi" w:hAnsiTheme="majorBidi" w:cstheme="majorBidi"/>
                      <w:color w:val="000000"/>
                      <w:sz w:val="28"/>
                      <w:szCs w:val="28"/>
                    </w:rPr>
                  </w:pPr>
                </w:p>
              </w:tc>
              <w:tc>
                <w:tcPr>
                  <w:tcW w:w="7653" w:type="dxa"/>
                  <w:gridSpan w:val="10"/>
                  <w:shd w:val="clear" w:color="auto" w:fill="auto"/>
                </w:tcPr>
                <w:p w14:paraId="4D052BF0" w14:textId="77777777" w:rsidR="005F6D08" w:rsidRPr="00CE2AEA" w:rsidRDefault="005F6D08" w:rsidP="005F6D08">
                  <w:pPr>
                    <w:spacing w:line="264" w:lineRule="auto"/>
                    <w:jc w:val="center"/>
                    <w:rPr>
                      <w:rFonts w:asciiTheme="majorBidi" w:hAnsiTheme="majorBidi" w:cstheme="majorBidi"/>
                      <w:color w:val="000000"/>
                      <w:sz w:val="28"/>
                      <w:szCs w:val="28"/>
                    </w:rPr>
                  </w:pPr>
                </w:p>
              </w:tc>
            </w:tr>
            <w:tr w:rsidR="005F6D08" w:rsidRPr="00CE2AEA" w14:paraId="7664FC07" w14:textId="77777777" w:rsidTr="00DF643C">
              <w:trPr>
                <w:trHeight w:val="77"/>
                <w:jc w:val="center"/>
              </w:trPr>
              <w:tc>
                <w:tcPr>
                  <w:tcW w:w="1419" w:type="dxa"/>
                  <w:shd w:val="clear" w:color="auto" w:fill="FFFFFF"/>
                </w:tcPr>
                <w:p w14:paraId="19305322" w14:textId="77777777" w:rsidR="005F6D08" w:rsidRPr="00CE2AEA" w:rsidRDefault="005F6D08" w:rsidP="005F6D08">
                  <w:pPr>
                    <w:spacing w:line="264" w:lineRule="auto"/>
                    <w:ind w:left="737" w:hanging="737"/>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 xml:space="preserve">Definition: </w:t>
                  </w:r>
                </w:p>
              </w:tc>
              <w:tc>
                <w:tcPr>
                  <w:tcW w:w="7653" w:type="dxa"/>
                  <w:gridSpan w:val="10"/>
                  <w:shd w:val="clear" w:color="auto" w:fill="auto"/>
                </w:tcPr>
                <w:p w14:paraId="6DF1F586" w14:textId="77777777" w:rsidR="005F6D08" w:rsidRPr="00CE2AEA" w:rsidRDefault="005F6D08" w:rsidP="005F6D08">
                  <w:pPr>
                    <w:spacing w:line="264" w:lineRule="auto"/>
                    <w:ind w:left="737" w:hanging="737"/>
                    <w:rPr>
                      <w:rFonts w:asciiTheme="majorBidi" w:eastAsia="Arial" w:hAnsiTheme="majorBidi" w:cstheme="majorBidi"/>
                      <w:color w:val="833C0B"/>
                      <w:sz w:val="28"/>
                      <w:szCs w:val="28"/>
                    </w:rPr>
                  </w:pPr>
                  <w:r w:rsidRPr="00CE2AEA">
                    <w:rPr>
                      <w:rFonts w:asciiTheme="majorBidi" w:eastAsia="Arial" w:hAnsiTheme="majorBidi" w:cstheme="majorBidi"/>
                      <w:color w:val="000000"/>
                      <w:spacing w:val="-2"/>
                      <w:sz w:val="28"/>
                      <w:szCs w:val="28"/>
                    </w:rPr>
                    <w:t xml:space="preserve">It is the ability of a tissue </w:t>
                  </w:r>
                  <w:r w:rsidRPr="00CE2AEA">
                    <w:rPr>
                      <w:rFonts w:asciiTheme="majorBidi" w:eastAsia="Arial" w:hAnsiTheme="majorBidi" w:cstheme="majorBidi"/>
                      <w:color w:val="000000"/>
                      <w:sz w:val="28"/>
                      <w:szCs w:val="28"/>
                    </w:rPr>
                    <w:t>to regulate its own blood flow</w:t>
                  </w:r>
                </w:p>
              </w:tc>
            </w:tr>
            <w:tr w:rsidR="005F6D08" w:rsidRPr="00CE2AEA" w14:paraId="2B3CD6B7" w14:textId="77777777" w:rsidTr="00DF643C">
              <w:trPr>
                <w:trHeight w:val="77"/>
                <w:jc w:val="center"/>
              </w:trPr>
              <w:tc>
                <w:tcPr>
                  <w:tcW w:w="1419" w:type="dxa"/>
                  <w:shd w:val="clear" w:color="auto" w:fill="auto"/>
                </w:tcPr>
                <w:p w14:paraId="1B259D8B" w14:textId="77777777" w:rsidR="005F6D08" w:rsidRPr="00CE2AEA" w:rsidRDefault="005F6D08" w:rsidP="005F6D08">
                  <w:pPr>
                    <w:spacing w:line="264" w:lineRule="auto"/>
                    <w:jc w:val="center"/>
                    <w:rPr>
                      <w:rFonts w:asciiTheme="majorBidi" w:hAnsiTheme="majorBidi" w:cstheme="majorBidi"/>
                      <w:color w:val="000000"/>
                      <w:sz w:val="28"/>
                      <w:szCs w:val="28"/>
                    </w:rPr>
                  </w:pPr>
                </w:p>
              </w:tc>
              <w:tc>
                <w:tcPr>
                  <w:tcW w:w="7653" w:type="dxa"/>
                  <w:gridSpan w:val="10"/>
                  <w:shd w:val="clear" w:color="auto" w:fill="auto"/>
                </w:tcPr>
                <w:p w14:paraId="0D19A0DC" w14:textId="77777777" w:rsidR="005F6D08" w:rsidRPr="00CE2AEA" w:rsidRDefault="005F6D08" w:rsidP="005F6D08">
                  <w:pPr>
                    <w:spacing w:line="264" w:lineRule="auto"/>
                    <w:jc w:val="center"/>
                    <w:rPr>
                      <w:rFonts w:asciiTheme="majorBidi" w:hAnsiTheme="majorBidi" w:cstheme="majorBidi"/>
                      <w:color w:val="000000"/>
                      <w:sz w:val="28"/>
                      <w:szCs w:val="28"/>
                    </w:rPr>
                  </w:pPr>
                </w:p>
              </w:tc>
            </w:tr>
            <w:tr w:rsidR="005F6D08" w:rsidRPr="00CE2AEA" w14:paraId="63AB812D" w14:textId="77777777" w:rsidTr="00DF643C">
              <w:trPr>
                <w:trHeight w:val="77"/>
                <w:jc w:val="center"/>
              </w:trPr>
              <w:tc>
                <w:tcPr>
                  <w:tcW w:w="1419" w:type="dxa"/>
                  <w:shd w:val="clear" w:color="auto" w:fill="FFFFFF"/>
                </w:tcPr>
                <w:p w14:paraId="5805E632" w14:textId="77777777" w:rsidR="005F6D08" w:rsidRPr="00CE2AEA" w:rsidRDefault="005F6D08" w:rsidP="005F6D08">
                  <w:pPr>
                    <w:spacing w:line="264" w:lineRule="auto"/>
                    <w:ind w:left="737" w:hanging="737"/>
                    <w:rPr>
                      <w:rFonts w:asciiTheme="majorBidi" w:eastAsia="Arial" w:hAnsiTheme="majorBidi" w:cstheme="majorBidi"/>
                      <w:color w:val="FFFFFF"/>
                      <w:spacing w:val="-2"/>
                      <w:sz w:val="28"/>
                      <w:szCs w:val="28"/>
                    </w:rPr>
                  </w:pPr>
                  <w:r w:rsidRPr="00CE2AEA">
                    <w:rPr>
                      <w:rFonts w:asciiTheme="majorBidi" w:eastAsia="Arial" w:hAnsiTheme="majorBidi" w:cstheme="majorBidi"/>
                      <w:b/>
                      <w:bCs/>
                      <w:spacing w:val="-2"/>
                      <w:sz w:val="28"/>
                      <w:szCs w:val="28"/>
                    </w:rPr>
                    <w:t>Site:</w:t>
                  </w:r>
                  <w:r w:rsidRPr="00CE2AEA">
                    <w:rPr>
                      <w:rFonts w:asciiTheme="majorBidi" w:eastAsia="Arial" w:hAnsiTheme="majorBidi" w:cstheme="majorBidi"/>
                      <w:color w:val="FFFFFF"/>
                      <w:spacing w:val="-2"/>
                      <w:sz w:val="28"/>
                      <w:szCs w:val="28"/>
                    </w:rPr>
                    <w:t xml:space="preserve"> </w:t>
                  </w:r>
                </w:p>
              </w:tc>
              <w:tc>
                <w:tcPr>
                  <w:tcW w:w="3685" w:type="dxa"/>
                  <w:gridSpan w:val="6"/>
                  <w:shd w:val="clear" w:color="auto" w:fill="auto"/>
                </w:tcPr>
                <w:p w14:paraId="755D0372" w14:textId="77777777" w:rsidR="005F6D08" w:rsidRPr="00CE2AEA" w:rsidRDefault="005F6D08" w:rsidP="005F6D08">
                  <w:pPr>
                    <w:spacing w:line="264" w:lineRule="auto"/>
                    <w:rPr>
                      <w:rFonts w:asciiTheme="majorBidi" w:eastAsia="Arial" w:hAnsiTheme="majorBidi" w:cstheme="majorBidi"/>
                      <w:color w:val="833C0B"/>
                      <w:sz w:val="28"/>
                      <w:szCs w:val="28"/>
                    </w:rPr>
                  </w:pPr>
                  <w:r w:rsidRPr="00CE2AEA">
                    <w:rPr>
                      <w:rFonts w:asciiTheme="majorBidi" w:eastAsia="Arial" w:hAnsiTheme="majorBidi" w:cstheme="majorBidi"/>
                      <w:color w:val="000000"/>
                      <w:spacing w:val="-4"/>
                      <w:sz w:val="28"/>
                      <w:szCs w:val="28"/>
                    </w:rPr>
                    <w:t>Autoregulation is well developed in:</w:t>
                  </w:r>
                </w:p>
              </w:tc>
              <w:tc>
                <w:tcPr>
                  <w:tcW w:w="1882" w:type="dxa"/>
                  <w:gridSpan w:val="3"/>
                  <w:shd w:val="clear" w:color="auto" w:fill="auto"/>
                </w:tcPr>
                <w:p w14:paraId="0C5A3337" w14:textId="77777777" w:rsidR="005F6D08" w:rsidRPr="00CE2AEA" w:rsidRDefault="005F6D08" w:rsidP="005F6D08">
                  <w:pPr>
                    <w:spacing w:line="264" w:lineRule="auto"/>
                    <w:ind w:right="-287"/>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1"/>
                  </w:r>
                  <w:r w:rsidRPr="00CE2AEA">
                    <w:rPr>
                      <w:rFonts w:asciiTheme="majorBidi" w:eastAsia="Arial" w:hAnsiTheme="majorBidi" w:cstheme="majorBidi"/>
                      <w:color w:val="000000"/>
                      <w:sz w:val="28"/>
                      <w:szCs w:val="28"/>
                    </w:rPr>
                    <w:t xml:space="preserve">Heart </w:t>
                  </w:r>
                </w:p>
              </w:tc>
              <w:tc>
                <w:tcPr>
                  <w:tcW w:w="2086" w:type="dxa"/>
                  <w:shd w:val="clear" w:color="auto" w:fill="auto"/>
                </w:tcPr>
                <w:p w14:paraId="7B6B6FC3" w14:textId="77777777" w:rsidR="005F6D08" w:rsidRPr="00CE2AEA" w:rsidRDefault="005F6D08" w:rsidP="005F6D08">
                  <w:pPr>
                    <w:spacing w:line="264" w:lineRule="auto"/>
                    <w:ind w:right="-287"/>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4"/>
                  </w:r>
                  <w:r w:rsidRPr="00CE2AEA">
                    <w:rPr>
                      <w:rFonts w:asciiTheme="majorBidi" w:eastAsia="Arial" w:hAnsiTheme="majorBidi" w:cstheme="majorBidi"/>
                      <w:color w:val="000000"/>
                      <w:sz w:val="28"/>
                      <w:szCs w:val="28"/>
                    </w:rPr>
                    <w:t>Skeletal muscle</w:t>
                  </w:r>
                </w:p>
              </w:tc>
            </w:tr>
            <w:tr w:rsidR="005F6D08" w:rsidRPr="00CE2AEA" w14:paraId="23D7585D" w14:textId="77777777" w:rsidTr="00DF643C">
              <w:trPr>
                <w:trHeight w:val="77"/>
                <w:jc w:val="center"/>
              </w:trPr>
              <w:tc>
                <w:tcPr>
                  <w:tcW w:w="1419" w:type="dxa"/>
                  <w:shd w:val="clear" w:color="auto" w:fill="auto"/>
                </w:tcPr>
                <w:p w14:paraId="45878692" w14:textId="77777777" w:rsidR="005F6D08" w:rsidRPr="00CE2AEA" w:rsidRDefault="005F6D08" w:rsidP="005F6D08">
                  <w:pPr>
                    <w:spacing w:line="264" w:lineRule="auto"/>
                    <w:ind w:left="737" w:hanging="737"/>
                    <w:rPr>
                      <w:rFonts w:asciiTheme="majorBidi" w:eastAsia="Arial" w:hAnsiTheme="majorBidi" w:cstheme="majorBidi"/>
                      <w:color w:val="FFFFFF"/>
                      <w:spacing w:val="-2"/>
                      <w:sz w:val="28"/>
                      <w:szCs w:val="28"/>
                    </w:rPr>
                  </w:pPr>
                </w:p>
              </w:tc>
              <w:tc>
                <w:tcPr>
                  <w:tcW w:w="3685" w:type="dxa"/>
                  <w:gridSpan w:val="6"/>
                  <w:shd w:val="clear" w:color="auto" w:fill="auto"/>
                </w:tcPr>
                <w:p w14:paraId="7B42661A" w14:textId="77777777" w:rsidR="005F6D08" w:rsidRPr="00CE2AEA" w:rsidRDefault="005F6D08" w:rsidP="005F6D08">
                  <w:pPr>
                    <w:spacing w:line="264" w:lineRule="auto"/>
                    <w:rPr>
                      <w:rFonts w:asciiTheme="majorBidi" w:eastAsia="Arial" w:hAnsiTheme="majorBidi" w:cstheme="majorBidi"/>
                      <w:color w:val="000000"/>
                      <w:spacing w:val="-4"/>
                      <w:sz w:val="28"/>
                      <w:szCs w:val="28"/>
                    </w:rPr>
                  </w:pPr>
                </w:p>
              </w:tc>
              <w:tc>
                <w:tcPr>
                  <w:tcW w:w="1882" w:type="dxa"/>
                  <w:gridSpan w:val="3"/>
                  <w:shd w:val="clear" w:color="auto" w:fill="auto"/>
                </w:tcPr>
                <w:p w14:paraId="3D53F632" w14:textId="77777777" w:rsidR="005F6D08" w:rsidRPr="00CE2AEA" w:rsidRDefault="005F6D08" w:rsidP="005F6D08">
                  <w:pPr>
                    <w:spacing w:line="264" w:lineRule="auto"/>
                    <w:ind w:right="-287"/>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2"/>
                  </w:r>
                  <w:r w:rsidRPr="00CE2AEA">
                    <w:rPr>
                      <w:rFonts w:asciiTheme="majorBidi" w:eastAsia="Arial" w:hAnsiTheme="majorBidi" w:cstheme="majorBidi"/>
                      <w:color w:val="000000"/>
                      <w:sz w:val="28"/>
                      <w:szCs w:val="28"/>
                    </w:rPr>
                    <w:t>Kidney</w:t>
                  </w:r>
                </w:p>
              </w:tc>
              <w:tc>
                <w:tcPr>
                  <w:tcW w:w="2086" w:type="dxa"/>
                  <w:shd w:val="clear" w:color="auto" w:fill="auto"/>
                </w:tcPr>
                <w:p w14:paraId="5918B4A7" w14:textId="77777777" w:rsidR="005F6D08" w:rsidRPr="00CE2AEA" w:rsidRDefault="005F6D08" w:rsidP="005F6D08">
                  <w:pPr>
                    <w:spacing w:line="264" w:lineRule="auto"/>
                    <w:ind w:right="-287"/>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5"/>
                  </w:r>
                  <w:r w:rsidRPr="00CE2AEA">
                    <w:rPr>
                      <w:rFonts w:asciiTheme="majorBidi" w:eastAsia="Arial" w:hAnsiTheme="majorBidi" w:cstheme="majorBidi"/>
                      <w:color w:val="000000"/>
                      <w:sz w:val="28"/>
                      <w:szCs w:val="28"/>
                    </w:rPr>
                    <w:t xml:space="preserve">Liver </w:t>
                  </w:r>
                </w:p>
              </w:tc>
            </w:tr>
            <w:tr w:rsidR="005F6D08" w:rsidRPr="00CE2AEA" w14:paraId="262D1B91" w14:textId="77777777" w:rsidTr="00DF643C">
              <w:trPr>
                <w:trHeight w:val="77"/>
                <w:jc w:val="center"/>
              </w:trPr>
              <w:tc>
                <w:tcPr>
                  <w:tcW w:w="1419" w:type="dxa"/>
                  <w:shd w:val="clear" w:color="auto" w:fill="auto"/>
                </w:tcPr>
                <w:p w14:paraId="1765BEA1" w14:textId="77777777" w:rsidR="005F6D08" w:rsidRPr="00CE2AEA" w:rsidRDefault="005F6D08" w:rsidP="005F6D08">
                  <w:pPr>
                    <w:spacing w:line="264" w:lineRule="auto"/>
                    <w:ind w:left="737" w:hanging="737"/>
                    <w:rPr>
                      <w:rFonts w:asciiTheme="majorBidi" w:eastAsia="Arial" w:hAnsiTheme="majorBidi" w:cstheme="majorBidi"/>
                      <w:color w:val="FFFFFF"/>
                      <w:spacing w:val="-2"/>
                      <w:sz w:val="28"/>
                      <w:szCs w:val="28"/>
                    </w:rPr>
                  </w:pPr>
                </w:p>
              </w:tc>
              <w:tc>
                <w:tcPr>
                  <w:tcW w:w="3685" w:type="dxa"/>
                  <w:gridSpan w:val="6"/>
                  <w:shd w:val="clear" w:color="auto" w:fill="auto"/>
                </w:tcPr>
                <w:p w14:paraId="354EEDF9" w14:textId="77777777" w:rsidR="005F6D08" w:rsidRPr="00CE2AEA" w:rsidRDefault="005F6D08" w:rsidP="005F6D08">
                  <w:pPr>
                    <w:spacing w:line="264" w:lineRule="auto"/>
                    <w:rPr>
                      <w:rFonts w:asciiTheme="majorBidi" w:eastAsia="Arial" w:hAnsiTheme="majorBidi" w:cstheme="majorBidi"/>
                      <w:color w:val="000000"/>
                      <w:spacing w:val="-4"/>
                      <w:sz w:val="28"/>
                      <w:szCs w:val="28"/>
                    </w:rPr>
                  </w:pPr>
                </w:p>
              </w:tc>
              <w:tc>
                <w:tcPr>
                  <w:tcW w:w="1882" w:type="dxa"/>
                  <w:gridSpan w:val="3"/>
                  <w:shd w:val="clear" w:color="auto" w:fill="auto"/>
                </w:tcPr>
                <w:p w14:paraId="300C27E0" w14:textId="77777777" w:rsidR="005F6D08" w:rsidRPr="00CE2AEA" w:rsidRDefault="005F6D08" w:rsidP="005F6D08">
                  <w:pPr>
                    <w:spacing w:line="264" w:lineRule="auto"/>
                    <w:ind w:right="-287"/>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3"/>
                  </w:r>
                  <w:r w:rsidRPr="00CE2AEA">
                    <w:rPr>
                      <w:rFonts w:asciiTheme="majorBidi" w:eastAsia="Arial" w:hAnsiTheme="majorBidi" w:cstheme="majorBidi"/>
                      <w:color w:val="000000"/>
                      <w:sz w:val="28"/>
                      <w:szCs w:val="28"/>
                    </w:rPr>
                    <w:t>Brain</w:t>
                  </w:r>
                </w:p>
              </w:tc>
              <w:tc>
                <w:tcPr>
                  <w:tcW w:w="2086" w:type="dxa"/>
                  <w:shd w:val="clear" w:color="auto" w:fill="auto"/>
                </w:tcPr>
                <w:p w14:paraId="5D627B9D" w14:textId="77777777" w:rsidR="005F6D08" w:rsidRPr="00CE2AEA" w:rsidRDefault="005F6D08" w:rsidP="005F6D08">
                  <w:pPr>
                    <w:spacing w:line="264" w:lineRule="auto"/>
                    <w:ind w:right="-287"/>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6"/>
                  </w:r>
                  <w:r w:rsidRPr="00CE2AEA">
                    <w:rPr>
                      <w:rFonts w:asciiTheme="majorBidi" w:eastAsia="Arial" w:hAnsiTheme="majorBidi" w:cstheme="majorBidi"/>
                      <w:color w:val="000000"/>
                      <w:sz w:val="28"/>
                      <w:szCs w:val="28"/>
                    </w:rPr>
                    <w:t>Mesentery</w:t>
                  </w:r>
                </w:p>
              </w:tc>
            </w:tr>
            <w:tr w:rsidR="005F6D08" w:rsidRPr="00CE2AEA" w14:paraId="61966A9B" w14:textId="77777777" w:rsidTr="00DF643C">
              <w:trPr>
                <w:trHeight w:val="77"/>
                <w:jc w:val="center"/>
              </w:trPr>
              <w:tc>
                <w:tcPr>
                  <w:tcW w:w="1419" w:type="dxa"/>
                  <w:shd w:val="clear" w:color="auto" w:fill="FFFFFF"/>
                </w:tcPr>
                <w:p w14:paraId="2B8741E0" w14:textId="77777777" w:rsidR="005F6D08" w:rsidRPr="00CE2AEA" w:rsidRDefault="005F6D08" w:rsidP="005F6D08">
                  <w:pPr>
                    <w:spacing w:line="264" w:lineRule="auto"/>
                    <w:ind w:left="737" w:hanging="737"/>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Theories:</w:t>
                  </w:r>
                </w:p>
              </w:tc>
              <w:tc>
                <w:tcPr>
                  <w:tcW w:w="7653" w:type="dxa"/>
                  <w:gridSpan w:val="10"/>
                  <w:shd w:val="clear" w:color="auto" w:fill="auto"/>
                </w:tcPr>
                <w:p w14:paraId="7EF6EAB0" w14:textId="77777777" w:rsidR="005F6D08" w:rsidRPr="00CE2AEA" w:rsidRDefault="005F6D08" w:rsidP="005F6D08">
                  <w:pPr>
                    <w:spacing w:line="264" w:lineRule="auto"/>
                    <w:rPr>
                      <w:rFonts w:asciiTheme="majorBidi" w:eastAsia="Arial" w:hAnsiTheme="majorBidi" w:cstheme="majorBidi"/>
                      <w:color w:val="833C0B"/>
                      <w:sz w:val="28"/>
                      <w:szCs w:val="28"/>
                    </w:rPr>
                  </w:pPr>
                </w:p>
              </w:tc>
            </w:tr>
            <w:tr w:rsidR="005F6D08" w:rsidRPr="00CE2AEA" w14:paraId="4324AD37" w14:textId="77777777" w:rsidTr="00DF643C">
              <w:trPr>
                <w:trHeight w:val="77"/>
                <w:jc w:val="center"/>
              </w:trPr>
              <w:tc>
                <w:tcPr>
                  <w:tcW w:w="2409" w:type="dxa"/>
                  <w:gridSpan w:val="3"/>
                  <w:shd w:val="clear" w:color="auto" w:fill="FFFFFF"/>
                </w:tcPr>
                <w:p w14:paraId="6284A222" w14:textId="77777777" w:rsidR="005F6D08" w:rsidRPr="00CE2AEA" w:rsidRDefault="005F6D08">
                  <w:pPr>
                    <w:numPr>
                      <w:ilvl w:val="0"/>
                      <w:numId w:val="47"/>
                    </w:numPr>
                    <w:spacing w:line="264" w:lineRule="auto"/>
                    <w:ind w:left="285" w:hanging="285"/>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Myogenic theory</w:t>
                  </w:r>
                  <w:r w:rsidRPr="00CE2AEA">
                    <w:rPr>
                      <w:rFonts w:asciiTheme="majorBidi" w:eastAsia="Arial" w:hAnsiTheme="majorBidi" w:cstheme="majorBidi"/>
                      <w:color w:val="0070C0"/>
                      <w:sz w:val="28"/>
                      <w:szCs w:val="28"/>
                    </w:rPr>
                    <w:t>:</w:t>
                  </w:r>
                </w:p>
              </w:tc>
              <w:tc>
                <w:tcPr>
                  <w:tcW w:w="6663" w:type="dxa"/>
                  <w:gridSpan w:val="8"/>
                  <w:shd w:val="clear" w:color="auto" w:fill="auto"/>
                </w:tcPr>
                <w:p w14:paraId="154CECCA" w14:textId="77777777" w:rsidR="005F6D08" w:rsidRPr="00CE2AEA" w:rsidRDefault="005F6D08">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It is Bayliss response (intrinsic response)</w:t>
                  </w:r>
                </w:p>
              </w:tc>
            </w:tr>
            <w:tr w:rsidR="005F6D08" w:rsidRPr="00CE2AEA" w14:paraId="641CAF4A" w14:textId="77777777" w:rsidTr="00DF643C">
              <w:trPr>
                <w:trHeight w:val="77"/>
                <w:jc w:val="center"/>
              </w:trPr>
              <w:tc>
                <w:tcPr>
                  <w:tcW w:w="2409" w:type="dxa"/>
                  <w:gridSpan w:val="3"/>
                  <w:shd w:val="clear" w:color="auto" w:fill="auto"/>
                </w:tcPr>
                <w:p w14:paraId="7115FAC8"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6663" w:type="dxa"/>
                  <w:gridSpan w:val="8"/>
                  <w:shd w:val="clear" w:color="auto" w:fill="auto"/>
                </w:tcPr>
                <w:p w14:paraId="7342C8C2" w14:textId="77777777" w:rsidR="005F6D08" w:rsidRPr="00CE2AEA" w:rsidRDefault="005F6D08">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Stretch of smooth muscle → contraction</w:t>
                  </w:r>
                </w:p>
              </w:tc>
            </w:tr>
            <w:tr w:rsidR="005F6D08" w:rsidRPr="00CE2AEA" w14:paraId="3AF59C12" w14:textId="77777777" w:rsidTr="00DF643C">
              <w:trPr>
                <w:trHeight w:val="77"/>
                <w:jc w:val="center"/>
              </w:trPr>
              <w:tc>
                <w:tcPr>
                  <w:tcW w:w="2268" w:type="dxa"/>
                  <w:gridSpan w:val="2"/>
                  <w:shd w:val="clear" w:color="auto" w:fill="auto"/>
                </w:tcPr>
                <w:p w14:paraId="3B7D8A9E" w14:textId="77777777" w:rsidR="005F6D08" w:rsidRPr="00CE2AEA" w:rsidRDefault="005F6D08">
                  <w:pPr>
                    <w:numPr>
                      <w:ilvl w:val="0"/>
                      <w:numId w:val="47"/>
                    </w:numPr>
                    <w:spacing w:line="264" w:lineRule="auto"/>
                    <w:ind w:left="285" w:hanging="285"/>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Metabolic theory</w:t>
                  </w:r>
                  <w:r w:rsidRPr="00CE2AEA">
                    <w:rPr>
                      <w:rFonts w:asciiTheme="majorBidi" w:eastAsia="Arial" w:hAnsiTheme="majorBidi" w:cstheme="majorBidi"/>
                      <w:color w:val="0070C0"/>
                      <w:sz w:val="28"/>
                      <w:szCs w:val="28"/>
                    </w:rPr>
                    <w:t>:</w:t>
                  </w:r>
                </w:p>
              </w:tc>
              <w:tc>
                <w:tcPr>
                  <w:tcW w:w="6804" w:type="dxa"/>
                  <w:gridSpan w:val="9"/>
                  <w:shd w:val="clear" w:color="auto" w:fill="auto"/>
                </w:tcPr>
                <w:p w14:paraId="5A3B95FB" w14:textId="77777777" w:rsidR="005F6D08" w:rsidRPr="00CE2AEA" w:rsidRDefault="005F6D08">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On increase tissue activity or decrease blood flow, vasodilator metabolites accumulate → VD → Increase blood flow</w:t>
                  </w:r>
                </w:p>
              </w:tc>
            </w:tr>
            <w:tr w:rsidR="005F6D08" w:rsidRPr="00CE2AEA" w14:paraId="0CB02365" w14:textId="77777777" w:rsidTr="00DF643C">
              <w:trPr>
                <w:trHeight w:val="77"/>
                <w:jc w:val="center"/>
              </w:trPr>
              <w:tc>
                <w:tcPr>
                  <w:tcW w:w="2268" w:type="dxa"/>
                  <w:gridSpan w:val="2"/>
                  <w:shd w:val="clear" w:color="auto" w:fill="auto"/>
                </w:tcPr>
                <w:p w14:paraId="7B7128DD"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2411" w:type="dxa"/>
                  <w:gridSpan w:val="4"/>
                  <w:shd w:val="clear" w:color="auto" w:fill="auto"/>
                </w:tcPr>
                <w:p w14:paraId="3F39ADAE" w14:textId="77777777" w:rsidR="005F6D08" w:rsidRPr="00CE2AEA" w:rsidRDefault="005F6D08">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VD metabolites are:</w:t>
                  </w:r>
                </w:p>
              </w:tc>
              <w:tc>
                <w:tcPr>
                  <w:tcW w:w="4393" w:type="dxa"/>
                  <w:gridSpan w:val="5"/>
                  <w:shd w:val="clear" w:color="auto" w:fill="auto"/>
                </w:tcPr>
                <w:p w14:paraId="22C8CEBE" w14:textId="77777777" w:rsidR="005F6D08" w:rsidRPr="00CE2AEA" w:rsidRDefault="005F6D08">
                  <w:pPr>
                    <w:numPr>
                      <w:ilvl w:val="0"/>
                      <w:numId w:val="48"/>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Low O</w:t>
                  </w:r>
                  <w:r w:rsidRPr="00CE2AEA">
                    <w:rPr>
                      <w:rFonts w:asciiTheme="majorBidi" w:eastAsia="Arial" w:hAnsiTheme="majorBidi" w:cstheme="majorBidi"/>
                      <w:color w:val="000000"/>
                      <w:sz w:val="28"/>
                      <w:szCs w:val="28"/>
                      <w:vertAlign w:val="subscript"/>
                    </w:rPr>
                    <w:t>2</w:t>
                  </w:r>
                  <w:r w:rsidRPr="00CE2AEA">
                    <w:rPr>
                      <w:rFonts w:asciiTheme="majorBidi" w:eastAsia="Arial" w:hAnsiTheme="majorBidi" w:cstheme="majorBidi"/>
                      <w:color w:val="000000"/>
                      <w:sz w:val="28"/>
                      <w:szCs w:val="28"/>
                    </w:rPr>
                    <w:t xml:space="preserve"> &amp; Low pH in most tissues</w:t>
                  </w:r>
                </w:p>
              </w:tc>
            </w:tr>
            <w:tr w:rsidR="005F6D08" w:rsidRPr="00CE2AEA" w14:paraId="3AD92C30" w14:textId="77777777" w:rsidTr="00DF643C">
              <w:trPr>
                <w:trHeight w:val="77"/>
                <w:jc w:val="center"/>
              </w:trPr>
              <w:tc>
                <w:tcPr>
                  <w:tcW w:w="2268" w:type="dxa"/>
                  <w:gridSpan w:val="2"/>
                  <w:shd w:val="clear" w:color="auto" w:fill="auto"/>
                </w:tcPr>
                <w:p w14:paraId="5C4AA165"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2411" w:type="dxa"/>
                  <w:gridSpan w:val="4"/>
                  <w:shd w:val="clear" w:color="auto" w:fill="auto"/>
                </w:tcPr>
                <w:p w14:paraId="361E9960" w14:textId="77777777" w:rsidR="005F6D08" w:rsidRPr="00CE2AEA" w:rsidRDefault="005F6D08" w:rsidP="005F6D08">
                  <w:pPr>
                    <w:spacing w:line="264" w:lineRule="auto"/>
                    <w:rPr>
                      <w:rFonts w:asciiTheme="majorBidi" w:eastAsia="Arial" w:hAnsiTheme="majorBidi" w:cstheme="majorBidi"/>
                      <w:color w:val="000000"/>
                      <w:sz w:val="28"/>
                      <w:szCs w:val="28"/>
                    </w:rPr>
                  </w:pPr>
                </w:p>
              </w:tc>
              <w:tc>
                <w:tcPr>
                  <w:tcW w:w="4393" w:type="dxa"/>
                  <w:gridSpan w:val="5"/>
                  <w:shd w:val="clear" w:color="auto" w:fill="auto"/>
                </w:tcPr>
                <w:p w14:paraId="4EEED11D" w14:textId="77777777" w:rsidR="005F6D08" w:rsidRPr="00CE2AEA" w:rsidRDefault="005F6D08">
                  <w:pPr>
                    <w:numPr>
                      <w:ilvl w:val="0"/>
                      <w:numId w:val="48"/>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 CO</w:t>
                  </w:r>
                  <w:r w:rsidRPr="00CE2AEA">
                    <w:rPr>
                      <w:rFonts w:asciiTheme="majorBidi" w:eastAsia="Arial" w:hAnsiTheme="majorBidi" w:cstheme="majorBidi"/>
                      <w:color w:val="000000"/>
                      <w:sz w:val="28"/>
                      <w:szCs w:val="28"/>
                      <w:vertAlign w:val="subscript"/>
                    </w:rPr>
                    <w:t>2</w:t>
                  </w:r>
                  <w:r w:rsidRPr="00CE2AEA">
                    <w:rPr>
                      <w:rFonts w:asciiTheme="majorBidi" w:eastAsia="Arial" w:hAnsiTheme="majorBidi" w:cstheme="majorBidi"/>
                      <w:color w:val="000000"/>
                      <w:sz w:val="28"/>
                      <w:szCs w:val="28"/>
                    </w:rPr>
                    <w:t xml:space="preserve"> in brain, skin</w:t>
                  </w:r>
                </w:p>
              </w:tc>
            </w:tr>
            <w:tr w:rsidR="005F6D08" w:rsidRPr="00CE2AEA" w14:paraId="10A6682D" w14:textId="77777777" w:rsidTr="00DF643C">
              <w:trPr>
                <w:trHeight w:val="77"/>
                <w:jc w:val="center"/>
              </w:trPr>
              <w:tc>
                <w:tcPr>
                  <w:tcW w:w="2268" w:type="dxa"/>
                  <w:gridSpan w:val="2"/>
                  <w:shd w:val="clear" w:color="auto" w:fill="auto"/>
                </w:tcPr>
                <w:p w14:paraId="3881016F"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2411" w:type="dxa"/>
                  <w:gridSpan w:val="4"/>
                  <w:shd w:val="clear" w:color="auto" w:fill="auto"/>
                </w:tcPr>
                <w:p w14:paraId="4820CA8D" w14:textId="77777777" w:rsidR="005F6D08" w:rsidRPr="00CE2AEA" w:rsidRDefault="005F6D08" w:rsidP="005F6D08">
                  <w:pPr>
                    <w:spacing w:line="264" w:lineRule="auto"/>
                    <w:rPr>
                      <w:rFonts w:asciiTheme="majorBidi" w:eastAsia="Arial" w:hAnsiTheme="majorBidi" w:cstheme="majorBidi"/>
                      <w:color w:val="000000"/>
                      <w:sz w:val="28"/>
                      <w:szCs w:val="28"/>
                    </w:rPr>
                  </w:pPr>
                </w:p>
              </w:tc>
              <w:tc>
                <w:tcPr>
                  <w:tcW w:w="4393" w:type="dxa"/>
                  <w:gridSpan w:val="5"/>
                  <w:shd w:val="clear" w:color="auto" w:fill="auto"/>
                </w:tcPr>
                <w:p w14:paraId="2D076B26" w14:textId="77777777" w:rsidR="005F6D08" w:rsidRPr="00CE2AEA" w:rsidRDefault="005F6D08">
                  <w:pPr>
                    <w:numPr>
                      <w:ilvl w:val="0"/>
                      <w:numId w:val="48"/>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K+ in skeletal muscle</w:t>
                  </w:r>
                </w:p>
              </w:tc>
            </w:tr>
            <w:tr w:rsidR="005F6D08" w:rsidRPr="00CE2AEA" w14:paraId="717DFF3A" w14:textId="77777777" w:rsidTr="00DF643C">
              <w:trPr>
                <w:trHeight w:val="77"/>
                <w:jc w:val="center"/>
              </w:trPr>
              <w:tc>
                <w:tcPr>
                  <w:tcW w:w="2268" w:type="dxa"/>
                  <w:gridSpan w:val="2"/>
                  <w:shd w:val="clear" w:color="auto" w:fill="auto"/>
                </w:tcPr>
                <w:p w14:paraId="5AF731E1"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2411" w:type="dxa"/>
                  <w:gridSpan w:val="4"/>
                  <w:shd w:val="clear" w:color="auto" w:fill="auto"/>
                </w:tcPr>
                <w:p w14:paraId="58417308" w14:textId="77777777" w:rsidR="005F6D08" w:rsidRPr="00CE2AEA" w:rsidRDefault="005F6D08" w:rsidP="005F6D08">
                  <w:pPr>
                    <w:spacing w:line="264" w:lineRule="auto"/>
                    <w:rPr>
                      <w:rFonts w:asciiTheme="majorBidi" w:eastAsia="Arial" w:hAnsiTheme="majorBidi" w:cstheme="majorBidi"/>
                      <w:color w:val="000000"/>
                      <w:sz w:val="28"/>
                      <w:szCs w:val="28"/>
                    </w:rPr>
                  </w:pPr>
                </w:p>
              </w:tc>
              <w:tc>
                <w:tcPr>
                  <w:tcW w:w="4393" w:type="dxa"/>
                  <w:gridSpan w:val="5"/>
                  <w:shd w:val="clear" w:color="auto" w:fill="auto"/>
                </w:tcPr>
                <w:p w14:paraId="61E6E221" w14:textId="77777777" w:rsidR="005F6D08" w:rsidRPr="00CE2AEA" w:rsidRDefault="005F6D08">
                  <w:pPr>
                    <w:numPr>
                      <w:ilvl w:val="0"/>
                      <w:numId w:val="48"/>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Adenosine in cardiac muscle</w:t>
                  </w:r>
                </w:p>
              </w:tc>
            </w:tr>
            <w:tr w:rsidR="005F6D08" w:rsidRPr="00CE2AEA" w14:paraId="2958D8C2" w14:textId="77777777" w:rsidTr="00DF643C">
              <w:trPr>
                <w:trHeight w:val="77"/>
                <w:jc w:val="center"/>
              </w:trPr>
              <w:tc>
                <w:tcPr>
                  <w:tcW w:w="2268" w:type="dxa"/>
                  <w:gridSpan w:val="2"/>
                  <w:shd w:val="clear" w:color="auto" w:fill="auto"/>
                </w:tcPr>
                <w:p w14:paraId="09B53BDA"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2411" w:type="dxa"/>
                  <w:gridSpan w:val="4"/>
                  <w:shd w:val="clear" w:color="auto" w:fill="auto"/>
                </w:tcPr>
                <w:p w14:paraId="08C5BD57" w14:textId="77777777" w:rsidR="005F6D08" w:rsidRPr="00CE2AEA" w:rsidRDefault="005F6D08" w:rsidP="005F6D08">
                  <w:pPr>
                    <w:spacing w:line="264" w:lineRule="auto"/>
                    <w:rPr>
                      <w:rFonts w:asciiTheme="majorBidi" w:eastAsia="Arial" w:hAnsiTheme="majorBidi" w:cstheme="majorBidi"/>
                      <w:color w:val="000000"/>
                      <w:sz w:val="28"/>
                      <w:szCs w:val="28"/>
                    </w:rPr>
                  </w:pPr>
                </w:p>
              </w:tc>
              <w:tc>
                <w:tcPr>
                  <w:tcW w:w="4393" w:type="dxa"/>
                  <w:gridSpan w:val="5"/>
                  <w:shd w:val="clear" w:color="auto" w:fill="auto"/>
                </w:tcPr>
                <w:p w14:paraId="24FD6D5A" w14:textId="77777777" w:rsidR="005F6D08" w:rsidRPr="00CE2AEA" w:rsidRDefault="005F6D08">
                  <w:pPr>
                    <w:numPr>
                      <w:ilvl w:val="0"/>
                      <w:numId w:val="48"/>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Lactate + Increase temperature of tissue activity</w:t>
                  </w:r>
                </w:p>
              </w:tc>
            </w:tr>
            <w:tr w:rsidR="005F6D08" w:rsidRPr="00CE2AEA" w14:paraId="58F03C5F" w14:textId="77777777" w:rsidTr="00DF643C">
              <w:trPr>
                <w:trHeight w:val="77"/>
                <w:jc w:val="center"/>
              </w:trPr>
              <w:tc>
                <w:tcPr>
                  <w:tcW w:w="2268" w:type="dxa"/>
                  <w:gridSpan w:val="2"/>
                  <w:shd w:val="clear" w:color="auto" w:fill="auto"/>
                </w:tcPr>
                <w:p w14:paraId="508053C1"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2411" w:type="dxa"/>
                  <w:gridSpan w:val="4"/>
                  <w:shd w:val="clear" w:color="auto" w:fill="auto"/>
                </w:tcPr>
                <w:p w14:paraId="661A05AD"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4393" w:type="dxa"/>
                  <w:gridSpan w:val="5"/>
                  <w:shd w:val="clear" w:color="auto" w:fill="auto"/>
                </w:tcPr>
                <w:p w14:paraId="0F58B3A3" w14:textId="77777777" w:rsidR="005F6D08" w:rsidRPr="00CE2AEA" w:rsidRDefault="005F6D08">
                  <w:pPr>
                    <w:numPr>
                      <w:ilvl w:val="0"/>
                      <w:numId w:val="48"/>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Histamine in inflammation</w:t>
                  </w:r>
                </w:p>
              </w:tc>
            </w:tr>
          </w:tbl>
          <w:p w14:paraId="1348DF48" w14:textId="77777777" w:rsidR="005F6D08" w:rsidRPr="00CE2AEA" w:rsidRDefault="005F6D08" w:rsidP="005F6D08">
            <w:pPr>
              <w:spacing w:line="264" w:lineRule="auto"/>
              <w:jc w:val="center"/>
              <w:rPr>
                <w:rFonts w:asciiTheme="majorBidi" w:hAnsiTheme="majorBidi" w:cstheme="majorBidi"/>
                <w:color w:val="000000"/>
                <w:sz w:val="28"/>
                <w:szCs w:val="28"/>
              </w:rPr>
            </w:pPr>
          </w:p>
          <w:p w14:paraId="6DAA8DAB" w14:textId="77777777" w:rsidR="005F6D08" w:rsidRPr="00CE2AEA" w:rsidRDefault="005F6D08" w:rsidP="005F6D08">
            <w:pPr>
              <w:spacing w:line="264" w:lineRule="auto"/>
              <w:rPr>
                <w:rFonts w:asciiTheme="majorBidi" w:hAnsiTheme="majorBidi" w:cstheme="majorBidi"/>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248"/>
              <w:gridCol w:w="328"/>
              <w:gridCol w:w="559"/>
              <w:gridCol w:w="1134"/>
              <w:gridCol w:w="284"/>
              <w:gridCol w:w="567"/>
              <w:gridCol w:w="1416"/>
              <w:gridCol w:w="4536"/>
            </w:tblGrid>
            <w:tr w:rsidR="005F6D08" w:rsidRPr="00CE2AEA" w14:paraId="0A64D20D" w14:textId="77777777" w:rsidTr="00DF643C">
              <w:trPr>
                <w:trHeight w:val="77"/>
                <w:jc w:val="center"/>
              </w:trPr>
              <w:tc>
                <w:tcPr>
                  <w:tcW w:w="4536" w:type="dxa"/>
                  <w:gridSpan w:val="7"/>
                  <w:shd w:val="clear" w:color="auto" w:fill="FFFFFF"/>
                </w:tcPr>
                <w:p w14:paraId="4309C205" w14:textId="77777777" w:rsidR="005F6D08" w:rsidRPr="00CE2AEA" w:rsidRDefault="005F6D08" w:rsidP="005F6D08">
                  <w:pPr>
                    <w:spacing w:line="264" w:lineRule="auto"/>
                    <w:jc w:val="center"/>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2"/>
                  </w:r>
                  <w:r w:rsidRPr="00CE2AEA">
                    <w:rPr>
                      <w:rFonts w:asciiTheme="majorBidi" w:eastAsia="Arial" w:hAnsiTheme="majorBidi" w:cstheme="majorBidi"/>
                      <w:b/>
                      <w:bCs/>
                      <w:sz w:val="28"/>
                      <w:szCs w:val="28"/>
                    </w:rPr>
                    <w:t xml:space="preserve"> Substances secreted by Endothelium:</w:t>
                  </w:r>
                </w:p>
              </w:tc>
              <w:tc>
                <w:tcPr>
                  <w:tcW w:w="4536" w:type="dxa"/>
                  <w:shd w:val="clear" w:color="auto" w:fill="auto"/>
                </w:tcPr>
                <w:p w14:paraId="68651F0B" w14:textId="77777777" w:rsidR="005F6D08" w:rsidRPr="00CE2AEA" w:rsidRDefault="005F6D08" w:rsidP="005F6D08">
                  <w:pPr>
                    <w:spacing w:line="264" w:lineRule="auto"/>
                    <w:jc w:val="center"/>
                    <w:rPr>
                      <w:rFonts w:asciiTheme="majorBidi" w:eastAsia="Arial" w:hAnsiTheme="majorBidi" w:cstheme="majorBidi"/>
                      <w:color w:val="FFFFFF"/>
                      <w:sz w:val="28"/>
                      <w:szCs w:val="28"/>
                    </w:rPr>
                  </w:pPr>
                </w:p>
              </w:tc>
            </w:tr>
            <w:tr w:rsidR="005F6D08" w:rsidRPr="00CE2AEA" w14:paraId="7E41D2F0" w14:textId="77777777" w:rsidTr="00DF643C">
              <w:trPr>
                <w:trHeight w:val="77"/>
                <w:jc w:val="center"/>
              </w:trPr>
              <w:tc>
                <w:tcPr>
                  <w:tcW w:w="1135" w:type="dxa"/>
                  <w:gridSpan w:val="3"/>
                  <w:shd w:val="clear" w:color="auto" w:fill="auto"/>
                </w:tcPr>
                <w:p w14:paraId="58DAE329" w14:textId="77777777" w:rsidR="005F6D08" w:rsidRPr="00CE2AEA" w:rsidRDefault="005F6D08" w:rsidP="005F6D08">
                  <w:pPr>
                    <w:spacing w:line="264" w:lineRule="auto"/>
                    <w:jc w:val="center"/>
                    <w:rPr>
                      <w:rFonts w:asciiTheme="majorBidi" w:hAnsiTheme="majorBidi" w:cstheme="majorBidi"/>
                      <w:color w:val="000000"/>
                      <w:sz w:val="28"/>
                      <w:szCs w:val="28"/>
                    </w:rPr>
                  </w:pPr>
                </w:p>
              </w:tc>
              <w:tc>
                <w:tcPr>
                  <w:tcW w:w="7937" w:type="dxa"/>
                  <w:gridSpan w:val="5"/>
                  <w:shd w:val="clear" w:color="auto" w:fill="auto"/>
                </w:tcPr>
                <w:p w14:paraId="60497CB3" w14:textId="77777777" w:rsidR="005F6D08" w:rsidRPr="00CE2AEA" w:rsidRDefault="005F6D08" w:rsidP="005F6D08">
                  <w:pPr>
                    <w:spacing w:line="264" w:lineRule="auto"/>
                    <w:jc w:val="center"/>
                    <w:rPr>
                      <w:rFonts w:asciiTheme="majorBidi" w:hAnsiTheme="majorBidi" w:cstheme="majorBidi"/>
                      <w:color w:val="000000"/>
                      <w:sz w:val="28"/>
                      <w:szCs w:val="28"/>
                    </w:rPr>
                  </w:pPr>
                </w:p>
              </w:tc>
            </w:tr>
            <w:tr w:rsidR="005F6D08" w:rsidRPr="00CE2AEA" w14:paraId="68A00E3D" w14:textId="77777777" w:rsidTr="00DF643C">
              <w:trPr>
                <w:trHeight w:val="77"/>
                <w:jc w:val="center"/>
              </w:trPr>
              <w:tc>
                <w:tcPr>
                  <w:tcW w:w="1135" w:type="dxa"/>
                  <w:gridSpan w:val="3"/>
                  <w:shd w:val="clear" w:color="auto" w:fill="FFFFFF"/>
                </w:tcPr>
                <w:p w14:paraId="3E464151" w14:textId="77777777" w:rsidR="005F6D08" w:rsidRPr="00CE2AEA" w:rsidRDefault="005F6D08" w:rsidP="005F6D08">
                  <w:pPr>
                    <w:spacing w:line="264" w:lineRule="auto"/>
                    <w:rPr>
                      <w:rFonts w:asciiTheme="majorBidi" w:eastAsia="Arial" w:hAnsiTheme="majorBidi" w:cstheme="majorBidi"/>
                      <w:b/>
                      <w:bCs/>
                      <w:sz w:val="28"/>
                      <w:szCs w:val="28"/>
                    </w:rPr>
                  </w:pPr>
                  <w:r w:rsidRPr="00CE2AEA">
                    <w:rPr>
                      <w:rFonts w:asciiTheme="majorBidi" w:eastAsia="Arial" w:hAnsiTheme="majorBidi" w:cstheme="majorBidi"/>
                      <w:b/>
                      <w:bCs/>
                      <w:sz w:val="28"/>
                      <w:szCs w:val="28"/>
                    </w:rPr>
                    <w:t>Include:</w:t>
                  </w:r>
                </w:p>
              </w:tc>
              <w:tc>
                <w:tcPr>
                  <w:tcW w:w="7937" w:type="dxa"/>
                  <w:gridSpan w:val="5"/>
                  <w:shd w:val="clear" w:color="auto" w:fill="auto"/>
                </w:tcPr>
                <w:p w14:paraId="28448B48" w14:textId="77777777" w:rsidR="005F6D08" w:rsidRPr="00CE2AEA" w:rsidRDefault="005F6D08">
                  <w:pPr>
                    <w:numPr>
                      <w:ilvl w:val="0"/>
                      <w:numId w:val="50"/>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Prostacyclin </w:t>
                  </w:r>
                </w:p>
              </w:tc>
            </w:tr>
            <w:tr w:rsidR="005F6D08" w:rsidRPr="00CE2AEA" w14:paraId="373F5A6A" w14:textId="77777777" w:rsidTr="00DF643C">
              <w:trPr>
                <w:trHeight w:val="77"/>
                <w:jc w:val="center"/>
              </w:trPr>
              <w:tc>
                <w:tcPr>
                  <w:tcW w:w="1135" w:type="dxa"/>
                  <w:gridSpan w:val="3"/>
                  <w:shd w:val="clear" w:color="auto" w:fill="auto"/>
                </w:tcPr>
                <w:p w14:paraId="5F4F2621"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7937" w:type="dxa"/>
                  <w:gridSpan w:val="5"/>
                  <w:shd w:val="clear" w:color="auto" w:fill="auto"/>
                </w:tcPr>
                <w:p w14:paraId="7A76B65F" w14:textId="77777777" w:rsidR="005F6D08" w:rsidRPr="00CE2AEA" w:rsidRDefault="005F6D08">
                  <w:pPr>
                    <w:numPr>
                      <w:ilvl w:val="0"/>
                      <w:numId w:val="50"/>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EDRF </w:t>
                  </w:r>
                </w:p>
              </w:tc>
            </w:tr>
            <w:tr w:rsidR="005F6D08" w:rsidRPr="00CE2AEA" w14:paraId="23332242" w14:textId="77777777" w:rsidTr="00DF643C">
              <w:trPr>
                <w:trHeight w:val="77"/>
                <w:jc w:val="center"/>
              </w:trPr>
              <w:tc>
                <w:tcPr>
                  <w:tcW w:w="1135" w:type="dxa"/>
                  <w:gridSpan w:val="3"/>
                  <w:shd w:val="clear" w:color="auto" w:fill="auto"/>
                </w:tcPr>
                <w:p w14:paraId="147C70BF"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7937" w:type="dxa"/>
                  <w:gridSpan w:val="5"/>
                  <w:shd w:val="clear" w:color="auto" w:fill="auto"/>
                </w:tcPr>
                <w:p w14:paraId="04FE19DF" w14:textId="77777777" w:rsidR="005F6D08" w:rsidRPr="00CE2AEA" w:rsidRDefault="005F6D08">
                  <w:pPr>
                    <w:numPr>
                      <w:ilvl w:val="0"/>
                      <w:numId w:val="50"/>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Endothelins</w:t>
                  </w:r>
                </w:p>
              </w:tc>
            </w:tr>
            <w:tr w:rsidR="005F6D08" w:rsidRPr="00CE2AEA" w14:paraId="0E0B202B" w14:textId="77777777" w:rsidTr="00DF643C">
              <w:trPr>
                <w:trHeight w:val="77"/>
                <w:jc w:val="center"/>
              </w:trPr>
              <w:tc>
                <w:tcPr>
                  <w:tcW w:w="9072" w:type="dxa"/>
                  <w:gridSpan w:val="8"/>
                  <w:shd w:val="clear" w:color="auto" w:fill="auto"/>
                </w:tcPr>
                <w:p w14:paraId="7BB5F1D3" w14:textId="77777777" w:rsidR="005F6D08" w:rsidRPr="00CE2AEA" w:rsidRDefault="005F6D08">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Act as a paracrine hormones. </w:t>
                  </w:r>
                </w:p>
              </w:tc>
            </w:tr>
            <w:tr w:rsidR="005F6D08" w:rsidRPr="00CE2AEA" w14:paraId="687A03C0" w14:textId="77777777" w:rsidTr="00DF643C">
              <w:trPr>
                <w:trHeight w:val="77"/>
                <w:jc w:val="center"/>
              </w:trPr>
              <w:tc>
                <w:tcPr>
                  <w:tcW w:w="9072" w:type="dxa"/>
                  <w:gridSpan w:val="8"/>
                  <w:shd w:val="clear" w:color="auto" w:fill="auto"/>
                </w:tcPr>
                <w:p w14:paraId="5BDDD67B" w14:textId="77777777" w:rsidR="005F6D08" w:rsidRPr="00CE2AEA" w:rsidRDefault="005F6D08">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Regulate cardiovascular functions:</w:t>
                  </w:r>
                </w:p>
              </w:tc>
            </w:tr>
            <w:tr w:rsidR="005F6D08" w:rsidRPr="00CE2AEA" w14:paraId="641274B7" w14:textId="77777777" w:rsidTr="00DF643C">
              <w:trPr>
                <w:trHeight w:val="77"/>
                <w:jc w:val="center"/>
              </w:trPr>
              <w:tc>
                <w:tcPr>
                  <w:tcW w:w="248" w:type="dxa"/>
                  <w:shd w:val="clear" w:color="auto" w:fill="auto"/>
                </w:tcPr>
                <w:p w14:paraId="2BEEB923"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8824" w:type="dxa"/>
                  <w:gridSpan w:val="7"/>
                  <w:shd w:val="clear" w:color="auto" w:fill="auto"/>
                </w:tcPr>
                <w:p w14:paraId="00414C22" w14:textId="77777777" w:rsidR="005F6D08" w:rsidRPr="00CE2AEA" w:rsidRDefault="005F6D08">
                  <w:pPr>
                    <w:numPr>
                      <w:ilvl w:val="0"/>
                      <w:numId w:val="49"/>
                    </w:numPr>
                    <w:spacing w:line="264" w:lineRule="auto"/>
                    <w:ind w:left="320" w:hanging="320"/>
                    <w:rPr>
                      <w:rFonts w:asciiTheme="majorBidi" w:eastAsia="Arial" w:hAnsiTheme="majorBidi" w:cstheme="majorBidi"/>
                      <w:color w:val="000000"/>
                      <w:sz w:val="28"/>
                      <w:szCs w:val="28"/>
                    </w:rPr>
                  </w:pPr>
                  <w:r w:rsidRPr="00CE2AEA">
                    <w:rPr>
                      <w:rFonts w:asciiTheme="majorBidi" w:eastAsia="Arial" w:hAnsiTheme="majorBidi" w:cstheme="majorBidi"/>
                      <w:b/>
                      <w:bCs/>
                      <w:sz w:val="28"/>
                      <w:szCs w:val="28"/>
                      <w:shd w:val="clear" w:color="auto" w:fill="FFFFFF"/>
                    </w:rPr>
                    <w:t>Prostacyclin</w:t>
                  </w:r>
                  <w:r w:rsidRPr="00CE2AEA">
                    <w:rPr>
                      <w:rFonts w:asciiTheme="majorBidi" w:eastAsia="Arial" w:hAnsiTheme="majorBidi" w:cstheme="majorBidi"/>
                      <w:color w:val="000000"/>
                      <w:sz w:val="28"/>
                      <w:szCs w:val="28"/>
                    </w:rPr>
                    <w:t>:</w:t>
                  </w:r>
                </w:p>
              </w:tc>
            </w:tr>
            <w:tr w:rsidR="005F6D08" w:rsidRPr="00CE2AEA" w14:paraId="28817D41" w14:textId="77777777" w:rsidTr="00DF643C">
              <w:trPr>
                <w:trHeight w:val="77"/>
                <w:jc w:val="center"/>
              </w:trPr>
              <w:tc>
                <w:tcPr>
                  <w:tcW w:w="248" w:type="dxa"/>
                  <w:shd w:val="clear" w:color="auto" w:fill="auto"/>
                </w:tcPr>
                <w:p w14:paraId="33146B72"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328" w:type="dxa"/>
                  <w:shd w:val="clear" w:color="auto" w:fill="auto"/>
                </w:tcPr>
                <w:p w14:paraId="316AC9E9"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8496" w:type="dxa"/>
                  <w:gridSpan w:val="6"/>
                  <w:shd w:val="clear" w:color="auto" w:fill="auto"/>
                </w:tcPr>
                <w:p w14:paraId="68D0ACC9" w14:textId="77777777" w:rsidR="005F6D08" w:rsidRPr="00CE2AEA" w:rsidRDefault="005F6D08">
                  <w:pPr>
                    <w:numPr>
                      <w:ilvl w:val="0"/>
                      <w:numId w:val="24"/>
                    </w:numPr>
                    <w:spacing w:line="264" w:lineRule="auto"/>
                    <w:ind w:left="113" w:hanging="113"/>
                    <w:rPr>
                      <w:rFonts w:asciiTheme="majorBidi" w:eastAsia="Arial" w:hAnsiTheme="majorBidi" w:cstheme="majorBidi"/>
                      <w:color w:val="0070C0"/>
                      <w:spacing w:val="-2"/>
                      <w:sz w:val="28"/>
                      <w:szCs w:val="28"/>
                    </w:rPr>
                  </w:pPr>
                  <w:r w:rsidRPr="00CE2AEA">
                    <w:rPr>
                      <w:rFonts w:asciiTheme="majorBidi" w:eastAsia="Arial" w:hAnsiTheme="majorBidi" w:cstheme="majorBidi"/>
                      <w:b/>
                      <w:bCs/>
                      <w:sz w:val="28"/>
                      <w:szCs w:val="28"/>
                      <w:shd w:val="clear" w:color="auto" w:fill="FFFFFF"/>
                    </w:rPr>
                    <w:t>Chemical nature</w:t>
                  </w:r>
                  <w:r w:rsidRPr="00CE2AEA">
                    <w:rPr>
                      <w:rFonts w:asciiTheme="majorBidi" w:eastAsia="Arial" w:hAnsiTheme="majorBidi" w:cstheme="majorBidi"/>
                      <w:b/>
                      <w:bCs/>
                      <w:spacing w:val="-2"/>
                      <w:sz w:val="28"/>
                      <w:szCs w:val="28"/>
                      <w:shd w:val="clear" w:color="auto" w:fill="FFFFFF"/>
                    </w:rPr>
                    <w:t>:</w:t>
                  </w:r>
                  <w:r w:rsidRPr="00CE2AEA">
                    <w:rPr>
                      <w:rFonts w:asciiTheme="majorBidi" w:eastAsia="Arial" w:hAnsiTheme="majorBidi" w:cstheme="majorBidi"/>
                      <w:color w:val="0070C0"/>
                      <w:spacing w:val="-2"/>
                      <w:sz w:val="28"/>
                      <w:szCs w:val="28"/>
                    </w:rPr>
                    <w:t xml:space="preserve"> </w:t>
                  </w:r>
                  <w:r w:rsidRPr="00CE2AEA">
                    <w:rPr>
                      <w:rFonts w:asciiTheme="majorBidi" w:eastAsia="Arial" w:hAnsiTheme="majorBidi" w:cstheme="majorBidi"/>
                      <w:color w:val="000000"/>
                      <w:spacing w:val="-2"/>
                      <w:sz w:val="28"/>
                      <w:szCs w:val="28"/>
                    </w:rPr>
                    <w:t>Is derived from arachidonic acid via cyclooxygenase enzyme (COX)</w:t>
                  </w:r>
                </w:p>
              </w:tc>
            </w:tr>
            <w:tr w:rsidR="005F6D08" w:rsidRPr="00CE2AEA" w14:paraId="57E773A2" w14:textId="77777777" w:rsidTr="00DF643C">
              <w:trPr>
                <w:trHeight w:val="77"/>
                <w:jc w:val="center"/>
              </w:trPr>
              <w:tc>
                <w:tcPr>
                  <w:tcW w:w="248" w:type="dxa"/>
                  <w:shd w:val="clear" w:color="auto" w:fill="auto"/>
                </w:tcPr>
                <w:p w14:paraId="0AAEDF1D"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328" w:type="dxa"/>
                  <w:shd w:val="clear" w:color="auto" w:fill="auto"/>
                </w:tcPr>
                <w:p w14:paraId="71B20D5C"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8496" w:type="dxa"/>
                  <w:gridSpan w:val="6"/>
                  <w:shd w:val="clear" w:color="auto" w:fill="auto"/>
                </w:tcPr>
                <w:p w14:paraId="56B77A9B" w14:textId="77777777" w:rsidR="005F6D08" w:rsidRPr="00CE2AEA" w:rsidRDefault="005F6D08">
                  <w:pPr>
                    <w:numPr>
                      <w:ilvl w:val="0"/>
                      <w:numId w:val="24"/>
                    </w:numPr>
                    <w:spacing w:line="264" w:lineRule="auto"/>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Formed by</w:t>
                  </w:r>
                  <w:r w:rsidRPr="00CE2AEA">
                    <w:rPr>
                      <w:rFonts w:asciiTheme="majorBidi" w:eastAsia="Arial" w:hAnsiTheme="majorBidi" w:cstheme="majorBidi"/>
                      <w:color w:val="000000"/>
                      <w:sz w:val="28"/>
                      <w:szCs w:val="28"/>
                    </w:rPr>
                    <w:t>: Endothelial cells</w:t>
                  </w:r>
                </w:p>
              </w:tc>
            </w:tr>
            <w:tr w:rsidR="005F6D08" w:rsidRPr="00CE2AEA" w14:paraId="29547958" w14:textId="77777777" w:rsidTr="00DF643C">
              <w:trPr>
                <w:trHeight w:val="77"/>
                <w:jc w:val="center"/>
              </w:trPr>
              <w:tc>
                <w:tcPr>
                  <w:tcW w:w="248" w:type="dxa"/>
                  <w:shd w:val="clear" w:color="auto" w:fill="auto"/>
                </w:tcPr>
                <w:p w14:paraId="654BFA32"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328" w:type="dxa"/>
                  <w:shd w:val="clear" w:color="auto" w:fill="auto"/>
                </w:tcPr>
                <w:p w14:paraId="2ECA4308"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1693" w:type="dxa"/>
                  <w:gridSpan w:val="2"/>
                  <w:shd w:val="clear" w:color="auto" w:fill="auto"/>
                </w:tcPr>
                <w:p w14:paraId="207A4ED8" w14:textId="77777777" w:rsidR="005F6D08" w:rsidRPr="00CE2AEA" w:rsidRDefault="005F6D08">
                  <w:pPr>
                    <w:numPr>
                      <w:ilvl w:val="0"/>
                      <w:numId w:val="24"/>
                    </w:numPr>
                    <w:spacing w:line="264" w:lineRule="auto"/>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Functions:</w:t>
                  </w:r>
                  <w:r w:rsidRPr="00CE2AEA">
                    <w:rPr>
                      <w:rFonts w:asciiTheme="majorBidi" w:eastAsia="Arial" w:hAnsiTheme="majorBidi" w:cstheme="majorBidi"/>
                      <w:color w:val="0070C0"/>
                      <w:sz w:val="28"/>
                      <w:szCs w:val="28"/>
                    </w:rPr>
                    <w:t xml:space="preserve"> </w:t>
                  </w:r>
                </w:p>
              </w:tc>
              <w:tc>
                <w:tcPr>
                  <w:tcW w:w="6803" w:type="dxa"/>
                  <w:gridSpan w:val="4"/>
                  <w:shd w:val="clear" w:color="auto" w:fill="auto"/>
                </w:tcPr>
                <w:p w14:paraId="0F2F6C25" w14:textId="77777777" w:rsidR="005F6D08" w:rsidRPr="00CE2AEA" w:rsidRDefault="005F6D08">
                  <w:pPr>
                    <w:numPr>
                      <w:ilvl w:val="0"/>
                      <w:numId w:val="51"/>
                    </w:numPr>
                    <w:spacing w:line="264" w:lineRule="auto"/>
                    <w:ind w:left="250" w:hanging="250"/>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Decrease platelets aggregation</w:t>
                  </w:r>
                </w:p>
              </w:tc>
            </w:tr>
            <w:tr w:rsidR="005F6D08" w:rsidRPr="00CE2AEA" w14:paraId="712CD786" w14:textId="77777777" w:rsidTr="00DF643C">
              <w:trPr>
                <w:trHeight w:val="77"/>
                <w:jc w:val="center"/>
              </w:trPr>
              <w:tc>
                <w:tcPr>
                  <w:tcW w:w="248" w:type="dxa"/>
                  <w:shd w:val="clear" w:color="auto" w:fill="auto"/>
                </w:tcPr>
                <w:p w14:paraId="28BFFDC3"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328" w:type="dxa"/>
                  <w:shd w:val="clear" w:color="auto" w:fill="auto"/>
                </w:tcPr>
                <w:p w14:paraId="6876DEAE"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1693" w:type="dxa"/>
                  <w:gridSpan w:val="2"/>
                  <w:shd w:val="clear" w:color="auto" w:fill="auto"/>
                </w:tcPr>
                <w:p w14:paraId="3349A5EF"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6803" w:type="dxa"/>
                  <w:gridSpan w:val="4"/>
                  <w:shd w:val="clear" w:color="auto" w:fill="auto"/>
                </w:tcPr>
                <w:p w14:paraId="2B6F8ACE" w14:textId="77777777" w:rsidR="005F6D08" w:rsidRPr="00CE2AEA" w:rsidRDefault="005F6D08">
                  <w:pPr>
                    <w:numPr>
                      <w:ilvl w:val="0"/>
                      <w:numId w:val="51"/>
                    </w:numPr>
                    <w:spacing w:line="264" w:lineRule="auto"/>
                    <w:ind w:left="250" w:hanging="25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VD</w:t>
                  </w:r>
                </w:p>
              </w:tc>
            </w:tr>
            <w:tr w:rsidR="005F6D08" w:rsidRPr="00CE2AEA" w14:paraId="64F68076" w14:textId="77777777" w:rsidTr="00DF643C">
              <w:trPr>
                <w:trHeight w:val="77"/>
                <w:jc w:val="center"/>
              </w:trPr>
              <w:tc>
                <w:tcPr>
                  <w:tcW w:w="248" w:type="dxa"/>
                  <w:shd w:val="clear" w:color="auto" w:fill="auto"/>
                </w:tcPr>
                <w:p w14:paraId="605535F3"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8824" w:type="dxa"/>
                  <w:gridSpan w:val="7"/>
                  <w:shd w:val="clear" w:color="auto" w:fill="auto"/>
                </w:tcPr>
                <w:p w14:paraId="4003984C" w14:textId="77777777" w:rsidR="005F6D08" w:rsidRPr="00CE2AEA" w:rsidRDefault="005F6D08">
                  <w:pPr>
                    <w:numPr>
                      <w:ilvl w:val="0"/>
                      <w:numId w:val="49"/>
                    </w:numPr>
                    <w:spacing w:line="264" w:lineRule="auto"/>
                    <w:ind w:left="320" w:hanging="320"/>
                    <w:rPr>
                      <w:rFonts w:asciiTheme="majorBidi" w:eastAsia="Arial" w:hAnsiTheme="majorBidi" w:cstheme="majorBidi"/>
                      <w:color w:val="000000"/>
                      <w:spacing w:val="-2"/>
                      <w:sz w:val="28"/>
                      <w:szCs w:val="28"/>
                    </w:rPr>
                  </w:pPr>
                  <w:r w:rsidRPr="00CE2AEA">
                    <w:rPr>
                      <w:rFonts w:asciiTheme="majorBidi" w:eastAsia="Arial" w:hAnsiTheme="majorBidi" w:cstheme="majorBidi"/>
                      <w:b/>
                      <w:bCs/>
                      <w:sz w:val="28"/>
                      <w:szCs w:val="28"/>
                      <w:shd w:val="clear" w:color="auto" w:fill="FFFFFF"/>
                    </w:rPr>
                    <w:t>Endothelium derived relaxing factor</w:t>
                  </w:r>
                  <w:r w:rsidRPr="00CE2AEA">
                    <w:rPr>
                      <w:rFonts w:asciiTheme="majorBidi" w:eastAsia="Arial" w:hAnsiTheme="majorBidi" w:cstheme="majorBidi"/>
                      <w:color w:val="000000"/>
                      <w:spacing w:val="-2"/>
                      <w:sz w:val="28"/>
                      <w:szCs w:val="28"/>
                    </w:rPr>
                    <w:t>: EDRF (Nitric Oxide "NO"):</w:t>
                  </w:r>
                </w:p>
              </w:tc>
            </w:tr>
            <w:tr w:rsidR="005F6D08" w:rsidRPr="00CE2AEA" w14:paraId="350721D4" w14:textId="77777777" w:rsidTr="00DF643C">
              <w:trPr>
                <w:trHeight w:val="77"/>
                <w:jc w:val="center"/>
              </w:trPr>
              <w:tc>
                <w:tcPr>
                  <w:tcW w:w="248" w:type="dxa"/>
                  <w:shd w:val="clear" w:color="auto" w:fill="auto"/>
                </w:tcPr>
                <w:p w14:paraId="5FAB1B70"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2305" w:type="dxa"/>
                  <w:gridSpan w:val="4"/>
                  <w:shd w:val="clear" w:color="auto" w:fill="auto"/>
                </w:tcPr>
                <w:p w14:paraId="42487918" w14:textId="77777777" w:rsidR="005F6D08" w:rsidRPr="00CE2AEA" w:rsidRDefault="005F6D08">
                  <w:pPr>
                    <w:numPr>
                      <w:ilvl w:val="0"/>
                      <w:numId w:val="24"/>
                    </w:numPr>
                    <w:spacing w:line="264" w:lineRule="auto"/>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Chemical nature</w:t>
                  </w:r>
                  <w:r w:rsidRPr="00CE2AEA">
                    <w:rPr>
                      <w:rFonts w:asciiTheme="majorBidi" w:eastAsia="Arial" w:hAnsiTheme="majorBidi" w:cstheme="majorBidi"/>
                      <w:color w:val="0070C0"/>
                      <w:sz w:val="28"/>
                      <w:szCs w:val="28"/>
                    </w:rPr>
                    <w:t xml:space="preserve">: </w:t>
                  </w:r>
                </w:p>
              </w:tc>
              <w:tc>
                <w:tcPr>
                  <w:tcW w:w="6519" w:type="dxa"/>
                  <w:gridSpan w:val="3"/>
                  <w:shd w:val="clear" w:color="auto" w:fill="auto"/>
                </w:tcPr>
                <w:p w14:paraId="715A6CA6" w14:textId="77777777" w:rsidR="005F6D08" w:rsidRPr="00CE2AEA" w:rsidRDefault="005F6D08">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It Is Nitric Oxide (NO)</w:t>
                  </w:r>
                </w:p>
              </w:tc>
            </w:tr>
            <w:tr w:rsidR="005F6D08" w:rsidRPr="00CE2AEA" w14:paraId="0E67E23C" w14:textId="77777777" w:rsidTr="00DF643C">
              <w:trPr>
                <w:trHeight w:val="77"/>
                <w:jc w:val="center"/>
              </w:trPr>
              <w:tc>
                <w:tcPr>
                  <w:tcW w:w="248" w:type="dxa"/>
                  <w:shd w:val="clear" w:color="auto" w:fill="auto"/>
                </w:tcPr>
                <w:p w14:paraId="6DA98FDD"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328" w:type="dxa"/>
                  <w:shd w:val="clear" w:color="auto" w:fill="auto"/>
                </w:tcPr>
                <w:p w14:paraId="1D0106ED"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1977" w:type="dxa"/>
                  <w:gridSpan w:val="3"/>
                  <w:shd w:val="clear" w:color="auto" w:fill="auto"/>
                </w:tcPr>
                <w:p w14:paraId="4B736C77"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6519" w:type="dxa"/>
                  <w:gridSpan w:val="3"/>
                  <w:shd w:val="clear" w:color="auto" w:fill="auto"/>
                </w:tcPr>
                <w:p w14:paraId="2614FE2E" w14:textId="77777777" w:rsidR="005F6D08" w:rsidRPr="00CE2AEA" w:rsidRDefault="005F6D08">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Synthesized from Arginine by calmodulin dependent NO synthetase.</w:t>
                  </w:r>
                </w:p>
              </w:tc>
            </w:tr>
            <w:tr w:rsidR="005F6D08" w:rsidRPr="00CE2AEA" w14:paraId="717371CF" w14:textId="77777777" w:rsidTr="00DF643C">
              <w:trPr>
                <w:trHeight w:val="77"/>
                <w:jc w:val="center"/>
              </w:trPr>
              <w:tc>
                <w:tcPr>
                  <w:tcW w:w="248" w:type="dxa"/>
                  <w:shd w:val="clear" w:color="auto" w:fill="auto"/>
                </w:tcPr>
                <w:p w14:paraId="425EE220" w14:textId="77777777" w:rsidR="005F6D08" w:rsidRPr="00CE2AEA" w:rsidRDefault="005F6D08" w:rsidP="005F6D08">
                  <w:pPr>
                    <w:spacing w:line="264" w:lineRule="auto"/>
                    <w:rPr>
                      <w:rFonts w:asciiTheme="majorBidi" w:eastAsia="Arial" w:hAnsiTheme="majorBidi" w:cstheme="majorBidi"/>
                      <w:color w:val="833C0B"/>
                      <w:sz w:val="28"/>
                      <w:szCs w:val="28"/>
                    </w:rPr>
                  </w:pPr>
                </w:p>
              </w:tc>
              <w:tc>
                <w:tcPr>
                  <w:tcW w:w="2872" w:type="dxa"/>
                  <w:gridSpan w:val="5"/>
                  <w:shd w:val="clear" w:color="auto" w:fill="auto"/>
                </w:tcPr>
                <w:p w14:paraId="4D15C6A8" w14:textId="77777777" w:rsidR="005F6D08" w:rsidRPr="00CE2AEA" w:rsidRDefault="005F6D08">
                  <w:pPr>
                    <w:numPr>
                      <w:ilvl w:val="0"/>
                      <w:numId w:val="24"/>
                    </w:numPr>
                    <w:spacing w:line="264" w:lineRule="auto"/>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Mechanism of action</w:t>
                  </w:r>
                  <w:r w:rsidRPr="00CE2AEA">
                    <w:rPr>
                      <w:rFonts w:asciiTheme="majorBidi" w:eastAsia="Arial" w:hAnsiTheme="majorBidi" w:cstheme="majorBidi"/>
                      <w:color w:val="0070C0"/>
                      <w:sz w:val="28"/>
                      <w:szCs w:val="28"/>
                    </w:rPr>
                    <w:t>:</w:t>
                  </w:r>
                </w:p>
              </w:tc>
              <w:tc>
                <w:tcPr>
                  <w:tcW w:w="5952" w:type="dxa"/>
                  <w:gridSpan w:val="2"/>
                  <w:shd w:val="clear" w:color="auto" w:fill="auto"/>
                </w:tcPr>
                <w:p w14:paraId="5772FD7C" w14:textId="77777777" w:rsidR="005F6D08" w:rsidRPr="00CE2AEA" w:rsidRDefault="005F6D08" w:rsidP="005F6D08">
                  <w:pPr>
                    <w:spacing w:line="264" w:lineRule="auto"/>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It activates Guanylate cyclase enzyme producing cGMP which relaxes the smooth muscles</w:t>
                  </w:r>
                </w:p>
              </w:tc>
            </w:tr>
          </w:tbl>
          <w:p w14:paraId="74E20463" w14:textId="77777777" w:rsidR="005F6D08" w:rsidRPr="00CE2AEA" w:rsidRDefault="005F6D08" w:rsidP="005F6D08">
            <w:pPr>
              <w:rPr>
                <w:rFonts w:asciiTheme="majorBidi" w:hAnsiTheme="majorBidi" w:cstheme="majorBidi"/>
                <w:sz w:val="28"/>
                <w:szCs w:val="28"/>
              </w:rPr>
            </w:pPr>
            <w:r w:rsidRPr="00CE2AEA">
              <w:rPr>
                <w:rFonts w:asciiTheme="majorBidi" w:hAnsiTheme="majorBidi" w:cstheme="majorBidi"/>
                <w:sz w:val="28"/>
                <w:szCs w:val="28"/>
              </w:rPr>
              <w:br w:type="page"/>
            </w:r>
          </w:p>
          <w:tbl>
            <w:tblPr>
              <w:tblW w:w="9072" w:type="dxa"/>
              <w:jc w:val="center"/>
              <w:tblLayout w:type="fixed"/>
              <w:tblCellMar>
                <w:left w:w="0" w:type="dxa"/>
                <w:right w:w="0" w:type="dxa"/>
              </w:tblCellMar>
              <w:tblLook w:val="04A0" w:firstRow="1" w:lastRow="0" w:firstColumn="1" w:lastColumn="0" w:noHBand="0" w:noVBand="1"/>
            </w:tblPr>
            <w:tblGrid>
              <w:gridCol w:w="248"/>
              <w:gridCol w:w="328"/>
              <w:gridCol w:w="326"/>
              <w:gridCol w:w="942"/>
              <w:gridCol w:w="992"/>
              <w:gridCol w:w="426"/>
              <w:gridCol w:w="283"/>
              <w:gridCol w:w="284"/>
              <w:gridCol w:w="1275"/>
              <w:gridCol w:w="3968"/>
            </w:tblGrid>
            <w:tr w:rsidR="00FC1C12" w:rsidRPr="00CE2AEA" w14:paraId="48454E63" w14:textId="77777777" w:rsidTr="00DF643C">
              <w:trPr>
                <w:trHeight w:val="77"/>
                <w:jc w:val="center"/>
              </w:trPr>
              <w:tc>
                <w:tcPr>
                  <w:tcW w:w="248" w:type="dxa"/>
                  <w:shd w:val="clear" w:color="auto" w:fill="auto"/>
                </w:tcPr>
                <w:p w14:paraId="071C8C84"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596" w:type="dxa"/>
                  <w:gridSpan w:val="3"/>
                  <w:shd w:val="clear" w:color="auto" w:fill="auto"/>
                </w:tcPr>
                <w:p w14:paraId="6D47569A" w14:textId="77777777" w:rsidR="00FC1C12" w:rsidRPr="00CE2AEA" w:rsidRDefault="00FC1C12">
                  <w:pPr>
                    <w:numPr>
                      <w:ilvl w:val="0"/>
                      <w:numId w:val="24"/>
                    </w:numPr>
                    <w:spacing w:line="264" w:lineRule="auto"/>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Functions</w:t>
                  </w:r>
                  <w:r w:rsidRPr="00CE2AEA">
                    <w:rPr>
                      <w:rFonts w:asciiTheme="majorBidi" w:eastAsia="Arial" w:hAnsiTheme="majorBidi" w:cstheme="majorBidi"/>
                      <w:color w:val="0070C0"/>
                      <w:sz w:val="28"/>
                      <w:szCs w:val="28"/>
                    </w:rPr>
                    <w:t>:</w:t>
                  </w:r>
                </w:p>
              </w:tc>
              <w:tc>
                <w:tcPr>
                  <w:tcW w:w="1701" w:type="dxa"/>
                  <w:gridSpan w:val="3"/>
                  <w:shd w:val="clear" w:color="auto" w:fill="auto"/>
                </w:tcPr>
                <w:p w14:paraId="64D24A0E" w14:textId="77777777" w:rsidR="00FC1C12" w:rsidRPr="00CE2AEA" w:rsidRDefault="00FC1C12" w:rsidP="00FC1C12">
                  <w:pPr>
                    <w:spacing w:line="264" w:lineRule="auto"/>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C"/>
                  </w:r>
                  <w:r w:rsidRPr="00CE2AEA">
                    <w:rPr>
                      <w:rFonts w:asciiTheme="majorBidi" w:eastAsia="Arial" w:hAnsiTheme="majorBidi" w:cstheme="majorBidi"/>
                      <w:color w:val="000000"/>
                      <w:sz w:val="28"/>
                      <w:szCs w:val="28"/>
                    </w:rPr>
                    <w:t xml:space="preserve"> Role in CVS:</w:t>
                  </w:r>
                </w:p>
              </w:tc>
              <w:tc>
                <w:tcPr>
                  <w:tcW w:w="5527" w:type="dxa"/>
                  <w:gridSpan w:val="3"/>
                  <w:shd w:val="clear" w:color="auto" w:fill="auto"/>
                </w:tcPr>
                <w:p w14:paraId="726FDB84" w14:textId="77777777" w:rsidR="00FC1C12" w:rsidRPr="00CE2AEA" w:rsidRDefault="00FC1C12">
                  <w:pPr>
                    <w:numPr>
                      <w:ilvl w:val="0"/>
                      <w:numId w:val="52"/>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It is inactivated by Hb.</w:t>
                  </w:r>
                </w:p>
              </w:tc>
            </w:tr>
            <w:tr w:rsidR="00FC1C12" w:rsidRPr="00CE2AEA" w14:paraId="0981BEE6" w14:textId="77777777" w:rsidTr="00DF643C">
              <w:trPr>
                <w:trHeight w:val="77"/>
                <w:jc w:val="center"/>
              </w:trPr>
              <w:tc>
                <w:tcPr>
                  <w:tcW w:w="248" w:type="dxa"/>
                  <w:shd w:val="clear" w:color="auto" w:fill="auto"/>
                </w:tcPr>
                <w:p w14:paraId="25DD1A7C"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2E4DDDD1"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7C435B70"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701" w:type="dxa"/>
                  <w:gridSpan w:val="3"/>
                  <w:shd w:val="clear" w:color="auto" w:fill="auto"/>
                </w:tcPr>
                <w:p w14:paraId="3F17C096" w14:textId="77777777" w:rsidR="00FC1C12" w:rsidRPr="00CE2AEA" w:rsidRDefault="00FC1C12" w:rsidP="00FC1C12">
                  <w:pPr>
                    <w:spacing w:line="264" w:lineRule="auto"/>
                    <w:rPr>
                      <w:rFonts w:asciiTheme="majorBidi" w:eastAsia="Arial" w:hAnsiTheme="majorBidi" w:cstheme="majorBidi"/>
                      <w:color w:val="000000"/>
                      <w:sz w:val="28"/>
                      <w:szCs w:val="28"/>
                    </w:rPr>
                  </w:pPr>
                </w:p>
              </w:tc>
              <w:tc>
                <w:tcPr>
                  <w:tcW w:w="5527" w:type="dxa"/>
                  <w:gridSpan w:val="3"/>
                  <w:shd w:val="clear" w:color="auto" w:fill="auto"/>
                </w:tcPr>
                <w:p w14:paraId="0D441FB9" w14:textId="77777777" w:rsidR="00FC1C12" w:rsidRPr="00CE2AEA" w:rsidRDefault="00FC1C12">
                  <w:pPr>
                    <w:numPr>
                      <w:ilvl w:val="0"/>
                      <w:numId w:val="52"/>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Its tonic release is necessary for normal ABP</w:t>
                  </w:r>
                </w:p>
              </w:tc>
            </w:tr>
            <w:tr w:rsidR="00FC1C12" w:rsidRPr="00CE2AEA" w14:paraId="39E40974" w14:textId="77777777" w:rsidTr="00DF643C">
              <w:trPr>
                <w:trHeight w:val="77"/>
                <w:jc w:val="center"/>
              </w:trPr>
              <w:tc>
                <w:tcPr>
                  <w:tcW w:w="248" w:type="dxa"/>
                  <w:shd w:val="clear" w:color="auto" w:fill="auto"/>
                </w:tcPr>
                <w:p w14:paraId="518523FE"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7BC2A814"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75B6FB2D"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701" w:type="dxa"/>
                  <w:gridSpan w:val="3"/>
                  <w:shd w:val="clear" w:color="auto" w:fill="auto"/>
                </w:tcPr>
                <w:p w14:paraId="07CEED8E" w14:textId="77777777" w:rsidR="00FC1C12" w:rsidRPr="00CE2AEA" w:rsidRDefault="00FC1C12" w:rsidP="00FC1C12">
                  <w:pPr>
                    <w:spacing w:line="264" w:lineRule="auto"/>
                    <w:rPr>
                      <w:rFonts w:asciiTheme="majorBidi" w:eastAsia="Arial" w:hAnsiTheme="majorBidi" w:cstheme="majorBidi"/>
                      <w:color w:val="000000"/>
                      <w:sz w:val="28"/>
                      <w:szCs w:val="28"/>
                    </w:rPr>
                  </w:pPr>
                </w:p>
              </w:tc>
              <w:tc>
                <w:tcPr>
                  <w:tcW w:w="5527" w:type="dxa"/>
                  <w:gridSpan w:val="3"/>
                  <w:shd w:val="clear" w:color="auto" w:fill="auto"/>
                </w:tcPr>
                <w:p w14:paraId="287C0BF9" w14:textId="77777777" w:rsidR="00FC1C12" w:rsidRPr="00CE2AEA" w:rsidRDefault="00FC1C12">
                  <w:pPr>
                    <w:numPr>
                      <w:ilvl w:val="0"/>
                      <w:numId w:val="52"/>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Its deficiency causes hypertension</w:t>
                  </w:r>
                </w:p>
              </w:tc>
            </w:tr>
            <w:tr w:rsidR="00FC1C12" w:rsidRPr="00CE2AEA" w14:paraId="51F838EA" w14:textId="77777777" w:rsidTr="00DF643C">
              <w:trPr>
                <w:trHeight w:val="77"/>
                <w:jc w:val="center"/>
              </w:trPr>
              <w:tc>
                <w:tcPr>
                  <w:tcW w:w="248" w:type="dxa"/>
                  <w:shd w:val="clear" w:color="auto" w:fill="auto"/>
                </w:tcPr>
                <w:p w14:paraId="7C4B713E"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75444A03"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57D843E8"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701" w:type="dxa"/>
                  <w:gridSpan w:val="3"/>
                  <w:shd w:val="clear" w:color="auto" w:fill="auto"/>
                </w:tcPr>
                <w:p w14:paraId="1EB20E00" w14:textId="77777777" w:rsidR="00FC1C12" w:rsidRPr="00CE2AEA" w:rsidRDefault="00FC1C12" w:rsidP="00FC1C12">
                  <w:pPr>
                    <w:spacing w:line="264" w:lineRule="auto"/>
                    <w:rPr>
                      <w:rFonts w:asciiTheme="majorBidi" w:eastAsia="Arial" w:hAnsiTheme="majorBidi" w:cstheme="majorBidi"/>
                      <w:color w:val="000000"/>
                      <w:sz w:val="28"/>
                      <w:szCs w:val="28"/>
                    </w:rPr>
                  </w:pPr>
                </w:p>
              </w:tc>
              <w:tc>
                <w:tcPr>
                  <w:tcW w:w="5527" w:type="dxa"/>
                  <w:gridSpan w:val="3"/>
                  <w:shd w:val="clear" w:color="auto" w:fill="auto"/>
                </w:tcPr>
                <w:p w14:paraId="2FCFCD00" w14:textId="77777777" w:rsidR="00FC1C12" w:rsidRPr="00CE2AEA" w:rsidRDefault="00FC1C12">
                  <w:pPr>
                    <w:numPr>
                      <w:ilvl w:val="0"/>
                      <w:numId w:val="52"/>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It is released by:</w:t>
                  </w:r>
                </w:p>
              </w:tc>
            </w:tr>
            <w:tr w:rsidR="00FC1C12" w:rsidRPr="00CE2AEA" w14:paraId="22CDFACC" w14:textId="77777777" w:rsidTr="00DF643C">
              <w:trPr>
                <w:trHeight w:val="77"/>
                <w:jc w:val="center"/>
              </w:trPr>
              <w:tc>
                <w:tcPr>
                  <w:tcW w:w="248" w:type="dxa"/>
                  <w:shd w:val="clear" w:color="auto" w:fill="auto"/>
                </w:tcPr>
                <w:p w14:paraId="3AAC4086"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7D343482"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56CF6BA4"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701" w:type="dxa"/>
                  <w:gridSpan w:val="3"/>
                  <w:shd w:val="clear" w:color="auto" w:fill="auto"/>
                </w:tcPr>
                <w:p w14:paraId="6E615BB3" w14:textId="77777777" w:rsidR="00FC1C12" w:rsidRPr="00CE2AEA" w:rsidRDefault="00FC1C12" w:rsidP="00FC1C12">
                  <w:pPr>
                    <w:spacing w:line="264" w:lineRule="auto"/>
                    <w:rPr>
                      <w:rFonts w:asciiTheme="majorBidi" w:eastAsia="Arial" w:hAnsiTheme="majorBidi" w:cstheme="majorBidi"/>
                      <w:color w:val="000000"/>
                      <w:sz w:val="28"/>
                      <w:szCs w:val="28"/>
                    </w:rPr>
                  </w:pPr>
                </w:p>
              </w:tc>
              <w:tc>
                <w:tcPr>
                  <w:tcW w:w="284" w:type="dxa"/>
                  <w:shd w:val="clear" w:color="auto" w:fill="auto"/>
                </w:tcPr>
                <w:p w14:paraId="2807DC2A" w14:textId="77777777" w:rsidR="00FC1C12" w:rsidRPr="00CE2AEA" w:rsidRDefault="00FC1C12" w:rsidP="00FC1C12">
                  <w:pPr>
                    <w:spacing w:line="264" w:lineRule="auto"/>
                    <w:rPr>
                      <w:rFonts w:asciiTheme="majorBidi" w:eastAsia="Arial" w:hAnsiTheme="majorBidi" w:cstheme="majorBidi"/>
                      <w:color w:val="000000"/>
                      <w:sz w:val="28"/>
                      <w:szCs w:val="28"/>
                    </w:rPr>
                  </w:pPr>
                </w:p>
              </w:tc>
              <w:tc>
                <w:tcPr>
                  <w:tcW w:w="5243" w:type="dxa"/>
                  <w:gridSpan w:val="2"/>
                  <w:vMerge w:val="restart"/>
                  <w:shd w:val="clear" w:color="auto" w:fill="auto"/>
                </w:tcPr>
                <w:p w14:paraId="5095EDBB" w14:textId="77777777" w:rsidR="00FC1C12" w:rsidRPr="00CE2AEA" w:rsidRDefault="00FC1C12">
                  <w:pPr>
                    <w:numPr>
                      <w:ilvl w:val="0"/>
                      <w:numId w:val="53"/>
                    </w:numPr>
                    <w:spacing w:line="264" w:lineRule="auto"/>
                    <w:ind w:left="283" w:hanging="283"/>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Acetylcholine: Which is vasodilator, but if applied to a vessel with removed endothelium → VC</w:t>
                  </w:r>
                </w:p>
              </w:tc>
            </w:tr>
            <w:tr w:rsidR="00FC1C12" w:rsidRPr="00CE2AEA" w14:paraId="4841EC92" w14:textId="77777777" w:rsidTr="00DF643C">
              <w:trPr>
                <w:trHeight w:val="77"/>
                <w:jc w:val="center"/>
              </w:trPr>
              <w:tc>
                <w:tcPr>
                  <w:tcW w:w="248" w:type="dxa"/>
                  <w:shd w:val="clear" w:color="auto" w:fill="auto"/>
                </w:tcPr>
                <w:p w14:paraId="531B321C"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555E3962"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1ACC3CF2"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701" w:type="dxa"/>
                  <w:gridSpan w:val="3"/>
                  <w:shd w:val="clear" w:color="auto" w:fill="auto"/>
                </w:tcPr>
                <w:p w14:paraId="284AC950"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284" w:type="dxa"/>
                  <w:shd w:val="clear" w:color="auto" w:fill="auto"/>
                </w:tcPr>
                <w:p w14:paraId="5819BAC8"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5243" w:type="dxa"/>
                  <w:gridSpan w:val="2"/>
                  <w:vMerge/>
                  <w:shd w:val="clear" w:color="auto" w:fill="auto"/>
                </w:tcPr>
                <w:p w14:paraId="6E1F77C0" w14:textId="77777777" w:rsidR="00FC1C12" w:rsidRPr="00CE2AEA" w:rsidRDefault="00FC1C12" w:rsidP="00FC1C12">
                  <w:pPr>
                    <w:spacing w:line="264" w:lineRule="auto"/>
                    <w:rPr>
                      <w:rFonts w:asciiTheme="majorBidi" w:eastAsia="Arial" w:hAnsiTheme="majorBidi" w:cstheme="majorBidi"/>
                      <w:color w:val="833C0B"/>
                      <w:sz w:val="28"/>
                      <w:szCs w:val="28"/>
                    </w:rPr>
                  </w:pPr>
                </w:p>
              </w:tc>
            </w:tr>
            <w:tr w:rsidR="00FC1C12" w:rsidRPr="00CE2AEA" w14:paraId="6E1292A4" w14:textId="77777777" w:rsidTr="00DF643C">
              <w:trPr>
                <w:trHeight w:val="77"/>
                <w:jc w:val="center"/>
              </w:trPr>
              <w:tc>
                <w:tcPr>
                  <w:tcW w:w="248" w:type="dxa"/>
                  <w:shd w:val="clear" w:color="auto" w:fill="auto"/>
                </w:tcPr>
                <w:p w14:paraId="241D8591"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1B99CE11"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7683131A"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701" w:type="dxa"/>
                  <w:gridSpan w:val="3"/>
                  <w:shd w:val="clear" w:color="auto" w:fill="auto"/>
                </w:tcPr>
                <w:p w14:paraId="1D80BDBD"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284" w:type="dxa"/>
                  <w:shd w:val="clear" w:color="auto" w:fill="auto"/>
                </w:tcPr>
                <w:p w14:paraId="6EFBC7B6"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5243" w:type="dxa"/>
                  <w:gridSpan w:val="2"/>
                  <w:shd w:val="clear" w:color="auto" w:fill="auto"/>
                </w:tcPr>
                <w:p w14:paraId="4C2978F8" w14:textId="77777777" w:rsidR="00FC1C12" w:rsidRPr="00CE2AEA" w:rsidRDefault="00FC1C12">
                  <w:pPr>
                    <w:numPr>
                      <w:ilvl w:val="0"/>
                      <w:numId w:val="53"/>
                    </w:numPr>
                    <w:spacing w:line="264" w:lineRule="auto"/>
                    <w:ind w:left="283" w:hanging="283"/>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Bradykinin, VIP, substance P</w:t>
                  </w:r>
                </w:p>
              </w:tc>
            </w:tr>
            <w:tr w:rsidR="00FC1C12" w:rsidRPr="00CE2AEA" w14:paraId="134A7C5D" w14:textId="77777777" w:rsidTr="00DF643C">
              <w:trPr>
                <w:trHeight w:val="77"/>
                <w:jc w:val="center"/>
              </w:trPr>
              <w:tc>
                <w:tcPr>
                  <w:tcW w:w="248" w:type="dxa"/>
                  <w:shd w:val="clear" w:color="auto" w:fill="auto"/>
                </w:tcPr>
                <w:p w14:paraId="59908188"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17C6243D"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2768E5DE"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701" w:type="dxa"/>
                  <w:gridSpan w:val="3"/>
                  <w:shd w:val="clear" w:color="auto" w:fill="auto"/>
                </w:tcPr>
                <w:p w14:paraId="7E4747D7"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284" w:type="dxa"/>
                  <w:shd w:val="clear" w:color="auto" w:fill="auto"/>
                </w:tcPr>
                <w:p w14:paraId="0F9C0D47"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5243" w:type="dxa"/>
                  <w:gridSpan w:val="2"/>
                  <w:shd w:val="clear" w:color="auto" w:fill="auto"/>
                </w:tcPr>
                <w:p w14:paraId="70B60E2B" w14:textId="77777777" w:rsidR="00FC1C12" w:rsidRPr="00CE2AEA" w:rsidRDefault="00FC1C12">
                  <w:pPr>
                    <w:numPr>
                      <w:ilvl w:val="0"/>
                      <w:numId w:val="53"/>
                    </w:numPr>
                    <w:spacing w:line="264" w:lineRule="auto"/>
                    <w:ind w:left="283" w:hanging="283"/>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Product of platelet aggregation if endothelium is intact</w:t>
                  </w:r>
                </w:p>
              </w:tc>
            </w:tr>
            <w:tr w:rsidR="00FC1C12" w:rsidRPr="00CE2AEA" w14:paraId="21A85966" w14:textId="77777777" w:rsidTr="00DF643C">
              <w:trPr>
                <w:trHeight w:val="77"/>
                <w:jc w:val="center"/>
              </w:trPr>
              <w:tc>
                <w:tcPr>
                  <w:tcW w:w="248" w:type="dxa"/>
                  <w:shd w:val="clear" w:color="auto" w:fill="auto"/>
                </w:tcPr>
                <w:p w14:paraId="2B91AF43"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0EFD6F04"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2B989F7B"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7228" w:type="dxa"/>
                  <w:gridSpan w:val="6"/>
                  <w:shd w:val="clear" w:color="auto" w:fill="auto"/>
                </w:tcPr>
                <w:p w14:paraId="192AFFE9" w14:textId="77777777" w:rsidR="00FC1C12" w:rsidRPr="00CE2AEA" w:rsidRDefault="00FC1C12" w:rsidP="00FC1C12">
                  <w:p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D"/>
                  </w:r>
                  <w:r w:rsidRPr="00CE2AEA">
                    <w:rPr>
                      <w:rFonts w:asciiTheme="majorBidi" w:eastAsia="Arial" w:hAnsiTheme="majorBidi" w:cstheme="majorBidi"/>
                      <w:color w:val="000000"/>
                      <w:sz w:val="28"/>
                      <w:szCs w:val="28"/>
                    </w:rPr>
                    <w:t>It causes penile erection</w:t>
                  </w:r>
                </w:p>
              </w:tc>
            </w:tr>
            <w:tr w:rsidR="00FC1C12" w:rsidRPr="00CE2AEA" w14:paraId="5971B064" w14:textId="77777777" w:rsidTr="00DF643C">
              <w:trPr>
                <w:trHeight w:val="77"/>
                <w:jc w:val="center"/>
              </w:trPr>
              <w:tc>
                <w:tcPr>
                  <w:tcW w:w="248" w:type="dxa"/>
                  <w:shd w:val="clear" w:color="auto" w:fill="auto"/>
                </w:tcPr>
                <w:p w14:paraId="527A6A08"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3D4295CA"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3E793AE7"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7228" w:type="dxa"/>
                  <w:gridSpan w:val="6"/>
                  <w:shd w:val="clear" w:color="auto" w:fill="auto"/>
                </w:tcPr>
                <w:p w14:paraId="4BD58590" w14:textId="77777777" w:rsidR="00FC1C12" w:rsidRPr="00CE2AEA" w:rsidRDefault="00FC1C12" w:rsidP="00FC1C12">
                  <w:pPr>
                    <w:spacing w:line="264" w:lineRule="auto"/>
                    <w:ind w:left="113" w:hanging="113"/>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sym w:font="Wingdings" w:char="F08E"/>
                  </w:r>
                  <w:r w:rsidRPr="00CE2AEA">
                    <w:rPr>
                      <w:rFonts w:asciiTheme="majorBidi" w:eastAsia="Arial" w:hAnsiTheme="majorBidi" w:cstheme="majorBidi"/>
                      <w:color w:val="000000"/>
                      <w:spacing w:val="-4"/>
                      <w:sz w:val="28"/>
                      <w:szCs w:val="28"/>
                    </w:rPr>
                    <w:t>Involved in pathogenesis of atherosclerosis</w:t>
                  </w:r>
                </w:p>
              </w:tc>
            </w:tr>
            <w:tr w:rsidR="00FC1C12" w:rsidRPr="00CE2AEA" w14:paraId="50DB138A" w14:textId="77777777" w:rsidTr="00DF643C">
              <w:trPr>
                <w:trHeight w:val="77"/>
                <w:jc w:val="center"/>
              </w:trPr>
              <w:tc>
                <w:tcPr>
                  <w:tcW w:w="248" w:type="dxa"/>
                  <w:shd w:val="clear" w:color="auto" w:fill="auto"/>
                </w:tcPr>
                <w:p w14:paraId="7988C650"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0F2CF10A"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4A27B76B"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7228" w:type="dxa"/>
                  <w:gridSpan w:val="6"/>
                  <w:shd w:val="clear" w:color="auto" w:fill="auto"/>
                </w:tcPr>
                <w:p w14:paraId="70B452D8" w14:textId="77777777" w:rsidR="00FC1C12" w:rsidRPr="00CE2AEA" w:rsidRDefault="00FC1C12" w:rsidP="00FC1C12">
                  <w:p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F"/>
                  </w:r>
                  <w:r w:rsidRPr="00CE2AEA">
                    <w:rPr>
                      <w:rFonts w:asciiTheme="majorBidi" w:eastAsia="Arial" w:hAnsiTheme="majorBidi" w:cstheme="majorBidi"/>
                      <w:color w:val="000000"/>
                      <w:sz w:val="28"/>
                      <w:szCs w:val="28"/>
                    </w:rPr>
                    <w:t xml:space="preserve"> It is produced by macrophages &amp; is necessary for its cytotoxic action &amp; kills cancer cells.</w:t>
                  </w:r>
                </w:p>
              </w:tc>
            </w:tr>
            <w:tr w:rsidR="00FC1C12" w:rsidRPr="00CE2AEA" w14:paraId="41020FFE" w14:textId="77777777" w:rsidTr="00DF643C">
              <w:trPr>
                <w:trHeight w:val="77"/>
                <w:jc w:val="center"/>
              </w:trPr>
              <w:tc>
                <w:tcPr>
                  <w:tcW w:w="248" w:type="dxa"/>
                  <w:shd w:val="clear" w:color="auto" w:fill="auto"/>
                </w:tcPr>
                <w:p w14:paraId="7F8984B3"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59B4B2A0"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043577AD"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7228" w:type="dxa"/>
                  <w:gridSpan w:val="6"/>
                  <w:shd w:val="clear" w:color="auto" w:fill="auto"/>
                </w:tcPr>
                <w:p w14:paraId="123CC945" w14:textId="77777777" w:rsidR="00FC1C12" w:rsidRPr="00CE2AEA" w:rsidRDefault="00FC1C12" w:rsidP="00FC1C12">
                  <w:p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90"/>
                  </w:r>
                  <w:r w:rsidRPr="00CE2AEA">
                    <w:rPr>
                      <w:rFonts w:asciiTheme="majorBidi" w:eastAsia="Arial" w:hAnsiTheme="majorBidi" w:cstheme="majorBidi"/>
                      <w:color w:val="000000"/>
                      <w:sz w:val="28"/>
                      <w:szCs w:val="28"/>
                    </w:rPr>
                    <w:t xml:space="preserve"> It plays a role in brain (via cGMP)</w:t>
                  </w:r>
                </w:p>
              </w:tc>
            </w:tr>
            <w:tr w:rsidR="00FC1C12" w:rsidRPr="00CE2AEA" w14:paraId="1D8DFE21" w14:textId="77777777" w:rsidTr="00DF643C">
              <w:trPr>
                <w:trHeight w:val="77"/>
                <w:jc w:val="center"/>
              </w:trPr>
              <w:tc>
                <w:tcPr>
                  <w:tcW w:w="248" w:type="dxa"/>
                  <w:shd w:val="clear" w:color="auto" w:fill="auto"/>
                </w:tcPr>
                <w:p w14:paraId="072C5865"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4B47DB5B"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1268" w:type="dxa"/>
                  <w:gridSpan w:val="2"/>
                  <w:shd w:val="clear" w:color="auto" w:fill="auto"/>
                </w:tcPr>
                <w:p w14:paraId="1EB70289"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7228" w:type="dxa"/>
                  <w:gridSpan w:val="6"/>
                  <w:shd w:val="clear" w:color="auto" w:fill="auto"/>
                </w:tcPr>
                <w:p w14:paraId="6DE8F864" w14:textId="77777777" w:rsidR="00FC1C12" w:rsidRPr="00CE2AEA" w:rsidRDefault="00FC1C12" w:rsidP="00FC1C12">
                  <w:pPr>
                    <w:spacing w:line="264" w:lineRule="auto"/>
                    <w:ind w:left="255" w:hanging="255"/>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sym w:font="Wingdings" w:char="F091"/>
                  </w:r>
                  <w:r w:rsidRPr="00CE2AEA">
                    <w:rPr>
                      <w:rFonts w:asciiTheme="majorBidi" w:eastAsia="Arial" w:hAnsiTheme="majorBidi" w:cstheme="majorBidi"/>
                      <w:color w:val="000000"/>
                      <w:spacing w:val="-4"/>
                      <w:sz w:val="28"/>
                      <w:szCs w:val="28"/>
                    </w:rPr>
                    <w:t xml:space="preserve"> Nitroglycerine [in treatment of angina] acts by increase cGMP</w:t>
                  </w:r>
                </w:p>
              </w:tc>
            </w:tr>
            <w:tr w:rsidR="00FC1C12" w:rsidRPr="00CE2AEA" w14:paraId="5BF435C7" w14:textId="77777777" w:rsidTr="00DF643C">
              <w:trPr>
                <w:trHeight w:val="77"/>
                <w:jc w:val="center"/>
              </w:trPr>
              <w:tc>
                <w:tcPr>
                  <w:tcW w:w="248" w:type="dxa"/>
                  <w:shd w:val="clear" w:color="auto" w:fill="auto"/>
                </w:tcPr>
                <w:p w14:paraId="6B5AFDBF"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8824" w:type="dxa"/>
                  <w:gridSpan w:val="9"/>
                  <w:shd w:val="clear" w:color="auto" w:fill="auto"/>
                </w:tcPr>
                <w:p w14:paraId="1CC56659" w14:textId="77777777" w:rsidR="00FC1C12" w:rsidRPr="00CE2AEA" w:rsidRDefault="00FC1C12">
                  <w:pPr>
                    <w:numPr>
                      <w:ilvl w:val="0"/>
                      <w:numId w:val="49"/>
                    </w:numPr>
                    <w:spacing w:line="264" w:lineRule="auto"/>
                    <w:ind w:left="320" w:hanging="320"/>
                    <w:rPr>
                      <w:rFonts w:asciiTheme="majorBidi" w:eastAsia="Arial" w:hAnsiTheme="majorBidi" w:cstheme="majorBidi"/>
                      <w:color w:val="000000"/>
                      <w:sz w:val="28"/>
                      <w:szCs w:val="28"/>
                    </w:rPr>
                  </w:pPr>
                  <w:r w:rsidRPr="00CE2AEA">
                    <w:rPr>
                      <w:rFonts w:asciiTheme="majorBidi" w:eastAsia="Arial" w:hAnsiTheme="majorBidi" w:cstheme="majorBidi"/>
                      <w:b/>
                      <w:bCs/>
                      <w:sz w:val="28"/>
                      <w:szCs w:val="28"/>
                      <w:shd w:val="clear" w:color="auto" w:fill="FFFFFF"/>
                    </w:rPr>
                    <w:t>Endothelins:</w:t>
                  </w:r>
                  <w:r w:rsidRPr="00CE2AEA">
                    <w:rPr>
                      <w:rFonts w:asciiTheme="majorBidi" w:eastAsia="Arial" w:hAnsiTheme="majorBidi" w:cstheme="majorBidi"/>
                      <w:color w:val="0070C0"/>
                      <w:spacing w:val="-4"/>
                      <w:sz w:val="28"/>
                      <w:szCs w:val="28"/>
                    </w:rPr>
                    <w:t xml:space="preserve"> </w:t>
                  </w:r>
                  <w:r w:rsidRPr="00CE2AEA">
                    <w:rPr>
                      <w:rFonts w:asciiTheme="majorBidi" w:eastAsia="Arial" w:hAnsiTheme="majorBidi" w:cstheme="majorBidi"/>
                      <w:color w:val="000000"/>
                      <w:spacing w:val="-4"/>
                      <w:sz w:val="28"/>
                      <w:szCs w:val="28"/>
                    </w:rPr>
                    <w:t>Most potent VC produced by endothelium</w:t>
                  </w:r>
                </w:p>
              </w:tc>
            </w:tr>
            <w:tr w:rsidR="00FC1C12" w:rsidRPr="00CE2AEA" w14:paraId="4F65BBC0" w14:textId="77777777" w:rsidTr="00DF643C">
              <w:trPr>
                <w:trHeight w:val="77"/>
                <w:jc w:val="center"/>
              </w:trPr>
              <w:tc>
                <w:tcPr>
                  <w:tcW w:w="248" w:type="dxa"/>
                  <w:shd w:val="clear" w:color="auto" w:fill="auto"/>
                </w:tcPr>
                <w:p w14:paraId="42BFFE24"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8824" w:type="dxa"/>
                  <w:gridSpan w:val="9"/>
                  <w:shd w:val="clear" w:color="auto" w:fill="auto"/>
                </w:tcPr>
                <w:p w14:paraId="5A8585AA" w14:textId="77777777" w:rsidR="00FC1C12" w:rsidRPr="00CE2AEA" w:rsidRDefault="00FC1C12">
                  <w:pPr>
                    <w:numPr>
                      <w:ilvl w:val="0"/>
                      <w:numId w:val="24"/>
                    </w:numPr>
                    <w:spacing w:line="264" w:lineRule="auto"/>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Chemical nature:</w:t>
                  </w:r>
                  <w:r w:rsidRPr="00CE2AEA">
                    <w:rPr>
                      <w:rFonts w:asciiTheme="majorBidi" w:eastAsia="Arial" w:hAnsiTheme="majorBidi" w:cstheme="majorBidi"/>
                      <w:color w:val="000000"/>
                      <w:sz w:val="28"/>
                      <w:szCs w:val="28"/>
                    </w:rPr>
                    <w:t xml:space="preserve"> 21 amino acids polypeptides 4 types:</w:t>
                  </w:r>
                </w:p>
              </w:tc>
            </w:tr>
            <w:tr w:rsidR="00FC1C12" w:rsidRPr="00CE2AEA" w14:paraId="02055AEB" w14:textId="77777777" w:rsidTr="00DF643C">
              <w:trPr>
                <w:trHeight w:val="77"/>
                <w:jc w:val="center"/>
              </w:trPr>
              <w:tc>
                <w:tcPr>
                  <w:tcW w:w="248" w:type="dxa"/>
                  <w:shd w:val="clear" w:color="auto" w:fill="auto"/>
                </w:tcPr>
                <w:p w14:paraId="0CE08B4C"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1D4C8E38"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6" w:type="dxa"/>
                  <w:shd w:val="clear" w:color="auto" w:fill="auto"/>
                </w:tcPr>
                <w:p w14:paraId="1CF8C93F"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4202" w:type="dxa"/>
                  <w:gridSpan w:val="6"/>
                  <w:shd w:val="clear" w:color="auto" w:fill="auto"/>
                </w:tcPr>
                <w:p w14:paraId="0F4D33A2"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968" w:type="dxa"/>
                  <w:shd w:val="clear" w:color="auto" w:fill="auto"/>
                </w:tcPr>
                <w:p w14:paraId="1FC274BE" w14:textId="77777777" w:rsidR="00FC1C12" w:rsidRPr="00CE2AEA" w:rsidRDefault="00FC1C12">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ET1 (Enodothelin 1)</w:t>
                  </w:r>
                </w:p>
              </w:tc>
            </w:tr>
            <w:tr w:rsidR="00FC1C12" w:rsidRPr="00CE2AEA" w14:paraId="4B086877" w14:textId="77777777" w:rsidTr="00DF643C">
              <w:trPr>
                <w:trHeight w:val="77"/>
                <w:jc w:val="center"/>
              </w:trPr>
              <w:tc>
                <w:tcPr>
                  <w:tcW w:w="248" w:type="dxa"/>
                  <w:shd w:val="clear" w:color="auto" w:fill="auto"/>
                </w:tcPr>
                <w:p w14:paraId="227D9E33"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482AC02E"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6" w:type="dxa"/>
                  <w:shd w:val="clear" w:color="auto" w:fill="auto"/>
                </w:tcPr>
                <w:p w14:paraId="2B1B714A"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4202" w:type="dxa"/>
                  <w:gridSpan w:val="6"/>
                  <w:shd w:val="clear" w:color="auto" w:fill="auto"/>
                </w:tcPr>
                <w:p w14:paraId="56D5EFC9"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968" w:type="dxa"/>
                  <w:shd w:val="clear" w:color="auto" w:fill="auto"/>
                </w:tcPr>
                <w:p w14:paraId="685CCBEE" w14:textId="77777777" w:rsidR="00FC1C12" w:rsidRPr="00CE2AEA" w:rsidRDefault="00FC1C12">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ET2</w:t>
                  </w:r>
                </w:p>
              </w:tc>
            </w:tr>
            <w:tr w:rsidR="00FC1C12" w:rsidRPr="00CE2AEA" w14:paraId="01857761" w14:textId="77777777" w:rsidTr="00DF643C">
              <w:trPr>
                <w:trHeight w:val="77"/>
                <w:jc w:val="center"/>
              </w:trPr>
              <w:tc>
                <w:tcPr>
                  <w:tcW w:w="248" w:type="dxa"/>
                  <w:shd w:val="clear" w:color="auto" w:fill="auto"/>
                </w:tcPr>
                <w:p w14:paraId="1C9C7280"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38E1671A"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6" w:type="dxa"/>
                  <w:shd w:val="clear" w:color="auto" w:fill="auto"/>
                </w:tcPr>
                <w:p w14:paraId="3A3D18AD"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4202" w:type="dxa"/>
                  <w:gridSpan w:val="6"/>
                  <w:shd w:val="clear" w:color="auto" w:fill="auto"/>
                </w:tcPr>
                <w:p w14:paraId="54E88295"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968" w:type="dxa"/>
                  <w:shd w:val="clear" w:color="auto" w:fill="auto"/>
                </w:tcPr>
                <w:p w14:paraId="76E670E2" w14:textId="77777777" w:rsidR="00FC1C12" w:rsidRPr="00CE2AEA" w:rsidRDefault="00FC1C12">
                  <w:pPr>
                    <w:numPr>
                      <w:ilvl w:val="0"/>
                      <w:numId w:val="24"/>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ET3</w:t>
                  </w:r>
                </w:p>
              </w:tc>
            </w:tr>
            <w:tr w:rsidR="00FC1C12" w:rsidRPr="00CE2AEA" w14:paraId="118420CF" w14:textId="77777777" w:rsidTr="00DF643C">
              <w:trPr>
                <w:trHeight w:val="77"/>
                <w:jc w:val="center"/>
              </w:trPr>
              <w:tc>
                <w:tcPr>
                  <w:tcW w:w="248" w:type="dxa"/>
                  <w:shd w:val="clear" w:color="auto" w:fill="auto"/>
                </w:tcPr>
                <w:p w14:paraId="78417FA7"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03CB2B73"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6" w:type="dxa"/>
                  <w:shd w:val="clear" w:color="auto" w:fill="auto"/>
                </w:tcPr>
                <w:p w14:paraId="244E8A82"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4202" w:type="dxa"/>
                  <w:gridSpan w:val="6"/>
                  <w:shd w:val="clear" w:color="auto" w:fill="auto"/>
                </w:tcPr>
                <w:p w14:paraId="74246BC0"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968" w:type="dxa"/>
                  <w:shd w:val="clear" w:color="auto" w:fill="auto"/>
                </w:tcPr>
                <w:p w14:paraId="34468C60" w14:textId="77777777" w:rsidR="00FC1C12" w:rsidRPr="00CE2AEA" w:rsidRDefault="00FC1C12">
                  <w:pPr>
                    <w:numPr>
                      <w:ilvl w:val="0"/>
                      <w:numId w:val="24"/>
                    </w:numPr>
                    <w:spacing w:line="264" w:lineRule="auto"/>
                    <w:ind w:left="113" w:hanging="113"/>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VIC (vasoactive intestinal contractor)</w:t>
                  </w:r>
                </w:p>
              </w:tc>
            </w:tr>
            <w:tr w:rsidR="00FC1C12" w:rsidRPr="00CE2AEA" w14:paraId="7958F8F3" w14:textId="77777777" w:rsidTr="00DF643C">
              <w:trPr>
                <w:trHeight w:val="77"/>
                <w:jc w:val="center"/>
              </w:trPr>
              <w:tc>
                <w:tcPr>
                  <w:tcW w:w="248" w:type="dxa"/>
                  <w:shd w:val="clear" w:color="auto" w:fill="auto"/>
                </w:tcPr>
                <w:p w14:paraId="14EB6830"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2588" w:type="dxa"/>
                  <w:gridSpan w:val="4"/>
                  <w:shd w:val="clear" w:color="auto" w:fill="auto"/>
                </w:tcPr>
                <w:p w14:paraId="2608BBC0" w14:textId="77777777" w:rsidR="00FC1C12" w:rsidRPr="00CE2AEA" w:rsidRDefault="00FC1C12">
                  <w:pPr>
                    <w:numPr>
                      <w:ilvl w:val="0"/>
                      <w:numId w:val="24"/>
                    </w:numPr>
                    <w:spacing w:line="264" w:lineRule="auto"/>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Receptors:</w:t>
                  </w:r>
                  <w:r w:rsidRPr="00CE2AEA">
                    <w:rPr>
                      <w:rFonts w:asciiTheme="majorBidi" w:eastAsia="Arial" w:hAnsiTheme="majorBidi" w:cstheme="majorBidi"/>
                      <w:color w:val="000000"/>
                      <w:sz w:val="28"/>
                      <w:szCs w:val="28"/>
                    </w:rPr>
                    <w:t xml:space="preserve"> 2 types</w:t>
                  </w:r>
                </w:p>
              </w:tc>
              <w:tc>
                <w:tcPr>
                  <w:tcW w:w="6236" w:type="dxa"/>
                  <w:gridSpan w:val="5"/>
                  <w:shd w:val="clear" w:color="auto" w:fill="auto"/>
                </w:tcPr>
                <w:p w14:paraId="38178513" w14:textId="77777777" w:rsidR="00FC1C12" w:rsidRPr="00CE2AEA" w:rsidRDefault="00FC1C12">
                  <w:pPr>
                    <w:numPr>
                      <w:ilvl w:val="0"/>
                      <w:numId w:val="54"/>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ETA receptor: Responds to ETl</w:t>
                  </w:r>
                </w:p>
              </w:tc>
            </w:tr>
            <w:tr w:rsidR="00FC1C12" w:rsidRPr="00CE2AEA" w14:paraId="29BAF1C8" w14:textId="77777777" w:rsidTr="00DF643C">
              <w:trPr>
                <w:trHeight w:val="77"/>
                <w:jc w:val="center"/>
              </w:trPr>
              <w:tc>
                <w:tcPr>
                  <w:tcW w:w="248" w:type="dxa"/>
                  <w:shd w:val="clear" w:color="auto" w:fill="auto"/>
                </w:tcPr>
                <w:p w14:paraId="65537451"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4DA232F3"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2260" w:type="dxa"/>
                  <w:gridSpan w:val="3"/>
                  <w:shd w:val="clear" w:color="auto" w:fill="auto"/>
                </w:tcPr>
                <w:p w14:paraId="628960DA"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6236" w:type="dxa"/>
                  <w:gridSpan w:val="5"/>
                  <w:shd w:val="clear" w:color="auto" w:fill="auto"/>
                </w:tcPr>
                <w:p w14:paraId="4B557D76" w14:textId="77777777" w:rsidR="00FC1C12" w:rsidRPr="00CE2AEA" w:rsidRDefault="00FC1C12">
                  <w:pPr>
                    <w:numPr>
                      <w:ilvl w:val="0"/>
                      <w:numId w:val="54"/>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ETB receptor: To all.</w:t>
                  </w:r>
                </w:p>
              </w:tc>
            </w:tr>
            <w:tr w:rsidR="00FC1C12" w:rsidRPr="00CE2AEA" w14:paraId="78F44DE8" w14:textId="77777777" w:rsidTr="00DF643C">
              <w:trPr>
                <w:trHeight w:val="77"/>
                <w:jc w:val="center"/>
              </w:trPr>
              <w:tc>
                <w:tcPr>
                  <w:tcW w:w="248" w:type="dxa"/>
                  <w:shd w:val="clear" w:color="auto" w:fill="auto"/>
                </w:tcPr>
                <w:p w14:paraId="03DA5E4D"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014" w:type="dxa"/>
                  <w:gridSpan w:val="5"/>
                  <w:shd w:val="clear" w:color="auto" w:fill="auto"/>
                </w:tcPr>
                <w:p w14:paraId="6B605EE0" w14:textId="77777777" w:rsidR="00FC1C12" w:rsidRPr="00CE2AEA" w:rsidRDefault="00FC1C12">
                  <w:pPr>
                    <w:numPr>
                      <w:ilvl w:val="0"/>
                      <w:numId w:val="24"/>
                    </w:numPr>
                    <w:spacing w:line="264" w:lineRule="auto"/>
                    <w:ind w:left="113" w:hanging="113"/>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Cardiovascular effects:</w:t>
                  </w:r>
                </w:p>
              </w:tc>
              <w:tc>
                <w:tcPr>
                  <w:tcW w:w="5810" w:type="dxa"/>
                  <w:gridSpan w:val="4"/>
                  <w:shd w:val="clear" w:color="auto" w:fill="auto"/>
                </w:tcPr>
                <w:p w14:paraId="6B24AC56" w14:textId="77777777" w:rsidR="00FC1C12" w:rsidRPr="00CE2AEA" w:rsidRDefault="00FC1C12">
                  <w:pPr>
                    <w:numPr>
                      <w:ilvl w:val="0"/>
                      <w:numId w:val="55"/>
                    </w:numPr>
                    <w:spacing w:line="264" w:lineRule="auto"/>
                    <w:ind w:left="295" w:hanging="295"/>
                    <w:rPr>
                      <w:rFonts w:asciiTheme="majorBidi" w:eastAsia="Arial" w:hAnsiTheme="majorBidi" w:cstheme="majorBidi"/>
                      <w:color w:val="2F2F2F"/>
                      <w:sz w:val="28"/>
                      <w:szCs w:val="28"/>
                    </w:rPr>
                  </w:pPr>
                  <w:r w:rsidRPr="00CE2AEA">
                    <w:rPr>
                      <w:rFonts w:asciiTheme="majorBidi" w:eastAsia="Arial" w:hAnsiTheme="majorBidi" w:cstheme="majorBidi"/>
                      <w:color w:val="2F2F2F"/>
                      <w:sz w:val="28"/>
                      <w:szCs w:val="28"/>
                    </w:rPr>
                    <w:t>Contracts vascular smooth muscle, veins &gt; arteries.</w:t>
                  </w:r>
                </w:p>
              </w:tc>
            </w:tr>
            <w:tr w:rsidR="00FC1C12" w:rsidRPr="00CE2AEA" w14:paraId="7BA00901" w14:textId="77777777" w:rsidTr="00DF643C">
              <w:trPr>
                <w:trHeight w:val="77"/>
                <w:jc w:val="center"/>
              </w:trPr>
              <w:tc>
                <w:tcPr>
                  <w:tcW w:w="248" w:type="dxa"/>
                  <w:shd w:val="clear" w:color="auto" w:fill="auto"/>
                </w:tcPr>
                <w:p w14:paraId="4F5DC86C"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5BDEBCE9"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2686" w:type="dxa"/>
                  <w:gridSpan w:val="4"/>
                  <w:shd w:val="clear" w:color="auto" w:fill="auto"/>
                </w:tcPr>
                <w:p w14:paraId="0B022325"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5810" w:type="dxa"/>
                  <w:gridSpan w:val="4"/>
                  <w:shd w:val="clear" w:color="auto" w:fill="auto"/>
                </w:tcPr>
                <w:p w14:paraId="6C0AF684" w14:textId="77777777" w:rsidR="00FC1C12" w:rsidRPr="00CE2AEA" w:rsidRDefault="00FC1C12">
                  <w:pPr>
                    <w:numPr>
                      <w:ilvl w:val="0"/>
                      <w:numId w:val="55"/>
                    </w:numPr>
                    <w:spacing w:line="264" w:lineRule="auto"/>
                    <w:ind w:left="295" w:hanging="295"/>
                    <w:rPr>
                      <w:rFonts w:asciiTheme="majorBidi" w:eastAsia="Arial" w:hAnsiTheme="majorBidi" w:cstheme="majorBidi"/>
                      <w:color w:val="2F2F2F"/>
                      <w:spacing w:val="-2"/>
                      <w:sz w:val="28"/>
                      <w:szCs w:val="28"/>
                    </w:rPr>
                  </w:pPr>
                  <w:r w:rsidRPr="00CE2AEA">
                    <w:rPr>
                      <w:rFonts w:asciiTheme="majorBidi" w:eastAsia="Arial" w:hAnsiTheme="majorBidi" w:cstheme="majorBidi"/>
                      <w:color w:val="2F2F2F"/>
                      <w:spacing w:val="-2"/>
                      <w:sz w:val="28"/>
                      <w:szCs w:val="28"/>
                    </w:rPr>
                    <w:t xml:space="preserve">VC of </w:t>
                  </w:r>
                  <w:r w:rsidRPr="00CE2AEA">
                    <w:rPr>
                      <w:rFonts w:asciiTheme="majorBidi" w:eastAsia="Arial" w:hAnsiTheme="majorBidi" w:cstheme="majorBidi"/>
                      <w:color w:val="2F2F2F"/>
                      <w:sz w:val="28"/>
                      <w:szCs w:val="28"/>
                    </w:rPr>
                    <w:t>coronaries</w:t>
                  </w:r>
                  <w:r w:rsidRPr="00CE2AEA">
                    <w:rPr>
                      <w:rFonts w:asciiTheme="majorBidi" w:eastAsia="Arial" w:hAnsiTheme="majorBidi" w:cstheme="majorBidi"/>
                      <w:color w:val="2F2F2F"/>
                      <w:spacing w:val="-2"/>
                      <w:sz w:val="28"/>
                      <w:szCs w:val="28"/>
                    </w:rPr>
                    <w:t xml:space="preserve"> (intense VC).</w:t>
                  </w:r>
                </w:p>
              </w:tc>
            </w:tr>
            <w:tr w:rsidR="00FC1C12" w:rsidRPr="00CE2AEA" w14:paraId="10FEFC60" w14:textId="77777777" w:rsidTr="00DF643C">
              <w:trPr>
                <w:trHeight w:val="77"/>
                <w:jc w:val="center"/>
              </w:trPr>
              <w:tc>
                <w:tcPr>
                  <w:tcW w:w="248" w:type="dxa"/>
                  <w:shd w:val="clear" w:color="auto" w:fill="auto"/>
                </w:tcPr>
                <w:p w14:paraId="458670A9"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519CE2A1"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2686" w:type="dxa"/>
                  <w:gridSpan w:val="4"/>
                  <w:shd w:val="clear" w:color="auto" w:fill="auto"/>
                </w:tcPr>
                <w:p w14:paraId="0AAF0F29"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5810" w:type="dxa"/>
                  <w:gridSpan w:val="4"/>
                  <w:shd w:val="clear" w:color="auto" w:fill="auto"/>
                </w:tcPr>
                <w:p w14:paraId="78E5551C" w14:textId="77777777" w:rsidR="00FC1C12" w:rsidRPr="00CE2AEA" w:rsidRDefault="00FC1C12">
                  <w:pPr>
                    <w:numPr>
                      <w:ilvl w:val="0"/>
                      <w:numId w:val="55"/>
                    </w:numPr>
                    <w:spacing w:line="264" w:lineRule="auto"/>
                    <w:ind w:left="295" w:hanging="295"/>
                    <w:rPr>
                      <w:rFonts w:asciiTheme="majorBidi" w:eastAsia="Arial" w:hAnsiTheme="majorBidi" w:cstheme="majorBidi"/>
                      <w:color w:val="2F2F2F"/>
                      <w:sz w:val="28"/>
                      <w:szCs w:val="28"/>
                    </w:rPr>
                  </w:pPr>
                  <w:r w:rsidRPr="00CE2AEA">
                    <w:rPr>
                      <w:rFonts w:asciiTheme="majorBidi" w:eastAsia="Arial" w:hAnsiTheme="majorBidi" w:cstheme="majorBidi"/>
                      <w:color w:val="2F2F2F"/>
                      <w:sz w:val="28"/>
                      <w:szCs w:val="28"/>
                    </w:rPr>
                    <w:t>VC of renal vessels → Increase resistance.</w:t>
                  </w:r>
                </w:p>
              </w:tc>
            </w:tr>
            <w:tr w:rsidR="00FC1C12" w:rsidRPr="00CE2AEA" w14:paraId="2459289B" w14:textId="77777777" w:rsidTr="00DF643C">
              <w:trPr>
                <w:trHeight w:val="77"/>
                <w:jc w:val="center"/>
              </w:trPr>
              <w:tc>
                <w:tcPr>
                  <w:tcW w:w="248" w:type="dxa"/>
                  <w:shd w:val="clear" w:color="auto" w:fill="auto"/>
                </w:tcPr>
                <w:p w14:paraId="2124A341"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1597A6D1"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2686" w:type="dxa"/>
                  <w:gridSpan w:val="4"/>
                  <w:shd w:val="clear" w:color="auto" w:fill="auto"/>
                </w:tcPr>
                <w:p w14:paraId="75E76E39"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5810" w:type="dxa"/>
                  <w:gridSpan w:val="4"/>
                  <w:shd w:val="clear" w:color="auto" w:fill="auto"/>
                </w:tcPr>
                <w:p w14:paraId="4A7C79CA" w14:textId="77777777" w:rsidR="00FC1C12" w:rsidRPr="00CE2AEA" w:rsidRDefault="00FC1C12">
                  <w:pPr>
                    <w:numPr>
                      <w:ilvl w:val="0"/>
                      <w:numId w:val="55"/>
                    </w:numPr>
                    <w:spacing w:line="264" w:lineRule="auto"/>
                    <w:ind w:left="295" w:hanging="295"/>
                    <w:rPr>
                      <w:rFonts w:asciiTheme="majorBidi" w:eastAsia="Arial" w:hAnsiTheme="majorBidi" w:cstheme="majorBidi"/>
                      <w:color w:val="2F2F2F"/>
                      <w:sz w:val="28"/>
                      <w:szCs w:val="28"/>
                    </w:rPr>
                  </w:pPr>
                  <w:r w:rsidRPr="00CE2AEA">
                    <w:rPr>
                      <w:rFonts w:asciiTheme="majorBidi" w:eastAsia="Arial" w:hAnsiTheme="majorBidi" w:cstheme="majorBidi"/>
                      <w:color w:val="2F2F2F"/>
                      <w:sz w:val="28"/>
                      <w:szCs w:val="28"/>
                    </w:rPr>
                    <w:t>Decrease renal blood flow → decrease GFR (glomerular filtrate rate).</w:t>
                  </w:r>
                </w:p>
              </w:tc>
            </w:tr>
            <w:tr w:rsidR="00FC1C12" w:rsidRPr="00CE2AEA" w14:paraId="1312B755" w14:textId="77777777" w:rsidTr="00DF643C">
              <w:trPr>
                <w:trHeight w:val="77"/>
                <w:jc w:val="center"/>
              </w:trPr>
              <w:tc>
                <w:tcPr>
                  <w:tcW w:w="248" w:type="dxa"/>
                  <w:shd w:val="clear" w:color="auto" w:fill="auto"/>
                </w:tcPr>
                <w:p w14:paraId="0B777D35"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020B04E4"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2686" w:type="dxa"/>
                  <w:gridSpan w:val="4"/>
                  <w:shd w:val="clear" w:color="auto" w:fill="auto"/>
                </w:tcPr>
                <w:p w14:paraId="7BC75FDD"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5810" w:type="dxa"/>
                  <w:gridSpan w:val="4"/>
                  <w:shd w:val="clear" w:color="auto" w:fill="auto"/>
                </w:tcPr>
                <w:p w14:paraId="2AB5949B" w14:textId="77777777" w:rsidR="00FC1C12" w:rsidRPr="00CE2AEA" w:rsidRDefault="00FC1C12">
                  <w:pPr>
                    <w:numPr>
                      <w:ilvl w:val="0"/>
                      <w:numId w:val="55"/>
                    </w:numPr>
                    <w:spacing w:line="264" w:lineRule="auto"/>
                    <w:ind w:left="295" w:hanging="295"/>
                    <w:rPr>
                      <w:rFonts w:asciiTheme="majorBidi" w:eastAsia="Arial" w:hAnsiTheme="majorBidi" w:cstheme="majorBidi"/>
                      <w:color w:val="2F2F2F"/>
                      <w:sz w:val="28"/>
                      <w:szCs w:val="28"/>
                    </w:rPr>
                  </w:pPr>
                  <w:r w:rsidRPr="00CE2AEA">
                    <w:rPr>
                      <w:rFonts w:asciiTheme="majorBidi" w:eastAsia="Arial" w:hAnsiTheme="majorBidi" w:cstheme="majorBidi"/>
                      <w:color w:val="2F2F2F"/>
                      <w:sz w:val="28"/>
                      <w:szCs w:val="28"/>
                    </w:rPr>
                    <w:t>+Ve inotropic and+ Ve chronotropic effects.</w:t>
                  </w:r>
                </w:p>
              </w:tc>
            </w:tr>
            <w:tr w:rsidR="00FC1C12" w:rsidRPr="00CE2AEA" w14:paraId="0D677F2B" w14:textId="77777777" w:rsidTr="00DF643C">
              <w:trPr>
                <w:trHeight w:val="77"/>
                <w:jc w:val="center"/>
              </w:trPr>
              <w:tc>
                <w:tcPr>
                  <w:tcW w:w="248" w:type="dxa"/>
                  <w:shd w:val="clear" w:color="auto" w:fill="auto"/>
                </w:tcPr>
                <w:p w14:paraId="500FF41F"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328" w:type="dxa"/>
                  <w:shd w:val="clear" w:color="auto" w:fill="auto"/>
                </w:tcPr>
                <w:p w14:paraId="0F15249A"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2686" w:type="dxa"/>
                  <w:gridSpan w:val="4"/>
                  <w:shd w:val="clear" w:color="auto" w:fill="auto"/>
                </w:tcPr>
                <w:p w14:paraId="3929EB88" w14:textId="77777777" w:rsidR="00FC1C12" w:rsidRPr="00CE2AEA" w:rsidRDefault="00FC1C12" w:rsidP="00FC1C12">
                  <w:pPr>
                    <w:spacing w:line="264" w:lineRule="auto"/>
                    <w:rPr>
                      <w:rFonts w:asciiTheme="majorBidi" w:eastAsia="Arial" w:hAnsiTheme="majorBidi" w:cstheme="majorBidi"/>
                      <w:color w:val="833C0B"/>
                      <w:sz w:val="28"/>
                      <w:szCs w:val="28"/>
                    </w:rPr>
                  </w:pPr>
                </w:p>
              </w:tc>
              <w:tc>
                <w:tcPr>
                  <w:tcW w:w="5810" w:type="dxa"/>
                  <w:gridSpan w:val="4"/>
                  <w:shd w:val="clear" w:color="auto" w:fill="auto"/>
                </w:tcPr>
                <w:p w14:paraId="58400E49" w14:textId="65511865" w:rsidR="00FC1C12" w:rsidRDefault="00FC1C12">
                  <w:pPr>
                    <w:numPr>
                      <w:ilvl w:val="0"/>
                      <w:numId w:val="55"/>
                    </w:numPr>
                    <w:spacing w:line="264" w:lineRule="auto"/>
                    <w:ind w:left="295" w:hanging="295"/>
                    <w:rPr>
                      <w:rFonts w:asciiTheme="majorBidi" w:eastAsia="Arial" w:hAnsiTheme="majorBidi" w:cstheme="majorBidi"/>
                      <w:color w:val="2F2F2F"/>
                      <w:sz w:val="28"/>
                      <w:szCs w:val="28"/>
                    </w:rPr>
                  </w:pPr>
                  <w:r w:rsidRPr="00CE2AEA">
                    <w:rPr>
                      <w:rFonts w:asciiTheme="majorBidi" w:eastAsia="Arial" w:hAnsiTheme="majorBidi" w:cstheme="majorBidi"/>
                      <w:color w:val="2F2F2F"/>
                      <w:sz w:val="28"/>
                      <w:szCs w:val="28"/>
                    </w:rPr>
                    <w:t>Increase catecholamine, renin, aldosterone &amp; ANP.</w:t>
                  </w:r>
                </w:p>
                <w:p w14:paraId="7321BBF2" w14:textId="70342A46" w:rsidR="002B5049" w:rsidRDefault="002B5049" w:rsidP="002B5049">
                  <w:pPr>
                    <w:spacing w:line="264" w:lineRule="auto"/>
                    <w:rPr>
                      <w:rFonts w:asciiTheme="majorBidi" w:eastAsia="Arial" w:hAnsiTheme="majorBidi" w:cstheme="majorBidi"/>
                      <w:color w:val="2F2F2F"/>
                      <w:sz w:val="28"/>
                      <w:szCs w:val="28"/>
                    </w:rPr>
                  </w:pPr>
                </w:p>
                <w:p w14:paraId="1C46A6E8" w14:textId="5D7DE646" w:rsidR="002B5049" w:rsidRDefault="002B5049" w:rsidP="002B5049">
                  <w:pPr>
                    <w:spacing w:line="264" w:lineRule="auto"/>
                    <w:rPr>
                      <w:rFonts w:asciiTheme="majorBidi" w:eastAsia="Arial" w:hAnsiTheme="majorBidi" w:cstheme="majorBidi"/>
                      <w:color w:val="2F2F2F"/>
                      <w:sz w:val="28"/>
                      <w:szCs w:val="28"/>
                    </w:rPr>
                  </w:pPr>
                </w:p>
                <w:tbl>
                  <w:tblPr>
                    <w:tblW w:w="9058" w:type="dxa"/>
                    <w:jc w:val="center"/>
                    <w:tblLayout w:type="fixed"/>
                    <w:tblCellMar>
                      <w:left w:w="0" w:type="dxa"/>
                      <w:right w:w="0" w:type="dxa"/>
                    </w:tblCellMar>
                    <w:tblLook w:val="04A0" w:firstRow="1" w:lastRow="0" w:firstColumn="1" w:lastColumn="0" w:noHBand="0" w:noVBand="1"/>
                  </w:tblPr>
                  <w:tblGrid>
                    <w:gridCol w:w="1277"/>
                    <w:gridCol w:w="209"/>
                    <w:gridCol w:w="56"/>
                    <w:gridCol w:w="112"/>
                    <w:gridCol w:w="29"/>
                    <w:gridCol w:w="435"/>
                    <w:gridCol w:w="416"/>
                    <w:gridCol w:w="30"/>
                    <w:gridCol w:w="78"/>
                    <w:gridCol w:w="160"/>
                    <w:gridCol w:w="157"/>
                    <w:gridCol w:w="122"/>
                    <w:gridCol w:w="591"/>
                    <w:gridCol w:w="279"/>
                    <w:gridCol w:w="855"/>
                    <w:gridCol w:w="988"/>
                    <w:gridCol w:w="146"/>
                    <w:gridCol w:w="1372"/>
                    <w:gridCol w:w="471"/>
                    <w:gridCol w:w="1228"/>
                    <w:gridCol w:w="47"/>
                  </w:tblGrid>
                  <w:tr w:rsidR="002B5049" w:rsidRPr="007131B0" w14:paraId="1A67A064" w14:textId="77777777" w:rsidTr="00724074">
                    <w:trPr>
                      <w:gridAfter w:val="1"/>
                      <w:wAfter w:w="47" w:type="dxa"/>
                      <w:trHeight w:val="20"/>
                      <w:jc w:val="center"/>
                    </w:trPr>
                    <w:tc>
                      <w:tcPr>
                        <w:tcW w:w="9011" w:type="dxa"/>
                        <w:gridSpan w:val="20"/>
                        <w:tcBorders>
                          <w:top w:val="single" w:sz="12" w:space="0" w:color="auto"/>
                          <w:left w:val="single" w:sz="12" w:space="0" w:color="auto"/>
                          <w:bottom w:val="single" w:sz="12" w:space="0" w:color="auto"/>
                          <w:right w:val="single" w:sz="12" w:space="0" w:color="auto"/>
                        </w:tcBorders>
                        <w:shd w:val="clear" w:color="auto" w:fill="FFFFFF"/>
                        <w:vAlign w:val="bottom"/>
                      </w:tcPr>
                      <w:p w14:paraId="61B290BD" w14:textId="77777777" w:rsidR="002B5049" w:rsidRPr="007131B0" w:rsidRDefault="002B5049" w:rsidP="002B5049">
                        <w:pPr>
                          <w:shd w:val="clear" w:color="auto" w:fill="FFFFFF"/>
                          <w:spacing w:before="60" w:after="60"/>
                          <w:jc w:val="center"/>
                          <w:rPr>
                            <w:rFonts w:eastAsia="Times New Roman"/>
                            <w:b/>
                            <w:bCs/>
                            <w:sz w:val="32"/>
                            <w:szCs w:val="32"/>
                          </w:rPr>
                        </w:pPr>
                        <w:r w:rsidRPr="007131B0">
                          <w:rPr>
                            <w:rFonts w:eastAsia="Times New Roman"/>
                            <w:b/>
                            <w:bCs/>
                            <w:sz w:val="32"/>
                            <w:szCs w:val="32"/>
                          </w:rPr>
                          <w:t>Circulation</w:t>
                        </w:r>
                      </w:p>
                    </w:tc>
                  </w:tr>
                  <w:tr w:rsidR="002B5049" w:rsidRPr="007131B0" w14:paraId="7CC0BB39" w14:textId="77777777" w:rsidTr="00724074">
                    <w:trPr>
                      <w:gridAfter w:val="1"/>
                      <w:wAfter w:w="47" w:type="dxa"/>
                      <w:trHeight w:val="20"/>
                      <w:jc w:val="center"/>
                    </w:trPr>
                    <w:tc>
                      <w:tcPr>
                        <w:tcW w:w="1277" w:type="dxa"/>
                        <w:tcBorders>
                          <w:top w:val="single" w:sz="12" w:space="0" w:color="auto"/>
                        </w:tcBorders>
                        <w:shd w:val="clear" w:color="auto" w:fill="auto"/>
                      </w:tcPr>
                      <w:p w14:paraId="1480EE3A" w14:textId="77777777" w:rsidR="002B5049" w:rsidRPr="007131B0" w:rsidRDefault="002B5049" w:rsidP="002B5049">
                        <w:pPr>
                          <w:shd w:val="clear" w:color="auto" w:fill="FFFFFF"/>
                          <w:spacing w:line="288" w:lineRule="auto"/>
                          <w:rPr>
                            <w:rFonts w:eastAsia="Times New Roman"/>
                          </w:rPr>
                        </w:pPr>
                      </w:p>
                    </w:tc>
                    <w:tc>
                      <w:tcPr>
                        <w:tcW w:w="7734" w:type="dxa"/>
                        <w:gridSpan w:val="19"/>
                        <w:tcBorders>
                          <w:top w:val="single" w:sz="12" w:space="0" w:color="auto"/>
                        </w:tcBorders>
                        <w:shd w:val="clear" w:color="auto" w:fill="auto"/>
                      </w:tcPr>
                      <w:p w14:paraId="313FEF01" w14:textId="77777777" w:rsidR="002B5049" w:rsidRPr="007131B0" w:rsidRDefault="002B5049" w:rsidP="002B5049">
                        <w:pPr>
                          <w:shd w:val="clear" w:color="auto" w:fill="FFFFFF"/>
                          <w:spacing w:line="288" w:lineRule="auto"/>
                          <w:rPr>
                            <w:rFonts w:eastAsia="Times New Roman"/>
                          </w:rPr>
                        </w:pPr>
                      </w:p>
                    </w:tc>
                  </w:tr>
                  <w:tr w:rsidR="002B5049" w:rsidRPr="00B00CB6" w14:paraId="4F6F7A79" w14:textId="77777777" w:rsidTr="00724074">
                    <w:trPr>
                      <w:gridAfter w:val="1"/>
                      <w:wAfter w:w="47" w:type="dxa"/>
                      <w:trHeight w:val="20"/>
                      <w:jc w:val="center"/>
                    </w:trPr>
                    <w:tc>
                      <w:tcPr>
                        <w:tcW w:w="4806" w:type="dxa"/>
                        <w:gridSpan w:val="15"/>
                        <w:shd w:val="clear" w:color="auto" w:fill="auto"/>
                      </w:tcPr>
                      <w:p w14:paraId="08DB6CF3"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r w:rsidRPr="00B00CB6">
                          <w:rPr>
                            <w:rFonts w:asciiTheme="majorBidi" w:eastAsia="Arial" w:hAnsiTheme="majorBidi" w:cstheme="majorBidi"/>
                            <w:sz w:val="28"/>
                            <w:szCs w:val="28"/>
                          </w:rPr>
                          <w:t>Cardiovascular system is composed of</w:t>
                        </w:r>
                        <w:r w:rsidRPr="00B00CB6">
                          <w:rPr>
                            <w:rFonts w:asciiTheme="majorBidi" w:eastAsia="Times New Roman" w:hAnsiTheme="majorBidi" w:cstheme="majorBidi"/>
                            <w:sz w:val="28"/>
                            <w:szCs w:val="28"/>
                          </w:rPr>
                          <w:t>:</w:t>
                        </w:r>
                      </w:p>
                    </w:tc>
                    <w:tc>
                      <w:tcPr>
                        <w:tcW w:w="4205" w:type="dxa"/>
                        <w:gridSpan w:val="5"/>
                        <w:shd w:val="clear" w:color="auto" w:fill="auto"/>
                        <w:vAlign w:val="bottom"/>
                      </w:tcPr>
                      <w:p w14:paraId="64EF67D6" w14:textId="77777777" w:rsidR="002B5049" w:rsidRPr="00B00CB6" w:rsidRDefault="002B5049" w:rsidP="002B5049">
                        <w:pPr>
                          <w:numPr>
                            <w:ilvl w:val="0"/>
                            <w:numId w:val="8"/>
                          </w:numPr>
                          <w:shd w:val="clear" w:color="auto" w:fill="FFFFFF"/>
                          <w:spacing w:line="288" w:lineRule="auto"/>
                          <w:ind w:left="283" w:hanging="283"/>
                          <w:rPr>
                            <w:rFonts w:asciiTheme="majorBidi" w:eastAsia="Arial" w:hAnsiTheme="majorBidi" w:cstheme="majorBidi"/>
                            <w:sz w:val="28"/>
                            <w:szCs w:val="28"/>
                          </w:rPr>
                        </w:pPr>
                        <w:r w:rsidRPr="00B00CB6">
                          <w:rPr>
                            <w:rFonts w:asciiTheme="majorBidi" w:eastAsia="Arial" w:hAnsiTheme="majorBidi" w:cstheme="majorBidi"/>
                            <w:sz w:val="28"/>
                            <w:szCs w:val="28"/>
                          </w:rPr>
                          <w:t xml:space="preserve">Heart </w:t>
                        </w:r>
                      </w:p>
                    </w:tc>
                  </w:tr>
                  <w:tr w:rsidR="002B5049" w:rsidRPr="00B00CB6" w14:paraId="42230218" w14:textId="77777777" w:rsidTr="00724074">
                    <w:trPr>
                      <w:gridAfter w:val="1"/>
                      <w:wAfter w:w="47" w:type="dxa"/>
                      <w:trHeight w:val="20"/>
                      <w:jc w:val="center"/>
                    </w:trPr>
                    <w:tc>
                      <w:tcPr>
                        <w:tcW w:w="1542" w:type="dxa"/>
                        <w:gridSpan w:val="3"/>
                        <w:shd w:val="clear" w:color="auto" w:fill="auto"/>
                      </w:tcPr>
                      <w:p w14:paraId="02BA45DC"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p>
                    </w:tc>
                    <w:tc>
                      <w:tcPr>
                        <w:tcW w:w="3264" w:type="dxa"/>
                        <w:gridSpan w:val="12"/>
                        <w:shd w:val="clear" w:color="auto" w:fill="auto"/>
                      </w:tcPr>
                      <w:p w14:paraId="3F16AA7D"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p>
                    </w:tc>
                    <w:tc>
                      <w:tcPr>
                        <w:tcW w:w="4205" w:type="dxa"/>
                        <w:gridSpan w:val="5"/>
                        <w:shd w:val="clear" w:color="auto" w:fill="auto"/>
                      </w:tcPr>
                      <w:p w14:paraId="639765A3" w14:textId="77777777" w:rsidR="002B5049" w:rsidRPr="00B00CB6" w:rsidRDefault="002B5049" w:rsidP="002B5049">
                        <w:pPr>
                          <w:numPr>
                            <w:ilvl w:val="0"/>
                            <w:numId w:val="8"/>
                          </w:numPr>
                          <w:shd w:val="clear" w:color="auto" w:fill="FFFFFF"/>
                          <w:spacing w:line="288" w:lineRule="auto"/>
                          <w:ind w:left="283" w:hanging="283"/>
                          <w:rPr>
                            <w:rFonts w:asciiTheme="majorBidi" w:eastAsia="Arial" w:hAnsiTheme="majorBidi" w:cstheme="majorBidi"/>
                            <w:sz w:val="28"/>
                            <w:szCs w:val="28"/>
                          </w:rPr>
                        </w:pPr>
                        <w:r w:rsidRPr="00B00CB6">
                          <w:rPr>
                            <w:rFonts w:asciiTheme="majorBidi" w:eastAsia="Arial" w:hAnsiTheme="majorBidi" w:cstheme="majorBidi"/>
                            <w:sz w:val="28"/>
                            <w:szCs w:val="28"/>
                          </w:rPr>
                          <w:t>A closed system of blood vessels</w:t>
                        </w:r>
                      </w:p>
                    </w:tc>
                  </w:tr>
                  <w:tr w:rsidR="002B5049" w:rsidRPr="00B00CB6" w14:paraId="4822FF0B" w14:textId="77777777" w:rsidTr="00724074">
                    <w:trPr>
                      <w:gridAfter w:val="1"/>
                      <w:wAfter w:w="47" w:type="dxa"/>
                      <w:trHeight w:val="4702"/>
                      <w:jc w:val="center"/>
                    </w:trPr>
                    <w:tc>
                      <w:tcPr>
                        <w:tcW w:w="9011" w:type="dxa"/>
                        <w:gridSpan w:val="20"/>
                        <w:shd w:val="clear" w:color="auto" w:fill="auto"/>
                      </w:tcPr>
                      <w:p w14:paraId="5414316D" w14:textId="77777777" w:rsidR="002B5049" w:rsidRPr="00B00CB6" w:rsidRDefault="002B5049" w:rsidP="002B5049">
                        <w:pPr>
                          <w:shd w:val="clear" w:color="auto" w:fill="FFFFFF"/>
                          <w:spacing w:line="288" w:lineRule="auto"/>
                          <w:jc w:val="center"/>
                          <w:rPr>
                            <w:rFonts w:asciiTheme="majorBidi" w:eastAsia="Arial" w:hAnsiTheme="majorBidi" w:cstheme="majorBidi"/>
                            <w:sz w:val="28"/>
                            <w:szCs w:val="28"/>
                          </w:rPr>
                        </w:pPr>
                        <w:r w:rsidRPr="00B00CB6">
                          <w:rPr>
                            <w:rFonts w:asciiTheme="majorBidi" w:hAnsiTheme="majorBidi" w:cstheme="majorBidi"/>
                            <w:noProof/>
                            <w:sz w:val="28"/>
                            <w:szCs w:val="28"/>
                          </w:rPr>
                          <w:lastRenderedPageBreak/>
                          <w:drawing>
                            <wp:inline distT="0" distB="0" distL="0" distR="0" wp14:anchorId="49F8E2AD" wp14:editId="6C1CEB53">
                              <wp:extent cx="3829050" cy="3016250"/>
                              <wp:effectExtent l="0" t="0" r="0" b="0"/>
                              <wp:docPr id="43" name="Picture 43" descr="D:\center\د أحمد دسوقي\كتاب جايتون\صور الكتاب\7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center\د أحمد دسوقي\كتاب جايتون\صور الكتاب\77.PNG"/>
                                      <pic:cNvPicPr>
                                        <a:picLocks/>
                                      </pic:cNvPicPr>
                                    </pic:nvPicPr>
                                    <pic:blipFill>
                                      <a:blip r:embed="rId71">
                                        <a:lum bright="-20000" contrast="40000"/>
                                        <a:extLst>
                                          <a:ext uri="{28A0092B-C50C-407E-A947-70E740481C1C}">
                                            <a14:useLocalDpi xmlns:a14="http://schemas.microsoft.com/office/drawing/2010/main" val="0"/>
                                          </a:ext>
                                        </a:extLst>
                                      </a:blip>
                                      <a:srcRect b="17561"/>
                                      <a:stretch>
                                        <a:fillRect/>
                                      </a:stretch>
                                    </pic:blipFill>
                                    <pic:spPr bwMode="auto">
                                      <a:xfrm>
                                        <a:off x="0" y="0"/>
                                        <a:ext cx="3829050" cy="3016250"/>
                                      </a:xfrm>
                                      <a:prstGeom prst="rect">
                                        <a:avLst/>
                                      </a:prstGeom>
                                      <a:noFill/>
                                      <a:ln>
                                        <a:noFill/>
                                      </a:ln>
                                    </pic:spPr>
                                  </pic:pic>
                                </a:graphicData>
                              </a:graphic>
                            </wp:inline>
                          </w:drawing>
                        </w:r>
                      </w:p>
                      <w:p w14:paraId="25B91338" w14:textId="77777777" w:rsidR="002B5049" w:rsidRPr="00B00CB6" w:rsidRDefault="002B5049" w:rsidP="002B5049">
                        <w:pPr>
                          <w:shd w:val="clear" w:color="auto" w:fill="FFFFFF"/>
                          <w:spacing w:line="288" w:lineRule="auto"/>
                          <w:jc w:val="center"/>
                          <w:rPr>
                            <w:rFonts w:asciiTheme="majorBidi" w:eastAsia="Arial" w:hAnsiTheme="majorBidi" w:cstheme="majorBidi"/>
                            <w:sz w:val="28"/>
                            <w:szCs w:val="28"/>
                          </w:rPr>
                        </w:pPr>
                        <w:r w:rsidRPr="00B00CB6">
                          <w:rPr>
                            <w:rFonts w:asciiTheme="majorBidi" w:hAnsiTheme="majorBidi" w:cstheme="majorBidi"/>
                            <w:noProof/>
                            <w:sz w:val="28"/>
                            <w:szCs w:val="28"/>
                          </w:rPr>
                          <w:t>Structure of the heart, and course of blood flow through the heart chamers and heart valves</w:t>
                        </w:r>
                      </w:p>
                    </w:tc>
                  </w:tr>
                  <w:tr w:rsidR="002B5049" w:rsidRPr="00B00CB6" w14:paraId="208F67B7" w14:textId="77777777" w:rsidTr="00724074">
                    <w:trPr>
                      <w:gridAfter w:val="1"/>
                      <w:wAfter w:w="47" w:type="dxa"/>
                      <w:trHeight w:val="20"/>
                      <w:jc w:val="center"/>
                    </w:trPr>
                    <w:tc>
                      <w:tcPr>
                        <w:tcW w:w="1277" w:type="dxa"/>
                        <w:shd w:val="clear" w:color="auto" w:fill="auto"/>
                      </w:tcPr>
                      <w:p w14:paraId="019F2F94" w14:textId="77777777" w:rsidR="002B5049" w:rsidRPr="00B00CB6" w:rsidRDefault="002B5049" w:rsidP="002B5049">
                        <w:pPr>
                          <w:shd w:val="clear" w:color="auto" w:fill="FFFFFF"/>
                          <w:spacing w:before="240" w:line="288" w:lineRule="auto"/>
                          <w:rPr>
                            <w:rFonts w:asciiTheme="majorBidi" w:eastAsia="Arial" w:hAnsiTheme="majorBidi" w:cstheme="majorBidi"/>
                            <w:sz w:val="28"/>
                            <w:szCs w:val="28"/>
                          </w:rPr>
                        </w:pPr>
                        <w:r w:rsidRPr="00B00CB6">
                          <w:rPr>
                            <w:rFonts w:asciiTheme="majorBidi" w:eastAsia="Arial" w:hAnsiTheme="majorBidi" w:cstheme="majorBidi"/>
                            <w:b/>
                            <w:bCs/>
                            <w:sz w:val="28"/>
                            <w:szCs w:val="28"/>
                          </w:rPr>
                          <w:t>Heart:</w:t>
                        </w:r>
                      </w:p>
                    </w:tc>
                    <w:tc>
                      <w:tcPr>
                        <w:tcW w:w="6506" w:type="dxa"/>
                        <w:gridSpan w:val="18"/>
                        <w:shd w:val="clear" w:color="auto" w:fill="auto"/>
                        <w:vAlign w:val="bottom"/>
                      </w:tcPr>
                      <w:p w14:paraId="52F0E76E" w14:textId="77777777" w:rsidR="002B5049" w:rsidRPr="00B00CB6" w:rsidRDefault="002B5049" w:rsidP="002B5049">
                        <w:pPr>
                          <w:shd w:val="clear" w:color="auto" w:fill="FFFFFF"/>
                          <w:spacing w:before="240" w:line="288" w:lineRule="auto"/>
                          <w:rPr>
                            <w:rFonts w:asciiTheme="majorBidi" w:eastAsia="Times New Roman" w:hAnsiTheme="majorBidi" w:cstheme="majorBidi"/>
                            <w:sz w:val="28"/>
                            <w:szCs w:val="28"/>
                          </w:rPr>
                        </w:pPr>
                        <w:r w:rsidRPr="00B00CB6">
                          <w:rPr>
                            <w:rFonts w:asciiTheme="majorBidi" w:eastAsia="Arial" w:hAnsiTheme="majorBidi" w:cstheme="majorBidi"/>
                            <w:sz w:val="28"/>
                            <w:szCs w:val="28"/>
                          </w:rPr>
                          <w:t>It beats automatically &amp; regularly before birth till death</w:t>
                        </w:r>
                      </w:p>
                    </w:tc>
                    <w:tc>
                      <w:tcPr>
                        <w:tcW w:w="1228" w:type="dxa"/>
                        <w:shd w:val="clear" w:color="auto" w:fill="auto"/>
                      </w:tcPr>
                      <w:p w14:paraId="7EEB364F"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r>
                  <w:tr w:rsidR="002B5049" w:rsidRPr="00B00CB6" w14:paraId="1A93EF8D" w14:textId="77777777" w:rsidTr="00724074">
                    <w:trPr>
                      <w:gridAfter w:val="1"/>
                      <w:wAfter w:w="47" w:type="dxa"/>
                      <w:trHeight w:val="20"/>
                      <w:jc w:val="center"/>
                    </w:trPr>
                    <w:tc>
                      <w:tcPr>
                        <w:tcW w:w="1277" w:type="dxa"/>
                        <w:shd w:val="clear" w:color="auto" w:fill="auto"/>
                      </w:tcPr>
                      <w:p w14:paraId="388AAA6D"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1287" w:type="dxa"/>
                        <w:gridSpan w:val="7"/>
                        <w:shd w:val="clear" w:color="auto" w:fill="auto"/>
                      </w:tcPr>
                      <w:p w14:paraId="3AB8F45C" w14:textId="77777777" w:rsidR="002B5049" w:rsidRPr="00B00CB6" w:rsidRDefault="002B5049" w:rsidP="002B5049">
                        <w:pPr>
                          <w:numPr>
                            <w:ilvl w:val="0"/>
                            <w:numId w:val="13"/>
                          </w:numPr>
                          <w:shd w:val="clear" w:color="auto" w:fill="FFFFFF"/>
                          <w:spacing w:line="288" w:lineRule="auto"/>
                          <w:ind w:left="113" w:hanging="113"/>
                          <w:rPr>
                            <w:rFonts w:asciiTheme="majorBidi" w:eastAsia="Times New Roman" w:hAnsiTheme="majorBidi" w:cstheme="majorBidi"/>
                            <w:sz w:val="28"/>
                            <w:szCs w:val="28"/>
                          </w:rPr>
                        </w:pPr>
                        <w:r w:rsidRPr="00B00CB6">
                          <w:rPr>
                            <w:rFonts w:asciiTheme="majorBidi" w:eastAsia="Arial" w:hAnsiTheme="majorBidi" w:cstheme="majorBidi"/>
                            <w:sz w:val="28"/>
                            <w:szCs w:val="28"/>
                          </w:rPr>
                          <w:t>In systole</w:t>
                        </w:r>
                      </w:p>
                    </w:tc>
                    <w:tc>
                      <w:tcPr>
                        <w:tcW w:w="6447" w:type="dxa"/>
                        <w:gridSpan w:val="12"/>
                        <w:shd w:val="clear" w:color="auto" w:fill="auto"/>
                      </w:tcPr>
                      <w:p w14:paraId="64834250"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r w:rsidRPr="00B00CB6">
                          <w:rPr>
                            <w:rFonts w:asciiTheme="majorBidi" w:eastAsia="Arial" w:hAnsiTheme="majorBidi" w:cstheme="majorBidi"/>
                            <w:sz w:val="28"/>
                            <w:szCs w:val="28"/>
                          </w:rPr>
                          <w:t>: Cardiac contraction to eject blood</w:t>
                        </w:r>
                      </w:p>
                    </w:tc>
                  </w:tr>
                  <w:tr w:rsidR="002B5049" w:rsidRPr="00B00CB6" w14:paraId="1B66E236" w14:textId="77777777" w:rsidTr="00724074">
                    <w:trPr>
                      <w:gridAfter w:val="1"/>
                      <w:wAfter w:w="47" w:type="dxa"/>
                      <w:trHeight w:val="20"/>
                      <w:jc w:val="center"/>
                    </w:trPr>
                    <w:tc>
                      <w:tcPr>
                        <w:tcW w:w="1277" w:type="dxa"/>
                        <w:shd w:val="clear" w:color="auto" w:fill="auto"/>
                      </w:tcPr>
                      <w:p w14:paraId="3859AAB2"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1287" w:type="dxa"/>
                        <w:gridSpan w:val="7"/>
                        <w:shd w:val="clear" w:color="auto" w:fill="auto"/>
                      </w:tcPr>
                      <w:p w14:paraId="62F64A86" w14:textId="77777777" w:rsidR="002B5049" w:rsidRPr="00B00CB6" w:rsidRDefault="002B5049" w:rsidP="002B5049">
                        <w:pPr>
                          <w:numPr>
                            <w:ilvl w:val="0"/>
                            <w:numId w:val="13"/>
                          </w:numPr>
                          <w:shd w:val="clear" w:color="auto" w:fill="FFFFFF"/>
                          <w:spacing w:line="288" w:lineRule="auto"/>
                          <w:ind w:left="113" w:hanging="113"/>
                          <w:rPr>
                            <w:rFonts w:asciiTheme="majorBidi" w:eastAsia="Times New Roman" w:hAnsiTheme="majorBidi" w:cstheme="majorBidi"/>
                            <w:sz w:val="28"/>
                            <w:szCs w:val="28"/>
                          </w:rPr>
                        </w:pPr>
                        <w:r w:rsidRPr="00B00CB6">
                          <w:rPr>
                            <w:rFonts w:asciiTheme="majorBidi" w:eastAsia="Arial" w:hAnsiTheme="majorBidi" w:cstheme="majorBidi"/>
                            <w:sz w:val="28"/>
                            <w:szCs w:val="28"/>
                          </w:rPr>
                          <w:t>In diastole</w:t>
                        </w:r>
                      </w:p>
                    </w:tc>
                    <w:tc>
                      <w:tcPr>
                        <w:tcW w:w="6447" w:type="dxa"/>
                        <w:gridSpan w:val="12"/>
                        <w:shd w:val="clear" w:color="auto" w:fill="auto"/>
                      </w:tcPr>
                      <w:p w14:paraId="1D95EB0C"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r w:rsidRPr="00B00CB6">
                          <w:rPr>
                            <w:rFonts w:asciiTheme="majorBidi" w:eastAsia="Arial" w:hAnsiTheme="majorBidi" w:cstheme="majorBidi"/>
                            <w:sz w:val="28"/>
                            <w:szCs w:val="28"/>
                          </w:rPr>
                          <w:t>: Cardiac relaxation to be filled with blood</w:t>
                        </w:r>
                      </w:p>
                    </w:tc>
                  </w:tr>
                  <w:tr w:rsidR="002B5049" w:rsidRPr="00B00CB6" w14:paraId="62FE3103" w14:textId="77777777" w:rsidTr="00724074">
                    <w:trPr>
                      <w:gridAfter w:val="1"/>
                      <w:wAfter w:w="47" w:type="dxa"/>
                      <w:trHeight w:val="20"/>
                      <w:jc w:val="center"/>
                    </w:trPr>
                    <w:tc>
                      <w:tcPr>
                        <w:tcW w:w="1277" w:type="dxa"/>
                        <w:shd w:val="clear" w:color="auto" w:fill="auto"/>
                      </w:tcPr>
                      <w:p w14:paraId="5500E398"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1365" w:type="dxa"/>
                        <w:gridSpan w:val="8"/>
                        <w:shd w:val="clear" w:color="auto" w:fill="auto"/>
                      </w:tcPr>
                      <w:p w14:paraId="1E281DFB" w14:textId="77777777" w:rsidR="002B5049" w:rsidRPr="00B00CB6" w:rsidRDefault="002B5049" w:rsidP="002B5049">
                        <w:pPr>
                          <w:numPr>
                            <w:ilvl w:val="0"/>
                            <w:numId w:val="5"/>
                          </w:numPr>
                          <w:shd w:val="clear" w:color="auto" w:fill="FFFFFF"/>
                          <w:spacing w:line="288" w:lineRule="auto"/>
                          <w:ind w:left="113" w:hanging="113"/>
                          <w:rPr>
                            <w:rFonts w:asciiTheme="majorBidi" w:eastAsia="Times New Roman" w:hAnsiTheme="majorBidi" w:cstheme="majorBidi"/>
                            <w:sz w:val="28"/>
                            <w:szCs w:val="28"/>
                          </w:rPr>
                        </w:pPr>
                        <w:r w:rsidRPr="00B00CB6">
                          <w:rPr>
                            <w:rFonts w:asciiTheme="majorBidi" w:eastAsia="Times New Roman" w:hAnsiTheme="majorBidi" w:cstheme="majorBidi"/>
                            <w:sz w:val="28"/>
                            <w:szCs w:val="28"/>
                          </w:rPr>
                          <w:t>Formed of:</w:t>
                        </w:r>
                      </w:p>
                    </w:tc>
                    <w:tc>
                      <w:tcPr>
                        <w:tcW w:w="6369" w:type="dxa"/>
                        <w:gridSpan w:val="11"/>
                        <w:shd w:val="clear" w:color="auto" w:fill="auto"/>
                      </w:tcPr>
                      <w:p w14:paraId="0412DEE9" w14:textId="77777777" w:rsidR="002B5049" w:rsidRPr="00B00CB6" w:rsidRDefault="002B5049" w:rsidP="002B5049">
                        <w:pPr>
                          <w:numPr>
                            <w:ilvl w:val="0"/>
                            <w:numId w:val="5"/>
                          </w:numPr>
                          <w:shd w:val="clear" w:color="auto" w:fill="FFFFFF"/>
                          <w:spacing w:line="288" w:lineRule="auto"/>
                          <w:ind w:left="113" w:hanging="113"/>
                          <w:rPr>
                            <w:rFonts w:asciiTheme="majorBidi" w:eastAsia="Times New Roman" w:hAnsiTheme="majorBidi" w:cstheme="majorBidi"/>
                            <w:sz w:val="28"/>
                            <w:szCs w:val="28"/>
                          </w:rPr>
                        </w:pPr>
                        <w:r w:rsidRPr="00B00CB6">
                          <w:rPr>
                            <w:rFonts w:asciiTheme="majorBidi" w:eastAsia="Times New Roman" w:hAnsiTheme="majorBidi" w:cstheme="majorBidi"/>
                            <w:sz w:val="28"/>
                            <w:szCs w:val="28"/>
                          </w:rPr>
                          <w:t>2 Separate pumps:</w:t>
                        </w:r>
                      </w:p>
                    </w:tc>
                  </w:tr>
                  <w:tr w:rsidR="002B5049" w:rsidRPr="00B00CB6" w14:paraId="4AFD2490" w14:textId="77777777" w:rsidTr="00724074">
                    <w:trPr>
                      <w:gridAfter w:val="1"/>
                      <w:wAfter w:w="47" w:type="dxa"/>
                      <w:trHeight w:val="20"/>
                      <w:jc w:val="center"/>
                    </w:trPr>
                    <w:tc>
                      <w:tcPr>
                        <w:tcW w:w="1277" w:type="dxa"/>
                        <w:shd w:val="clear" w:color="auto" w:fill="auto"/>
                      </w:tcPr>
                      <w:p w14:paraId="4CAB2BE9"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09" w:type="dxa"/>
                        <w:vMerge w:val="restart"/>
                        <w:shd w:val="clear" w:color="auto" w:fill="auto"/>
                      </w:tcPr>
                      <w:p w14:paraId="5DC07218"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186" w:type="dxa"/>
                        <w:gridSpan w:val="11"/>
                        <w:vMerge w:val="restart"/>
                        <w:shd w:val="clear" w:color="auto" w:fill="auto"/>
                      </w:tcPr>
                      <w:p w14:paraId="3AE5E480" w14:textId="77777777" w:rsidR="002B5049" w:rsidRPr="00B00CB6" w:rsidRDefault="002B5049" w:rsidP="002B5049">
                        <w:pPr>
                          <w:numPr>
                            <w:ilvl w:val="0"/>
                            <w:numId w:val="6"/>
                          </w:numPr>
                          <w:shd w:val="clear" w:color="auto" w:fill="FFFFFF"/>
                          <w:spacing w:line="288" w:lineRule="auto"/>
                          <w:ind w:left="199" w:hanging="199"/>
                          <w:rPr>
                            <w:rFonts w:asciiTheme="majorBidi" w:eastAsia="Arial" w:hAnsiTheme="majorBidi" w:cstheme="majorBidi"/>
                            <w:sz w:val="28"/>
                            <w:szCs w:val="28"/>
                            <w:u w:val="single" w:color="000000"/>
                          </w:rPr>
                        </w:pPr>
                        <w:r w:rsidRPr="00B00CB6">
                          <w:rPr>
                            <w:rFonts w:asciiTheme="majorBidi" w:eastAsia="Arial" w:hAnsiTheme="majorBidi" w:cstheme="majorBidi"/>
                            <w:sz w:val="28"/>
                            <w:szCs w:val="28"/>
                            <w:u w:val="single" w:color="000000"/>
                          </w:rPr>
                          <w:t>Right side pump</w:t>
                        </w:r>
                      </w:p>
                    </w:tc>
                    <w:tc>
                      <w:tcPr>
                        <w:tcW w:w="5339" w:type="dxa"/>
                        <w:gridSpan w:val="7"/>
                        <w:vMerge w:val="restart"/>
                        <w:shd w:val="clear" w:color="auto" w:fill="auto"/>
                      </w:tcPr>
                      <w:p w14:paraId="207BDDEA" w14:textId="77777777" w:rsidR="002B5049" w:rsidRPr="00B00CB6" w:rsidRDefault="002B5049" w:rsidP="002B5049">
                        <w:pPr>
                          <w:shd w:val="clear" w:color="auto" w:fill="FFFFFF"/>
                          <w:spacing w:line="288" w:lineRule="auto"/>
                          <w:ind w:left="113" w:hanging="113"/>
                          <w:rPr>
                            <w:rFonts w:asciiTheme="majorBidi" w:eastAsia="Times New Roman" w:hAnsiTheme="majorBidi" w:cstheme="majorBidi"/>
                            <w:sz w:val="28"/>
                            <w:szCs w:val="28"/>
                          </w:rPr>
                        </w:pPr>
                        <w:r w:rsidRPr="00B00CB6">
                          <w:rPr>
                            <w:rFonts w:asciiTheme="majorBidi" w:eastAsia="Arial" w:hAnsiTheme="majorBidi" w:cstheme="majorBidi"/>
                            <w:sz w:val="28"/>
                            <w:szCs w:val="28"/>
                          </w:rPr>
                          <w:t>: Pumps blood to lungs against low resistance &amp; under low pressure (volume pump)</w:t>
                        </w:r>
                      </w:p>
                    </w:tc>
                  </w:tr>
                  <w:tr w:rsidR="002B5049" w:rsidRPr="00B00CB6" w14:paraId="4F1F69E0" w14:textId="77777777" w:rsidTr="00724074">
                    <w:trPr>
                      <w:gridAfter w:val="1"/>
                      <w:wAfter w:w="47" w:type="dxa"/>
                      <w:trHeight w:val="20"/>
                      <w:jc w:val="center"/>
                    </w:trPr>
                    <w:tc>
                      <w:tcPr>
                        <w:tcW w:w="1277" w:type="dxa"/>
                        <w:shd w:val="clear" w:color="auto" w:fill="auto"/>
                      </w:tcPr>
                      <w:p w14:paraId="6C7077E2"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09" w:type="dxa"/>
                        <w:vMerge/>
                        <w:shd w:val="clear" w:color="auto" w:fill="auto"/>
                      </w:tcPr>
                      <w:p w14:paraId="31B4158F"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186" w:type="dxa"/>
                        <w:gridSpan w:val="11"/>
                        <w:vMerge/>
                        <w:shd w:val="clear" w:color="auto" w:fill="auto"/>
                      </w:tcPr>
                      <w:p w14:paraId="64ABDD8C" w14:textId="77777777" w:rsidR="002B5049" w:rsidRPr="00B00CB6" w:rsidRDefault="002B5049" w:rsidP="002B5049">
                        <w:pPr>
                          <w:numPr>
                            <w:ilvl w:val="0"/>
                            <w:numId w:val="6"/>
                          </w:numPr>
                          <w:shd w:val="clear" w:color="auto" w:fill="FFFFFF"/>
                          <w:spacing w:line="288" w:lineRule="auto"/>
                          <w:ind w:left="170" w:hanging="170"/>
                          <w:rPr>
                            <w:rFonts w:asciiTheme="majorBidi" w:eastAsia="Arial" w:hAnsiTheme="majorBidi" w:cstheme="majorBidi"/>
                            <w:sz w:val="28"/>
                            <w:szCs w:val="28"/>
                            <w:u w:val="single" w:color="000000"/>
                          </w:rPr>
                        </w:pPr>
                      </w:p>
                    </w:tc>
                    <w:tc>
                      <w:tcPr>
                        <w:tcW w:w="5339" w:type="dxa"/>
                        <w:gridSpan w:val="7"/>
                        <w:vMerge/>
                        <w:shd w:val="clear" w:color="auto" w:fill="auto"/>
                      </w:tcPr>
                      <w:p w14:paraId="305F3274"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r>
                  <w:tr w:rsidR="002B5049" w:rsidRPr="00B00CB6" w14:paraId="702365CB" w14:textId="77777777" w:rsidTr="00724074">
                    <w:trPr>
                      <w:gridAfter w:val="1"/>
                      <w:wAfter w:w="47" w:type="dxa"/>
                      <w:trHeight w:val="20"/>
                      <w:jc w:val="center"/>
                    </w:trPr>
                    <w:tc>
                      <w:tcPr>
                        <w:tcW w:w="1277" w:type="dxa"/>
                        <w:shd w:val="clear" w:color="auto" w:fill="auto"/>
                      </w:tcPr>
                      <w:p w14:paraId="032D9922"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09" w:type="dxa"/>
                        <w:vMerge w:val="restart"/>
                        <w:shd w:val="clear" w:color="auto" w:fill="auto"/>
                      </w:tcPr>
                      <w:p w14:paraId="07587044"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186" w:type="dxa"/>
                        <w:gridSpan w:val="11"/>
                        <w:vMerge w:val="restart"/>
                        <w:shd w:val="clear" w:color="auto" w:fill="auto"/>
                      </w:tcPr>
                      <w:p w14:paraId="66D79C0C" w14:textId="77777777" w:rsidR="002B5049" w:rsidRPr="00B00CB6" w:rsidRDefault="002B5049" w:rsidP="002B5049">
                        <w:pPr>
                          <w:numPr>
                            <w:ilvl w:val="0"/>
                            <w:numId w:val="6"/>
                          </w:numPr>
                          <w:shd w:val="clear" w:color="auto" w:fill="FFFFFF"/>
                          <w:spacing w:line="288" w:lineRule="auto"/>
                          <w:ind w:left="199" w:hanging="199"/>
                          <w:rPr>
                            <w:rFonts w:asciiTheme="majorBidi" w:eastAsia="Arial" w:hAnsiTheme="majorBidi" w:cstheme="majorBidi"/>
                            <w:sz w:val="28"/>
                            <w:szCs w:val="28"/>
                            <w:u w:val="single" w:color="000000"/>
                          </w:rPr>
                        </w:pPr>
                        <w:r w:rsidRPr="00B00CB6">
                          <w:rPr>
                            <w:rFonts w:asciiTheme="majorBidi" w:eastAsia="Arial" w:hAnsiTheme="majorBidi" w:cstheme="majorBidi"/>
                            <w:sz w:val="28"/>
                            <w:szCs w:val="28"/>
                            <w:u w:val="single" w:color="000000"/>
                          </w:rPr>
                          <w:t>Left side pump</w:t>
                        </w:r>
                      </w:p>
                    </w:tc>
                    <w:tc>
                      <w:tcPr>
                        <w:tcW w:w="5339" w:type="dxa"/>
                        <w:gridSpan w:val="7"/>
                        <w:vMerge w:val="restart"/>
                        <w:shd w:val="clear" w:color="auto" w:fill="auto"/>
                      </w:tcPr>
                      <w:p w14:paraId="788A63CB" w14:textId="77777777" w:rsidR="002B5049" w:rsidRPr="00B00CB6" w:rsidRDefault="002B5049" w:rsidP="002B5049">
                        <w:pPr>
                          <w:shd w:val="clear" w:color="auto" w:fill="FFFFFF"/>
                          <w:spacing w:line="288" w:lineRule="auto"/>
                          <w:ind w:left="113" w:hanging="113"/>
                          <w:rPr>
                            <w:rFonts w:asciiTheme="majorBidi" w:eastAsia="Times New Roman" w:hAnsiTheme="majorBidi" w:cstheme="majorBidi"/>
                            <w:sz w:val="28"/>
                            <w:szCs w:val="28"/>
                          </w:rPr>
                        </w:pPr>
                        <w:r w:rsidRPr="00B00CB6">
                          <w:rPr>
                            <w:rFonts w:asciiTheme="majorBidi" w:eastAsia="Arial" w:hAnsiTheme="majorBidi" w:cstheme="majorBidi"/>
                            <w:sz w:val="28"/>
                            <w:szCs w:val="28"/>
                          </w:rPr>
                          <w:t>: Pumps blood to the whole body against high resistance &amp; under high pressure (pressure pump)</w:t>
                        </w:r>
                      </w:p>
                    </w:tc>
                  </w:tr>
                  <w:tr w:rsidR="002B5049" w:rsidRPr="00B00CB6" w14:paraId="680E19FC" w14:textId="77777777" w:rsidTr="00724074">
                    <w:trPr>
                      <w:gridAfter w:val="1"/>
                      <w:wAfter w:w="47" w:type="dxa"/>
                      <w:trHeight w:val="20"/>
                      <w:jc w:val="center"/>
                    </w:trPr>
                    <w:tc>
                      <w:tcPr>
                        <w:tcW w:w="1277" w:type="dxa"/>
                        <w:shd w:val="clear" w:color="auto" w:fill="auto"/>
                      </w:tcPr>
                      <w:p w14:paraId="1905111D"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09" w:type="dxa"/>
                        <w:vMerge/>
                        <w:shd w:val="clear" w:color="auto" w:fill="auto"/>
                      </w:tcPr>
                      <w:p w14:paraId="726E3C74"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186" w:type="dxa"/>
                        <w:gridSpan w:val="11"/>
                        <w:vMerge/>
                        <w:shd w:val="clear" w:color="auto" w:fill="auto"/>
                      </w:tcPr>
                      <w:p w14:paraId="0A1233D1"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5339" w:type="dxa"/>
                        <w:gridSpan w:val="7"/>
                        <w:vMerge/>
                        <w:shd w:val="clear" w:color="auto" w:fill="auto"/>
                      </w:tcPr>
                      <w:p w14:paraId="775A8E32"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r>
                  <w:tr w:rsidR="002B5049" w:rsidRPr="00B00CB6" w14:paraId="407C8828" w14:textId="77777777" w:rsidTr="00724074">
                    <w:trPr>
                      <w:gridAfter w:val="1"/>
                      <w:wAfter w:w="47" w:type="dxa"/>
                      <w:trHeight w:val="20"/>
                      <w:jc w:val="center"/>
                    </w:trPr>
                    <w:tc>
                      <w:tcPr>
                        <w:tcW w:w="1277" w:type="dxa"/>
                        <w:shd w:val="clear" w:color="auto" w:fill="auto"/>
                      </w:tcPr>
                      <w:p w14:paraId="0007C246"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09" w:type="dxa"/>
                        <w:shd w:val="clear" w:color="auto" w:fill="auto"/>
                      </w:tcPr>
                      <w:p w14:paraId="44B4B638"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7525" w:type="dxa"/>
                        <w:gridSpan w:val="18"/>
                        <w:shd w:val="clear" w:color="auto" w:fill="auto"/>
                      </w:tcPr>
                      <w:p w14:paraId="63BF646D" w14:textId="77777777" w:rsidR="002B5049" w:rsidRPr="00B00CB6" w:rsidRDefault="002B5049" w:rsidP="002B5049">
                        <w:pPr>
                          <w:numPr>
                            <w:ilvl w:val="0"/>
                            <w:numId w:val="5"/>
                          </w:numPr>
                          <w:shd w:val="clear" w:color="auto" w:fill="FFFFFF"/>
                          <w:spacing w:line="288" w:lineRule="auto"/>
                          <w:ind w:left="113" w:right="-113" w:hanging="113"/>
                          <w:rPr>
                            <w:rFonts w:asciiTheme="majorBidi" w:eastAsia="Times New Roman" w:hAnsiTheme="majorBidi" w:cstheme="majorBidi"/>
                            <w:sz w:val="28"/>
                            <w:szCs w:val="28"/>
                          </w:rPr>
                        </w:pPr>
                        <w:r w:rsidRPr="00B00CB6">
                          <w:rPr>
                            <w:rFonts w:asciiTheme="majorBidi" w:eastAsia="Times New Roman" w:hAnsiTheme="majorBidi" w:cstheme="majorBidi"/>
                            <w:sz w:val="28"/>
                            <w:szCs w:val="28"/>
                          </w:rPr>
                          <w:t>Each pump Formed of:</w:t>
                        </w:r>
                      </w:p>
                    </w:tc>
                  </w:tr>
                  <w:tr w:rsidR="002B5049" w:rsidRPr="007131B0" w14:paraId="18725ACD" w14:textId="77777777" w:rsidTr="00724074">
                    <w:trPr>
                      <w:trHeight w:val="20"/>
                      <w:jc w:val="center"/>
                    </w:trPr>
                    <w:tc>
                      <w:tcPr>
                        <w:tcW w:w="1277" w:type="dxa"/>
                        <w:shd w:val="clear" w:color="auto" w:fill="auto"/>
                      </w:tcPr>
                      <w:p w14:paraId="04804937"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377" w:type="dxa"/>
                        <w:gridSpan w:val="3"/>
                        <w:vMerge w:val="restart"/>
                        <w:shd w:val="clear" w:color="auto" w:fill="auto"/>
                      </w:tcPr>
                      <w:p w14:paraId="48857EEC"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1148" w:type="dxa"/>
                        <w:gridSpan w:val="6"/>
                        <w:shd w:val="clear" w:color="auto" w:fill="auto"/>
                      </w:tcPr>
                      <w:p w14:paraId="44630990" w14:textId="77777777" w:rsidR="002B5049" w:rsidRPr="00B00CB6" w:rsidRDefault="002B5049" w:rsidP="002B5049">
                        <w:pPr>
                          <w:numPr>
                            <w:ilvl w:val="0"/>
                            <w:numId w:val="7"/>
                          </w:numPr>
                          <w:shd w:val="clear" w:color="auto" w:fill="FFFFFF"/>
                          <w:spacing w:line="288" w:lineRule="auto"/>
                          <w:ind w:left="284" w:hanging="284"/>
                          <w:rPr>
                            <w:rFonts w:asciiTheme="majorBidi" w:eastAsia="Times New Roman" w:hAnsiTheme="majorBidi" w:cstheme="majorBidi"/>
                            <w:sz w:val="28"/>
                            <w:szCs w:val="28"/>
                          </w:rPr>
                        </w:pPr>
                        <w:r w:rsidRPr="00B00CB6">
                          <w:rPr>
                            <w:rFonts w:asciiTheme="majorBidi" w:eastAsia="Arial" w:hAnsiTheme="majorBidi" w:cstheme="majorBidi"/>
                            <w:sz w:val="28"/>
                            <w:szCs w:val="28"/>
                            <w:u w:val="single" w:color="000000"/>
                          </w:rPr>
                          <w:t>Atrium</w:t>
                        </w:r>
                        <w:r w:rsidRPr="00B00CB6">
                          <w:rPr>
                            <w:rFonts w:asciiTheme="majorBidi" w:eastAsia="Arial" w:hAnsiTheme="majorBidi" w:cstheme="majorBidi"/>
                            <w:sz w:val="28"/>
                            <w:szCs w:val="28"/>
                          </w:rPr>
                          <w:t>:</w:t>
                        </w:r>
                      </w:p>
                    </w:tc>
                    <w:tc>
                      <w:tcPr>
                        <w:tcW w:w="6256" w:type="dxa"/>
                        <w:gridSpan w:val="11"/>
                        <w:shd w:val="clear" w:color="auto" w:fill="auto"/>
                        <w:vAlign w:val="bottom"/>
                      </w:tcPr>
                      <w:p w14:paraId="2672AD62" w14:textId="77777777" w:rsidR="002B5049" w:rsidRPr="00B00CB6" w:rsidRDefault="002B5049" w:rsidP="002B5049">
                        <w:pPr>
                          <w:numPr>
                            <w:ilvl w:val="0"/>
                            <w:numId w:val="5"/>
                          </w:numPr>
                          <w:shd w:val="clear" w:color="auto" w:fill="FFFFFF"/>
                          <w:spacing w:line="288" w:lineRule="auto"/>
                          <w:ind w:left="113" w:hanging="113"/>
                          <w:rPr>
                            <w:rFonts w:asciiTheme="majorBidi" w:eastAsia="Arial" w:hAnsiTheme="majorBidi" w:cstheme="majorBidi"/>
                            <w:spacing w:val="-4"/>
                            <w:sz w:val="28"/>
                            <w:szCs w:val="28"/>
                          </w:rPr>
                        </w:pPr>
                        <w:r w:rsidRPr="00B00CB6">
                          <w:rPr>
                            <w:rFonts w:asciiTheme="majorBidi" w:eastAsia="Arial" w:hAnsiTheme="majorBidi" w:cstheme="majorBidi"/>
                            <w:spacing w:val="-4"/>
                            <w:sz w:val="28"/>
                            <w:szCs w:val="28"/>
                          </w:rPr>
                          <w:t xml:space="preserve">Thin wall </w:t>
                        </w:r>
                      </w:p>
                    </w:tc>
                  </w:tr>
                  <w:tr w:rsidR="002B5049" w:rsidRPr="007131B0" w14:paraId="2EE1D50E" w14:textId="77777777" w:rsidTr="00724074">
                    <w:trPr>
                      <w:trHeight w:val="20"/>
                      <w:jc w:val="center"/>
                    </w:trPr>
                    <w:tc>
                      <w:tcPr>
                        <w:tcW w:w="1277" w:type="dxa"/>
                        <w:shd w:val="clear" w:color="auto" w:fill="auto"/>
                      </w:tcPr>
                      <w:p w14:paraId="761227E9"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377" w:type="dxa"/>
                        <w:gridSpan w:val="3"/>
                        <w:vMerge/>
                        <w:shd w:val="clear" w:color="auto" w:fill="auto"/>
                      </w:tcPr>
                      <w:p w14:paraId="319213C0"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1148" w:type="dxa"/>
                        <w:gridSpan w:val="6"/>
                        <w:shd w:val="clear" w:color="auto" w:fill="auto"/>
                      </w:tcPr>
                      <w:p w14:paraId="4C0C7B33"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6256" w:type="dxa"/>
                        <w:gridSpan w:val="11"/>
                        <w:shd w:val="clear" w:color="auto" w:fill="auto"/>
                      </w:tcPr>
                      <w:p w14:paraId="15DF3430" w14:textId="77777777" w:rsidR="002B5049" w:rsidRPr="00B00CB6" w:rsidRDefault="002B5049" w:rsidP="002B5049">
                        <w:pPr>
                          <w:numPr>
                            <w:ilvl w:val="0"/>
                            <w:numId w:val="5"/>
                          </w:numPr>
                          <w:shd w:val="clear" w:color="auto" w:fill="FFFFFF"/>
                          <w:spacing w:line="288" w:lineRule="auto"/>
                          <w:ind w:left="113" w:hanging="113"/>
                          <w:rPr>
                            <w:rFonts w:asciiTheme="majorBidi" w:eastAsia="Arial" w:hAnsiTheme="majorBidi" w:cstheme="majorBidi"/>
                            <w:spacing w:val="-4"/>
                            <w:sz w:val="28"/>
                            <w:szCs w:val="28"/>
                          </w:rPr>
                        </w:pPr>
                        <w:r w:rsidRPr="00B00CB6">
                          <w:rPr>
                            <w:rFonts w:asciiTheme="majorBidi" w:eastAsia="Arial" w:hAnsiTheme="majorBidi" w:cstheme="majorBidi"/>
                            <w:spacing w:val="-4"/>
                            <w:sz w:val="28"/>
                            <w:szCs w:val="28"/>
                          </w:rPr>
                          <w:t>Acting mainly as reservoir of blood</w:t>
                        </w:r>
                      </w:p>
                    </w:tc>
                  </w:tr>
                  <w:tr w:rsidR="002B5049" w:rsidRPr="007131B0" w14:paraId="6FD1601E" w14:textId="77777777" w:rsidTr="00724074">
                    <w:trPr>
                      <w:trHeight w:val="20"/>
                      <w:jc w:val="center"/>
                    </w:trPr>
                    <w:tc>
                      <w:tcPr>
                        <w:tcW w:w="1277" w:type="dxa"/>
                        <w:shd w:val="clear" w:color="auto" w:fill="auto"/>
                      </w:tcPr>
                      <w:p w14:paraId="28B735BB"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377" w:type="dxa"/>
                        <w:gridSpan w:val="3"/>
                        <w:vMerge/>
                        <w:shd w:val="clear" w:color="auto" w:fill="auto"/>
                      </w:tcPr>
                      <w:p w14:paraId="179510E4"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1148" w:type="dxa"/>
                        <w:gridSpan w:val="6"/>
                        <w:shd w:val="clear" w:color="auto" w:fill="auto"/>
                      </w:tcPr>
                      <w:p w14:paraId="4CB5B905"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6256" w:type="dxa"/>
                        <w:gridSpan w:val="11"/>
                        <w:shd w:val="clear" w:color="auto" w:fill="auto"/>
                      </w:tcPr>
                      <w:p w14:paraId="7287C583" w14:textId="77777777" w:rsidR="002B5049" w:rsidRPr="00B00CB6" w:rsidRDefault="002B5049" w:rsidP="002B5049">
                        <w:pPr>
                          <w:numPr>
                            <w:ilvl w:val="0"/>
                            <w:numId w:val="5"/>
                          </w:numPr>
                          <w:shd w:val="clear" w:color="auto" w:fill="FFFFFF"/>
                          <w:spacing w:line="288" w:lineRule="auto"/>
                          <w:ind w:left="113" w:hanging="113"/>
                          <w:rPr>
                            <w:rFonts w:asciiTheme="majorBidi" w:eastAsia="Arial" w:hAnsiTheme="majorBidi" w:cstheme="majorBidi"/>
                            <w:spacing w:val="-4"/>
                            <w:sz w:val="28"/>
                            <w:szCs w:val="28"/>
                          </w:rPr>
                        </w:pPr>
                        <w:r w:rsidRPr="00B00CB6">
                          <w:rPr>
                            <w:rFonts w:asciiTheme="majorBidi" w:eastAsia="Arial" w:hAnsiTheme="majorBidi" w:cstheme="majorBidi"/>
                            <w:spacing w:val="-4"/>
                            <w:sz w:val="28"/>
                            <w:szCs w:val="28"/>
                          </w:rPr>
                          <w:t xml:space="preserve">Blood passes from atria to ventricles: </w:t>
                        </w:r>
                      </w:p>
                      <w:p w14:paraId="5DB1247B" w14:textId="77777777" w:rsidR="002B5049" w:rsidRPr="00B00CB6" w:rsidRDefault="002B5049" w:rsidP="002B5049">
                        <w:pPr>
                          <w:shd w:val="clear" w:color="auto" w:fill="FFFFFF"/>
                          <w:spacing w:line="288" w:lineRule="auto"/>
                          <w:rPr>
                            <w:rFonts w:asciiTheme="majorBidi" w:eastAsia="Arial" w:hAnsiTheme="majorBidi" w:cstheme="majorBidi"/>
                            <w:spacing w:val="-4"/>
                            <w:sz w:val="28"/>
                            <w:szCs w:val="28"/>
                          </w:rPr>
                        </w:pPr>
                        <w:r w:rsidRPr="00B00CB6">
                          <w:rPr>
                            <w:rFonts w:asciiTheme="majorBidi" w:eastAsia="Arial" w:hAnsiTheme="majorBidi" w:cstheme="majorBidi"/>
                            <w:spacing w:val="-4"/>
                            <w:sz w:val="28"/>
                            <w:szCs w:val="28"/>
                          </w:rPr>
                          <w:sym w:font="Wingdings" w:char="F081"/>
                        </w:r>
                        <w:r w:rsidRPr="00B00CB6">
                          <w:rPr>
                            <w:rFonts w:asciiTheme="majorBidi" w:eastAsia="Arial" w:hAnsiTheme="majorBidi" w:cstheme="majorBidi"/>
                            <w:spacing w:val="-4"/>
                            <w:sz w:val="28"/>
                            <w:szCs w:val="28"/>
                          </w:rPr>
                          <w:t xml:space="preserve"> 70% of blood passes passively by pressure gradient</w:t>
                        </w:r>
                      </w:p>
                    </w:tc>
                  </w:tr>
                  <w:tr w:rsidR="002B5049" w:rsidRPr="007131B0" w14:paraId="24FA30FA" w14:textId="77777777" w:rsidTr="00724074">
                    <w:trPr>
                      <w:trHeight w:val="20"/>
                      <w:jc w:val="center"/>
                    </w:trPr>
                    <w:tc>
                      <w:tcPr>
                        <w:tcW w:w="1277" w:type="dxa"/>
                        <w:shd w:val="clear" w:color="auto" w:fill="auto"/>
                      </w:tcPr>
                      <w:p w14:paraId="4E614C25"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377" w:type="dxa"/>
                        <w:gridSpan w:val="3"/>
                        <w:vMerge/>
                        <w:shd w:val="clear" w:color="auto" w:fill="auto"/>
                      </w:tcPr>
                      <w:p w14:paraId="05B2FAFE"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1148" w:type="dxa"/>
                        <w:gridSpan w:val="6"/>
                        <w:shd w:val="clear" w:color="auto" w:fill="auto"/>
                      </w:tcPr>
                      <w:p w14:paraId="3E5383B1" w14:textId="77777777" w:rsidR="002B5049" w:rsidRPr="00B00CB6" w:rsidRDefault="002B5049" w:rsidP="002B5049">
                        <w:pPr>
                          <w:shd w:val="clear" w:color="auto" w:fill="FFFFFF"/>
                          <w:spacing w:line="288" w:lineRule="auto"/>
                          <w:rPr>
                            <w:rFonts w:asciiTheme="majorBidi" w:eastAsia="Arial" w:hAnsiTheme="majorBidi" w:cstheme="majorBidi"/>
                            <w:spacing w:val="-4"/>
                            <w:sz w:val="28"/>
                            <w:szCs w:val="28"/>
                          </w:rPr>
                        </w:pPr>
                      </w:p>
                    </w:tc>
                    <w:tc>
                      <w:tcPr>
                        <w:tcW w:w="6256" w:type="dxa"/>
                        <w:gridSpan w:val="11"/>
                        <w:shd w:val="clear" w:color="auto" w:fill="auto"/>
                      </w:tcPr>
                      <w:p w14:paraId="24EFF797" w14:textId="77777777" w:rsidR="002B5049" w:rsidRPr="00B00CB6" w:rsidRDefault="002B5049" w:rsidP="002B5049">
                        <w:pPr>
                          <w:shd w:val="clear" w:color="auto" w:fill="FFFFFF"/>
                          <w:spacing w:line="288" w:lineRule="auto"/>
                          <w:rPr>
                            <w:rFonts w:asciiTheme="majorBidi" w:eastAsia="Arial" w:hAnsiTheme="majorBidi" w:cstheme="majorBidi"/>
                            <w:spacing w:val="-4"/>
                            <w:sz w:val="28"/>
                            <w:szCs w:val="28"/>
                          </w:rPr>
                        </w:pPr>
                        <w:r w:rsidRPr="00B00CB6">
                          <w:rPr>
                            <w:rFonts w:asciiTheme="majorBidi" w:eastAsia="Arial" w:hAnsiTheme="majorBidi" w:cstheme="majorBidi"/>
                            <w:spacing w:val="-4"/>
                            <w:sz w:val="28"/>
                            <w:szCs w:val="28"/>
                          </w:rPr>
                          <w:sym w:font="Wingdings" w:char="F082"/>
                        </w:r>
                        <w:r w:rsidRPr="00B00CB6">
                          <w:rPr>
                            <w:rFonts w:asciiTheme="majorBidi" w:eastAsia="Arial" w:hAnsiTheme="majorBidi" w:cstheme="majorBidi"/>
                            <w:spacing w:val="-4"/>
                            <w:sz w:val="28"/>
                            <w:szCs w:val="28"/>
                          </w:rPr>
                          <w:t xml:space="preserve"> While 30 % of blood passes by atrial systole (contraction)</w:t>
                        </w:r>
                      </w:p>
                    </w:tc>
                  </w:tr>
                  <w:tr w:rsidR="002B5049" w:rsidRPr="007131B0" w14:paraId="3842CB8F" w14:textId="77777777" w:rsidTr="00724074">
                    <w:trPr>
                      <w:trHeight w:val="20"/>
                      <w:jc w:val="center"/>
                    </w:trPr>
                    <w:tc>
                      <w:tcPr>
                        <w:tcW w:w="1277" w:type="dxa"/>
                        <w:shd w:val="clear" w:color="auto" w:fill="auto"/>
                      </w:tcPr>
                      <w:p w14:paraId="2D35A77C"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377" w:type="dxa"/>
                        <w:gridSpan w:val="3"/>
                        <w:shd w:val="clear" w:color="auto" w:fill="auto"/>
                      </w:tcPr>
                      <w:p w14:paraId="7E671084"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1427" w:type="dxa"/>
                        <w:gridSpan w:val="8"/>
                        <w:shd w:val="clear" w:color="auto" w:fill="auto"/>
                      </w:tcPr>
                      <w:p w14:paraId="52F19B4D" w14:textId="77777777" w:rsidR="002B5049" w:rsidRPr="00B00CB6" w:rsidRDefault="002B5049" w:rsidP="002B5049">
                        <w:pPr>
                          <w:numPr>
                            <w:ilvl w:val="0"/>
                            <w:numId w:val="7"/>
                          </w:numPr>
                          <w:shd w:val="clear" w:color="auto" w:fill="FFFFFF"/>
                          <w:spacing w:line="288" w:lineRule="auto"/>
                          <w:ind w:left="284" w:hanging="284"/>
                          <w:rPr>
                            <w:rFonts w:asciiTheme="majorBidi" w:eastAsia="Arial" w:hAnsiTheme="majorBidi" w:cstheme="majorBidi"/>
                            <w:sz w:val="28"/>
                            <w:szCs w:val="28"/>
                            <w:u w:val="single" w:color="000000"/>
                          </w:rPr>
                        </w:pPr>
                        <w:r w:rsidRPr="00B00CB6">
                          <w:rPr>
                            <w:rFonts w:asciiTheme="majorBidi" w:eastAsia="Arial" w:hAnsiTheme="majorBidi" w:cstheme="majorBidi"/>
                            <w:sz w:val="28"/>
                            <w:szCs w:val="28"/>
                            <w:u w:val="single" w:color="000000"/>
                          </w:rPr>
                          <w:t>Ventricle:</w:t>
                        </w:r>
                      </w:p>
                    </w:tc>
                    <w:tc>
                      <w:tcPr>
                        <w:tcW w:w="5977" w:type="dxa"/>
                        <w:gridSpan w:val="9"/>
                        <w:shd w:val="clear" w:color="auto" w:fill="auto"/>
                      </w:tcPr>
                      <w:p w14:paraId="19DFC2D9" w14:textId="77777777" w:rsidR="002B5049" w:rsidRPr="00B00CB6" w:rsidRDefault="002B5049" w:rsidP="002B5049">
                        <w:pPr>
                          <w:numPr>
                            <w:ilvl w:val="0"/>
                            <w:numId w:val="5"/>
                          </w:numPr>
                          <w:shd w:val="clear" w:color="auto" w:fill="FFFFFF"/>
                          <w:spacing w:line="288" w:lineRule="auto"/>
                          <w:ind w:left="113" w:hanging="113"/>
                          <w:rPr>
                            <w:rFonts w:asciiTheme="majorBidi" w:eastAsia="Arial" w:hAnsiTheme="majorBidi" w:cstheme="majorBidi"/>
                            <w:spacing w:val="-4"/>
                            <w:sz w:val="28"/>
                            <w:szCs w:val="28"/>
                          </w:rPr>
                        </w:pPr>
                        <w:r w:rsidRPr="00B00CB6">
                          <w:rPr>
                            <w:rFonts w:asciiTheme="majorBidi" w:eastAsia="Arial" w:hAnsiTheme="majorBidi" w:cstheme="majorBidi"/>
                            <w:spacing w:val="-4"/>
                            <w:sz w:val="28"/>
                            <w:szCs w:val="28"/>
                          </w:rPr>
                          <w:t>Thick wall</w:t>
                        </w:r>
                      </w:p>
                    </w:tc>
                  </w:tr>
                  <w:tr w:rsidR="002B5049" w:rsidRPr="007131B0" w14:paraId="6D71A075" w14:textId="77777777" w:rsidTr="00724074">
                    <w:trPr>
                      <w:trHeight w:val="20"/>
                      <w:jc w:val="center"/>
                    </w:trPr>
                    <w:tc>
                      <w:tcPr>
                        <w:tcW w:w="1277" w:type="dxa"/>
                        <w:shd w:val="clear" w:color="auto" w:fill="auto"/>
                      </w:tcPr>
                      <w:p w14:paraId="758806C9"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377" w:type="dxa"/>
                        <w:gridSpan w:val="3"/>
                        <w:shd w:val="clear" w:color="auto" w:fill="auto"/>
                      </w:tcPr>
                      <w:p w14:paraId="7E79450D"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1427" w:type="dxa"/>
                        <w:gridSpan w:val="8"/>
                        <w:shd w:val="clear" w:color="auto" w:fill="auto"/>
                      </w:tcPr>
                      <w:p w14:paraId="0D5B03A1"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4231" w:type="dxa"/>
                        <w:gridSpan w:val="6"/>
                        <w:shd w:val="clear" w:color="auto" w:fill="auto"/>
                      </w:tcPr>
                      <w:p w14:paraId="77A6ED5C" w14:textId="77777777" w:rsidR="002B5049" w:rsidRPr="00B00CB6" w:rsidRDefault="002B5049" w:rsidP="002B5049">
                        <w:pPr>
                          <w:numPr>
                            <w:ilvl w:val="0"/>
                            <w:numId w:val="5"/>
                          </w:numPr>
                          <w:shd w:val="clear" w:color="auto" w:fill="FFFFFF"/>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pacing w:val="-4"/>
                            <w:sz w:val="28"/>
                            <w:szCs w:val="28"/>
                          </w:rPr>
                          <w:t>Acting as a pump:</w:t>
                        </w:r>
                      </w:p>
                    </w:tc>
                    <w:tc>
                      <w:tcPr>
                        <w:tcW w:w="1746" w:type="dxa"/>
                        <w:gridSpan w:val="3"/>
                        <w:shd w:val="clear" w:color="auto" w:fill="auto"/>
                      </w:tcPr>
                      <w:p w14:paraId="59ECD343"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p>
                    </w:tc>
                  </w:tr>
                  <w:tr w:rsidR="002B5049" w:rsidRPr="007131B0" w14:paraId="2C2BDA58" w14:textId="77777777" w:rsidTr="00724074">
                    <w:trPr>
                      <w:trHeight w:val="20"/>
                      <w:jc w:val="center"/>
                    </w:trPr>
                    <w:tc>
                      <w:tcPr>
                        <w:tcW w:w="1277" w:type="dxa"/>
                        <w:shd w:val="clear" w:color="auto" w:fill="auto"/>
                      </w:tcPr>
                      <w:p w14:paraId="3B2590A8"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377" w:type="dxa"/>
                        <w:gridSpan w:val="3"/>
                        <w:shd w:val="clear" w:color="auto" w:fill="auto"/>
                      </w:tcPr>
                      <w:p w14:paraId="2B2B4317"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1427" w:type="dxa"/>
                        <w:gridSpan w:val="8"/>
                        <w:shd w:val="clear" w:color="auto" w:fill="auto"/>
                      </w:tcPr>
                      <w:p w14:paraId="35B99CD4" w14:textId="77777777" w:rsidR="002B5049" w:rsidRPr="00B00CB6" w:rsidRDefault="002B5049" w:rsidP="002B5049">
                        <w:pPr>
                          <w:shd w:val="clear" w:color="auto" w:fill="FFFFFF"/>
                          <w:spacing w:line="288" w:lineRule="auto"/>
                          <w:rPr>
                            <w:rFonts w:asciiTheme="majorBidi" w:eastAsia="Arial" w:hAnsiTheme="majorBidi" w:cstheme="majorBidi"/>
                            <w:spacing w:val="-4"/>
                            <w:sz w:val="28"/>
                            <w:szCs w:val="28"/>
                          </w:rPr>
                        </w:pPr>
                      </w:p>
                    </w:tc>
                    <w:tc>
                      <w:tcPr>
                        <w:tcW w:w="2859" w:type="dxa"/>
                        <w:gridSpan w:val="5"/>
                        <w:shd w:val="clear" w:color="auto" w:fill="auto"/>
                      </w:tcPr>
                      <w:p w14:paraId="2CC231D5"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sym w:font="Wingdings" w:char="F081"/>
                        </w:r>
                        <w:r w:rsidRPr="00B00CB6">
                          <w:rPr>
                            <w:rFonts w:asciiTheme="majorBidi" w:eastAsia="Arial" w:hAnsiTheme="majorBidi" w:cstheme="majorBidi"/>
                            <w:sz w:val="28"/>
                            <w:szCs w:val="28"/>
                          </w:rPr>
                          <w:t xml:space="preserve"> Right Ventricle (RV): </w:t>
                        </w:r>
                      </w:p>
                    </w:tc>
                    <w:tc>
                      <w:tcPr>
                        <w:tcW w:w="3118" w:type="dxa"/>
                        <w:gridSpan w:val="4"/>
                        <w:shd w:val="clear" w:color="auto" w:fill="auto"/>
                      </w:tcPr>
                      <w:p w14:paraId="30FE706D"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p>
                    </w:tc>
                  </w:tr>
                  <w:tr w:rsidR="002B5049" w:rsidRPr="007131B0" w14:paraId="48C619F9" w14:textId="77777777" w:rsidTr="00724074">
                    <w:trPr>
                      <w:trHeight w:val="20"/>
                      <w:jc w:val="center"/>
                    </w:trPr>
                    <w:tc>
                      <w:tcPr>
                        <w:tcW w:w="1277" w:type="dxa"/>
                        <w:shd w:val="clear" w:color="auto" w:fill="auto"/>
                      </w:tcPr>
                      <w:p w14:paraId="29642628"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841" w:type="dxa"/>
                        <w:gridSpan w:val="5"/>
                        <w:shd w:val="clear" w:color="auto" w:fill="auto"/>
                      </w:tcPr>
                      <w:p w14:paraId="02188B40"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841" w:type="dxa"/>
                        <w:gridSpan w:val="5"/>
                        <w:shd w:val="clear" w:color="auto" w:fill="auto"/>
                      </w:tcPr>
                      <w:p w14:paraId="02A2CB01"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713" w:type="dxa"/>
                        <w:gridSpan w:val="2"/>
                        <w:shd w:val="clear" w:color="auto" w:fill="auto"/>
                      </w:tcPr>
                      <w:p w14:paraId="3A52940C" w14:textId="77777777" w:rsidR="002B5049" w:rsidRPr="00B00CB6" w:rsidRDefault="002B5049" w:rsidP="002B5049">
                        <w:pPr>
                          <w:shd w:val="clear" w:color="auto" w:fill="FFFFFF"/>
                          <w:spacing w:line="288" w:lineRule="auto"/>
                          <w:ind w:left="360"/>
                          <w:rPr>
                            <w:rFonts w:asciiTheme="majorBidi" w:eastAsia="Arial" w:hAnsiTheme="majorBidi" w:cstheme="majorBidi"/>
                            <w:sz w:val="28"/>
                            <w:szCs w:val="28"/>
                          </w:rPr>
                        </w:pPr>
                      </w:p>
                    </w:tc>
                    <w:tc>
                      <w:tcPr>
                        <w:tcW w:w="5386" w:type="dxa"/>
                        <w:gridSpan w:val="8"/>
                        <w:shd w:val="clear" w:color="auto" w:fill="auto"/>
                      </w:tcPr>
                      <w:p w14:paraId="0D06610E" w14:textId="77777777" w:rsidR="002B5049" w:rsidRPr="00B00CB6" w:rsidRDefault="002B5049" w:rsidP="002B5049">
                        <w:pPr>
                          <w:numPr>
                            <w:ilvl w:val="0"/>
                            <w:numId w:val="5"/>
                          </w:numPr>
                          <w:shd w:val="clear" w:color="auto" w:fill="FFFFFF"/>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Acts as a volume pump</w:t>
                        </w:r>
                      </w:p>
                    </w:tc>
                  </w:tr>
                  <w:tr w:rsidR="002B5049" w:rsidRPr="007131B0" w14:paraId="1FC8A2E6" w14:textId="77777777" w:rsidTr="00724074">
                    <w:trPr>
                      <w:trHeight w:val="20"/>
                      <w:jc w:val="center"/>
                    </w:trPr>
                    <w:tc>
                      <w:tcPr>
                        <w:tcW w:w="1277" w:type="dxa"/>
                        <w:shd w:val="clear" w:color="auto" w:fill="auto"/>
                      </w:tcPr>
                      <w:p w14:paraId="72DF2EA9"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841" w:type="dxa"/>
                        <w:gridSpan w:val="5"/>
                        <w:shd w:val="clear" w:color="auto" w:fill="auto"/>
                      </w:tcPr>
                      <w:p w14:paraId="770DF4FD"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841" w:type="dxa"/>
                        <w:gridSpan w:val="5"/>
                        <w:shd w:val="clear" w:color="auto" w:fill="auto"/>
                      </w:tcPr>
                      <w:p w14:paraId="6D7C87D1"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713" w:type="dxa"/>
                        <w:gridSpan w:val="2"/>
                        <w:shd w:val="clear" w:color="auto" w:fill="auto"/>
                      </w:tcPr>
                      <w:p w14:paraId="5D734B25" w14:textId="77777777" w:rsidR="002B5049" w:rsidRPr="00B00CB6" w:rsidRDefault="002B5049" w:rsidP="002B5049">
                        <w:pPr>
                          <w:shd w:val="clear" w:color="auto" w:fill="FFFFFF"/>
                          <w:spacing w:line="288" w:lineRule="auto"/>
                          <w:ind w:left="360"/>
                          <w:rPr>
                            <w:rFonts w:asciiTheme="majorBidi" w:eastAsia="Arial" w:hAnsiTheme="majorBidi" w:cstheme="majorBidi"/>
                            <w:sz w:val="28"/>
                            <w:szCs w:val="28"/>
                          </w:rPr>
                        </w:pPr>
                      </w:p>
                    </w:tc>
                    <w:tc>
                      <w:tcPr>
                        <w:tcW w:w="5386" w:type="dxa"/>
                        <w:gridSpan w:val="8"/>
                        <w:shd w:val="clear" w:color="auto" w:fill="auto"/>
                      </w:tcPr>
                      <w:p w14:paraId="2B16ABC6" w14:textId="77777777" w:rsidR="002B5049" w:rsidRPr="00B00CB6" w:rsidRDefault="002B5049" w:rsidP="002B5049">
                        <w:pPr>
                          <w:numPr>
                            <w:ilvl w:val="0"/>
                            <w:numId w:val="5"/>
                          </w:numPr>
                          <w:shd w:val="clear" w:color="auto" w:fill="FFFFFF"/>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It propels blood through pulmonary circulation (pulmonary artery)</w:t>
                        </w:r>
                      </w:p>
                    </w:tc>
                  </w:tr>
                  <w:tr w:rsidR="002B5049" w:rsidRPr="007131B0" w14:paraId="4BE6B562" w14:textId="77777777" w:rsidTr="00724074">
                    <w:trPr>
                      <w:trHeight w:val="20"/>
                      <w:jc w:val="center"/>
                    </w:trPr>
                    <w:tc>
                      <w:tcPr>
                        <w:tcW w:w="1277" w:type="dxa"/>
                        <w:shd w:val="clear" w:color="auto" w:fill="auto"/>
                      </w:tcPr>
                      <w:p w14:paraId="6F1E0E78"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377" w:type="dxa"/>
                        <w:gridSpan w:val="3"/>
                        <w:shd w:val="clear" w:color="auto" w:fill="auto"/>
                      </w:tcPr>
                      <w:p w14:paraId="6F1E0548"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1427" w:type="dxa"/>
                        <w:gridSpan w:val="8"/>
                        <w:shd w:val="clear" w:color="auto" w:fill="auto"/>
                      </w:tcPr>
                      <w:p w14:paraId="6DBD8660" w14:textId="77777777" w:rsidR="002B5049" w:rsidRPr="00B00CB6" w:rsidRDefault="002B5049" w:rsidP="002B5049">
                        <w:pPr>
                          <w:shd w:val="clear" w:color="auto" w:fill="FFFFFF"/>
                          <w:spacing w:line="288" w:lineRule="auto"/>
                          <w:rPr>
                            <w:rFonts w:asciiTheme="majorBidi" w:eastAsia="Arial" w:hAnsiTheme="majorBidi" w:cstheme="majorBidi"/>
                            <w:spacing w:val="-4"/>
                            <w:sz w:val="28"/>
                            <w:szCs w:val="28"/>
                          </w:rPr>
                        </w:pPr>
                      </w:p>
                    </w:tc>
                    <w:tc>
                      <w:tcPr>
                        <w:tcW w:w="2859" w:type="dxa"/>
                        <w:gridSpan w:val="5"/>
                        <w:shd w:val="clear" w:color="auto" w:fill="auto"/>
                      </w:tcPr>
                      <w:p w14:paraId="1AD90E62"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sym w:font="Wingdings" w:char="F082"/>
                        </w:r>
                        <w:r w:rsidRPr="00B00CB6">
                          <w:rPr>
                            <w:rFonts w:asciiTheme="majorBidi" w:eastAsia="Arial" w:hAnsiTheme="majorBidi" w:cstheme="majorBidi"/>
                            <w:sz w:val="28"/>
                            <w:szCs w:val="28"/>
                          </w:rPr>
                          <w:t xml:space="preserve"> Left Ventricle (LV):</w:t>
                        </w:r>
                      </w:p>
                    </w:tc>
                    <w:tc>
                      <w:tcPr>
                        <w:tcW w:w="3118" w:type="dxa"/>
                        <w:gridSpan w:val="4"/>
                        <w:shd w:val="clear" w:color="auto" w:fill="auto"/>
                      </w:tcPr>
                      <w:p w14:paraId="140982AC"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p>
                    </w:tc>
                  </w:tr>
                  <w:tr w:rsidR="002B5049" w:rsidRPr="007131B0" w14:paraId="345D3680" w14:textId="77777777" w:rsidTr="00724074">
                    <w:trPr>
                      <w:trHeight w:val="20"/>
                      <w:jc w:val="center"/>
                    </w:trPr>
                    <w:tc>
                      <w:tcPr>
                        <w:tcW w:w="1277" w:type="dxa"/>
                        <w:shd w:val="clear" w:color="auto" w:fill="auto"/>
                      </w:tcPr>
                      <w:p w14:paraId="6CC95394"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841" w:type="dxa"/>
                        <w:gridSpan w:val="5"/>
                        <w:shd w:val="clear" w:color="auto" w:fill="auto"/>
                      </w:tcPr>
                      <w:p w14:paraId="029852F3"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841" w:type="dxa"/>
                        <w:gridSpan w:val="5"/>
                        <w:shd w:val="clear" w:color="auto" w:fill="auto"/>
                      </w:tcPr>
                      <w:p w14:paraId="28B2E342"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713" w:type="dxa"/>
                        <w:gridSpan w:val="2"/>
                        <w:shd w:val="clear" w:color="auto" w:fill="auto"/>
                      </w:tcPr>
                      <w:p w14:paraId="71C5308B" w14:textId="77777777" w:rsidR="002B5049" w:rsidRPr="00B00CB6" w:rsidRDefault="002B5049" w:rsidP="002B5049">
                        <w:pPr>
                          <w:shd w:val="clear" w:color="auto" w:fill="FFFFFF"/>
                          <w:spacing w:line="288" w:lineRule="auto"/>
                          <w:ind w:left="360"/>
                          <w:rPr>
                            <w:rFonts w:asciiTheme="majorBidi" w:eastAsia="Arial" w:hAnsiTheme="majorBidi" w:cstheme="majorBidi"/>
                            <w:sz w:val="28"/>
                            <w:szCs w:val="28"/>
                          </w:rPr>
                        </w:pPr>
                      </w:p>
                    </w:tc>
                    <w:tc>
                      <w:tcPr>
                        <w:tcW w:w="5386" w:type="dxa"/>
                        <w:gridSpan w:val="8"/>
                        <w:shd w:val="clear" w:color="auto" w:fill="auto"/>
                      </w:tcPr>
                      <w:p w14:paraId="34E445F9" w14:textId="77777777" w:rsidR="002B5049" w:rsidRPr="00B00CB6" w:rsidRDefault="002B5049" w:rsidP="002B5049">
                        <w:pPr>
                          <w:numPr>
                            <w:ilvl w:val="0"/>
                            <w:numId w:val="5"/>
                          </w:numPr>
                          <w:shd w:val="clear" w:color="auto" w:fill="FFFFFF"/>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Acts as a pressure pump</w:t>
                        </w:r>
                      </w:p>
                    </w:tc>
                  </w:tr>
                  <w:tr w:rsidR="002B5049" w:rsidRPr="007131B0" w14:paraId="13FA42E1" w14:textId="77777777" w:rsidTr="00724074">
                    <w:trPr>
                      <w:trHeight w:val="20"/>
                      <w:jc w:val="center"/>
                    </w:trPr>
                    <w:tc>
                      <w:tcPr>
                        <w:tcW w:w="1277" w:type="dxa"/>
                        <w:shd w:val="clear" w:color="auto" w:fill="auto"/>
                      </w:tcPr>
                      <w:p w14:paraId="7700AC8E"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841" w:type="dxa"/>
                        <w:gridSpan w:val="5"/>
                        <w:shd w:val="clear" w:color="auto" w:fill="auto"/>
                      </w:tcPr>
                      <w:p w14:paraId="6FE8BE8A"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841" w:type="dxa"/>
                        <w:gridSpan w:val="5"/>
                        <w:shd w:val="clear" w:color="auto" w:fill="auto"/>
                      </w:tcPr>
                      <w:p w14:paraId="4EE2B72F"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713" w:type="dxa"/>
                        <w:gridSpan w:val="2"/>
                        <w:shd w:val="clear" w:color="auto" w:fill="auto"/>
                      </w:tcPr>
                      <w:p w14:paraId="6A9A5413" w14:textId="77777777" w:rsidR="002B5049" w:rsidRPr="00B00CB6" w:rsidRDefault="002B5049" w:rsidP="002B5049">
                        <w:pPr>
                          <w:shd w:val="clear" w:color="auto" w:fill="FFFFFF"/>
                          <w:spacing w:line="288" w:lineRule="auto"/>
                          <w:ind w:left="360"/>
                          <w:rPr>
                            <w:rFonts w:asciiTheme="majorBidi" w:eastAsia="Arial" w:hAnsiTheme="majorBidi" w:cstheme="majorBidi"/>
                            <w:sz w:val="28"/>
                            <w:szCs w:val="28"/>
                          </w:rPr>
                        </w:pPr>
                      </w:p>
                    </w:tc>
                    <w:tc>
                      <w:tcPr>
                        <w:tcW w:w="5386" w:type="dxa"/>
                        <w:gridSpan w:val="8"/>
                        <w:shd w:val="clear" w:color="auto" w:fill="auto"/>
                      </w:tcPr>
                      <w:p w14:paraId="3D983A1D" w14:textId="77777777" w:rsidR="002B5049" w:rsidRPr="00B00CB6" w:rsidRDefault="002B5049" w:rsidP="002B5049">
                        <w:pPr>
                          <w:numPr>
                            <w:ilvl w:val="0"/>
                            <w:numId w:val="5"/>
                          </w:numPr>
                          <w:shd w:val="clear" w:color="auto" w:fill="FFFFFF"/>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It propels blood through peripheral circulation (Aorta)</w:t>
                        </w:r>
                      </w:p>
                    </w:tc>
                  </w:tr>
                  <w:tr w:rsidR="002B5049" w:rsidRPr="007131B0" w14:paraId="58A54D6C" w14:textId="77777777" w:rsidTr="00724074">
                    <w:trPr>
                      <w:trHeight w:val="20"/>
                      <w:jc w:val="center"/>
                    </w:trPr>
                    <w:tc>
                      <w:tcPr>
                        <w:tcW w:w="1277" w:type="dxa"/>
                        <w:shd w:val="clear" w:color="auto" w:fill="auto"/>
                      </w:tcPr>
                      <w:p w14:paraId="02E46B23" w14:textId="77777777" w:rsidR="002B5049" w:rsidRPr="00B00CB6" w:rsidRDefault="002B5049" w:rsidP="002B5049">
                        <w:pPr>
                          <w:shd w:val="clear" w:color="auto" w:fill="FFFFFF"/>
                          <w:spacing w:line="288" w:lineRule="auto"/>
                          <w:rPr>
                            <w:rFonts w:asciiTheme="majorBidi" w:eastAsia="Arial" w:hAnsiTheme="majorBidi" w:cstheme="majorBidi"/>
                            <w:b/>
                            <w:bCs/>
                            <w:sz w:val="28"/>
                            <w:szCs w:val="28"/>
                          </w:rPr>
                        </w:pPr>
                        <w:r w:rsidRPr="00B00CB6">
                          <w:rPr>
                            <w:rFonts w:asciiTheme="majorBidi" w:eastAsia="Arial" w:hAnsiTheme="majorBidi" w:cstheme="majorBidi"/>
                            <w:b/>
                            <w:bCs/>
                            <w:sz w:val="28"/>
                            <w:szCs w:val="28"/>
                          </w:rPr>
                          <w:t>Valves:</w:t>
                        </w:r>
                      </w:p>
                    </w:tc>
                    <w:tc>
                      <w:tcPr>
                        <w:tcW w:w="7781" w:type="dxa"/>
                        <w:gridSpan w:val="20"/>
                        <w:shd w:val="clear" w:color="auto" w:fill="auto"/>
                        <w:vAlign w:val="bottom"/>
                      </w:tcPr>
                      <w:p w14:paraId="0FEED670"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p>
                    </w:tc>
                  </w:tr>
                  <w:tr w:rsidR="002B5049" w:rsidRPr="007131B0" w14:paraId="5AF9000C" w14:textId="77777777" w:rsidTr="00724074">
                    <w:trPr>
                      <w:trHeight w:val="20"/>
                      <w:jc w:val="center"/>
                    </w:trPr>
                    <w:tc>
                      <w:tcPr>
                        <w:tcW w:w="9058" w:type="dxa"/>
                        <w:gridSpan w:val="21"/>
                        <w:shd w:val="clear" w:color="auto" w:fill="auto"/>
                      </w:tcPr>
                      <w:p w14:paraId="589804B2"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t>Function: To allow the passage of blood in one direction only and not the reverse.</w:t>
                        </w:r>
                      </w:p>
                    </w:tc>
                  </w:tr>
                  <w:tr w:rsidR="002B5049" w:rsidRPr="007131B0" w14:paraId="2580FA52" w14:textId="77777777" w:rsidTr="00724074">
                    <w:trPr>
                      <w:trHeight w:val="20"/>
                      <w:jc w:val="center"/>
                    </w:trPr>
                    <w:tc>
                      <w:tcPr>
                        <w:tcW w:w="1277" w:type="dxa"/>
                        <w:shd w:val="clear" w:color="auto" w:fill="auto"/>
                      </w:tcPr>
                      <w:p w14:paraId="1D83AEF8"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4517" w:type="dxa"/>
                        <w:gridSpan w:val="15"/>
                        <w:shd w:val="clear" w:color="auto" w:fill="auto"/>
                      </w:tcPr>
                      <w:p w14:paraId="5FDC1511" w14:textId="77777777" w:rsidR="002B5049" w:rsidRPr="00B00CB6" w:rsidRDefault="002B5049" w:rsidP="002B5049">
                        <w:pPr>
                          <w:numPr>
                            <w:ilvl w:val="0"/>
                            <w:numId w:val="12"/>
                          </w:numPr>
                          <w:shd w:val="clear" w:color="auto" w:fill="FFFFFF"/>
                          <w:spacing w:line="288" w:lineRule="auto"/>
                          <w:ind w:left="256" w:hanging="256"/>
                          <w:rPr>
                            <w:rFonts w:asciiTheme="majorBidi" w:eastAsia="Arial" w:hAnsiTheme="majorBidi" w:cstheme="majorBidi"/>
                            <w:sz w:val="28"/>
                            <w:szCs w:val="28"/>
                          </w:rPr>
                        </w:pPr>
                        <w:r w:rsidRPr="00B00CB6">
                          <w:rPr>
                            <w:rFonts w:asciiTheme="majorBidi" w:eastAsia="Arial" w:hAnsiTheme="majorBidi" w:cstheme="majorBidi"/>
                            <w:sz w:val="28"/>
                            <w:szCs w:val="28"/>
                          </w:rPr>
                          <w:t>Atrioventricular valves (AVV):</w:t>
                        </w:r>
                      </w:p>
                    </w:tc>
                    <w:tc>
                      <w:tcPr>
                        <w:tcW w:w="3264" w:type="dxa"/>
                        <w:gridSpan w:val="5"/>
                        <w:shd w:val="clear" w:color="auto" w:fill="auto"/>
                      </w:tcPr>
                      <w:p w14:paraId="19211721"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p>
                    </w:tc>
                  </w:tr>
                  <w:tr w:rsidR="002B5049" w:rsidRPr="007131B0" w14:paraId="78B09497" w14:textId="77777777" w:rsidTr="00724074">
                    <w:trPr>
                      <w:trHeight w:val="20"/>
                      <w:jc w:val="center"/>
                    </w:trPr>
                    <w:tc>
                      <w:tcPr>
                        <w:tcW w:w="1277" w:type="dxa"/>
                        <w:shd w:val="clear" w:color="auto" w:fill="auto"/>
                      </w:tcPr>
                      <w:p w14:paraId="600FF181"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1257" w:type="dxa"/>
                        <w:gridSpan w:val="6"/>
                        <w:shd w:val="clear" w:color="auto" w:fill="auto"/>
                      </w:tcPr>
                      <w:p w14:paraId="5EB0DA46"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p>
                    </w:tc>
                    <w:tc>
                      <w:tcPr>
                        <w:tcW w:w="6524" w:type="dxa"/>
                        <w:gridSpan w:val="14"/>
                        <w:shd w:val="clear" w:color="auto" w:fill="auto"/>
                      </w:tcPr>
                      <w:p w14:paraId="41B2854C" w14:textId="77777777" w:rsidR="002B5049" w:rsidRPr="00B00CB6" w:rsidRDefault="002B5049" w:rsidP="002B5049">
                        <w:pPr>
                          <w:numPr>
                            <w:ilvl w:val="0"/>
                            <w:numId w:val="9"/>
                          </w:numPr>
                          <w:shd w:val="clear" w:color="auto" w:fill="FFFFFF"/>
                          <w:spacing w:line="288" w:lineRule="auto"/>
                          <w:ind w:left="283" w:hanging="283"/>
                          <w:rPr>
                            <w:rFonts w:asciiTheme="majorBidi" w:eastAsia="Times New Roman" w:hAnsiTheme="majorBidi" w:cstheme="majorBidi"/>
                            <w:sz w:val="28"/>
                            <w:szCs w:val="28"/>
                          </w:rPr>
                        </w:pPr>
                        <w:r w:rsidRPr="00B00CB6">
                          <w:rPr>
                            <w:rFonts w:asciiTheme="majorBidi" w:eastAsia="Arial" w:hAnsiTheme="majorBidi" w:cstheme="majorBidi"/>
                            <w:sz w:val="28"/>
                            <w:szCs w:val="28"/>
                          </w:rPr>
                          <w:t>Tricuspid valve: Is the right AVV (formed of 3 cusps)</w:t>
                        </w:r>
                      </w:p>
                    </w:tc>
                  </w:tr>
                  <w:tr w:rsidR="002B5049" w:rsidRPr="007131B0" w14:paraId="212DDBD8" w14:textId="77777777" w:rsidTr="00724074">
                    <w:trPr>
                      <w:trHeight w:val="20"/>
                      <w:jc w:val="center"/>
                    </w:trPr>
                    <w:tc>
                      <w:tcPr>
                        <w:tcW w:w="1277" w:type="dxa"/>
                        <w:shd w:val="clear" w:color="auto" w:fill="auto"/>
                      </w:tcPr>
                      <w:p w14:paraId="294158D9"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1257" w:type="dxa"/>
                        <w:gridSpan w:val="6"/>
                        <w:shd w:val="clear" w:color="auto" w:fill="auto"/>
                      </w:tcPr>
                      <w:p w14:paraId="4AFA3733"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6524" w:type="dxa"/>
                        <w:gridSpan w:val="14"/>
                        <w:shd w:val="clear" w:color="auto" w:fill="auto"/>
                      </w:tcPr>
                      <w:p w14:paraId="7C248C78" w14:textId="77777777" w:rsidR="002B5049" w:rsidRPr="00B00CB6" w:rsidRDefault="002B5049" w:rsidP="002B5049">
                        <w:pPr>
                          <w:numPr>
                            <w:ilvl w:val="0"/>
                            <w:numId w:val="9"/>
                          </w:numPr>
                          <w:shd w:val="clear" w:color="auto" w:fill="FFFFFF"/>
                          <w:spacing w:line="288" w:lineRule="auto"/>
                          <w:ind w:left="283" w:hanging="283"/>
                          <w:rPr>
                            <w:rFonts w:asciiTheme="majorBidi" w:eastAsia="Arial" w:hAnsiTheme="majorBidi" w:cstheme="majorBidi"/>
                            <w:sz w:val="28"/>
                            <w:szCs w:val="28"/>
                          </w:rPr>
                        </w:pPr>
                        <w:r w:rsidRPr="00B00CB6">
                          <w:rPr>
                            <w:rFonts w:asciiTheme="majorBidi" w:eastAsia="Arial" w:hAnsiTheme="majorBidi" w:cstheme="majorBidi"/>
                            <w:sz w:val="28"/>
                            <w:szCs w:val="28"/>
                          </w:rPr>
                          <w:t>Mitral valve: Is the left AVV (formed of 2 cusps)</w:t>
                        </w:r>
                      </w:p>
                    </w:tc>
                  </w:tr>
                  <w:tr w:rsidR="002B5049" w:rsidRPr="007131B0" w14:paraId="5A2D276C" w14:textId="77777777" w:rsidTr="00724074">
                    <w:trPr>
                      <w:trHeight w:val="20"/>
                      <w:jc w:val="center"/>
                    </w:trPr>
                    <w:tc>
                      <w:tcPr>
                        <w:tcW w:w="1277" w:type="dxa"/>
                        <w:shd w:val="clear" w:color="auto" w:fill="auto"/>
                      </w:tcPr>
                      <w:p w14:paraId="7757B7DF"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7781" w:type="dxa"/>
                        <w:gridSpan w:val="20"/>
                        <w:shd w:val="clear" w:color="auto" w:fill="auto"/>
                      </w:tcPr>
                      <w:p w14:paraId="7B35CE02" w14:textId="77777777" w:rsidR="002B5049" w:rsidRPr="00B00CB6" w:rsidRDefault="002B5049" w:rsidP="002B5049">
                        <w:pPr>
                          <w:numPr>
                            <w:ilvl w:val="0"/>
                            <w:numId w:val="12"/>
                          </w:numPr>
                          <w:shd w:val="clear" w:color="auto" w:fill="FFFFFF"/>
                          <w:spacing w:line="288" w:lineRule="auto"/>
                          <w:ind w:left="256" w:hanging="256"/>
                          <w:rPr>
                            <w:rFonts w:asciiTheme="majorBidi" w:eastAsia="Arial" w:hAnsiTheme="majorBidi" w:cstheme="majorBidi"/>
                            <w:sz w:val="28"/>
                            <w:szCs w:val="28"/>
                          </w:rPr>
                        </w:pPr>
                        <w:r w:rsidRPr="00B00CB6">
                          <w:rPr>
                            <w:rFonts w:asciiTheme="majorBidi" w:eastAsia="Arial" w:hAnsiTheme="majorBidi" w:cstheme="majorBidi"/>
                            <w:sz w:val="28"/>
                            <w:szCs w:val="28"/>
                          </w:rPr>
                          <w:t>Semilunar Valves (their opening looks like a crescent):</w:t>
                        </w:r>
                      </w:p>
                    </w:tc>
                  </w:tr>
                  <w:tr w:rsidR="002B5049" w:rsidRPr="007131B0" w14:paraId="2928991A" w14:textId="77777777" w:rsidTr="00724074">
                    <w:trPr>
                      <w:trHeight w:val="20"/>
                      <w:jc w:val="center"/>
                    </w:trPr>
                    <w:tc>
                      <w:tcPr>
                        <w:tcW w:w="1277" w:type="dxa"/>
                        <w:shd w:val="clear" w:color="auto" w:fill="auto"/>
                      </w:tcPr>
                      <w:p w14:paraId="114E4E74"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406" w:type="dxa"/>
                        <w:gridSpan w:val="4"/>
                        <w:shd w:val="clear" w:color="auto" w:fill="auto"/>
                      </w:tcPr>
                      <w:p w14:paraId="0424610E"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2268" w:type="dxa"/>
                        <w:gridSpan w:val="9"/>
                        <w:shd w:val="clear" w:color="auto" w:fill="auto"/>
                      </w:tcPr>
                      <w:p w14:paraId="02AC104F" w14:textId="77777777" w:rsidR="002B5049" w:rsidRPr="00B00CB6" w:rsidRDefault="002B5049" w:rsidP="002B5049">
                        <w:pPr>
                          <w:numPr>
                            <w:ilvl w:val="0"/>
                            <w:numId w:val="10"/>
                          </w:numPr>
                          <w:shd w:val="clear" w:color="auto" w:fill="FFFFFF"/>
                          <w:spacing w:line="288" w:lineRule="auto"/>
                          <w:ind w:left="283" w:hanging="283"/>
                          <w:rPr>
                            <w:rFonts w:asciiTheme="majorBidi" w:eastAsia="Arial" w:hAnsiTheme="majorBidi" w:cstheme="majorBidi"/>
                            <w:sz w:val="28"/>
                            <w:szCs w:val="28"/>
                          </w:rPr>
                        </w:pPr>
                        <w:r w:rsidRPr="00B00CB6">
                          <w:rPr>
                            <w:rFonts w:asciiTheme="majorBidi" w:eastAsia="Arial" w:hAnsiTheme="majorBidi" w:cstheme="majorBidi"/>
                            <w:sz w:val="28"/>
                            <w:szCs w:val="28"/>
                          </w:rPr>
                          <w:t>Aortic valve</w:t>
                        </w:r>
                      </w:p>
                    </w:tc>
                    <w:tc>
                      <w:tcPr>
                        <w:tcW w:w="5107" w:type="dxa"/>
                        <w:gridSpan w:val="7"/>
                        <w:shd w:val="clear" w:color="auto" w:fill="auto"/>
                      </w:tcPr>
                      <w:p w14:paraId="1DFA5F59"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t>: Between left ventricle &amp; aorta</w:t>
                        </w:r>
                      </w:p>
                    </w:tc>
                  </w:tr>
                  <w:tr w:rsidR="002B5049" w:rsidRPr="007131B0" w14:paraId="576577BA" w14:textId="77777777" w:rsidTr="00724074">
                    <w:trPr>
                      <w:trHeight w:val="20"/>
                      <w:jc w:val="center"/>
                    </w:trPr>
                    <w:tc>
                      <w:tcPr>
                        <w:tcW w:w="1277" w:type="dxa"/>
                        <w:shd w:val="clear" w:color="auto" w:fill="auto"/>
                      </w:tcPr>
                      <w:p w14:paraId="158634AB"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406" w:type="dxa"/>
                        <w:gridSpan w:val="4"/>
                        <w:shd w:val="clear" w:color="auto" w:fill="auto"/>
                      </w:tcPr>
                      <w:p w14:paraId="589F3CC4" w14:textId="77777777" w:rsidR="002B5049" w:rsidRPr="00B00CB6" w:rsidRDefault="002B5049" w:rsidP="002B5049">
                        <w:pPr>
                          <w:shd w:val="clear" w:color="auto" w:fill="FFFFFF"/>
                          <w:spacing w:line="288" w:lineRule="auto"/>
                          <w:ind w:left="360"/>
                          <w:rPr>
                            <w:rFonts w:asciiTheme="majorBidi" w:eastAsia="Arial" w:hAnsiTheme="majorBidi" w:cstheme="majorBidi"/>
                            <w:spacing w:val="-4"/>
                            <w:sz w:val="28"/>
                            <w:szCs w:val="28"/>
                          </w:rPr>
                        </w:pPr>
                      </w:p>
                    </w:tc>
                    <w:tc>
                      <w:tcPr>
                        <w:tcW w:w="2268" w:type="dxa"/>
                        <w:gridSpan w:val="9"/>
                        <w:shd w:val="clear" w:color="auto" w:fill="auto"/>
                      </w:tcPr>
                      <w:p w14:paraId="6FEB1154" w14:textId="77777777" w:rsidR="002B5049" w:rsidRPr="00B00CB6" w:rsidRDefault="002B5049" w:rsidP="002B5049">
                        <w:pPr>
                          <w:numPr>
                            <w:ilvl w:val="0"/>
                            <w:numId w:val="10"/>
                          </w:numPr>
                          <w:shd w:val="clear" w:color="auto" w:fill="FFFFFF"/>
                          <w:spacing w:line="288" w:lineRule="auto"/>
                          <w:ind w:left="283" w:hanging="283"/>
                          <w:rPr>
                            <w:rFonts w:asciiTheme="majorBidi" w:eastAsia="Arial" w:hAnsiTheme="majorBidi" w:cstheme="majorBidi"/>
                            <w:sz w:val="28"/>
                            <w:szCs w:val="28"/>
                          </w:rPr>
                        </w:pPr>
                        <w:r w:rsidRPr="00B00CB6">
                          <w:rPr>
                            <w:rFonts w:asciiTheme="majorBidi" w:eastAsia="Arial" w:hAnsiTheme="majorBidi" w:cstheme="majorBidi"/>
                            <w:sz w:val="28"/>
                            <w:szCs w:val="28"/>
                          </w:rPr>
                          <w:t>Pulmonary valve</w:t>
                        </w:r>
                      </w:p>
                    </w:tc>
                    <w:tc>
                      <w:tcPr>
                        <w:tcW w:w="5107" w:type="dxa"/>
                        <w:gridSpan w:val="7"/>
                        <w:shd w:val="clear" w:color="auto" w:fill="auto"/>
                      </w:tcPr>
                      <w:p w14:paraId="2804B376" w14:textId="77777777" w:rsidR="002B5049" w:rsidRPr="00B00CB6" w:rsidRDefault="002B5049" w:rsidP="002B5049">
                        <w:pPr>
                          <w:shd w:val="clear" w:color="auto" w:fill="FFFFFF"/>
                          <w:spacing w:line="288" w:lineRule="auto"/>
                          <w:ind w:left="142" w:hanging="142"/>
                          <w:rPr>
                            <w:rFonts w:asciiTheme="majorBidi" w:eastAsia="Arial" w:hAnsiTheme="majorBidi" w:cstheme="majorBidi"/>
                            <w:sz w:val="28"/>
                            <w:szCs w:val="28"/>
                          </w:rPr>
                        </w:pPr>
                        <w:r w:rsidRPr="00B00CB6">
                          <w:rPr>
                            <w:rFonts w:asciiTheme="majorBidi" w:eastAsia="Arial" w:hAnsiTheme="majorBidi" w:cstheme="majorBidi"/>
                            <w:sz w:val="28"/>
                            <w:szCs w:val="28"/>
                          </w:rPr>
                          <w:t>: Between right ventricle &amp; the main pulmonary artery</w:t>
                        </w:r>
                      </w:p>
                    </w:tc>
                  </w:tr>
                </w:tbl>
                <w:p w14:paraId="6AAF0DCF" w14:textId="77777777" w:rsidR="002B5049" w:rsidRPr="007131B0" w:rsidRDefault="002B5049" w:rsidP="002B5049">
                  <w:pPr>
                    <w:shd w:val="clear" w:color="auto" w:fill="FFFFFF"/>
                    <w:jc w:val="center"/>
                  </w:pPr>
                  <w:r w:rsidRPr="007131B0">
                    <w:rPr>
                      <w:noProof/>
                    </w:rPr>
                    <w:drawing>
                      <wp:inline distT="0" distB="0" distL="0" distR="0" wp14:anchorId="2C7CBF3F" wp14:editId="48C1A389">
                        <wp:extent cx="3225800" cy="2819400"/>
                        <wp:effectExtent l="0" t="0" r="0" b="0"/>
                        <wp:docPr id="53" name="Picture 3" descr="D:\center\د أحمد دسوقي\كتاب جايتون\صور الكتاب\8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center\د أحمد دسوقي\كتاب جايتون\صور الكتاب\83.PNG"/>
                                <pic:cNvPicPr>
                                  <a:picLocks/>
                                </pic:cNvPicPr>
                              </pic:nvPicPr>
                              <pic:blipFill>
                                <a:blip r:embed="rId72">
                                  <a:lum bright="-40000" contrast="60000"/>
                                  <a:extLst>
                                    <a:ext uri="{28A0092B-C50C-407E-A947-70E740481C1C}">
                                      <a14:useLocalDpi xmlns:a14="http://schemas.microsoft.com/office/drawing/2010/main" val="0"/>
                                    </a:ext>
                                  </a:extLst>
                                </a:blip>
                                <a:srcRect b="16333"/>
                                <a:stretch>
                                  <a:fillRect/>
                                </a:stretch>
                              </pic:blipFill>
                              <pic:spPr bwMode="auto">
                                <a:xfrm>
                                  <a:off x="0" y="0"/>
                                  <a:ext cx="3225800" cy="2819400"/>
                                </a:xfrm>
                                <a:prstGeom prst="rect">
                                  <a:avLst/>
                                </a:prstGeom>
                                <a:noFill/>
                                <a:ln>
                                  <a:noFill/>
                                </a:ln>
                              </pic:spPr>
                            </pic:pic>
                          </a:graphicData>
                        </a:graphic>
                      </wp:inline>
                    </w:drawing>
                  </w:r>
                </w:p>
                <w:p w14:paraId="58B1A5F9" w14:textId="77777777" w:rsidR="002B5049" w:rsidRPr="007131B0" w:rsidRDefault="002B5049" w:rsidP="002B5049">
                  <w:pPr>
                    <w:shd w:val="clear" w:color="auto" w:fill="FFFFFF"/>
                    <w:jc w:val="center"/>
                  </w:pPr>
                  <w:r w:rsidRPr="007131B0">
                    <w:t xml:space="preserve">Mitral and aortic valves (the left sided valves) </w:t>
                  </w:r>
                </w:p>
                <w:p w14:paraId="32393140" w14:textId="77777777" w:rsidR="002B5049" w:rsidRPr="007131B0" w:rsidRDefault="002B5049" w:rsidP="002B5049">
                  <w:pPr>
                    <w:shd w:val="clear" w:color="auto" w:fill="FFFFFF"/>
                    <w:jc w:val="center"/>
                  </w:pPr>
                </w:p>
                <w:tbl>
                  <w:tblPr>
                    <w:tblW w:w="9071" w:type="dxa"/>
                    <w:jc w:val="center"/>
                    <w:tblLayout w:type="fixed"/>
                    <w:tblCellMar>
                      <w:left w:w="0" w:type="dxa"/>
                      <w:right w:w="0" w:type="dxa"/>
                    </w:tblCellMar>
                    <w:tblLook w:val="04A0" w:firstRow="1" w:lastRow="0" w:firstColumn="1" w:lastColumn="0" w:noHBand="0" w:noVBand="1"/>
                  </w:tblPr>
                  <w:tblGrid>
                    <w:gridCol w:w="285"/>
                    <w:gridCol w:w="1416"/>
                    <w:gridCol w:w="1275"/>
                    <w:gridCol w:w="7"/>
                    <w:gridCol w:w="3393"/>
                    <w:gridCol w:w="2695"/>
                  </w:tblGrid>
                  <w:tr w:rsidR="002B5049" w:rsidRPr="00B00CB6" w14:paraId="6085AAEF" w14:textId="77777777" w:rsidTr="00724074">
                    <w:trPr>
                      <w:trHeight w:val="20"/>
                      <w:jc w:val="center"/>
                    </w:trPr>
                    <w:tc>
                      <w:tcPr>
                        <w:tcW w:w="1701" w:type="dxa"/>
                        <w:gridSpan w:val="2"/>
                        <w:shd w:val="clear" w:color="auto" w:fill="auto"/>
                      </w:tcPr>
                      <w:p w14:paraId="57233E63" w14:textId="77777777" w:rsidR="002B5049" w:rsidRPr="00B00CB6" w:rsidRDefault="002B5049" w:rsidP="002B5049">
                        <w:pPr>
                          <w:shd w:val="clear" w:color="auto" w:fill="FFFFFF"/>
                          <w:spacing w:line="288" w:lineRule="auto"/>
                          <w:rPr>
                            <w:rFonts w:asciiTheme="majorBidi" w:eastAsia="Arial" w:hAnsiTheme="majorBidi" w:cstheme="majorBidi"/>
                            <w:b/>
                            <w:bCs/>
                            <w:sz w:val="28"/>
                            <w:szCs w:val="28"/>
                          </w:rPr>
                        </w:pPr>
                        <w:r w:rsidRPr="00B00CB6">
                          <w:rPr>
                            <w:rFonts w:asciiTheme="majorBidi" w:eastAsia="Arial" w:hAnsiTheme="majorBidi" w:cstheme="majorBidi"/>
                            <w:b/>
                            <w:bCs/>
                            <w:sz w:val="28"/>
                            <w:szCs w:val="28"/>
                          </w:rPr>
                          <w:t>Circulation:</w:t>
                        </w:r>
                      </w:p>
                    </w:tc>
                    <w:tc>
                      <w:tcPr>
                        <w:tcW w:w="4675" w:type="dxa"/>
                        <w:gridSpan w:val="3"/>
                        <w:shd w:val="clear" w:color="auto" w:fill="auto"/>
                        <w:vAlign w:val="bottom"/>
                      </w:tcPr>
                      <w:p w14:paraId="7E1D4982"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r w:rsidRPr="00B00CB6">
                          <w:rPr>
                            <w:rFonts w:asciiTheme="majorBidi" w:eastAsia="Arial" w:hAnsiTheme="majorBidi" w:cstheme="majorBidi"/>
                            <w:sz w:val="28"/>
                            <w:szCs w:val="28"/>
                          </w:rPr>
                          <w:t>Is divided into 2 circulations:</w:t>
                        </w:r>
                      </w:p>
                    </w:tc>
                    <w:tc>
                      <w:tcPr>
                        <w:tcW w:w="2695" w:type="dxa"/>
                        <w:shd w:val="clear" w:color="auto" w:fill="auto"/>
                      </w:tcPr>
                      <w:p w14:paraId="4499EF7F"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p>
                    </w:tc>
                  </w:tr>
                  <w:tr w:rsidR="002B5049" w:rsidRPr="00B00CB6" w14:paraId="4D5D0059" w14:textId="77777777" w:rsidTr="00724074">
                    <w:trPr>
                      <w:trHeight w:val="20"/>
                      <w:jc w:val="center"/>
                    </w:trPr>
                    <w:tc>
                      <w:tcPr>
                        <w:tcW w:w="285" w:type="dxa"/>
                        <w:shd w:val="clear" w:color="auto" w:fill="auto"/>
                      </w:tcPr>
                      <w:p w14:paraId="02FB7DD3"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691" w:type="dxa"/>
                        <w:gridSpan w:val="2"/>
                        <w:shd w:val="clear" w:color="auto" w:fill="auto"/>
                      </w:tcPr>
                      <w:p w14:paraId="0516C9D1" w14:textId="77777777" w:rsidR="002B5049" w:rsidRPr="00B00CB6" w:rsidRDefault="002B5049" w:rsidP="002B5049">
                        <w:pPr>
                          <w:shd w:val="clear" w:color="auto" w:fill="FFFFFF"/>
                          <w:spacing w:line="288" w:lineRule="auto"/>
                          <w:rPr>
                            <w:rFonts w:asciiTheme="majorBidi" w:eastAsia="Arial" w:hAnsiTheme="majorBidi" w:cstheme="majorBidi"/>
                            <w:spacing w:val="-2"/>
                            <w:sz w:val="28"/>
                            <w:szCs w:val="28"/>
                          </w:rPr>
                        </w:pPr>
                        <w:r w:rsidRPr="00B00CB6">
                          <w:rPr>
                            <w:rFonts w:asciiTheme="majorBidi" w:eastAsia="Arial" w:hAnsiTheme="majorBidi" w:cstheme="majorBidi"/>
                            <w:spacing w:val="-2"/>
                            <w:sz w:val="28"/>
                            <w:szCs w:val="28"/>
                          </w:rPr>
                          <w:sym w:font="Wingdings" w:char="F08C"/>
                        </w:r>
                        <w:r w:rsidRPr="00B00CB6">
                          <w:rPr>
                            <w:rFonts w:asciiTheme="majorBidi" w:eastAsia="Arial" w:hAnsiTheme="majorBidi" w:cstheme="majorBidi"/>
                            <w:spacing w:val="-2"/>
                            <w:sz w:val="28"/>
                            <w:szCs w:val="28"/>
                          </w:rPr>
                          <w:t xml:space="preserve"> Pulmonary circulation:</w:t>
                        </w:r>
                      </w:p>
                    </w:tc>
                    <w:tc>
                      <w:tcPr>
                        <w:tcW w:w="6095" w:type="dxa"/>
                        <w:gridSpan w:val="3"/>
                        <w:shd w:val="clear" w:color="auto" w:fill="auto"/>
                      </w:tcPr>
                      <w:p w14:paraId="56491950" w14:textId="77777777" w:rsidR="002B5049" w:rsidRPr="00B00CB6" w:rsidRDefault="002B5049" w:rsidP="002B5049">
                        <w:pPr>
                          <w:shd w:val="clear" w:color="auto" w:fill="FFFFFF"/>
                          <w:spacing w:line="288" w:lineRule="auto"/>
                          <w:ind w:left="131"/>
                          <w:rPr>
                            <w:rFonts w:asciiTheme="majorBidi" w:eastAsia="Arial" w:hAnsiTheme="majorBidi" w:cstheme="majorBidi"/>
                            <w:sz w:val="28"/>
                            <w:szCs w:val="28"/>
                          </w:rPr>
                        </w:pPr>
                        <w:r w:rsidRPr="00B00CB6">
                          <w:rPr>
                            <w:rFonts w:asciiTheme="majorBidi" w:eastAsia="Arial" w:hAnsiTheme="majorBidi" w:cstheme="majorBidi"/>
                            <w:sz w:val="28"/>
                            <w:szCs w:val="28"/>
                          </w:rPr>
                          <w:t>(Lesser circulation)</w:t>
                        </w:r>
                      </w:p>
                    </w:tc>
                  </w:tr>
                  <w:tr w:rsidR="002B5049" w:rsidRPr="00B00CB6" w14:paraId="3F4CE4BC" w14:textId="77777777" w:rsidTr="00724074">
                    <w:trPr>
                      <w:trHeight w:val="20"/>
                      <w:jc w:val="center"/>
                    </w:trPr>
                    <w:tc>
                      <w:tcPr>
                        <w:tcW w:w="1701" w:type="dxa"/>
                        <w:gridSpan w:val="2"/>
                        <w:shd w:val="clear" w:color="auto" w:fill="auto"/>
                      </w:tcPr>
                      <w:p w14:paraId="03E32F47"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7370" w:type="dxa"/>
                        <w:gridSpan w:val="4"/>
                        <w:shd w:val="clear" w:color="auto" w:fill="auto"/>
                      </w:tcPr>
                      <w:p w14:paraId="3D995B35"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t>From right ventricle, deoxygenated blood is pumped to pulmonary artery → pulmonary capillaries (where gas exchange occurs) → pulmonary veins → to left atrium</w:t>
                        </w:r>
                      </w:p>
                    </w:tc>
                  </w:tr>
                  <w:tr w:rsidR="002B5049" w:rsidRPr="00B00CB6" w14:paraId="76097AB0" w14:textId="77777777" w:rsidTr="00724074">
                    <w:trPr>
                      <w:trHeight w:val="20"/>
                      <w:jc w:val="center"/>
                    </w:trPr>
                    <w:tc>
                      <w:tcPr>
                        <w:tcW w:w="285" w:type="dxa"/>
                        <w:shd w:val="clear" w:color="auto" w:fill="auto"/>
                      </w:tcPr>
                      <w:p w14:paraId="03EFCA08"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2698" w:type="dxa"/>
                        <w:gridSpan w:val="3"/>
                        <w:shd w:val="clear" w:color="auto" w:fill="auto"/>
                        <w:vAlign w:val="bottom"/>
                      </w:tcPr>
                      <w:p w14:paraId="21263E32"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sym w:font="Wingdings" w:char="F08D"/>
                        </w:r>
                        <w:r w:rsidRPr="00B00CB6">
                          <w:rPr>
                            <w:rFonts w:asciiTheme="majorBidi" w:eastAsia="Arial" w:hAnsiTheme="majorBidi" w:cstheme="majorBidi"/>
                            <w:sz w:val="28"/>
                            <w:szCs w:val="28"/>
                          </w:rPr>
                          <w:t xml:space="preserve"> Systemic Circulation: </w:t>
                        </w:r>
                      </w:p>
                    </w:tc>
                    <w:tc>
                      <w:tcPr>
                        <w:tcW w:w="6088" w:type="dxa"/>
                        <w:gridSpan w:val="2"/>
                        <w:shd w:val="clear" w:color="auto" w:fill="auto"/>
                      </w:tcPr>
                      <w:p w14:paraId="532CBADC" w14:textId="77777777" w:rsidR="002B5049" w:rsidRPr="00B00CB6" w:rsidRDefault="002B5049" w:rsidP="002B5049">
                        <w:pPr>
                          <w:shd w:val="clear" w:color="auto" w:fill="FFFFFF"/>
                          <w:spacing w:line="288" w:lineRule="auto"/>
                          <w:ind w:left="131"/>
                          <w:rPr>
                            <w:rFonts w:asciiTheme="majorBidi" w:eastAsia="Arial" w:hAnsiTheme="majorBidi" w:cstheme="majorBidi"/>
                            <w:spacing w:val="-4"/>
                            <w:sz w:val="28"/>
                            <w:szCs w:val="28"/>
                          </w:rPr>
                        </w:pPr>
                        <w:r w:rsidRPr="00B00CB6">
                          <w:rPr>
                            <w:rFonts w:asciiTheme="majorBidi" w:eastAsia="Arial" w:hAnsiTheme="majorBidi" w:cstheme="majorBidi"/>
                            <w:sz w:val="28"/>
                            <w:szCs w:val="28"/>
                          </w:rPr>
                          <w:t>(=General or Greater circulation)</w:t>
                        </w:r>
                      </w:p>
                    </w:tc>
                  </w:tr>
                  <w:tr w:rsidR="002B5049" w:rsidRPr="00B00CB6" w14:paraId="493D6474" w14:textId="77777777" w:rsidTr="00724074">
                    <w:trPr>
                      <w:trHeight w:val="20"/>
                      <w:jc w:val="center"/>
                    </w:trPr>
                    <w:tc>
                      <w:tcPr>
                        <w:tcW w:w="1701" w:type="dxa"/>
                        <w:gridSpan w:val="2"/>
                        <w:shd w:val="clear" w:color="auto" w:fill="auto"/>
                      </w:tcPr>
                      <w:p w14:paraId="64B499F0" w14:textId="77777777" w:rsidR="002B5049" w:rsidRPr="00B00CB6" w:rsidRDefault="002B5049" w:rsidP="002B5049">
                        <w:pPr>
                          <w:shd w:val="clear" w:color="auto" w:fill="FFFFFF"/>
                          <w:spacing w:line="288" w:lineRule="auto"/>
                          <w:rPr>
                            <w:rFonts w:asciiTheme="majorBidi" w:eastAsia="Times New Roman" w:hAnsiTheme="majorBidi" w:cstheme="majorBidi"/>
                            <w:sz w:val="28"/>
                            <w:szCs w:val="28"/>
                          </w:rPr>
                        </w:pPr>
                      </w:p>
                    </w:tc>
                    <w:tc>
                      <w:tcPr>
                        <w:tcW w:w="7370" w:type="dxa"/>
                        <w:gridSpan w:val="4"/>
                        <w:shd w:val="clear" w:color="auto" w:fill="auto"/>
                        <w:vAlign w:val="bottom"/>
                      </w:tcPr>
                      <w:p w14:paraId="7F826A85" w14:textId="77777777" w:rsidR="002B5049" w:rsidRPr="00B00CB6" w:rsidRDefault="002B5049" w:rsidP="002B5049">
                        <w:pPr>
                          <w:shd w:val="clear" w:color="auto" w:fill="FFFFFF"/>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t xml:space="preserve">From left ventricle, oxygenated blood is pumped to aorta→ to all parts of body (via arteries, arterioles &amp; </w:t>
                        </w:r>
                        <w:proofErr w:type="gramStart"/>
                        <w:r w:rsidRPr="00B00CB6">
                          <w:rPr>
                            <w:rFonts w:asciiTheme="majorBidi" w:eastAsia="Arial" w:hAnsiTheme="majorBidi" w:cstheme="majorBidi"/>
                            <w:sz w:val="28"/>
                            <w:szCs w:val="28"/>
                          </w:rPr>
                          <w:t>capillaries)→</w:t>
                        </w:r>
                        <w:proofErr w:type="gramEnd"/>
                        <w:r w:rsidRPr="00B00CB6">
                          <w:rPr>
                            <w:rFonts w:asciiTheme="majorBidi" w:eastAsia="Arial" w:hAnsiTheme="majorBidi" w:cstheme="majorBidi"/>
                            <w:sz w:val="28"/>
                            <w:szCs w:val="28"/>
                          </w:rPr>
                          <w:t xml:space="preserve"> venules→ veins → SVC &amp; IVC → to right atrium</w:t>
                        </w:r>
                      </w:p>
                    </w:tc>
                  </w:tr>
                </w:tbl>
                <w:p w14:paraId="5343A4F5" w14:textId="77777777" w:rsidR="002B5049" w:rsidRDefault="002B5049" w:rsidP="002B5049">
                  <w:pPr>
                    <w:shd w:val="clear" w:color="auto" w:fill="FFFFFF"/>
                    <w:autoSpaceDE w:val="0"/>
                    <w:autoSpaceDN w:val="0"/>
                    <w:adjustRightInd w:val="0"/>
                    <w:spacing w:line="288" w:lineRule="auto"/>
                    <w:rPr>
                      <w:rFonts w:asciiTheme="majorBidi" w:hAnsiTheme="majorBidi" w:cstheme="majorBidi"/>
                      <w:sz w:val="28"/>
                      <w:szCs w:val="28"/>
                    </w:rPr>
                  </w:pPr>
                </w:p>
                <w:p w14:paraId="651C3DA4" w14:textId="77777777" w:rsidR="002B5049" w:rsidRPr="00B00CB6" w:rsidRDefault="002B5049" w:rsidP="002B5049">
                  <w:pPr>
                    <w:shd w:val="clear" w:color="auto" w:fill="FFFFFF"/>
                    <w:autoSpaceDE w:val="0"/>
                    <w:autoSpaceDN w:val="0"/>
                    <w:adjustRightInd w:val="0"/>
                    <w:spacing w:line="288" w:lineRule="auto"/>
                    <w:rPr>
                      <w:rFonts w:asciiTheme="majorBidi" w:hAnsiTheme="majorBidi" w:cstheme="majorBidi"/>
                      <w:sz w:val="28"/>
                      <w:szCs w:val="28"/>
                    </w:rPr>
                  </w:pPr>
                </w:p>
                <w:tbl>
                  <w:tblPr>
                    <w:tblW w:w="9638" w:type="dxa"/>
                    <w:jc w:val="center"/>
                    <w:tblLayout w:type="fixed"/>
                    <w:tblCellMar>
                      <w:left w:w="0" w:type="dxa"/>
                      <w:right w:w="0" w:type="dxa"/>
                    </w:tblCellMar>
                    <w:tblLook w:val="04A0" w:firstRow="1" w:lastRow="0" w:firstColumn="1" w:lastColumn="0" w:noHBand="0" w:noVBand="1"/>
                  </w:tblPr>
                  <w:tblGrid>
                    <w:gridCol w:w="283"/>
                    <w:gridCol w:w="364"/>
                    <w:gridCol w:w="249"/>
                    <w:gridCol w:w="1515"/>
                    <w:gridCol w:w="221"/>
                    <w:gridCol w:w="204"/>
                    <w:gridCol w:w="540"/>
                    <w:gridCol w:w="877"/>
                    <w:gridCol w:w="849"/>
                    <w:gridCol w:w="427"/>
                    <w:gridCol w:w="330"/>
                    <w:gridCol w:w="3496"/>
                    <w:gridCol w:w="283"/>
                  </w:tblGrid>
                  <w:tr w:rsidR="002B5049" w:rsidRPr="00B00CB6" w14:paraId="0E3666F0" w14:textId="77777777" w:rsidTr="00724074">
                    <w:trPr>
                      <w:gridBefore w:val="1"/>
                      <w:wBefore w:w="283" w:type="dxa"/>
                      <w:trHeight w:val="20"/>
                      <w:jc w:val="center"/>
                    </w:trPr>
                    <w:tc>
                      <w:tcPr>
                        <w:tcW w:w="4819" w:type="dxa"/>
                        <w:gridSpan w:val="8"/>
                        <w:shd w:val="clear" w:color="auto" w:fill="auto"/>
                      </w:tcPr>
                      <w:p w14:paraId="0775B956"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b/>
                            <w:bCs/>
                            <w:sz w:val="28"/>
                            <w:szCs w:val="28"/>
                            <w:u w:val="single"/>
                          </w:rPr>
                        </w:pPr>
                        <w:r w:rsidRPr="00B00CB6">
                          <w:rPr>
                            <w:rFonts w:asciiTheme="majorBidi" w:eastAsia="Arial" w:hAnsiTheme="majorBidi" w:cstheme="majorBidi"/>
                            <w:b/>
                            <w:bCs/>
                            <w:sz w:val="28"/>
                            <w:szCs w:val="28"/>
                            <w:u w:val="single"/>
                          </w:rPr>
                          <w:t>Special Cardiac Muscle Tissue</w:t>
                        </w:r>
                      </w:p>
                    </w:tc>
                    <w:tc>
                      <w:tcPr>
                        <w:tcW w:w="4536" w:type="dxa"/>
                        <w:gridSpan w:val="4"/>
                        <w:shd w:val="clear" w:color="auto" w:fill="auto"/>
                      </w:tcPr>
                      <w:p w14:paraId="4A53DC47" w14:textId="77777777" w:rsidR="002B5049" w:rsidRPr="00B00CB6" w:rsidRDefault="002B5049" w:rsidP="002B5049">
                        <w:pPr>
                          <w:shd w:val="clear" w:color="auto" w:fill="FFFFFF"/>
                          <w:autoSpaceDE w:val="0"/>
                          <w:autoSpaceDN w:val="0"/>
                          <w:adjustRightInd w:val="0"/>
                          <w:spacing w:line="288" w:lineRule="auto"/>
                          <w:ind w:left="113" w:hanging="113"/>
                          <w:rPr>
                            <w:rFonts w:asciiTheme="majorBidi" w:eastAsia="Times New Roman" w:hAnsiTheme="majorBidi" w:cstheme="majorBidi"/>
                            <w:sz w:val="28"/>
                            <w:szCs w:val="28"/>
                          </w:rPr>
                        </w:pPr>
                        <w:r w:rsidRPr="00B00CB6">
                          <w:rPr>
                            <w:rFonts w:asciiTheme="majorBidi" w:eastAsia="Times New Roman" w:hAnsiTheme="majorBidi" w:cstheme="majorBidi"/>
                            <w:sz w:val="28"/>
                            <w:szCs w:val="28"/>
                          </w:rPr>
                          <w:t>= Functional Tissue = Conductive tissue</w:t>
                        </w:r>
                      </w:p>
                    </w:tc>
                  </w:tr>
                  <w:tr w:rsidR="002B5049" w:rsidRPr="00B00CB6" w14:paraId="22813302" w14:textId="77777777" w:rsidTr="00724074">
                    <w:trPr>
                      <w:gridBefore w:val="1"/>
                      <w:wBefore w:w="283" w:type="dxa"/>
                      <w:trHeight w:val="412"/>
                      <w:jc w:val="center"/>
                    </w:trPr>
                    <w:tc>
                      <w:tcPr>
                        <w:tcW w:w="9355" w:type="dxa"/>
                        <w:gridSpan w:val="12"/>
                        <w:shd w:val="clear" w:color="auto" w:fill="auto"/>
                      </w:tcPr>
                      <w:p w14:paraId="5817C22E"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 xml:space="preserve">Responsible for initiation &amp; propagation of cardiac impulse </w:t>
                        </w:r>
                      </w:p>
                    </w:tc>
                  </w:tr>
                  <w:tr w:rsidR="002B5049" w:rsidRPr="007131B0" w14:paraId="65E270AB" w14:textId="77777777" w:rsidTr="00724074">
                    <w:trPr>
                      <w:gridBefore w:val="1"/>
                      <w:wBefore w:w="283" w:type="dxa"/>
                      <w:trHeight w:val="20"/>
                      <w:jc w:val="center"/>
                    </w:trPr>
                    <w:tc>
                      <w:tcPr>
                        <w:tcW w:w="9355" w:type="dxa"/>
                        <w:gridSpan w:val="12"/>
                        <w:shd w:val="clear" w:color="auto" w:fill="auto"/>
                      </w:tcPr>
                      <w:p w14:paraId="518E9477"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Times New Roman" w:hAnsiTheme="majorBidi" w:cstheme="majorBidi"/>
                            <w:sz w:val="28"/>
                            <w:szCs w:val="28"/>
                            <w:u w:val="single"/>
                          </w:rPr>
                        </w:pPr>
                        <w:r w:rsidRPr="00B00CB6">
                          <w:rPr>
                            <w:rFonts w:asciiTheme="majorBidi" w:eastAsia="Arial" w:hAnsiTheme="majorBidi" w:cstheme="majorBidi"/>
                            <w:sz w:val="28"/>
                            <w:szCs w:val="28"/>
                            <w:u w:val="single"/>
                          </w:rPr>
                          <w:t>Types of special cardiac muscle Tissue</w:t>
                        </w:r>
                        <w:r w:rsidRPr="00B00CB6">
                          <w:rPr>
                            <w:rFonts w:asciiTheme="majorBidi" w:eastAsia="Arial" w:hAnsiTheme="majorBidi" w:cstheme="majorBidi"/>
                            <w:sz w:val="28"/>
                            <w:szCs w:val="28"/>
                          </w:rPr>
                          <w:t xml:space="preserve">: </w:t>
                        </w:r>
                        <w:r w:rsidRPr="00B00CB6">
                          <w:rPr>
                            <w:rFonts w:asciiTheme="majorBidi" w:eastAsia="Times New Roman" w:hAnsiTheme="majorBidi" w:cstheme="majorBidi"/>
                            <w:sz w:val="28"/>
                            <w:szCs w:val="28"/>
                          </w:rPr>
                          <w:tab/>
                        </w:r>
                      </w:p>
                    </w:tc>
                  </w:tr>
                  <w:tr w:rsidR="002B5049" w:rsidRPr="007131B0" w14:paraId="03CB8478" w14:textId="77777777" w:rsidTr="00724074">
                    <w:trPr>
                      <w:gridAfter w:val="1"/>
                      <w:wAfter w:w="283" w:type="dxa"/>
                      <w:trHeight w:val="20"/>
                      <w:jc w:val="center"/>
                    </w:trPr>
                    <w:tc>
                      <w:tcPr>
                        <w:tcW w:w="2411" w:type="dxa"/>
                        <w:gridSpan w:val="4"/>
                        <w:tcBorders>
                          <w:top w:val="single" w:sz="8" w:space="0" w:color="FFFFFF"/>
                        </w:tcBorders>
                        <w:shd w:val="clear" w:color="auto" w:fill="FFFFFF"/>
                      </w:tcPr>
                      <w:p w14:paraId="3B094F5A" w14:textId="77777777" w:rsidR="002B5049" w:rsidRPr="00B00CB6" w:rsidRDefault="002B5049" w:rsidP="002B5049">
                        <w:pPr>
                          <w:numPr>
                            <w:ilvl w:val="0"/>
                            <w:numId w:val="14"/>
                          </w:numPr>
                          <w:shd w:val="clear" w:color="auto" w:fill="FFFFFF"/>
                          <w:autoSpaceDE w:val="0"/>
                          <w:autoSpaceDN w:val="0"/>
                          <w:adjustRightInd w:val="0"/>
                          <w:spacing w:line="288" w:lineRule="auto"/>
                          <w:ind w:left="533" w:hanging="249"/>
                          <w:rPr>
                            <w:rFonts w:asciiTheme="majorBidi" w:eastAsia="Times New Roman" w:hAnsiTheme="majorBidi" w:cstheme="majorBidi"/>
                            <w:b/>
                            <w:bCs/>
                            <w:sz w:val="28"/>
                            <w:szCs w:val="28"/>
                          </w:rPr>
                        </w:pPr>
                        <w:r w:rsidRPr="00B00CB6">
                          <w:rPr>
                            <w:rFonts w:asciiTheme="majorBidi" w:eastAsia="Arial" w:hAnsiTheme="majorBidi" w:cstheme="majorBidi"/>
                            <w:b/>
                            <w:bCs/>
                            <w:sz w:val="28"/>
                            <w:szCs w:val="28"/>
                          </w:rPr>
                          <w:t>Nodal tissue</w:t>
                        </w:r>
                        <w:r w:rsidRPr="00B00CB6">
                          <w:rPr>
                            <w:rFonts w:asciiTheme="majorBidi" w:eastAsia="Times New Roman" w:hAnsiTheme="majorBidi" w:cstheme="majorBidi"/>
                            <w:b/>
                            <w:bCs/>
                            <w:sz w:val="28"/>
                            <w:szCs w:val="28"/>
                          </w:rPr>
                          <w:t>:</w:t>
                        </w:r>
                      </w:p>
                    </w:tc>
                    <w:tc>
                      <w:tcPr>
                        <w:tcW w:w="6944" w:type="dxa"/>
                        <w:gridSpan w:val="8"/>
                        <w:shd w:val="clear" w:color="auto" w:fill="auto"/>
                      </w:tcPr>
                      <w:p w14:paraId="6F35F381"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t>(Automatic -pacemaker fibers)</w:t>
                        </w:r>
                      </w:p>
                    </w:tc>
                  </w:tr>
                  <w:tr w:rsidR="002B5049" w:rsidRPr="007131B0" w14:paraId="5A30E00F" w14:textId="77777777" w:rsidTr="00724074">
                    <w:trPr>
                      <w:gridAfter w:val="1"/>
                      <w:wAfter w:w="283" w:type="dxa"/>
                      <w:trHeight w:val="20"/>
                      <w:jc w:val="center"/>
                    </w:trPr>
                    <w:tc>
                      <w:tcPr>
                        <w:tcW w:w="647" w:type="dxa"/>
                        <w:gridSpan w:val="2"/>
                        <w:shd w:val="clear" w:color="auto" w:fill="auto"/>
                      </w:tcPr>
                      <w:p w14:paraId="31A59296" w14:textId="77777777" w:rsidR="002B5049" w:rsidRPr="00B00CB6" w:rsidRDefault="002B5049" w:rsidP="002B5049">
                        <w:pPr>
                          <w:shd w:val="clear" w:color="auto" w:fill="FFFFFF"/>
                          <w:spacing w:line="288" w:lineRule="auto"/>
                          <w:jc w:val="center"/>
                          <w:rPr>
                            <w:rFonts w:asciiTheme="majorBidi" w:eastAsia="Times New Roman" w:hAnsiTheme="majorBidi" w:cstheme="majorBidi"/>
                            <w:sz w:val="28"/>
                            <w:szCs w:val="28"/>
                          </w:rPr>
                        </w:pPr>
                      </w:p>
                    </w:tc>
                    <w:tc>
                      <w:tcPr>
                        <w:tcW w:w="8708" w:type="dxa"/>
                        <w:gridSpan w:val="10"/>
                        <w:shd w:val="clear" w:color="auto" w:fill="auto"/>
                      </w:tcPr>
                      <w:p w14:paraId="37F557AA"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Smaller muscle fibers</w:t>
                        </w:r>
                      </w:p>
                    </w:tc>
                  </w:tr>
                  <w:tr w:rsidR="002B5049" w:rsidRPr="007131B0" w14:paraId="27CFA541" w14:textId="77777777" w:rsidTr="00724074">
                    <w:trPr>
                      <w:gridAfter w:val="1"/>
                      <w:wAfter w:w="283" w:type="dxa"/>
                      <w:trHeight w:val="20"/>
                      <w:jc w:val="center"/>
                    </w:trPr>
                    <w:tc>
                      <w:tcPr>
                        <w:tcW w:w="647" w:type="dxa"/>
                        <w:gridSpan w:val="2"/>
                        <w:shd w:val="clear" w:color="auto" w:fill="auto"/>
                      </w:tcPr>
                      <w:p w14:paraId="20108E58" w14:textId="77777777" w:rsidR="002B5049" w:rsidRPr="00B00CB6" w:rsidRDefault="002B5049" w:rsidP="002B5049">
                        <w:pPr>
                          <w:shd w:val="clear" w:color="auto" w:fill="FFFFFF"/>
                          <w:spacing w:line="288" w:lineRule="auto"/>
                          <w:jc w:val="center"/>
                          <w:rPr>
                            <w:rFonts w:asciiTheme="majorBidi" w:eastAsia="Times New Roman" w:hAnsiTheme="majorBidi" w:cstheme="majorBidi"/>
                            <w:sz w:val="28"/>
                            <w:szCs w:val="28"/>
                          </w:rPr>
                        </w:pPr>
                      </w:p>
                    </w:tc>
                    <w:tc>
                      <w:tcPr>
                        <w:tcW w:w="8708" w:type="dxa"/>
                        <w:gridSpan w:val="10"/>
                        <w:shd w:val="clear" w:color="auto" w:fill="auto"/>
                      </w:tcPr>
                      <w:p w14:paraId="36319937"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 xml:space="preserve">Initiate the cardiac impulses </w:t>
                        </w:r>
                      </w:p>
                    </w:tc>
                  </w:tr>
                  <w:tr w:rsidR="002B5049" w:rsidRPr="007131B0" w14:paraId="583A0739" w14:textId="77777777" w:rsidTr="00724074">
                    <w:trPr>
                      <w:gridAfter w:val="1"/>
                      <w:wAfter w:w="283" w:type="dxa"/>
                      <w:trHeight w:val="20"/>
                      <w:jc w:val="center"/>
                    </w:trPr>
                    <w:tc>
                      <w:tcPr>
                        <w:tcW w:w="647" w:type="dxa"/>
                        <w:gridSpan w:val="2"/>
                        <w:shd w:val="clear" w:color="auto" w:fill="auto"/>
                      </w:tcPr>
                      <w:p w14:paraId="64037305"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708" w:type="dxa"/>
                        <w:gridSpan w:val="10"/>
                        <w:shd w:val="clear" w:color="auto" w:fill="auto"/>
                      </w:tcPr>
                      <w:p w14:paraId="736080CC"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b/>
                            <w:bCs/>
                            <w:sz w:val="28"/>
                            <w:szCs w:val="28"/>
                          </w:rPr>
                        </w:pPr>
                        <w:r w:rsidRPr="00B00CB6">
                          <w:rPr>
                            <w:rFonts w:asciiTheme="majorBidi" w:eastAsia="Arial" w:hAnsiTheme="majorBidi" w:cstheme="majorBidi"/>
                            <w:b/>
                            <w:bCs/>
                            <w:sz w:val="28"/>
                            <w:szCs w:val="28"/>
                          </w:rPr>
                          <w:t>Located in 2 areas:</w:t>
                        </w:r>
                      </w:p>
                    </w:tc>
                  </w:tr>
                  <w:tr w:rsidR="002B5049" w:rsidRPr="007131B0" w14:paraId="4A9D67FF" w14:textId="77777777" w:rsidTr="00724074">
                    <w:trPr>
                      <w:gridAfter w:val="1"/>
                      <w:wAfter w:w="283" w:type="dxa"/>
                      <w:trHeight w:val="20"/>
                      <w:jc w:val="center"/>
                    </w:trPr>
                    <w:tc>
                      <w:tcPr>
                        <w:tcW w:w="647" w:type="dxa"/>
                        <w:gridSpan w:val="2"/>
                        <w:shd w:val="clear" w:color="auto" w:fill="auto"/>
                      </w:tcPr>
                      <w:p w14:paraId="4533EBF3"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tcBorders>
                          <w:right w:val="single" w:sz="4" w:space="0" w:color="auto"/>
                        </w:tcBorders>
                        <w:shd w:val="clear" w:color="auto" w:fill="auto"/>
                      </w:tcPr>
                      <w:p w14:paraId="73EFA5BC"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1736" w:type="dxa"/>
                        <w:gridSpan w:val="2"/>
                        <w:tcBorders>
                          <w:top w:val="single" w:sz="4" w:space="0" w:color="auto"/>
                          <w:left w:val="single" w:sz="4" w:space="0" w:color="auto"/>
                          <w:right w:val="single" w:sz="4" w:space="0" w:color="auto"/>
                        </w:tcBorders>
                        <w:shd w:val="clear" w:color="auto" w:fill="auto"/>
                      </w:tcPr>
                      <w:p w14:paraId="4BB6230B" w14:textId="77777777" w:rsidR="002B5049" w:rsidRPr="00B00CB6" w:rsidRDefault="002B5049" w:rsidP="002B5049">
                        <w:pPr>
                          <w:shd w:val="clear" w:color="auto" w:fill="FFFFFF"/>
                          <w:autoSpaceDE w:val="0"/>
                          <w:autoSpaceDN w:val="0"/>
                          <w:adjustRightInd w:val="0"/>
                          <w:spacing w:line="288" w:lineRule="auto"/>
                          <w:jc w:val="center"/>
                          <w:rPr>
                            <w:rFonts w:asciiTheme="majorBidi" w:eastAsia="Arial" w:hAnsiTheme="majorBidi" w:cstheme="majorBidi"/>
                          </w:rPr>
                        </w:pPr>
                      </w:p>
                    </w:tc>
                    <w:tc>
                      <w:tcPr>
                        <w:tcW w:w="3227" w:type="dxa"/>
                        <w:gridSpan w:val="6"/>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56B3FAE" w14:textId="77777777" w:rsidR="002B5049" w:rsidRPr="00B00CB6" w:rsidRDefault="002B5049" w:rsidP="002B5049">
                        <w:pPr>
                          <w:shd w:val="clear" w:color="auto" w:fill="FFFFFF"/>
                          <w:autoSpaceDE w:val="0"/>
                          <w:autoSpaceDN w:val="0"/>
                          <w:adjustRightInd w:val="0"/>
                          <w:spacing w:line="288" w:lineRule="auto"/>
                          <w:jc w:val="center"/>
                          <w:rPr>
                            <w:rFonts w:asciiTheme="majorBidi" w:eastAsia="Arial" w:hAnsiTheme="majorBidi" w:cstheme="majorBidi"/>
                            <w:b/>
                            <w:bCs/>
                          </w:rPr>
                        </w:pPr>
                        <w:r w:rsidRPr="00B00CB6">
                          <w:rPr>
                            <w:rFonts w:asciiTheme="majorBidi" w:eastAsia="Arial" w:hAnsiTheme="majorBidi" w:cstheme="majorBidi"/>
                            <w:b/>
                            <w:bCs/>
                          </w:rPr>
                          <w:t xml:space="preserve">SAN </w:t>
                        </w:r>
                        <w:r w:rsidRPr="00B00CB6">
                          <w:rPr>
                            <w:rFonts w:asciiTheme="majorBidi" w:eastAsia="Arial" w:hAnsiTheme="majorBidi" w:cstheme="majorBidi"/>
                            <w:b/>
                            <w:bCs/>
                          </w:rPr>
                          <w:br/>
                          <w:t>(Sinoatrial Node)</w:t>
                        </w:r>
                      </w:p>
                    </w:tc>
                    <w:tc>
                      <w:tcPr>
                        <w:tcW w:w="349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76B228" w14:textId="77777777" w:rsidR="002B5049" w:rsidRPr="00B00CB6" w:rsidRDefault="002B5049" w:rsidP="002B5049">
                        <w:pPr>
                          <w:shd w:val="clear" w:color="auto" w:fill="FFFFFF"/>
                          <w:autoSpaceDE w:val="0"/>
                          <w:autoSpaceDN w:val="0"/>
                          <w:adjustRightInd w:val="0"/>
                          <w:spacing w:line="288" w:lineRule="auto"/>
                          <w:jc w:val="center"/>
                          <w:rPr>
                            <w:rFonts w:asciiTheme="majorBidi" w:eastAsia="Arial" w:hAnsiTheme="majorBidi" w:cstheme="majorBidi"/>
                            <w:b/>
                            <w:bCs/>
                          </w:rPr>
                        </w:pPr>
                        <w:r w:rsidRPr="00B00CB6">
                          <w:rPr>
                            <w:rFonts w:asciiTheme="majorBidi" w:eastAsia="Arial" w:hAnsiTheme="majorBidi" w:cstheme="majorBidi"/>
                            <w:b/>
                            <w:bCs/>
                          </w:rPr>
                          <w:t xml:space="preserve">AVN </w:t>
                        </w:r>
                        <w:r w:rsidRPr="00B00CB6">
                          <w:rPr>
                            <w:rFonts w:asciiTheme="majorBidi" w:eastAsia="Arial" w:hAnsiTheme="majorBidi" w:cstheme="majorBidi"/>
                            <w:b/>
                            <w:bCs/>
                          </w:rPr>
                          <w:br/>
                          <w:t>(Atrio-ventricular Node)</w:t>
                        </w:r>
                      </w:p>
                    </w:tc>
                  </w:tr>
                  <w:tr w:rsidR="002B5049" w:rsidRPr="007131B0" w14:paraId="21F4BD28" w14:textId="77777777" w:rsidTr="00724074">
                    <w:trPr>
                      <w:gridAfter w:val="1"/>
                      <w:wAfter w:w="283" w:type="dxa"/>
                      <w:trHeight w:val="20"/>
                      <w:jc w:val="center"/>
                    </w:trPr>
                    <w:tc>
                      <w:tcPr>
                        <w:tcW w:w="647" w:type="dxa"/>
                        <w:gridSpan w:val="2"/>
                        <w:shd w:val="clear" w:color="auto" w:fill="auto"/>
                      </w:tcPr>
                      <w:p w14:paraId="13AB75B6"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tcBorders>
                          <w:right w:val="single" w:sz="4" w:space="0" w:color="auto"/>
                        </w:tcBorders>
                        <w:shd w:val="clear" w:color="auto" w:fill="auto"/>
                      </w:tcPr>
                      <w:p w14:paraId="33CF72F4"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1736" w:type="dxa"/>
                        <w:gridSpan w:val="2"/>
                        <w:tcBorders>
                          <w:left w:val="single" w:sz="4" w:space="0" w:color="auto"/>
                          <w:bottom w:val="single" w:sz="4" w:space="0" w:color="auto"/>
                          <w:right w:val="single" w:sz="4" w:space="0" w:color="auto"/>
                        </w:tcBorders>
                        <w:shd w:val="clear" w:color="auto" w:fill="auto"/>
                      </w:tcPr>
                      <w:p w14:paraId="3879B815" w14:textId="77777777" w:rsidR="002B5049" w:rsidRPr="00B00CB6" w:rsidRDefault="002B5049" w:rsidP="002B5049">
                        <w:pPr>
                          <w:shd w:val="clear" w:color="auto" w:fill="FFFFFF"/>
                          <w:autoSpaceDE w:val="0"/>
                          <w:autoSpaceDN w:val="0"/>
                          <w:adjustRightInd w:val="0"/>
                          <w:spacing w:line="288" w:lineRule="auto"/>
                          <w:jc w:val="center"/>
                          <w:rPr>
                            <w:rFonts w:asciiTheme="majorBidi" w:eastAsia="Arial" w:hAnsiTheme="majorBidi" w:cstheme="majorBidi"/>
                          </w:rPr>
                        </w:pPr>
                      </w:p>
                    </w:tc>
                    <w:tc>
                      <w:tcPr>
                        <w:tcW w:w="3227" w:type="dxa"/>
                        <w:gridSpan w:val="6"/>
                        <w:vMerge/>
                        <w:tcBorders>
                          <w:top w:val="single" w:sz="8" w:space="0" w:color="FFFFFF"/>
                          <w:left w:val="single" w:sz="4" w:space="0" w:color="auto"/>
                          <w:bottom w:val="single" w:sz="4" w:space="0" w:color="auto"/>
                          <w:right w:val="single" w:sz="4" w:space="0" w:color="auto"/>
                        </w:tcBorders>
                        <w:shd w:val="clear" w:color="auto" w:fill="FFFFFF"/>
                      </w:tcPr>
                      <w:p w14:paraId="3097D55F" w14:textId="77777777" w:rsidR="002B5049" w:rsidRPr="00B00CB6" w:rsidRDefault="002B5049" w:rsidP="002B5049">
                        <w:pPr>
                          <w:shd w:val="clear" w:color="auto" w:fill="FFFFFF"/>
                          <w:autoSpaceDE w:val="0"/>
                          <w:autoSpaceDN w:val="0"/>
                          <w:adjustRightInd w:val="0"/>
                          <w:spacing w:line="288" w:lineRule="auto"/>
                          <w:jc w:val="center"/>
                          <w:rPr>
                            <w:rFonts w:asciiTheme="majorBidi" w:eastAsia="Arial" w:hAnsiTheme="majorBidi" w:cstheme="majorBidi"/>
                          </w:rPr>
                        </w:pPr>
                      </w:p>
                    </w:tc>
                    <w:tc>
                      <w:tcPr>
                        <w:tcW w:w="3496" w:type="dxa"/>
                        <w:vMerge/>
                        <w:tcBorders>
                          <w:top w:val="single" w:sz="8" w:space="0" w:color="FFFFFF"/>
                          <w:left w:val="single" w:sz="4" w:space="0" w:color="auto"/>
                          <w:bottom w:val="single" w:sz="4" w:space="0" w:color="auto"/>
                          <w:right w:val="single" w:sz="4" w:space="0" w:color="auto"/>
                        </w:tcBorders>
                        <w:shd w:val="clear" w:color="auto" w:fill="FFFFFF"/>
                      </w:tcPr>
                      <w:p w14:paraId="4BE16BE3" w14:textId="77777777" w:rsidR="002B5049" w:rsidRPr="00B00CB6" w:rsidRDefault="002B5049" w:rsidP="002B5049">
                        <w:pPr>
                          <w:shd w:val="clear" w:color="auto" w:fill="FFFFFF"/>
                          <w:autoSpaceDE w:val="0"/>
                          <w:autoSpaceDN w:val="0"/>
                          <w:adjustRightInd w:val="0"/>
                          <w:spacing w:line="288" w:lineRule="auto"/>
                          <w:jc w:val="center"/>
                          <w:rPr>
                            <w:rFonts w:asciiTheme="majorBidi" w:eastAsia="Arial" w:hAnsiTheme="majorBidi" w:cstheme="majorBidi"/>
                          </w:rPr>
                        </w:pPr>
                      </w:p>
                    </w:tc>
                  </w:tr>
                  <w:tr w:rsidR="002B5049" w:rsidRPr="007131B0" w14:paraId="61E5648D" w14:textId="77777777" w:rsidTr="00724074">
                    <w:trPr>
                      <w:gridAfter w:val="1"/>
                      <w:wAfter w:w="283" w:type="dxa"/>
                      <w:trHeight w:val="20"/>
                      <w:jc w:val="center"/>
                    </w:trPr>
                    <w:tc>
                      <w:tcPr>
                        <w:tcW w:w="647" w:type="dxa"/>
                        <w:gridSpan w:val="2"/>
                        <w:shd w:val="clear" w:color="auto" w:fill="auto"/>
                      </w:tcPr>
                      <w:p w14:paraId="45096B44"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tcBorders>
                          <w:right w:val="single" w:sz="4" w:space="0" w:color="auto"/>
                        </w:tcBorders>
                        <w:shd w:val="clear" w:color="auto" w:fill="auto"/>
                      </w:tcPr>
                      <w:p w14:paraId="1564F156"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1736" w:type="dxa"/>
                        <w:gridSpan w:val="2"/>
                        <w:tcBorders>
                          <w:top w:val="single" w:sz="4" w:space="0" w:color="auto"/>
                          <w:left w:val="single" w:sz="4" w:space="0" w:color="auto"/>
                          <w:right w:val="single" w:sz="4" w:space="0" w:color="auto"/>
                        </w:tcBorders>
                        <w:shd w:val="clear" w:color="auto" w:fill="auto"/>
                      </w:tcPr>
                      <w:p w14:paraId="5C8B3DB7"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b/>
                            <w:bCs/>
                          </w:rPr>
                        </w:pPr>
                        <w:r w:rsidRPr="00B00CB6">
                          <w:rPr>
                            <w:rFonts w:asciiTheme="majorBidi" w:eastAsia="Arial" w:hAnsiTheme="majorBidi" w:cstheme="majorBidi"/>
                            <w:b/>
                            <w:bCs/>
                          </w:rPr>
                          <w:t>Site</w:t>
                        </w:r>
                      </w:p>
                    </w:tc>
                    <w:tc>
                      <w:tcPr>
                        <w:tcW w:w="3227" w:type="dxa"/>
                        <w:gridSpan w:val="6"/>
                        <w:vMerge w:val="restart"/>
                        <w:tcBorders>
                          <w:top w:val="single" w:sz="4" w:space="0" w:color="auto"/>
                          <w:left w:val="single" w:sz="4" w:space="0" w:color="auto"/>
                          <w:bottom w:val="single" w:sz="4" w:space="0" w:color="auto"/>
                          <w:right w:val="single" w:sz="4" w:space="0" w:color="auto"/>
                        </w:tcBorders>
                        <w:shd w:val="clear" w:color="auto" w:fill="FFFFFF"/>
                      </w:tcPr>
                      <w:p w14:paraId="64CB8EA3"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rPr>
                        </w:pPr>
                        <w:r w:rsidRPr="00B00CB6">
                          <w:rPr>
                            <w:rFonts w:asciiTheme="majorBidi" w:eastAsia="Arial" w:hAnsiTheme="majorBidi" w:cstheme="majorBidi"/>
                          </w:rPr>
                          <w:t>Right atrium, superior lateral wall near opening of SVC</w:t>
                        </w:r>
                      </w:p>
                    </w:tc>
                    <w:tc>
                      <w:tcPr>
                        <w:tcW w:w="3496" w:type="dxa"/>
                        <w:vMerge w:val="restart"/>
                        <w:tcBorders>
                          <w:top w:val="single" w:sz="4" w:space="0" w:color="auto"/>
                          <w:left w:val="single" w:sz="4" w:space="0" w:color="auto"/>
                          <w:bottom w:val="single" w:sz="4" w:space="0" w:color="auto"/>
                          <w:right w:val="single" w:sz="4" w:space="0" w:color="auto"/>
                        </w:tcBorders>
                        <w:shd w:val="clear" w:color="auto" w:fill="FFFFFF"/>
                      </w:tcPr>
                      <w:p w14:paraId="702BF866"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rPr>
                        </w:pPr>
                        <w:r w:rsidRPr="00B00CB6">
                          <w:rPr>
                            <w:rFonts w:asciiTheme="majorBidi" w:eastAsia="Arial" w:hAnsiTheme="majorBidi" w:cstheme="majorBidi"/>
                          </w:rPr>
                          <w:t>Right posterior portion of interatrial septum</w:t>
                        </w:r>
                      </w:p>
                    </w:tc>
                  </w:tr>
                  <w:tr w:rsidR="002B5049" w:rsidRPr="007131B0" w14:paraId="29807178" w14:textId="77777777" w:rsidTr="00724074">
                    <w:trPr>
                      <w:gridAfter w:val="1"/>
                      <w:wAfter w:w="283" w:type="dxa"/>
                      <w:trHeight w:val="20"/>
                      <w:jc w:val="center"/>
                    </w:trPr>
                    <w:tc>
                      <w:tcPr>
                        <w:tcW w:w="647" w:type="dxa"/>
                        <w:gridSpan w:val="2"/>
                        <w:shd w:val="clear" w:color="auto" w:fill="auto"/>
                      </w:tcPr>
                      <w:p w14:paraId="384F6D09"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tcBorders>
                          <w:right w:val="single" w:sz="4" w:space="0" w:color="auto"/>
                        </w:tcBorders>
                        <w:shd w:val="clear" w:color="auto" w:fill="auto"/>
                      </w:tcPr>
                      <w:p w14:paraId="5A16B6C1"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1736" w:type="dxa"/>
                        <w:gridSpan w:val="2"/>
                        <w:tcBorders>
                          <w:left w:val="single" w:sz="4" w:space="0" w:color="auto"/>
                          <w:right w:val="single" w:sz="4" w:space="0" w:color="auto"/>
                        </w:tcBorders>
                        <w:shd w:val="clear" w:color="auto" w:fill="auto"/>
                      </w:tcPr>
                      <w:p w14:paraId="346DE4B4" w14:textId="77777777" w:rsidR="002B5049" w:rsidRPr="00B00CB6" w:rsidRDefault="002B5049" w:rsidP="002B5049">
                        <w:pPr>
                          <w:shd w:val="clear" w:color="auto" w:fill="FFFFFF"/>
                          <w:spacing w:line="288" w:lineRule="auto"/>
                          <w:jc w:val="center"/>
                          <w:rPr>
                            <w:rFonts w:asciiTheme="majorBidi" w:eastAsia="Arial" w:hAnsiTheme="majorBidi" w:cstheme="majorBidi"/>
                            <w:b/>
                            <w:bCs/>
                          </w:rPr>
                        </w:pPr>
                      </w:p>
                    </w:tc>
                    <w:tc>
                      <w:tcPr>
                        <w:tcW w:w="3227" w:type="dxa"/>
                        <w:gridSpan w:val="6"/>
                        <w:vMerge/>
                        <w:tcBorders>
                          <w:top w:val="single" w:sz="4" w:space="0" w:color="auto"/>
                          <w:left w:val="single" w:sz="4" w:space="0" w:color="auto"/>
                          <w:bottom w:val="single" w:sz="4" w:space="0" w:color="auto"/>
                          <w:right w:val="single" w:sz="4" w:space="0" w:color="auto"/>
                        </w:tcBorders>
                        <w:shd w:val="clear" w:color="auto" w:fill="FFFFFF"/>
                        <w:vAlign w:val="center"/>
                      </w:tcPr>
                      <w:p w14:paraId="76EB9804" w14:textId="77777777" w:rsidR="002B5049" w:rsidRPr="00B00CB6" w:rsidRDefault="002B5049" w:rsidP="002B5049">
                        <w:pPr>
                          <w:shd w:val="clear" w:color="auto" w:fill="FFFFFF"/>
                          <w:autoSpaceDE w:val="0"/>
                          <w:autoSpaceDN w:val="0"/>
                          <w:adjustRightInd w:val="0"/>
                          <w:spacing w:line="288" w:lineRule="auto"/>
                          <w:jc w:val="center"/>
                          <w:rPr>
                            <w:rFonts w:asciiTheme="majorBidi" w:eastAsia="Arial" w:hAnsiTheme="majorBidi" w:cstheme="majorBidi"/>
                          </w:rPr>
                        </w:pPr>
                      </w:p>
                    </w:tc>
                    <w:tc>
                      <w:tcPr>
                        <w:tcW w:w="349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733CE5C" w14:textId="77777777" w:rsidR="002B5049" w:rsidRPr="00B00CB6" w:rsidRDefault="002B5049" w:rsidP="002B5049">
                        <w:pPr>
                          <w:shd w:val="clear" w:color="auto" w:fill="FFFFFF"/>
                          <w:autoSpaceDE w:val="0"/>
                          <w:autoSpaceDN w:val="0"/>
                          <w:adjustRightInd w:val="0"/>
                          <w:spacing w:line="288" w:lineRule="auto"/>
                          <w:jc w:val="center"/>
                          <w:rPr>
                            <w:rFonts w:asciiTheme="majorBidi" w:eastAsia="Arial" w:hAnsiTheme="majorBidi" w:cstheme="majorBidi"/>
                          </w:rPr>
                        </w:pPr>
                      </w:p>
                    </w:tc>
                  </w:tr>
                  <w:tr w:rsidR="002B5049" w:rsidRPr="007131B0" w14:paraId="7F463FB9" w14:textId="77777777" w:rsidTr="00724074">
                    <w:trPr>
                      <w:gridAfter w:val="1"/>
                      <w:wAfter w:w="283" w:type="dxa"/>
                      <w:trHeight w:val="20"/>
                      <w:jc w:val="center"/>
                    </w:trPr>
                    <w:tc>
                      <w:tcPr>
                        <w:tcW w:w="647" w:type="dxa"/>
                        <w:gridSpan w:val="2"/>
                        <w:shd w:val="clear" w:color="auto" w:fill="auto"/>
                      </w:tcPr>
                      <w:p w14:paraId="3F8DDE76"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tcBorders>
                          <w:right w:val="single" w:sz="4" w:space="0" w:color="auto"/>
                        </w:tcBorders>
                        <w:shd w:val="clear" w:color="auto" w:fill="auto"/>
                      </w:tcPr>
                      <w:p w14:paraId="409C34DA"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tcPr>
                      <w:p w14:paraId="43A45CD2"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b/>
                            <w:bCs/>
                          </w:rPr>
                        </w:pPr>
                        <w:r w:rsidRPr="00B00CB6">
                          <w:rPr>
                            <w:rFonts w:asciiTheme="majorBidi" w:eastAsia="Arial" w:hAnsiTheme="majorBidi" w:cstheme="majorBidi"/>
                            <w:b/>
                            <w:bCs/>
                          </w:rPr>
                          <w:t>Rhythm</w:t>
                        </w:r>
                      </w:p>
                    </w:tc>
                    <w:tc>
                      <w:tcPr>
                        <w:tcW w:w="3227" w:type="dxa"/>
                        <w:gridSpan w:val="6"/>
                        <w:tcBorders>
                          <w:top w:val="single" w:sz="4" w:space="0" w:color="auto"/>
                          <w:left w:val="single" w:sz="4" w:space="0" w:color="auto"/>
                          <w:bottom w:val="single" w:sz="4" w:space="0" w:color="auto"/>
                          <w:right w:val="single" w:sz="4" w:space="0" w:color="auto"/>
                        </w:tcBorders>
                        <w:shd w:val="clear" w:color="auto" w:fill="auto"/>
                      </w:tcPr>
                      <w:p w14:paraId="1389C506"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rPr>
                        </w:pPr>
                        <w:r w:rsidRPr="00B00CB6">
                          <w:rPr>
                            <w:rFonts w:asciiTheme="majorBidi" w:eastAsia="Arial" w:hAnsiTheme="majorBidi" w:cstheme="majorBidi"/>
                          </w:rPr>
                          <w:t>90 /min</w:t>
                        </w:r>
                      </w:p>
                    </w:tc>
                    <w:tc>
                      <w:tcPr>
                        <w:tcW w:w="3496" w:type="dxa"/>
                        <w:tcBorders>
                          <w:top w:val="single" w:sz="4" w:space="0" w:color="auto"/>
                          <w:left w:val="single" w:sz="4" w:space="0" w:color="auto"/>
                          <w:bottom w:val="single" w:sz="4" w:space="0" w:color="auto"/>
                          <w:right w:val="single" w:sz="4" w:space="0" w:color="auto"/>
                        </w:tcBorders>
                        <w:shd w:val="clear" w:color="auto" w:fill="auto"/>
                      </w:tcPr>
                      <w:p w14:paraId="27583DC4"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rPr>
                        </w:pPr>
                        <w:r w:rsidRPr="00B00CB6">
                          <w:rPr>
                            <w:rFonts w:asciiTheme="majorBidi" w:eastAsia="Arial" w:hAnsiTheme="majorBidi" w:cstheme="majorBidi"/>
                          </w:rPr>
                          <w:t>60 /min</w:t>
                        </w:r>
                      </w:p>
                    </w:tc>
                  </w:tr>
                  <w:tr w:rsidR="002B5049" w:rsidRPr="007131B0" w14:paraId="49F2C494" w14:textId="77777777" w:rsidTr="00724074">
                    <w:trPr>
                      <w:gridAfter w:val="1"/>
                      <w:wAfter w:w="283" w:type="dxa"/>
                      <w:trHeight w:val="20"/>
                      <w:jc w:val="center"/>
                    </w:trPr>
                    <w:tc>
                      <w:tcPr>
                        <w:tcW w:w="647" w:type="dxa"/>
                        <w:gridSpan w:val="2"/>
                        <w:shd w:val="clear" w:color="auto" w:fill="auto"/>
                      </w:tcPr>
                      <w:p w14:paraId="45078CE6"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tcBorders>
                          <w:right w:val="single" w:sz="4" w:space="0" w:color="auto"/>
                        </w:tcBorders>
                        <w:shd w:val="clear" w:color="auto" w:fill="auto"/>
                      </w:tcPr>
                      <w:p w14:paraId="4DB53496"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1736" w:type="dxa"/>
                        <w:gridSpan w:val="2"/>
                        <w:tcBorders>
                          <w:top w:val="single" w:sz="4" w:space="0" w:color="auto"/>
                          <w:left w:val="single" w:sz="4" w:space="0" w:color="auto"/>
                          <w:right w:val="single" w:sz="4" w:space="0" w:color="auto"/>
                        </w:tcBorders>
                        <w:shd w:val="clear" w:color="auto" w:fill="D9D9D9"/>
                      </w:tcPr>
                      <w:p w14:paraId="3BAF40F3"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b/>
                            <w:bCs/>
                            <w:spacing w:val="-4"/>
                          </w:rPr>
                        </w:pPr>
                        <w:r w:rsidRPr="00B00CB6">
                          <w:rPr>
                            <w:rFonts w:asciiTheme="majorBidi" w:eastAsia="Arial" w:hAnsiTheme="majorBidi" w:cstheme="majorBidi"/>
                            <w:b/>
                            <w:bCs/>
                            <w:spacing w:val="-4"/>
                          </w:rPr>
                          <w:t>Nerve supply</w:t>
                        </w:r>
                      </w:p>
                    </w:tc>
                    <w:tc>
                      <w:tcPr>
                        <w:tcW w:w="3227" w:type="dxa"/>
                        <w:gridSpan w:val="6"/>
                        <w:tcBorders>
                          <w:top w:val="single" w:sz="4" w:space="0" w:color="auto"/>
                          <w:left w:val="single" w:sz="4" w:space="0" w:color="auto"/>
                          <w:right w:val="single" w:sz="4" w:space="0" w:color="auto"/>
                        </w:tcBorders>
                        <w:shd w:val="clear" w:color="auto" w:fill="D9D9D9"/>
                      </w:tcPr>
                      <w:p w14:paraId="4D5B77AE"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rPr>
                        </w:pPr>
                        <w:r w:rsidRPr="00B00CB6">
                          <w:rPr>
                            <w:rFonts w:asciiTheme="majorBidi" w:eastAsia="Arial" w:hAnsiTheme="majorBidi" w:cstheme="majorBidi"/>
                          </w:rPr>
                          <w:t>1-Sympathetic</w:t>
                        </w:r>
                      </w:p>
                    </w:tc>
                    <w:tc>
                      <w:tcPr>
                        <w:tcW w:w="3496" w:type="dxa"/>
                        <w:tcBorders>
                          <w:top w:val="single" w:sz="4" w:space="0" w:color="auto"/>
                          <w:left w:val="single" w:sz="4" w:space="0" w:color="auto"/>
                          <w:right w:val="single" w:sz="4" w:space="0" w:color="auto"/>
                        </w:tcBorders>
                        <w:shd w:val="clear" w:color="auto" w:fill="D9D9D9"/>
                      </w:tcPr>
                      <w:p w14:paraId="490B1A0A"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rPr>
                        </w:pPr>
                        <w:r w:rsidRPr="00B00CB6">
                          <w:rPr>
                            <w:rFonts w:asciiTheme="majorBidi" w:eastAsia="Arial" w:hAnsiTheme="majorBidi" w:cstheme="majorBidi"/>
                          </w:rPr>
                          <w:t>1-Sympathetic</w:t>
                        </w:r>
                      </w:p>
                    </w:tc>
                  </w:tr>
                  <w:tr w:rsidR="002B5049" w:rsidRPr="007131B0" w14:paraId="2F7BA708" w14:textId="77777777" w:rsidTr="00724074">
                    <w:trPr>
                      <w:gridAfter w:val="1"/>
                      <w:wAfter w:w="283" w:type="dxa"/>
                      <w:trHeight w:val="20"/>
                      <w:jc w:val="center"/>
                    </w:trPr>
                    <w:tc>
                      <w:tcPr>
                        <w:tcW w:w="647" w:type="dxa"/>
                        <w:gridSpan w:val="2"/>
                        <w:shd w:val="clear" w:color="auto" w:fill="auto"/>
                      </w:tcPr>
                      <w:p w14:paraId="016C3E88"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tcBorders>
                          <w:right w:val="single" w:sz="4" w:space="0" w:color="auto"/>
                        </w:tcBorders>
                        <w:shd w:val="clear" w:color="auto" w:fill="auto"/>
                      </w:tcPr>
                      <w:p w14:paraId="30A795F0"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1736" w:type="dxa"/>
                        <w:gridSpan w:val="2"/>
                        <w:tcBorders>
                          <w:left w:val="single" w:sz="4" w:space="0" w:color="auto"/>
                          <w:bottom w:val="single" w:sz="4" w:space="0" w:color="auto"/>
                          <w:right w:val="single" w:sz="4" w:space="0" w:color="auto"/>
                        </w:tcBorders>
                        <w:shd w:val="clear" w:color="auto" w:fill="D9D9D9"/>
                      </w:tcPr>
                      <w:p w14:paraId="282FEA50" w14:textId="77777777" w:rsidR="002B5049" w:rsidRPr="00B00CB6" w:rsidRDefault="002B5049" w:rsidP="002B5049">
                        <w:pPr>
                          <w:shd w:val="clear" w:color="auto" w:fill="FFFFFF"/>
                          <w:autoSpaceDE w:val="0"/>
                          <w:autoSpaceDN w:val="0"/>
                          <w:adjustRightInd w:val="0"/>
                          <w:spacing w:line="288" w:lineRule="auto"/>
                          <w:jc w:val="center"/>
                          <w:rPr>
                            <w:rFonts w:asciiTheme="majorBidi" w:eastAsia="Arial" w:hAnsiTheme="majorBidi" w:cstheme="majorBidi"/>
                            <w:b/>
                            <w:bCs/>
                          </w:rPr>
                        </w:pPr>
                      </w:p>
                    </w:tc>
                    <w:tc>
                      <w:tcPr>
                        <w:tcW w:w="3227" w:type="dxa"/>
                        <w:gridSpan w:val="6"/>
                        <w:tcBorders>
                          <w:left w:val="single" w:sz="4" w:space="0" w:color="auto"/>
                          <w:bottom w:val="single" w:sz="4" w:space="0" w:color="auto"/>
                          <w:right w:val="single" w:sz="4" w:space="0" w:color="auto"/>
                        </w:tcBorders>
                        <w:shd w:val="clear" w:color="auto" w:fill="D9D9D9"/>
                      </w:tcPr>
                      <w:p w14:paraId="513CC109"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rPr>
                        </w:pPr>
                        <w:r w:rsidRPr="00B00CB6">
                          <w:rPr>
                            <w:rFonts w:asciiTheme="majorBidi" w:eastAsia="Arial" w:hAnsiTheme="majorBidi" w:cstheme="majorBidi"/>
                          </w:rPr>
                          <w:t xml:space="preserve">2- Right </w:t>
                        </w:r>
                        <w:proofErr w:type="spellStart"/>
                        <w:r w:rsidRPr="00B00CB6">
                          <w:rPr>
                            <w:rFonts w:asciiTheme="majorBidi" w:eastAsia="Arial" w:hAnsiTheme="majorBidi" w:cstheme="majorBidi"/>
                          </w:rPr>
                          <w:t>vagus</w:t>
                        </w:r>
                        <w:proofErr w:type="spellEnd"/>
                      </w:p>
                    </w:tc>
                    <w:tc>
                      <w:tcPr>
                        <w:tcW w:w="3496" w:type="dxa"/>
                        <w:tcBorders>
                          <w:left w:val="single" w:sz="4" w:space="0" w:color="auto"/>
                          <w:bottom w:val="single" w:sz="4" w:space="0" w:color="auto"/>
                          <w:right w:val="single" w:sz="4" w:space="0" w:color="auto"/>
                        </w:tcBorders>
                        <w:shd w:val="clear" w:color="auto" w:fill="D9D9D9"/>
                      </w:tcPr>
                      <w:p w14:paraId="22C660C8"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rPr>
                        </w:pPr>
                        <w:r w:rsidRPr="00B00CB6">
                          <w:rPr>
                            <w:rFonts w:asciiTheme="majorBidi" w:eastAsia="Arial" w:hAnsiTheme="majorBidi" w:cstheme="majorBidi"/>
                          </w:rPr>
                          <w:t xml:space="preserve">2- Left </w:t>
                        </w:r>
                        <w:proofErr w:type="spellStart"/>
                        <w:r w:rsidRPr="00B00CB6">
                          <w:rPr>
                            <w:rFonts w:asciiTheme="majorBidi" w:eastAsia="Arial" w:hAnsiTheme="majorBidi" w:cstheme="majorBidi"/>
                          </w:rPr>
                          <w:t>vagus</w:t>
                        </w:r>
                        <w:proofErr w:type="spellEnd"/>
                      </w:p>
                    </w:tc>
                  </w:tr>
                  <w:tr w:rsidR="002B5049" w:rsidRPr="007131B0" w14:paraId="3082DA85" w14:textId="77777777" w:rsidTr="00724074">
                    <w:trPr>
                      <w:gridAfter w:val="1"/>
                      <w:wAfter w:w="283" w:type="dxa"/>
                      <w:trHeight w:val="20"/>
                      <w:jc w:val="center"/>
                    </w:trPr>
                    <w:tc>
                      <w:tcPr>
                        <w:tcW w:w="647" w:type="dxa"/>
                        <w:gridSpan w:val="2"/>
                        <w:shd w:val="clear" w:color="auto" w:fill="auto"/>
                      </w:tcPr>
                      <w:p w14:paraId="35C3B799"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tcBorders>
                          <w:right w:val="single" w:sz="4" w:space="0" w:color="auto"/>
                        </w:tcBorders>
                        <w:shd w:val="clear" w:color="auto" w:fill="auto"/>
                      </w:tcPr>
                      <w:p w14:paraId="30672C52"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tcPr>
                      <w:p w14:paraId="011C0110"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b/>
                            <w:bCs/>
                          </w:rPr>
                        </w:pPr>
                        <w:r w:rsidRPr="00B00CB6">
                          <w:rPr>
                            <w:rFonts w:asciiTheme="majorBidi" w:eastAsia="Arial" w:hAnsiTheme="majorBidi" w:cstheme="majorBidi"/>
                            <w:b/>
                            <w:bCs/>
                          </w:rPr>
                          <w:t>Function</w:t>
                        </w:r>
                      </w:p>
                    </w:tc>
                    <w:tc>
                      <w:tcPr>
                        <w:tcW w:w="3227" w:type="dxa"/>
                        <w:gridSpan w:val="6"/>
                        <w:tcBorders>
                          <w:top w:val="single" w:sz="4" w:space="0" w:color="auto"/>
                          <w:left w:val="single" w:sz="4" w:space="0" w:color="auto"/>
                          <w:bottom w:val="single" w:sz="4" w:space="0" w:color="auto"/>
                          <w:right w:val="single" w:sz="4" w:space="0" w:color="auto"/>
                        </w:tcBorders>
                        <w:shd w:val="clear" w:color="auto" w:fill="auto"/>
                      </w:tcPr>
                      <w:p w14:paraId="2A6169ED"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rPr>
                        </w:pPr>
                        <w:r w:rsidRPr="00B00CB6">
                          <w:rPr>
                            <w:rFonts w:asciiTheme="majorBidi" w:eastAsia="Arial" w:hAnsiTheme="majorBidi" w:cstheme="majorBidi"/>
                          </w:rPr>
                          <w:t>It is the normal Pacemaker of the heart</w:t>
                        </w:r>
                      </w:p>
                    </w:tc>
                    <w:tc>
                      <w:tcPr>
                        <w:tcW w:w="3496" w:type="dxa"/>
                        <w:tcBorders>
                          <w:top w:val="single" w:sz="4" w:space="0" w:color="auto"/>
                          <w:left w:val="single" w:sz="4" w:space="0" w:color="auto"/>
                          <w:bottom w:val="single" w:sz="4" w:space="0" w:color="auto"/>
                          <w:right w:val="single" w:sz="4" w:space="0" w:color="auto"/>
                        </w:tcBorders>
                        <w:shd w:val="clear" w:color="auto" w:fill="auto"/>
                      </w:tcPr>
                      <w:p w14:paraId="76297BE4" w14:textId="77777777" w:rsidR="002B5049" w:rsidRPr="00B00CB6" w:rsidRDefault="002B5049" w:rsidP="002B5049">
                        <w:pPr>
                          <w:shd w:val="clear" w:color="auto" w:fill="FFFFFF"/>
                          <w:autoSpaceDE w:val="0"/>
                          <w:autoSpaceDN w:val="0"/>
                          <w:adjustRightInd w:val="0"/>
                          <w:spacing w:line="288" w:lineRule="auto"/>
                          <w:ind w:left="28" w:right="28"/>
                          <w:jc w:val="center"/>
                          <w:rPr>
                            <w:rFonts w:asciiTheme="majorBidi" w:eastAsia="Arial" w:hAnsiTheme="majorBidi" w:cstheme="majorBidi"/>
                          </w:rPr>
                        </w:pPr>
                        <w:r w:rsidRPr="00B00CB6">
                          <w:rPr>
                            <w:rFonts w:asciiTheme="majorBidi" w:eastAsia="Arial" w:hAnsiTheme="majorBidi" w:cstheme="majorBidi"/>
                          </w:rPr>
                          <w:t>It becomes the pacemaker if SAN is damaged</w:t>
                        </w:r>
                      </w:p>
                    </w:tc>
                  </w:tr>
                  <w:tr w:rsidR="002B5049" w:rsidRPr="007131B0" w14:paraId="529D273A" w14:textId="77777777" w:rsidTr="00724074">
                    <w:trPr>
                      <w:gridAfter w:val="1"/>
                      <w:wAfter w:w="283" w:type="dxa"/>
                      <w:trHeight w:val="473"/>
                      <w:jc w:val="center"/>
                    </w:trPr>
                    <w:tc>
                      <w:tcPr>
                        <w:tcW w:w="647" w:type="dxa"/>
                        <w:gridSpan w:val="2"/>
                        <w:shd w:val="clear" w:color="auto" w:fill="auto"/>
                      </w:tcPr>
                      <w:p w14:paraId="2705E5C7"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3606" w:type="dxa"/>
                        <w:gridSpan w:val="6"/>
                        <w:shd w:val="clear" w:color="auto" w:fill="FFFFFF"/>
                      </w:tcPr>
                      <w:p w14:paraId="284CC562"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b/>
                            <w:bCs/>
                            <w:sz w:val="28"/>
                            <w:szCs w:val="28"/>
                          </w:rPr>
                        </w:pPr>
                        <w:r w:rsidRPr="00B00CB6">
                          <w:rPr>
                            <w:rFonts w:asciiTheme="majorBidi" w:eastAsia="Arial" w:hAnsiTheme="majorBidi" w:cstheme="majorBidi"/>
                            <w:b/>
                            <w:bCs/>
                            <w:sz w:val="28"/>
                            <w:szCs w:val="28"/>
                          </w:rPr>
                          <w:t xml:space="preserve">- The internodal atrial pathway: </w:t>
                        </w:r>
                      </w:p>
                    </w:tc>
                    <w:tc>
                      <w:tcPr>
                        <w:tcW w:w="5102" w:type="dxa"/>
                        <w:gridSpan w:val="4"/>
                        <w:shd w:val="clear" w:color="auto" w:fill="auto"/>
                      </w:tcPr>
                      <w:p w14:paraId="243CFC06"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 xml:space="preserve">Begins from: SAN </w:t>
                        </w:r>
                      </w:p>
                    </w:tc>
                  </w:tr>
                  <w:tr w:rsidR="002B5049" w:rsidRPr="007131B0" w14:paraId="20FE0F59" w14:textId="77777777" w:rsidTr="00724074">
                    <w:trPr>
                      <w:gridAfter w:val="1"/>
                      <w:wAfter w:w="283" w:type="dxa"/>
                      <w:trHeight w:val="20"/>
                      <w:jc w:val="center"/>
                    </w:trPr>
                    <w:tc>
                      <w:tcPr>
                        <w:tcW w:w="647" w:type="dxa"/>
                        <w:gridSpan w:val="2"/>
                        <w:shd w:val="clear" w:color="auto" w:fill="auto"/>
                      </w:tcPr>
                      <w:p w14:paraId="71F6CCFC"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3606" w:type="dxa"/>
                        <w:gridSpan w:val="6"/>
                        <w:shd w:val="clear" w:color="auto" w:fill="auto"/>
                      </w:tcPr>
                      <w:p w14:paraId="2422D57C"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5102" w:type="dxa"/>
                        <w:gridSpan w:val="4"/>
                        <w:shd w:val="clear" w:color="auto" w:fill="auto"/>
                      </w:tcPr>
                      <w:p w14:paraId="6764CC4A"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Ends in: AVN</w:t>
                        </w:r>
                      </w:p>
                    </w:tc>
                  </w:tr>
                  <w:tr w:rsidR="002B5049" w:rsidRPr="007131B0" w14:paraId="7A7892B8" w14:textId="77777777" w:rsidTr="00724074">
                    <w:trPr>
                      <w:gridAfter w:val="1"/>
                      <w:wAfter w:w="283" w:type="dxa"/>
                      <w:trHeight w:val="20"/>
                      <w:jc w:val="center"/>
                    </w:trPr>
                    <w:tc>
                      <w:tcPr>
                        <w:tcW w:w="647" w:type="dxa"/>
                        <w:gridSpan w:val="2"/>
                        <w:shd w:val="clear" w:color="auto" w:fill="auto"/>
                      </w:tcPr>
                      <w:p w14:paraId="4D9F825A"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3606" w:type="dxa"/>
                        <w:gridSpan w:val="6"/>
                        <w:shd w:val="clear" w:color="auto" w:fill="auto"/>
                      </w:tcPr>
                      <w:p w14:paraId="7B58994C"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5102" w:type="dxa"/>
                        <w:gridSpan w:val="4"/>
                        <w:shd w:val="clear" w:color="auto" w:fill="auto"/>
                      </w:tcPr>
                      <w:p w14:paraId="10FDFA50"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They are anterior, middle &amp; posterior</w:t>
                        </w:r>
                      </w:p>
                    </w:tc>
                  </w:tr>
                  <w:tr w:rsidR="002B5049" w:rsidRPr="007131B0" w14:paraId="13C1D2B8" w14:textId="77777777" w:rsidTr="00724074">
                    <w:trPr>
                      <w:gridAfter w:val="1"/>
                      <w:wAfter w:w="283" w:type="dxa"/>
                      <w:trHeight w:val="20"/>
                      <w:jc w:val="center"/>
                    </w:trPr>
                    <w:tc>
                      <w:tcPr>
                        <w:tcW w:w="3376" w:type="dxa"/>
                        <w:gridSpan w:val="7"/>
                        <w:shd w:val="clear" w:color="auto" w:fill="FFFFFF"/>
                      </w:tcPr>
                      <w:p w14:paraId="7EA19DDE" w14:textId="77777777" w:rsidR="002B5049" w:rsidRPr="00B00CB6" w:rsidRDefault="002B5049" w:rsidP="002B5049">
                        <w:pPr>
                          <w:numPr>
                            <w:ilvl w:val="0"/>
                            <w:numId w:val="14"/>
                          </w:numPr>
                          <w:shd w:val="clear" w:color="auto" w:fill="FFFFFF"/>
                          <w:autoSpaceDE w:val="0"/>
                          <w:autoSpaceDN w:val="0"/>
                          <w:adjustRightInd w:val="0"/>
                          <w:spacing w:line="288" w:lineRule="auto"/>
                          <w:ind w:left="533" w:hanging="249"/>
                          <w:rPr>
                            <w:rFonts w:asciiTheme="majorBidi" w:eastAsia="Arial" w:hAnsiTheme="majorBidi" w:cstheme="majorBidi"/>
                            <w:b/>
                            <w:bCs/>
                            <w:sz w:val="28"/>
                            <w:szCs w:val="28"/>
                          </w:rPr>
                        </w:pPr>
                        <w:r w:rsidRPr="00B00CB6">
                          <w:rPr>
                            <w:rFonts w:asciiTheme="majorBidi" w:eastAsia="Arial" w:hAnsiTheme="majorBidi" w:cstheme="majorBidi"/>
                            <w:b/>
                            <w:bCs/>
                            <w:sz w:val="28"/>
                            <w:szCs w:val="28"/>
                          </w:rPr>
                          <w:t>Conducting tissue</w:t>
                        </w:r>
                      </w:p>
                    </w:tc>
                    <w:tc>
                      <w:tcPr>
                        <w:tcW w:w="877" w:type="dxa"/>
                        <w:shd w:val="clear" w:color="auto" w:fill="auto"/>
                      </w:tcPr>
                      <w:p w14:paraId="193245C3"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5102" w:type="dxa"/>
                        <w:gridSpan w:val="4"/>
                        <w:shd w:val="clear" w:color="auto" w:fill="auto"/>
                      </w:tcPr>
                      <w:p w14:paraId="38AB03E9"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2B5049" w:rsidRPr="007131B0" w14:paraId="61C2BD4C" w14:textId="77777777" w:rsidTr="00724074">
                    <w:trPr>
                      <w:gridAfter w:val="1"/>
                      <w:wAfter w:w="283" w:type="dxa"/>
                      <w:trHeight w:val="20"/>
                      <w:jc w:val="center"/>
                    </w:trPr>
                    <w:tc>
                      <w:tcPr>
                        <w:tcW w:w="647" w:type="dxa"/>
                        <w:gridSpan w:val="2"/>
                        <w:shd w:val="clear" w:color="auto" w:fill="auto"/>
                      </w:tcPr>
                      <w:p w14:paraId="0DBDA4DA"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8708" w:type="dxa"/>
                        <w:gridSpan w:val="10"/>
                        <w:shd w:val="clear" w:color="auto" w:fill="auto"/>
                      </w:tcPr>
                      <w:p w14:paraId="3F6A0807"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t>It carries the cardiac impulse from atria to ventricles, and through ventricular muscle bulk:</w:t>
                        </w:r>
                      </w:p>
                    </w:tc>
                  </w:tr>
                  <w:tr w:rsidR="002B5049" w:rsidRPr="007131B0" w14:paraId="33066549" w14:textId="77777777" w:rsidTr="00724074">
                    <w:trPr>
                      <w:gridAfter w:val="1"/>
                      <w:wAfter w:w="283" w:type="dxa"/>
                      <w:trHeight w:val="20"/>
                      <w:jc w:val="center"/>
                    </w:trPr>
                    <w:tc>
                      <w:tcPr>
                        <w:tcW w:w="647" w:type="dxa"/>
                        <w:gridSpan w:val="2"/>
                        <w:shd w:val="clear" w:color="auto" w:fill="auto"/>
                      </w:tcPr>
                      <w:p w14:paraId="06E4F4C3"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8708" w:type="dxa"/>
                        <w:gridSpan w:val="10"/>
                        <w:shd w:val="clear" w:color="auto" w:fill="FFFFFF"/>
                      </w:tcPr>
                      <w:p w14:paraId="188EA2C0" w14:textId="77777777" w:rsidR="002B5049" w:rsidRPr="00B00CB6" w:rsidRDefault="002B5049" w:rsidP="002B5049">
                        <w:pPr>
                          <w:numPr>
                            <w:ilvl w:val="0"/>
                            <w:numId w:val="11"/>
                          </w:numPr>
                          <w:shd w:val="clear" w:color="auto" w:fill="FFFFFF"/>
                          <w:autoSpaceDE w:val="0"/>
                          <w:autoSpaceDN w:val="0"/>
                          <w:adjustRightInd w:val="0"/>
                          <w:spacing w:line="288" w:lineRule="auto"/>
                          <w:ind w:left="346" w:hanging="346"/>
                          <w:rPr>
                            <w:rFonts w:asciiTheme="majorBidi" w:eastAsia="Arial" w:hAnsiTheme="majorBidi" w:cstheme="majorBidi"/>
                            <w:sz w:val="28"/>
                            <w:szCs w:val="28"/>
                          </w:rPr>
                        </w:pPr>
                        <w:r w:rsidRPr="00B00CB6">
                          <w:rPr>
                            <w:rFonts w:asciiTheme="majorBidi" w:eastAsia="Arial" w:hAnsiTheme="majorBidi" w:cstheme="majorBidi"/>
                            <w:b/>
                            <w:bCs/>
                            <w:sz w:val="28"/>
                            <w:szCs w:val="28"/>
                            <w:shd w:val="clear" w:color="auto" w:fill="FFFFFF"/>
                          </w:rPr>
                          <w:t>AV Bundle (His bundle) = atrio-ventricular bundle</w:t>
                        </w:r>
                        <w:r w:rsidRPr="00B00CB6">
                          <w:rPr>
                            <w:rFonts w:asciiTheme="majorBidi" w:eastAsia="Arial" w:hAnsiTheme="majorBidi" w:cstheme="majorBidi"/>
                            <w:sz w:val="28"/>
                            <w:szCs w:val="28"/>
                          </w:rPr>
                          <w:t>:</w:t>
                        </w:r>
                      </w:p>
                    </w:tc>
                  </w:tr>
                  <w:tr w:rsidR="002B5049" w:rsidRPr="007131B0" w14:paraId="05A556FB" w14:textId="77777777" w:rsidTr="00724074">
                    <w:trPr>
                      <w:gridAfter w:val="1"/>
                      <w:wAfter w:w="283" w:type="dxa"/>
                      <w:trHeight w:val="20"/>
                      <w:jc w:val="center"/>
                    </w:trPr>
                    <w:tc>
                      <w:tcPr>
                        <w:tcW w:w="647" w:type="dxa"/>
                        <w:gridSpan w:val="2"/>
                        <w:shd w:val="clear" w:color="auto" w:fill="auto"/>
                      </w:tcPr>
                      <w:p w14:paraId="17686A94"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shd w:val="clear" w:color="auto" w:fill="auto"/>
                      </w:tcPr>
                      <w:p w14:paraId="1BCD6711"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59" w:type="dxa"/>
                        <w:gridSpan w:val="9"/>
                        <w:shd w:val="clear" w:color="auto" w:fill="auto"/>
                      </w:tcPr>
                      <w:p w14:paraId="31F7AC9A"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 xml:space="preserve">Arises from AVN, pass through AV ring to the upper part of interventricular </w:t>
                        </w:r>
                      </w:p>
                    </w:tc>
                  </w:tr>
                  <w:tr w:rsidR="002B5049" w:rsidRPr="007131B0" w14:paraId="1302461C" w14:textId="77777777" w:rsidTr="00724074">
                    <w:trPr>
                      <w:gridAfter w:val="1"/>
                      <w:wAfter w:w="283" w:type="dxa"/>
                      <w:trHeight w:val="20"/>
                      <w:jc w:val="center"/>
                    </w:trPr>
                    <w:tc>
                      <w:tcPr>
                        <w:tcW w:w="647" w:type="dxa"/>
                        <w:gridSpan w:val="2"/>
                        <w:shd w:val="clear" w:color="auto" w:fill="auto"/>
                      </w:tcPr>
                      <w:p w14:paraId="33069627"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shd w:val="clear" w:color="auto" w:fill="auto"/>
                      </w:tcPr>
                      <w:p w14:paraId="1EBB2E23"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4633" w:type="dxa"/>
                        <w:gridSpan w:val="7"/>
                        <w:shd w:val="clear" w:color="auto" w:fill="auto"/>
                      </w:tcPr>
                      <w:p w14:paraId="0DE5B1A3" w14:textId="77777777" w:rsidR="002B5049" w:rsidRPr="00B00CB6" w:rsidRDefault="002B5049" w:rsidP="002B5049">
                        <w:pPr>
                          <w:shd w:val="clear" w:color="auto" w:fill="FFFFFF"/>
                          <w:autoSpaceDE w:val="0"/>
                          <w:autoSpaceDN w:val="0"/>
                          <w:adjustRightInd w:val="0"/>
                          <w:spacing w:line="288" w:lineRule="auto"/>
                          <w:ind w:left="113"/>
                          <w:rPr>
                            <w:rFonts w:asciiTheme="majorBidi" w:eastAsia="Arial" w:hAnsiTheme="majorBidi" w:cstheme="majorBidi"/>
                            <w:sz w:val="28"/>
                            <w:szCs w:val="28"/>
                          </w:rPr>
                        </w:pPr>
                        <w:r w:rsidRPr="00B00CB6">
                          <w:rPr>
                            <w:rFonts w:asciiTheme="majorBidi" w:eastAsia="Arial" w:hAnsiTheme="majorBidi" w:cstheme="majorBidi"/>
                            <w:sz w:val="28"/>
                            <w:szCs w:val="28"/>
                          </w:rPr>
                          <w:t>septum where it divides into 2 branches:</w:t>
                        </w:r>
                      </w:p>
                    </w:tc>
                    <w:tc>
                      <w:tcPr>
                        <w:tcW w:w="3826" w:type="dxa"/>
                        <w:gridSpan w:val="2"/>
                        <w:shd w:val="clear" w:color="auto" w:fill="auto"/>
                      </w:tcPr>
                      <w:p w14:paraId="3FDC612E"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sym w:font="Wingdings" w:char="F081"/>
                        </w:r>
                        <w:r w:rsidRPr="00B00CB6">
                          <w:rPr>
                            <w:rFonts w:asciiTheme="majorBidi" w:eastAsia="Arial" w:hAnsiTheme="majorBidi" w:cstheme="majorBidi"/>
                            <w:sz w:val="28"/>
                            <w:szCs w:val="28"/>
                          </w:rPr>
                          <w:t>Right bundle branches</w:t>
                        </w:r>
                      </w:p>
                      <w:p w14:paraId="0488E693"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sym w:font="Wingdings" w:char="F082"/>
                        </w:r>
                        <w:r w:rsidRPr="00B00CB6">
                          <w:rPr>
                            <w:rFonts w:asciiTheme="majorBidi" w:eastAsia="Arial" w:hAnsiTheme="majorBidi" w:cstheme="majorBidi"/>
                            <w:sz w:val="28"/>
                            <w:szCs w:val="28"/>
                          </w:rPr>
                          <w:t>Left bundle branches</w:t>
                        </w:r>
                      </w:p>
                    </w:tc>
                  </w:tr>
                  <w:tr w:rsidR="002B5049" w:rsidRPr="007131B0" w14:paraId="3FE534BD" w14:textId="77777777" w:rsidTr="00724074">
                    <w:trPr>
                      <w:gridAfter w:val="1"/>
                      <w:wAfter w:w="283" w:type="dxa"/>
                      <w:trHeight w:val="20"/>
                      <w:jc w:val="center"/>
                    </w:trPr>
                    <w:tc>
                      <w:tcPr>
                        <w:tcW w:w="647" w:type="dxa"/>
                        <w:gridSpan w:val="2"/>
                        <w:shd w:val="clear" w:color="auto" w:fill="auto"/>
                      </w:tcPr>
                      <w:p w14:paraId="59485632"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shd w:val="clear" w:color="auto" w:fill="auto"/>
                      </w:tcPr>
                      <w:p w14:paraId="471F9494"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59" w:type="dxa"/>
                        <w:gridSpan w:val="9"/>
                        <w:shd w:val="clear" w:color="auto" w:fill="auto"/>
                      </w:tcPr>
                      <w:p w14:paraId="2193D87F"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It is the only electrical connection between atria and ventricles</w:t>
                        </w:r>
                      </w:p>
                    </w:tc>
                  </w:tr>
                  <w:tr w:rsidR="002B5049" w:rsidRPr="007131B0" w14:paraId="3DD998B5" w14:textId="77777777" w:rsidTr="00724074">
                    <w:trPr>
                      <w:gridAfter w:val="1"/>
                      <w:wAfter w:w="283" w:type="dxa"/>
                      <w:trHeight w:val="20"/>
                      <w:jc w:val="center"/>
                    </w:trPr>
                    <w:tc>
                      <w:tcPr>
                        <w:tcW w:w="647" w:type="dxa"/>
                        <w:gridSpan w:val="2"/>
                        <w:shd w:val="clear" w:color="auto" w:fill="auto"/>
                      </w:tcPr>
                      <w:p w14:paraId="5724FDC4"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8708" w:type="dxa"/>
                        <w:gridSpan w:val="10"/>
                        <w:shd w:val="clear" w:color="auto" w:fill="auto"/>
                      </w:tcPr>
                      <w:p w14:paraId="41283081" w14:textId="77777777" w:rsidR="002B5049" w:rsidRPr="00B00CB6" w:rsidRDefault="002B5049" w:rsidP="002B5049">
                        <w:pPr>
                          <w:numPr>
                            <w:ilvl w:val="0"/>
                            <w:numId w:val="11"/>
                          </w:numPr>
                          <w:shd w:val="clear" w:color="auto" w:fill="FFFFFF"/>
                          <w:autoSpaceDE w:val="0"/>
                          <w:autoSpaceDN w:val="0"/>
                          <w:adjustRightInd w:val="0"/>
                          <w:spacing w:line="288" w:lineRule="auto"/>
                          <w:ind w:left="346" w:hanging="346"/>
                          <w:rPr>
                            <w:rFonts w:asciiTheme="majorBidi" w:eastAsia="Arial" w:hAnsiTheme="majorBidi" w:cstheme="majorBidi"/>
                            <w:sz w:val="28"/>
                            <w:szCs w:val="28"/>
                          </w:rPr>
                        </w:pPr>
                        <w:r w:rsidRPr="00B00CB6">
                          <w:rPr>
                            <w:rFonts w:asciiTheme="majorBidi" w:eastAsia="Arial" w:hAnsiTheme="majorBidi" w:cstheme="majorBidi"/>
                            <w:b/>
                            <w:bCs/>
                            <w:sz w:val="28"/>
                            <w:szCs w:val="28"/>
                            <w:shd w:val="clear" w:color="auto" w:fill="FFFFFF"/>
                          </w:rPr>
                          <w:t>Right &amp; Left bundle branches</w:t>
                        </w:r>
                        <w:r w:rsidRPr="00B00CB6">
                          <w:rPr>
                            <w:rFonts w:asciiTheme="majorBidi" w:eastAsia="Arial" w:hAnsiTheme="majorBidi" w:cstheme="majorBidi"/>
                            <w:sz w:val="28"/>
                            <w:szCs w:val="28"/>
                          </w:rPr>
                          <w:t xml:space="preserve">: </w:t>
                        </w:r>
                      </w:p>
                    </w:tc>
                  </w:tr>
                  <w:tr w:rsidR="002B5049" w:rsidRPr="007131B0" w14:paraId="62C32921" w14:textId="77777777" w:rsidTr="00724074">
                    <w:trPr>
                      <w:gridAfter w:val="1"/>
                      <w:wAfter w:w="283" w:type="dxa"/>
                      <w:trHeight w:val="20"/>
                      <w:jc w:val="center"/>
                    </w:trPr>
                    <w:tc>
                      <w:tcPr>
                        <w:tcW w:w="647" w:type="dxa"/>
                        <w:gridSpan w:val="2"/>
                        <w:shd w:val="clear" w:color="auto" w:fill="auto"/>
                      </w:tcPr>
                      <w:p w14:paraId="5FC43B68"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shd w:val="clear" w:color="auto" w:fill="auto"/>
                      </w:tcPr>
                      <w:p w14:paraId="0627F4F4"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59" w:type="dxa"/>
                        <w:gridSpan w:val="9"/>
                        <w:vMerge w:val="restart"/>
                        <w:shd w:val="clear" w:color="auto" w:fill="auto"/>
                      </w:tcPr>
                      <w:p w14:paraId="45ECE4E5" w14:textId="77777777" w:rsidR="002B5049"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t xml:space="preserve">Pass down on either </w:t>
                        </w:r>
                        <w:proofErr w:type="gramStart"/>
                        <w:r w:rsidRPr="00B00CB6">
                          <w:rPr>
                            <w:rFonts w:asciiTheme="majorBidi" w:eastAsia="Arial" w:hAnsiTheme="majorBidi" w:cstheme="majorBidi"/>
                            <w:sz w:val="28"/>
                            <w:szCs w:val="28"/>
                          </w:rPr>
                          <w:t>sides</w:t>
                        </w:r>
                        <w:proofErr w:type="gramEnd"/>
                        <w:r w:rsidRPr="00B00CB6">
                          <w:rPr>
                            <w:rFonts w:asciiTheme="majorBidi" w:eastAsia="Arial" w:hAnsiTheme="majorBidi" w:cstheme="majorBidi"/>
                            <w:sz w:val="28"/>
                            <w:szCs w:val="28"/>
                          </w:rPr>
                          <w:t xml:space="preserve"> of interventricular septum, beneath endocardium, to reach the apex of heart, then reflected upwards to reach the base of heart</w:t>
                        </w:r>
                      </w:p>
                      <w:p w14:paraId="2C15FE22"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2B5049" w:rsidRPr="007131B0" w14:paraId="4FA7CC88" w14:textId="77777777" w:rsidTr="00724074">
                    <w:trPr>
                      <w:gridAfter w:val="1"/>
                      <w:wAfter w:w="283" w:type="dxa"/>
                      <w:trHeight w:val="20"/>
                      <w:jc w:val="center"/>
                    </w:trPr>
                    <w:tc>
                      <w:tcPr>
                        <w:tcW w:w="647" w:type="dxa"/>
                        <w:gridSpan w:val="2"/>
                        <w:shd w:val="clear" w:color="auto" w:fill="auto"/>
                      </w:tcPr>
                      <w:p w14:paraId="740DBB77"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49" w:type="dxa"/>
                        <w:shd w:val="clear" w:color="auto" w:fill="auto"/>
                      </w:tcPr>
                      <w:p w14:paraId="4DDDB453"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c>
                      <w:tcPr>
                        <w:tcW w:w="8459" w:type="dxa"/>
                        <w:gridSpan w:val="9"/>
                        <w:vMerge/>
                        <w:shd w:val="clear" w:color="auto" w:fill="auto"/>
                      </w:tcPr>
                      <w:p w14:paraId="4D5BA3CD"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rPr>
                        </w:pPr>
                      </w:p>
                    </w:tc>
                  </w:tr>
                  <w:tr w:rsidR="002B5049" w:rsidRPr="007131B0" w14:paraId="2AEE792F" w14:textId="77777777" w:rsidTr="00724074">
                    <w:trPr>
                      <w:gridAfter w:val="1"/>
                      <w:wAfter w:w="283" w:type="dxa"/>
                      <w:trHeight w:val="20"/>
                      <w:jc w:val="center"/>
                    </w:trPr>
                    <w:tc>
                      <w:tcPr>
                        <w:tcW w:w="647" w:type="dxa"/>
                        <w:gridSpan w:val="2"/>
                        <w:shd w:val="clear" w:color="auto" w:fill="auto"/>
                      </w:tcPr>
                      <w:p w14:paraId="735E6E2C" w14:textId="77777777" w:rsidR="002B5049" w:rsidRDefault="002B5049" w:rsidP="002B5049">
                        <w:pPr>
                          <w:shd w:val="clear" w:color="auto" w:fill="FFFFFF"/>
                          <w:autoSpaceDE w:val="0"/>
                          <w:autoSpaceDN w:val="0"/>
                          <w:adjustRightInd w:val="0"/>
                          <w:spacing w:line="288" w:lineRule="auto"/>
                          <w:rPr>
                            <w:rFonts w:eastAsia="Arial"/>
                          </w:rPr>
                        </w:pPr>
                      </w:p>
                      <w:p w14:paraId="08B575FD" w14:textId="77777777" w:rsidR="002B5049" w:rsidRDefault="002B5049" w:rsidP="002B5049">
                        <w:pPr>
                          <w:shd w:val="clear" w:color="auto" w:fill="FFFFFF"/>
                          <w:autoSpaceDE w:val="0"/>
                          <w:autoSpaceDN w:val="0"/>
                          <w:adjustRightInd w:val="0"/>
                          <w:spacing w:line="288" w:lineRule="auto"/>
                          <w:rPr>
                            <w:rFonts w:eastAsia="Arial"/>
                          </w:rPr>
                        </w:pPr>
                      </w:p>
                      <w:p w14:paraId="347C22E2"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189" w:type="dxa"/>
                        <w:gridSpan w:val="4"/>
                        <w:shd w:val="clear" w:color="auto" w:fill="auto"/>
                      </w:tcPr>
                      <w:p w14:paraId="195305E1" w14:textId="77777777" w:rsidR="002B5049" w:rsidRPr="00B00CB6" w:rsidRDefault="002B5049" w:rsidP="002B5049">
                        <w:pPr>
                          <w:numPr>
                            <w:ilvl w:val="0"/>
                            <w:numId w:val="11"/>
                          </w:numPr>
                          <w:shd w:val="clear" w:color="auto" w:fill="FFFFFF"/>
                          <w:autoSpaceDE w:val="0"/>
                          <w:autoSpaceDN w:val="0"/>
                          <w:adjustRightInd w:val="0"/>
                          <w:spacing w:line="288" w:lineRule="auto"/>
                          <w:ind w:left="346" w:hanging="346"/>
                          <w:rPr>
                            <w:rFonts w:asciiTheme="majorBidi" w:eastAsia="Arial" w:hAnsiTheme="majorBidi" w:cstheme="majorBidi"/>
                            <w:sz w:val="28"/>
                            <w:szCs w:val="28"/>
                          </w:rPr>
                        </w:pPr>
                        <w:r w:rsidRPr="00B00CB6">
                          <w:rPr>
                            <w:rFonts w:asciiTheme="majorBidi" w:eastAsia="Arial" w:hAnsiTheme="majorBidi" w:cstheme="majorBidi"/>
                            <w:b/>
                            <w:bCs/>
                            <w:sz w:val="28"/>
                            <w:szCs w:val="28"/>
                            <w:shd w:val="clear" w:color="auto" w:fill="FFFFFF"/>
                          </w:rPr>
                          <w:t>Purkinje fibers</w:t>
                        </w:r>
                        <w:r w:rsidRPr="00B00CB6">
                          <w:rPr>
                            <w:rFonts w:asciiTheme="majorBidi" w:eastAsia="Arial" w:hAnsiTheme="majorBidi" w:cstheme="majorBidi"/>
                            <w:sz w:val="28"/>
                            <w:szCs w:val="28"/>
                          </w:rPr>
                          <w:t xml:space="preserve">: </w:t>
                        </w:r>
                      </w:p>
                    </w:tc>
                    <w:tc>
                      <w:tcPr>
                        <w:tcW w:w="6519" w:type="dxa"/>
                        <w:gridSpan w:val="6"/>
                        <w:shd w:val="clear" w:color="auto" w:fill="auto"/>
                      </w:tcPr>
                      <w:p w14:paraId="2115510C" w14:textId="77777777" w:rsidR="002B5049" w:rsidRDefault="002B5049" w:rsidP="002B5049">
                        <w:pPr>
                          <w:shd w:val="clear" w:color="auto" w:fill="FFFFFF"/>
                          <w:autoSpaceDE w:val="0"/>
                          <w:autoSpaceDN w:val="0"/>
                          <w:adjustRightInd w:val="0"/>
                          <w:spacing w:line="288" w:lineRule="auto"/>
                          <w:ind w:left="360" w:firstLine="0"/>
                          <w:rPr>
                            <w:rFonts w:asciiTheme="majorBidi" w:eastAsia="Arial" w:hAnsiTheme="majorBidi" w:cstheme="majorBidi"/>
                            <w:sz w:val="28"/>
                            <w:szCs w:val="28"/>
                          </w:rPr>
                        </w:pPr>
                      </w:p>
                      <w:p w14:paraId="49D2F7B3" w14:textId="77777777" w:rsidR="002B5049" w:rsidRDefault="002B5049" w:rsidP="002B5049">
                        <w:pPr>
                          <w:shd w:val="clear" w:color="auto" w:fill="FFFFFF"/>
                          <w:autoSpaceDE w:val="0"/>
                          <w:autoSpaceDN w:val="0"/>
                          <w:adjustRightInd w:val="0"/>
                          <w:spacing w:line="288" w:lineRule="auto"/>
                          <w:ind w:left="113" w:firstLine="0"/>
                          <w:rPr>
                            <w:rFonts w:asciiTheme="majorBidi" w:eastAsia="Arial" w:hAnsiTheme="majorBidi" w:cstheme="majorBidi"/>
                            <w:sz w:val="28"/>
                            <w:szCs w:val="28"/>
                          </w:rPr>
                        </w:pPr>
                      </w:p>
                      <w:p w14:paraId="3D756CAA" w14:textId="77777777" w:rsidR="002B5049" w:rsidRDefault="002B5049" w:rsidP="002B5049">
                        <w:pPr>
                          <w:shd w:val="clear" w:color="auto" w:fill="FFFFFF"/>
                          <w:autoSpaceDE w:val="0"/>
                          <w:autoSpaceDN w:val="0"/>
                          <w:adjustRightInd w:val="0"/>
                          <w:spacing w:line="288" w:lineRule="auto"/>
                          <w:ind w:left="113" w:firstLine="0"/>
                          <w:rPr>
                            <w:rFonts w:asciiTheme="majorBidi" w:eastAsia="Arial" w:hAnsiTheme="majorBidi" w:cstheme="majorBidi"/>
                            <w:sz w:val="28"/>
                            <w:szCs w:val="28"/>
                          </w:rPr>
                        </w:pPr>
                      </w:p>
                      <w:p w14:paraId="5CD6790B"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 xml:space="preserve">Very small branches </w:t>
                        </w:r>
                      </w:p>
                    </w:tc>
                  </w:tr>
                  <w:tr w:rsidR="002B5049" w:rsidRPr="007131B0" w14:paraId="343496F6" w14:textId="77777777" w:rsidTr="00724074">
                    <w:trPr>
                      <w:gridAfter w:val="1"/>
                      <w:wAfter w:w="283" w:type="dxa"/>
                      <w:trHeight w:val="20"/>
                      <w:jc w:val="center"/>
                    </w:trPr>
                    <w:tc>
                      <w:tcPr>
                        <w:tcW w:w="647" w:type="dxa"/>
                        <w:gridSpan w:val="2"/>
                        <w:shd w:val="clear" w:color="auto" w:fill="auto"/>
                      </w:tcPr>
                      <w:p w14:paraId="19ABBFEA"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189" w:type="dxa"/>
                        <w:gridSpan w:val="4"/>
                        <w:shd w:val="clear" w:color="auto" w:fill="auto"/>
                      </w:tcPr>
                      <w:p w14:paraId="6CEE448E"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shd w:val="clear" w:color="auto" w:fill="000000"/>
                          </w:rPr>
                        </w:pPr>
                      </w:p>
                    </w:tc>
                    <w:tc>
                      <w:tcPr>
                        <w:tcW w:w="6519" w:type="dxa"/>
                        <w:gridSpan w:val="6"/>
                        <w:shd w:val="clear" w:color="auto" w:fill="auto"/>
                      </w:tcPr>
                      <w:p w14:paraId="0BC8DF8B" w14:textId="77777777" w:rsidR="002B5049" w:rsidRPr="00B00CB6"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Arises from: Bundle branches</w:t>
                        </w:r>
                      </w:p>
                    </w:tc>
                  </w:tr>
                  <w:tr w:rsidR="002B5049" w:rsidRPr="007131B0" w14:paraId="3B4A8E06" w14:textId="77777777" w:rsidTr="00724074">
                    <w:trPr>
                      <w:gridAfter w:val="1"/>
                      <w:wAfter w:w="283" w:type="dxa"/>
                      <w:trHeight w:val="20"/>
                      <w:jc w:val="center"/>
                    </w:trPr>
                    <w:tc>
                      <w:tcPr>
                        <w:tcW w:w="647" w:type="dxa"/>
                        <w:gridSpan w:val="2"/>
                        <w:shd w:val="clear" w:color="auto" w:fill="auto"/>
                      </w:tcPr>
                      <w:p w14:paraId="60902F6F"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2189" w:type="dxa"/>
                        <w:gridSpan w:val="4"/>
                        <w:shd w:val="clear" w:color="auto" w:fill="auto"/>
                      </w:tcPr>
                      <w:p w14:paraId="1678ADE3" w14:textId="77777777" w:rsidR="002B5049" w:rsidRPr="00B00CB6" w:rsidRDefault="002B5049" w:rsidP="002B5049">
                        <w:pPr>
                          <w:shd w:val="clear" w:color="auto" w:fill="FFFFFF"/>
                          <w:autoSpaceDE w:val="0"/>
                          <w:autoSpaceDN w:val="0"/>
                          <w:adjustRightInd w:val="0"/>
                          <w:spacing w:line="288" w:lineRule="auto"/>
                          <w:rPr>
                            <w:rFonts w:asciiTheme="majorBidi" w:eastAsia="Arial" w:hAnsiTheme="majorBidi" w:cstheme="majorBidi"/>
                            <w:sz w:val="28"/>
                            <w:szCs w:val="28"/>
                            <w:shd w:val="clear" w:color="auto" w:fill="000000"/>
                          </w:rPr>
                        </w:pPr>
                      </w:p>
                    </w:tc>
                    <w:tc>
                      <w:tcPr>
                        <w:tcW w:w="6519" w:type="dxa"/>
                        <w:gridSpan w:val="6"/>
                        <w:shd w:val="clear" w:color="auto" w:fill="auto"/>
                      </w:tcPr>
                      <w:p w14:paraId="3782F80A" w14:textId="77777777" w:rsidR="00652820" w:rsidRDefault="002B5049" w:rsidP="002B5049">
                        <w:pPr>
                          <w:numPr>
                            <w:ilvl w:val="0"/>
                            <w:numId w:val="5"/>
                          </w:numPr>
                          <w:shd w:val="clear" w:color="auto" w:fill="FFFFFF"/>
                          <w:autoSpaceDE w:val="0"/>
                          <w:autoSpaceDN w:val="0"/>
                          <w:adjustRightInd w:val="0"/>
                          <w:spacing w:line="288" w:lineRule="auto"/>
                          <w:ind w:left="113" w:hanging="113"/>
                          <w:rPr>
                            <w:rFonts w:asciiTheme="majorBidi" w:eastAsia="Arial" w:hAnsiTheme="majorBidi" w:cstheme="majorBidi"/>
                            <w:sz w:val="28"/>
                            <w:szCs w:val="28"/>
                          </w:rPr>
                        </w:pPr>
                        <w:r w:rsidRPr="00B00CB6">
                          <w:rPr>
                            <w:rFonts w:asciiTheme="majorBidi" w:eastAsia="Arial" w:hAnsiTheme="majorBidi" w:cstheme="majorBidi"/>
                            <w:sz w:val="28"/>
                            <w:szCs w:val="28"/>
                          </w:rPr>
                          <w:t>Passing from endocardium to pericardium</w:t>
                        </w:r>
                      </w:p>
                      <w:tbl>
                        <w:tblPr>
                          <w:tblW w:w="14742" w:type="dxa"/>
                          <w:tblLayout w:type="fixed"/>
                          <w:tblCellMar>
                            <w:left w:w="0" w:type="dxa"/>
                            <w:right w:w="0" w:type="dxa"/>
                          </w:tblCellMar>
                          <w:tblLook w:val="04A0" w:firstRow="1" w:lastRow="0" w:firstColumn="1" w:lastColumn="0" w:noHBand="0" w:noVBand="1"/>
                        </w:tblPr>
                        <w:tblGrid>
                          <w:gridCol w:w="32"/>
                          <w:gridCol w:w="374"/>
                          <w:gridCol w:w="20"/>
                          <w:gridCol w:w="708"/>
                          <w:gridCol w:w="1134"/>
                          <w:gridCol w:w="2835"/>
                          <w:gridCol w:w="136"/>
                          <w:gridCol w:w="2061"/>
                          <w:gridCol w:w="21"/>
                          <w:gridCol w:w="476"/>
                          <w:gridCol w:w="1275"/>
                          <w:gridCol w:w="3969"/>
                          <w:gridCol w:w="1701"/>
                        </w:tblGrid>
                        <w:tr w:rsidR="00652820" w:rsidRPr="00824002" w14:paraId="237DA86A" w14:textId="77777777" w:rsidTr="00724074">
                          <w:trPr>
                            <w:gridAfter w:val="1"/>
                            <w:wAfter w:w="1701" w:type="dxa"/>
                            <w:trHeight w:val="20"/>
                          </w:trPr>
                          <w:tc>
                            <w:tcPr>
                              <w:tcW w:w="5239" w:type="dxa"/>
                              <w:gridSpan w:val="7"/>
                              <w:shd w:val="clear" w:color="auto" w:fill="FFFFFF"/>
                            </w:tcPr>
                            <w:p w14:paraId="36727538" w14:textId="77777777" w:rsidR="00652820" w:rsidRPr="00824002" w:rsidRDefault="00652820" w:rsidP="00652820">
                              <w:pPr>
                                <w:spacing w:line="264" w:lineRule="auto"/>
                                <w:ind w:left="57"/>
                                <w:rPr>
                                  <w:rFonts w:asciiTheme="majorBidi" w:eastAsia="Arial" w:hAnsiTheme="majorBidi" w:cstheme="majorBidi"/>
                                  <w:b/>
                                  <w:bCs/>
                                  <w:sz w:val="28"/>
                                  <w:szCs w:val="28"/>
                                </w:rPr>
                              </w:pPr>
                              <w:r w:rsidRPr="00824002">
                                <w:rPr>
                                  <w:rFonts w:asciiTheme="majorBidi" w:eastAsia="Arial" w:hAnsiTheme="majorBidi" w:cstheme="majorBidi"/>
                                  <w:b/>
                                  <w:bCs/>
                                  <w:sz w:val="28"/>
                                  <w:szCs w:val="28"/>
                                </w:rPr>
                                <w:t>Anatomical considerations:</w:t>
                              </w:r>
                              <w:r w:rsidRPr="00824002">
                                <w:rPr>
                                  <w:rFonts w:asciiTheme="majorBidi" w:hAnsiTheme="majorBidi" w:cstheme="majorBidi"/>
                                  <w:noProof/>
                                  <w:sz w:val="28"/>
                                  <w:szCs w:val="28"/>
                                </w:rPr>
                                <w:t xml:space="preserve"> </w:t>
                              </w:r>
                              <w:r w:rsidRPr="00824002">
                                <w:rPr>
                                  <w:rFonts w:asciiTheme="majorBidi" w:hAnsiTheme="majorBidi" w:cstheme="majorBidi"/>
                                  <w:noProof/>
                                  <w:sz w:val="28"/>
                                  <w:szCs w:val="28"/>
                                </w:rPr>
                                <w:drawing>
                                  <wp:inline distT="0" distB="0" distL="0" distR="0" wp14:anchorId="7D97A048" wp14:editId="3CECF021">
                                    <wp:extent cx="4504888" cy="1899285"/>
                                    <wp:effectExtent l="0" t="0" r="3810" b="3810"/>
                                    <wp:docPr id="120" name="Picture 12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Picture 120" descr="Diagram&#10;&#10;Description automatically generated"/>
                                            <pic:cNvPicPr>
                                              <a:picLocks/>
                                            </pic:cNvPicPr>
                                          </pic:nvPicPr>
                                          <pic:blipFill>
                                            <a:blip r:embed="rId73" cstate="print">
                                              <a:lum bright="-20000" contrast="40000"/>
                                              <a:extLst>
                                                <a:ext uri="{28A0092B-C50C-407E-A947-70E740481C1C}">
                                                  <a14:useLocalDpi xmlns:a14="http://schemas.microsoft.com/office/drawing/2010/main" val="0"/>
                                                </a:ext>
                                              </a:extLst>
                                            </a:blip>
                                            <a:srcRect b="4604"/>
                                            <a:stretch>
                                              <a:fillRect/>
                                            </a:stretch>
                                          </pic:blipFill>
                                          <pic:spPr bwMode="auto">
                                            <a:xfrm>
                                              <a:off x="0" y="0"/>
                                              <a:ext cx="4504888" cy="1899285"/>
                                            </a:xfrm>
                                            <a:prstGeom prst="rect">
                                              <a:avLst/>
                                            </a:prstGeom>
                                            <a:noFill/>
                                            <a:ln>
                                              <a:noFill/>
                                            </a:ln>
                                          </pic:spPr>
                                        </pic:pic>
                                      </a:graphicData>
                                    </a:graphic>
                                  </wp:inline>
                                </w:drawing>
                              </w:r>
                            </w:p>
                          </w:tc>
                          <w:tc>
                            <w:tcPr>
                              <w:tcW w:w="7802" w:type="dxa"/>
                              <w:gridSpan w:val="5"/>
                              <w:shd w:val="clear" w:color="auto" w:fill="auto"/>
                            </w:tcPr>
                            <w:p w14:paraId="6007BA29" w14:textId="77777777" w:rsidR="00652820" w:rsidRPr="00824002" w:rsidRDefault="00652820" w:rsidP="00652820">
                              <w:pPr>
                                <w:spacing w:line="264" w:lineRule="auto"/>
                                <w:rPr>
                                  <w:rFonts w:asciiTheme="majorBidi" w:eastAsia="Arial" w:hAnsiTheme="majorBidi" w:cstheme="majorBidi"/>
                                  <w:color w:val="FFFFFF"/>
                                  <w:sz w:val="28"/>
                                  <w:szCs w:val="28"/>
                                  <w:shd w:val="clear" w:color="auto" w:fill="0070C0"/>
                                </w:rPr>
                              </w:pPr>
                            </w:p>
                          </w:tc>
                        </w:tr>
                        <w:tr w:rsidR="00652820" w:rsidRPr="00392526" w14:paraId="631CF4C8" w14:textId="77777777" w:rsidTr="00724074">
                          <w:trPr>
                            <w:gridAfter w:val="1"/>
                            <w:wAfter w:w="1701" w:type="dxa"/>
                            <w:trHeight w:val="20"/>
                          </w:trPr>
                          <w:tc>
                            <w:tcPr>
                              <w:tcW w:w="7300" w:type="dxa"/>
                              <w:gridSpan w:val="8"/>
                              <w:shd w:val="clear" w:color="auto" w:fill="auto"/>
                            </w:tcPr>
                            <w:p w14:paraId="26B2A51B" w14:textId="77777777" w:rsidR="00652820" w:rsidRPr="00392526" w:rsidRDefault="00652820" w:rsidP="00652820">
                              <w:pPr>
                                <w:spacing w:line="264" w:lineRule="auto"/>
                                <w:ind w:hanging="45"/>
                                <w:rPr>
                                  <w:rFonts w:asciiTheme="majorBidi" w:eastAsia="Arial" w:hAnsiTheme="majorBidi" w:cstheme="majorBidi"/>
                                  <w:i/>
                                  <w:iCs/>
                                  <w:color w:val="000000"/>
                                  <w:sz w:val="22"/>
                                  <w:szCs w:val="22"/>
                                </w:rPr>
                              </w:pPr>
                              <w:r w:rsidRPr="00392526">
                                <w:rPr>
                                  <w:rFonts w:asciiTheme="majorBidi" w:hAnsiTheme="majorBidi" w:cstheme="majorBidi"/>
                                  <w:noProof/>
                                  <w:color w:val="000000"/>
                                  <w:sz w:val="22"/>
                                  <w:szCs w:val="22"/>
                                </w:rPr>
                                <w:drawing>
                                  <wp:inline distT="0" distB="0" distL="0" distR="0" wp14:anchorId="68C4F322" wp14:editId="66B054B0">
                                    <wp:extent cx="3203539" cy="1726476"/>
                                    <wp:effectExtent l="0" t="0" r="0" b="1270"/>
                                    <wp:docPr id="121" name="Picture 14" descr="D:\center\د أحمد دسوقي\كتاب جايتون\صور الكتاب\23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center\د أحمد دسوقي\كتاب جايتون\صور الكتاب\237.PNG"/>
                                            <pic:cNvPicPr>
                                              <a:picLocks/>
                                            </pic:cNvPicPr>
                                          </pic:nvPicPr>
                                          <pic:blipFill>
                                            <a:blip r:embed="rId74">
                                              <a:lum bright="-40000" contrast="60000"/>
                                              <a:extLst>
                                                <a:ext uri="{28A0092B-C50C-407E-A947-70E740481C1C}">
                                                  <a14:useLocalDpi xmlns:a14="http://schemas.microsoft.com/office/drawing/2010/main" val="0"/>
                                                </a:ext>
                                              </a:extLst>
                                            </a:blip>
                                            <a:srcRect l="6868" r="16307" b="25453"/>
                                            <a:stretch>
                                              <a:fillRect/>
                                            </a:stretch>
                                          </pic:blipFill>
                                          <pic:spPr bwMode="auto">
                                            <a:xfrm>
                                              <a:off x="0" y="0"/>
                                              <a:ext cx="3232389" cy="1742024"/>
                                            </a:xfrm>
                                            <a:prstGeom prst="rect">
                                              <a:avLst/>
                                            </a:prstGeom>
                                            <a:noFill/>
                                            <a:ln>
                                              <a:noFill/>
                                            </a:ln>
                                          </pic:spPr>
                                        </pic:pic>
                                      </a:graphicData>
                                    </a:graphic>
                                  </wp:inline>
                                </w:drawing>
                              </w:r>
                              <w:r w:rsidRPr="00392526">
                                <w:rPr>
                                  <w:rFonts w:asciiTheme="majorBidi" w:eastAsia="Arial" w:hAnsiTheme="majorBidi" w:cstheme="majorBidi"/>
                                  <w:i/>
                                  <w:iCs/>
                                  <w:color w:val="000000"/>
                                  <w:sz w:val="22"/>
                                  <w:szCs w:val="22"/>
                                </w:rPr>
                                <w:t xml:space="preserve"> </w:t>
                              </w:r>
                            </w:p>
                            <w:p w14:paraId="2E74B1EF" w14:textId="77777777" w:rsidR="00652820" w:rsidRPr="00392526" w:rsidRDefault="00652820" w:rsidP="00652820">
                              <w:pPr>
                                <w:spacing w:line="264" w:lineRule="auto"/>
                                <w:ind w:left="0" w:hanging="45"/>
                                <w:rPr>
                                  <w:rFonts w:asciiTheme="majorBidi" w:hAnsiTheme="majorBidi" w:cstheme="majorBidi"/>
                                  <w:sz w:val="22"/>
                                  <w:szCs w:val="22"/>
                                </w:rPr>
                              </w:pPr>
                              <w:r w:rsidRPr="00392526">
                                <w:rPr>
                                  <w:rFonts w:asciiTheme="majorBidi" w:eastAsia="Arial" w:hAnsiTheme="majorBidi" w:cstheme="majorBidi"/>
                                  <w:i/>
                                  <w:iCs/>
                                  <w:color w:val="000000"/>
                                  <w:sz w:val="22"/>
                                  <w:szCs w:val="22"/>
                                </w:rPr>
                                <w:t>The coronary arteries</w:t>
                              </w:r>
                            </w:p>
                          </w:tc>
                          <w:tc>
                            <w:tcPr>
                              <w:tcW w:w="5741" w:type="dxa"/>
                              <w:gridSpan w:val="4"/>
                              <w:shd w:val="clear" w:color="auto" w:fill="auto"/>
                            </w:tcPr>
                            <w:p w14:paraId="4DDAEF58" w14:textId="77777777" w:rsidR="00652820" w:rsidRPr="00392526" w:rsidRDefault="00652820" w:rsidP="00652820">
                              <w:pPr>
                                <w:spacing w:line="264" w:lineRule="auto"/>
                                <w:rPr>
                                  <w:rFonts w:asciiTheme="majorBidi" w:eastAsia="Arial" w:hAnsiTheme="majorBidi" w:cstheme="majorBidi"/>
                                  <w:color w:val="000000"/>
                                  <w:sz w:val="22"/>
                                  <w:szCs w:val="22"/>
                                  <w:shd w:val="clear" w:color="auto" w:fill="0070C0"/>
                                </w:rPr>
                              </w:pPr>
                            </w:p>
                          </w:tc>
                        </w:tr>
                        <w:tr w:rsidR="00652820" w:rsidRPr="00392526" w14:paraId="24408488" w14:textId="77777777" w:rsidTr="00724074">
                          <w:trPr>
                            <w:trHeight w:val="20"/>
                          </w:trPr>
                          <w:tc>
                            <w:tcPr>
                              <w:tcW w:w="2268" w:type="dxa"/>
                              <w:gridSpan w:val="5"/>
                              <w:shd w:val="clear" w:color="auto" w:fill="FFFFFF"/>
                            </w:tcPr>
                            <w:p w14:paraId="68E7997C" w14:textId="77777777" w:rsidR="00652820" w:rsidRPr="00392526" w:rsidRDefault="00652820" w:rsidP="00652820">
                              <w:pPr>
                                <w:spacing w:line="264" w:lineRule="auto"/>
                                <w:ind w:left="12" w:right="-144" w:firstLine="0"/>
                                <w:rPr>
                                  <w:rFonts w:asciiTheme="majorBidi" w:eastAsia="Arial" w:hAnsiTheme="majorBidi" w:cstheme="majorBidi"/>
                                  <w:b/>
                                  <w:bCs/>
                                  <w:sz w:val="22"/>
                                  <w:szCs w:val="22"/>
                                </w:rPr>
                              </w:pPr>
                              <w:proofErr w:type="spellStart"/>
                              <w:r w:rsidRPr="00392526">
                                <w:rPr>
                                  <w:rFonts w:asciiTheme="majorBidi" w:eastAsia="Arial" w:hAnsiTheme="majorBidi" w:cstheme="majorBidi"/>
                                  <w:b/>
                                  <w:bCs/>
                                  <w:sz w:val="22"/>
                                  <w:szCs w:val="22"/>
                                </w:rPr>
                                <w:t>Coronay</w:t>
                              </w:r>
                              <w:proofErr w:type="spellEnd"/>
                              <w:r w:rsidRPr="00392526">
                                <w:rPr>
                                  <w:rFonts w:asciiTheme="majorBidi" w:eastAsia="Arial" w:hAnsiTheme="majorBidi" w:cstheme="majorBidi"/>
                                  <w:b/>
                                  <w:bCs/>
                                  <w:sz w:val="22"/>
                                  <w:szCs w:val="22"/>
                                </w:rPr>
                                <w:t xml:space="preserve"> arteries:</w:t>
                              </w:r>
                            </w:p>
                          </w:tc>
                          <w:tc>
                            <w:tcPr>
                              <w:tcW w:w="12474" w:type="dxa"/>
                              <w:gridSpan w:val="8"/>
                              <w:shd w:val="clear" w:color="auto" w:fill="auto"/>
                            </w:tcPr>
                            <w:p w14:paraId="17F81B6B" w14:textId="77777777" w:rsidR="00652820" w:rsidRPr="00392526" w:rsidRDefault="00652820" w:rsidP="00652820">
                              <w:pPr>
                                <w:numPr>
                                  <w:ilvl w:val="0"/>
                                  <w:numId w:val="79"/>
                                </w:numPr>
                                <w:spacing w:line="264" w:lineRule="auto"/>
                                <w:ind w:left="143" w:hanging="141"/>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(Rt &amp; Lt) arise from coronary sinuses above aortic valve</w:t>
                              </w:r>
                            </w:p>
                          </w:tc>
                        </w:tr>
                        <w:tr w:rsidR="00652820" w:rsidRPr="00392526" w14:paraId="5287F9E3" w14:textId="77777777" w:rsidTr="00724074">
                          <w:trPr>
                            <w:trHeight w:val="20"/>
                          </w:trPr>
                          <w:tc>
                            <w:tcPr>
                              <w:tcW w:w="2268" w:type="dxa"/>
                              <w:gridSpan w:val="5"/>
                              <w:shd w:val="clear" w:color="auto" w:fill="auto"/>
                            </w:tcPr>
                            <w:p w14:paraId="5A2912C5" w14:textId="77777777" w:rsidR="00652820" w:rsidRPr="00392526" w:rsidRDefault="00652820" w:rsidP="00652820">
                              <w:pPr>
                                <w:spacing w:line="264" w:lineRule="auto"/>
                                <w:ind w:left="57" w:right="-144" w:hanging="45"/>
                                <w:rPr>
                                  <w:rFonts w:asciiTheme="majorBidi" w:eastAsia="Arial" w:hAnsiTheme="majorBidi" w:cstheme="majorBidi"/>
                                  <w:color w:val="FFFFFF"/>
                                  <w:sz w:val="22"/>
                                  <w:szCs w:val="22"/>
                                </w:rPr>
                              </w:pPr>
                            </w:p>
                          </w:tc>
                          <w:tc>
                            <w:tcPr>
                              <w:tcW w:w="12474" w:type="dxa"/>
                              <w:gridSpan w:val="8"/>
                              <w:shd w:val="clear" w:color="auto" w:fill="auto"/>
                            </w:tcPr>
                            <w:p w14:paraId="74C206B3" w14:textId="77777777" w:rsidR="00652820" w:rsidRPr="00392526" w:rsidRDefault="00652820" w:rsidP="00652820">
                              <w:pPr>
                                <w:numPr>
                                  <w:ilvl w:val="0"/>
                                  <w:numId w:val="79"/>
                                </w:numPr>
                                <w:spacing w:line="264" w:lineRule="auto"/>
                                <w:ind w:left="143" w:hanging="141"/>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Lt Coronary artery: Supplies anterior + lateral parts of left ventricle</w:t>
                              </w:r>
                            </w:p>
                          </w:tc>
                        </w:tr>
                        <w:tr w:rsidR="00652820" w:rsidRPr="00392526" w14:paraId="0075EAE9" w14:textId="77777777" w:rsidTr="00724074">
                          <w:trPr>
                            <w:trHeight w:val="20"/>
                          </w:trPr>
                          <w:tc>
                            <w:tcPr>
                              <w:tcW w:w="2268" w:type="dxa"/>
                              <w:gridSpan w:val="5"/>
                              <w:shd w:val="clear" w:color="auto" w:fill="auto"/>
                            </w:tcPr>
                            <w:p w14:paraId="458A52DB" w14:textId="77777777" w:rsidR="00652820" w:rsidRPr="00392526" w:rsidRDefault="00652820" w:rsidP="00652820">
                              <w:pPr>
                                <w:spacing w:line="264" w:lineRule="auto"/>
                                <w:ind w:left="57" w:right="-144" w:hanging="45"/>
                                <w:rPr>
                                  <w:rFonts w:asciiTheme="majorBidi" w:eastAsia="Arial" w:hAnsiTheme="majorBidi" w:cstheme="majorBidi"/>
                                  <w:color w:val="FFFFFF"/>
                                  <w:sz w:val="22"/>
                                  <w:szCs w:val="22"/>
                                </w:rPr>
                              </w:pPr>
                            </w:p>
                          </w:tc>
                          <w:tc>
                            <w:tcPr>
                              <w:tcW w:w="12474" w:type="dxa"/>
                              <w:gridSpan w:val="8"/>
                              <w:shd w:val="clear" w:color="auto" w:fill="auto"/>
                            </w:tcPr>
                            <w:p w14:paraId="669969C8" w14:textId="77777777" w:rsidR="00652820" w:rsidRPr="002D5731" w:rsidRDefault="00652820" w:rsidP="00652820">
                              <w:pPr>
                                <w:numPr>
                                  <w:ilvl w:val="0"/>
                                  <w:numId w:val="79"/>
                                </w:numPr>
                                <w:spacing w:line="264" w:lineRule="auto"/>
                                <w:ind w:left="143" w:hanging="141"/>
                                <w:rPr>
                                  <w:rFonts w:asciiTheme="majorBidi" w:hAnsiTheme="majorBidi" w:cstheme="majorBidi"/>
                                  <w:color w:val="000000"/>
                                  <w:sz w:val="22"/>
                                  <w:szCs w:val="22"/>
                                  <w:lang w:bidi="ar-EG"/>
                                </w:rPr>
                              </w:pPr>
                              <w:r w:rsidRPr="00392526">
                                <w:rPr>
                                  <w:rFonts w:asciiTheme="majorBidi" w:eastAsia="Arial" w:hAnsiTheme="majorBidi" w:cstheme="majorBidi"/>
                                  <w:color w:val="000000"/>
                                  <w:sz w:val="22"/>
                                  <w:szCs w:val="22"/>
                                </w:rPr>
                                <w:t>Rt Coronary Artery "RCA": Supplies right ventricle and posterior part of left ventricle</w:t>
                              </w:r>
                            </w:p>
                            <w:p w14:paraId="267C0FC6" w14:textId="77777777" w:rsidR="00652820" w:rsidRPr="00392526" w:rsidRDefault="00652820" w:rsidP="00652820">
                              <w:pPr>
                                <w:spacing w:line="264" w:lineRule="auto"/>
                                <w:ind w:left="143" w:hanging="141"/>
                                <w:rPr>
                                  <w:rFonts w:asciiTheme="majorBidi" w:hAnsiTheme="majorBidi" w:cstheme="majorBidi"/>
                                  <w:color w:val="000000"/>
                                  <w:sz w:val="22"/>
                                  <w:szCs w:val="22"/>
                                  <w:lang w:bidi="ar-EG"/>
                                </w:rPr>
                              </w:pPr>
                            </w:p>
                          </w:tc>
                        </w:tr>
                        <w:tr w:rsidR="00652820" w:rsidRPr="00392526" w14:paraId="670E1566" w14:textId="77777777" w:rsidTr="00724074">
                          <w:trPr>
                            <w:trHeight w:val="20"/>
                          </w:trPr>
                          <w:tc>
                            <w:tcPr>
                              <w:tcW w:w="2268" w:type="dxa"/>
                              <w:gridSpan w:val="5"/>
                              <w:shd w:val="clear" w:color="auto" w:fill="FFFFFF"/>
                            </w:tcPr>
                            <w:p w14:paraId="46C1A72A" w14:textId="77777777" w:rsidR="00652820" w:rsidRPr="00392526" w:rsidRDefault="00652820" w:rsidP="00652820">
                              <w:pPr>
                                <w:spacing w:line="264" w:lineRule="auto"/>
                                <w:ind w:left="57" w:right="-144" w:hanging="57"/>
                                <w:rPr>
                                  <w:rFonts w:asciiTheme="majorBidi" w:eastAsia="Arial" w:hAnsiTheme="majorBidi" w:cstheme="majorBidi"/>
                                  <w:b/>
                                  <w:bCs/>
                                  <w:sz w:val="22"/>
                                  <w:szCs w:val="22"/>
                                </w:rPr>
                              </w:pPr>
                              <w:r w:rsidRPr="00392526">
                                <w:rPr>
                                  <w:rFonts w:asciiTheme="majorBidi" w:eastAsia="Arial" w:hAnsiTheme="majorBidi" w:cstheme="majorBidi"/>
                                  <w:b/>
                                  <w:bCs/>
                                  <w:sz w:val="22"/>
                                  <w:szCs w:val="22"/>
                                </w:rPr>
                                <w:t xml:space="preserve">Venous </w:t>
                              </w:r>
                              <w:proofErr w:type="spellStart"/>
                              <w:r w:rsidRPr="00392526">
                                <w:rPr>
                                  <w:rFonts w:asciiTheme="majorBidi" w:eastAsia="Arial" w:hAnsiTheme="majorBidi" w:cstheme="majorBidi"/>
                                  <w:b/>
                                  <w:bCs/>
                                  <w:sz w:val="22"/>
                                  <w:szCs w:val="22"/>
                                </w:rPr>
                                <w:t>Drainae</w:t>
                              </w:r>
                              <w:proofErr w:type="spellEnd"/>
                              <w:r w:rsidRPr="00392526">
                                <w:rPr>
                                  <w:rFonts w:asciiTheme="majorBidi" w:eastAsia="Arial" w:hAnsiTheme="majorBidi" w:cstheme="majorBidi"/>
                                  <w:b/>
                                  <w:bCs/>
                                  <w:sz w:val="22"/>
                                  <w:szCs w:val="22"/>
                                </w:rPr>
                                <w:t>:</w:t>
                              </w:r>
                            </w:p>
                          </w:tc>
                          <w:tc>
                            <w:tcPr>
                              <w:tcW w:w="12474" w:type="dxa"/>
                              <w:gridSpan w:val="8"/>
                              <w:vMerge w:val="restart"/>
                              <w:shd w:val="clear" w:color="auto" w:fill="auto"/>
                            </w:tcPr>
                            <w:p w14:paraId="0E36CAC8" w14:textId="77777777" w:rsidR="00652820" w:rsidRPr="002D5731" w:rsidRDefault="00652820" w:rsidP="00652820">
                              <w:pPr>
                                <w:numPr>
                                  <w:ilvl w:val="0"/>
                                  <w:numId w:val="79"/>
                                </w:numPr>
                                <w:spacing w:line="264" w:lineRule="auto"/>
                                <w:ind w:left="143" w:hanging="141"/>
                                <w:rPr>
                                  <w:rFonts w:asciiTheme="majorBidi" w:eastAsia="Arial" w:hAnsiTheme="majorBidi" w:cstheme="majorBidi"/>
                                  <w:color w:val="000000"/>
                                  <w:spacing w:val="-2"/>
                                  <w:sz w:val="22"/>
                                  <w:szCs w:val="22"/>
                                  <w:shd w:val="clear" w:color="auto" w:fill="0070C0"/>
                                </w:rPr>
                              </w:pPr>
                              <w:r w:rsidRPr="00392526">
                                <w:rPr>
                                  <w:rFonts w:asciiTheme="majorBidi" w:eastAsia="Arial" w:hAnsiTheme="majorBidi" w:cstheme="majorBidi"/>
                                  <w:color w:val="000000"/>
                                  <w:spacing w:val="-2"/>
                                  <w:sz w:val="22"/>
                                  <w:szCs w:val="22"/>
                                </w:rPr>
                                <w:t>Of left ventricle: Drains into Rt atrium [through coronary sinus] (75% of coronary blood)</w:t>
                              </w:r>
                            </w:p>
                          </w:tc>
                        </w:tr>
                        <w:tr w:rsidR="00652820" w:rsidRPr="00392526" w14:paraId="526E75EF" w14:textId="77777777" w:rsidTr="00724074">
                          <w:trPr>
                            <w:trHeight w:val="20"/>
                          </w:trPr>
                          <w:tc>
                            <w:tcPr>
                              <w:tcW w:w="2268" w:type="dxa"/>
                              <w:gridSpan w:val="5"/>
                              <w:shd w:val="clear" w:color="auto" w:fill="auto"/>
                            </w:tcPr>
                            <w:p w14:paraId="2257D37B" w14:textId="77777777" w:rsidR="00652820" w:rsidRPr="00392526" w:rsidRDefault="00652820" w:rsidP="00652820">
                              <w:pPr>
                                <w:spacing w:line="264" w:lineRule="auto"/>
                                <w:ind w:left="57" w:right="-144" w:hanging="57"/>
                                <w:rPr>
                                  <w:rFonts w:asciiTheme="majorBidi" w:eastAsia="Arial" w:hAnsiTheme="majorBidi" w:cstheme="majorBidi"/>
                                  <w:color w:val="FFFFFF"/>
                                  <w:sz w:val="22"/>
                                  <w:szCs w:val="22"/>
                                </w:rPr>
                              </w:pPr>
                            </w:p>
                          </w:tc>
                          <w:tc>
                            <w:tcPr>
                              <w:tcW w:w="12474" w:type="dxa"/>
                              <w:gridSpan w:val="8"/>
                              <w:vMerge/>
                              <w:shd w:val="clear" w:color="auto" w:fill="auto"/>
                            </w:tcPr>
                            <w:p w14:paraId="1E58DEF7" w14:textId="77777777" w:rsidR="00652820" w:rsidRPr="00392526" w:rsidRDefault="00652820" w:rsidP="00652820">
                              <w:pPr>
                                <w:numPr>
                                  <w:ilvl w:val="0"/>
                                  <w:numId w:val="79"/>
                                </w:numPr>
                                <w:spacing w:line="264" w:lineRule="auto"/>
                                <w:ind w:left="143" w:hanging="141"/>
                                <w:rPr>
                                  <w:rFonts w:asciiTheme="majorBidi" w:eastAsia="Arial" w:hAnsiTheme="majorBidi" w:cstheme="majorBidi"/>
                                  <w:color w:val="000000"/>
                                  <w:sz w:val="22"/>
                                  <w:szCs w:val="22"/>
                                </w:rPr>
                              </w:pPr>
                            </w:p>
                          </w:tc>
                        </w:tr>
                        <w:tr w:rsidR="00652820" w:rsidRPr="00392526" w14:paraId="1867399C" w14:textId="77777777" w:rsidTr="00724074">
                          <w:trPr>
                            <w:trHeight w:val="20"/>
                          </w:trPr>
                          <w:tc>
                            <w:tcPr>
                              <w:tcW w:w="2268" w:type="dxa"/>
                              <w:gridSpan w:val="5"/>
                              <w:shd w:val="clear" w:color="auto" w:fill="auto"/>
                            </w:tcPr>
                            <w:p w14:paraId="72AF213F" w14:textId="77777777" w:rsidR="00652820" w:rsidRPr="00392526" w:rsidRDefault="00652820" w:rsidP="00652820">
                              <w:pPr>
                                <w:spacing w:line="264" w:lineRule="auto"/>
                                <w:ind w:left="57" w:right="-144" w:hanging="57"/>
                                <w:rPr>
                                  <w:rFonts w:asciiTheme="majorBidi" w:eastAsia="Arial" w:hAnsiTheme="majorBidi" w:cstheme="majorBidi"/>
                                  <w:color w:val="FFFFFF"/>
                                  <w:sz w:val="22"/>
                                  <w:szCs w:val="22"/>
                                </w:rPr>
                              </w:pPr>
                            </w:p>
                          </w:tc>
                          <w:tc>
                            <w:tcPr>
                              <w:tcW w:w="12474" w:type="dxa"/>
                              <w:gridSpan w:val="8"/>
                              <w:shd w:val="clear" w:color="auto" w:fill="auto"/>
                            </w:tcPr>
                            <w:p w14:paraId="439B5C68" w14:textId="77777777" w:rsidR="00652820" w:rsidRPr="002D5731" w:rsidRDefault="00652820" w:rsidP="00652820">
                              <w:pPr>
                                <w:numPr>
                                  <w:ilvl w:val="0"/>
                                  <w:numId w:val="79"/>
                                </w:numPr>
                                <w:spacing w:line="264" w:lineRule="auto"/>
                                <w:ind w:left="143" w:hanging="141"/>
                                <w:rPr>
                                  <w:rFonts w:asciiTheme="majorBidi" w:eastAsia="Arial" w:hAnsiTheme="majorBidi" w:cstheme="majorBidi"/>
                                  <w:color w:val="000000"/>
                                  <w:sz w:val="22"/>
                                  <w:szCs w:val="22"/>
                                  <w:shd w:val="clear" w:color="auto" w:fill="0070C0"/>
                                </w:rPr>
                              </w:pPr>
                              <w:r w:rsidRPr="00392526">
                                <w:rPr>
                                  <w:rFonts w:asciiTheme="majorBidi" w:eastAsia="Arial" w:hAnsiTheme="majorBidi" w:cstheme="majorBidi"/>
                                  <w:color w:val="000000"/>
                                  <w:sz w:val="22"/>
                                  <w:szCs w:val="22"/>
                                </w:rPr>
                                <w:t>Of right ventricle: Drains directly into Rt atrium [through small anterior cardiac veins]</w:t>
                              </w:r>
                            </w:p>
                            <w:p w14:paraId="3A34D8A0" w14:textId="77777777" w:rsidR="00652820" w:rsidRPr="00392526" w:rsidRDefault="00652820" w:rsidP="00652820">
                              <w:pPr>
                                <w:spacing w:line="264" w:lineRule="auto"/>
                                <w:ind w:left="143" w:hanging="141"/>
                                <w:rPr>
                                  <w:rFonts w:asciiTheme="majorBidi" w:eastAsia="Arial" w:hAnsiTheme="majorBidi" w:cstheme="majorBidi"/>
                                  <w:color w:val="000000"/>
                                  <w:sz w:val="22"/>
                                  <w:szCs w:val="22"/>
                                  <w:shd w:val="clear" w:color="auto" w:fill="0070C0"/>
                                </w:rPr>
                              </w:pPr>
                            </w:p>
                          </w:tc>
                        </w:tr>
                        <w:tr w:rsidR="00652820" w:rsidRPr="00392526" w14:paraId="0C16EDC0" w14:textId="77777777" w:rsidTr="00724074">
                          <w:trPr>
                            <w:trHeight w:val="20"/>
                          </w:trPr>
                          <w:tc>
                            <w:tcPr>
                              <w:tcW w:w="2268" w:type="dxa"/>
                              <w:gridSpan w:val="5"/>
                              <w:shd w:val="clear" w:color="auto" w:fill="FFFFFF"/>
                            </w:tcPr>
                            <w:p w14:paraId="4B19D416" w14:textId="77777777" w:rsidR="00652820" w:rsidRPr="00392526" w:rsidRDefault="00652820" w:rsidP="00652820">
                              <w:pPr>
                                <w:spacing w:line="264" w:lineRule="auto"/>
                                <w:ind w:left="57" w:right="-144" w:hanging="57"/>
                                <w:rPr>
                                  <w:rFonts w:asciiTheme="majorBidi" w:eastAsia="Arial" w:hAnsiTheme="majorBidi" w:cstheme="majorBidi"/>
                                  <w:b/>
                                  <w:bCs/>
                                  <w:sz w:val="22"/>
                                  <w:szCs w:val="22"/>
                                </w:rPr>
                              </w:pPr>
                              <w:proofErr w:type="spellStart"/>
                              <w:r w:rsidRPr="00392526">
                                <w:rPr>
                                  <w:rFonts w:asciiTheme="majorBidi" w:eastAsia="Arial" w:hAnsiTheme="majorBidi" w:cstheme="majorBidi"/>
                                  <w:b/>
                                  <w:bCs/>
                                  <w:sz w:val="22"/>
                                  <w:szCs w:val="22"/>
                                </w:rPr>
                                <w:lastRenderedPageBreak/>
                                <w:t>Coronay</w:t>
                              </w:r>
                              <w:proofErr w:type="spellEnd"/>
                              <w:r w:rsidRPr="00392526">
                                <w:rPr>
                                  <w:rFonts w:asciiTheme="majorBidi" w:eastAsia="Arial" w:hAnsiTheme="majorBidi" w:cstheme="majorBidi"/>
                                  <w:b/>
                                  <w:bCs/>
                                  <w:sz w:val="22"/>
                                  <w:szCs w:val="22"/>
                                </w:rPr>
                                <w:t xml:space="preserve"> </w:t>
                              </w:r>
                              <w:proofErr w:type="spellStart"/>
                              <w:r w:rsidRPr="00392526">
                                <w:rPr>
                                  <w:rFonts w:asciiTheme="majorBidi" w:eastAsia="Arial" w:hAnsiTheme="majorBidi" w:cstheme="majorBidi"/>
                                  <w:b/>
                                  <w:bCs/>
                                  <w:sz w:val="22"/>
                                  <w:szCs w:val="22"/>
                                </w:rPr>
                                <w:t>capillars</w:t>
                              </w:r>
                              <w:proofErr w:type="spellEnd"/>
                              <w:r w:rsidRPr="00392526">
                                <w:rPr>
                                  <w:rFonts w:asciiTheme="majorBidi" w:eastAsia="Arial" w:hAnsiTheme="majorBidi" w:cstheme="majorBidi"/>
                                  <w:b/>
                                  <w:bCs/>
                                  <w:sz w:val="22"/>
                                  <w:szCs w:val="22"/>
                                </w:rPr>
                                <w:t>:</w:t>
                              </w:r>
                            </w:p>
                          </w:tc>
                          <w:tc>
                            <w:tcPr>
                              <w:tcW w:w="12474" w:type="dxa"/>
                              <w:gridSpan w:val="8"/>
                              <w:shd w:val="clear" w:color="auto" w:fill="auto"/>
                            </w:tcPr>
                            <w:p w14:paraId="38EA3599" w14:textId="77777777" w:rsidR="00652820" w:rsidRPr="00392526" w:rsidRDefault="00652820" w:rsidP="00652820">
                              <w:pPr>
                                <w:numPr>
                                  <w:ilvl w:val="0"/>
                                  <w:numId w:val="79"/>
                                </w:numPr>
                                <w:spacing w:line="264" w:lineRule="auto"/>
                                <w:ind w:left="143" w:hanging="141"/>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 xml:space="preserve">One capillary for each cardiac muscle fiber </w:t>
                              </w:r>
                            </w:p>
                          </w:tc>
                        </w:tr>
                        <w:tr w:rsidR="00652820" w:rsidRPr="00392526" w14:paraId="7011065E" w14:textId="77777777" w:rsidTr="00724074">
                          <w:trPr>
                            <w:trHeight w:val="20"/>
                          </w:trPr>
                          <w:tc>
                            <w:tcPr>
                              <w:tcW w:w="2268" w:type="dxa"/>
                              <w:gridSpan w:val="5"/>
                              <w:shd w:val="clear" w:color="auto" w:fill="auto"/>
                            </w:tcPr>
                            <w:p w14:paraId="66AB96F2" w14:textId="77777777" w:rsidR="00652820" w:rsidRPr="00392526" w:rsidRDefault="00652820" w:rsidP="00652820">
                              <w:pPr>
                                <w:spacing w:line="264" w:lineRule="auto"/>
                                <w:ind w:left="57" w:right="-144" w:hanging="57"/>
                                <w:rPr>
                                  <w:rFonts w:asciiTheme="majorBidi" w:eastAsia="Arial" w:hAnsiTheme="majorBidi" w:cstheme="majorBidi"/>
                                  <w:color w:val="FFFFFF"/>
                                  <w:sz w:val="22"/>
                                  <w:szCs w:val="22"/>
                                </w:rPr>
                              </w:pPr>
                            </w:p>
                          </w:tc>
                          <w:tc>
                            <w:tcPr>
                              <w:tcW w:w="12474" w:type="dxa"/>
                              <w:gridSpan w:val="8"/>
                              <w:shd w:val="clear" w:color="auto" w:fill="auto"/>
                            </w:tcPr>
                            <w:p w14:paraId="5FCAA498" w14:textId="77777777" w:rsidR="00652820" w:rsidRDefault="00652820" w:rsidP="00652820">
                              <w:pPr>
                                <w:numPr>
                                  <w:ilvl w:val="0"/>
                                  <w:numId w:val="79"/>
                                </w:numPr>
                                <w:spacing w:line="264" w:lineRule="auto"/>
                                <w:ind w:left="143" w:hanging="141"/>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On ventricular hypertrophy capillary number does not</w:t>
                              </w:r>
                              <w:r w:rsidRPr="00392526">
                                <w:rPr>
                                  <w:rFonts w:asciiTheme="majorBidi" w:eastAsia="Arial" w:hAnsiTheme="majorBidi" w:cstheme="majorBidi"/>
                                  <w:color w:val="0070C0"/>
                                  <w:sz w:val="22"/>
                                  <w:szCs w:val="22"/>
                                </w:rPr>
                                <w:t xml:space="preserve"> </w:t>
                              </w:r>
                              <w:r w:rsidRPr="00392526">
                                <w:rPr>
                                  <w:rFonts w:asciiTheme="majorBidi" w:eastAsia="Arial" w:hAnsiTheme="majorBidi" w:cstheme="majorBidi"/>
                                  <w:color w:val="000000"/>
                                  <w:sz w:val="22"/>
                                  <w:szCs w:val="22"/>
                                </w:rPr>
                                <w:t xml:space="preserve">increase → myocardial ischemia → </w:t>
                              </w:r>
                            </w:p>
                            <w:p w14:paraId="7C193D85" w14:textId="77777777" w:rsidR="00652820" w:rsidRDefault="00652820" w:rsidP="00652820">
                              <w:pPr>
                                <w:spacing w:line="264" w:lineRule="auto"/>
                                <w:ind w:left="143" w:hanging="141"/>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 xml:space="preserve">ischemic cardiomyopathy → heart failure </w:t>
                              </w:r>
                              <w:proofErr w:type="gramStart"/>
                              <w:r w:rsidRPr="00392526">
                                <w:rPr>
                                  <w:rFonts w:asciiTheme="majorBidi" w:eastAsia="Arial" w:hAnsiTheme="majorBidi" w:cstheme="majorBidi"/>
                                  <w:color w:val="000000"/>
                                  <w:sz w:val="22"/>
                                  <w:szCs w:val="22"/>
                                </w:rPr>
                                <w:t>later on</w:t>
                              </w:r>
                              <w:proofErr w:type="gramEnd"/>
                              <w:r w:rsidRPr="00392526">
                                <w:rPr>
                                  <w:rFonts w:asciiTheme="majorBidi" w:eastAsia="Arial" w:hAnsiTheme="majorBidi" w:cstheme="majorBidi"/>
                                  <w:color w:val="000000"/>
                                  <w:sz w:val="22"/>
                                  <w:szCs w:val="22"/>
                                </w:rPr>
                                <w:t xml:space="preserve"> </w:t>
                              </w:r>
                            </w:p>
                            <w:p w14:paraId="6F5A2381" w14:textId="77777777" w:rsidR="00652820" w:rsidRPr="00392526" w:rsidRDefault="00652820" w:rsidP="00652820">
                              <w:pPr>
                                <w:spacing w:line="264" w:lineRule="auto"/>
                                <w:ind w:left="143" w:hanging="141"/>
                                <w:rPr>
                                  <w:rFonts w:asciiTheme="majorBidi" w:eastAsia="Arial" w:hAnsiTheme="majorBidi" w:cstheme="majorBidi"/>
                                  <w:color w:val="000000"/>
                                  <w:sz w:val="22"/>
                                  <w:szCs w:val="22"/>
                                </w:rPr>
                              </w:pPr>
                            </w:p>
                          </w:tc>
                        </w:tr>
                        <w:tr w:rsidR="00652820" w:rsidRPr="00392526" w14:paraId="168CC9A2" w14:textId="77777777" w:rsidTr="00724074">
                          <w:trPr>
                            <w:trHeight w:val="20"/>
                          </w:trPr>
                          <w:tc>
                            <w:tcPr>
                              <w:tcW w:w="2268" w:type="dxa"/>
                              <w:gridSpan w:val="5"/>
                              <w:shd w:val="clear" w:color="auto" w:fill="FFFFFF"/>
                            </w:tcPr>
                            <w:p w14:paraId="582E43C0" w14:textId="77777777" w:rsidR="00652820" w:rsidRPr="00392526" w:rsidRDefault="00652820" w:rsidP="00652820">
                              <w:pPr>
                                <w:spacing w:line="264" w:lineRule="auto"/>
                                <w:ind w:left="57" w:right="-144" w:hanging="57"/>
                                <w:rPr>
                                  <w:rFonts w:asciiTheme="majorBidi" w:eastAsia="Arial" w:hAnsiTheme="majorBidi" w:cstheme="majorBidi"/>
                                  <w:b/>
                                  <w:bCs/>
                                  <w:sz w:val="22"/>
                                  <w:szCs w:val="22"/>
                                </w:rPr>
                              </w:pPr>
                              <w:proofErr w:type="spellStart"/>
                              <w:r w:rsidRPr="00392526">
                                <w:rPr>
                                  <w:rFonts w:asciiTheme="majorBidi" w:eastAsia="Arial" w:hAnsiTheme="majorBidi" w:cstheme="majorBidi"/>
                                  <w:b/>
                                  <w:bCs/>
                                  <w:sz w:val="22"/>
                                  <w:szCs w:val="22"/>
                                </w:rPr>
                                <w:t>Functial</w:t>
                              </w:r>
                              <w:proofErr w:type="spellEnd"/>
                              <w:r w:rsidRPr="00392526">
                                <w:rPr>
                                  <w:rFonts w:asciiTheme="majorBidi" w:eastAsia="Arial" w:hAnsiTheme="majorBidi" w:cstheme="majorBidi"/>
                                  <w:b/>
                                  <w:bCs/>
                                  <w:sz w:val="22"/>
                                  <w:szCs w:val="22"/>
                                </w:rPr>
                                <w:t xml:space="preserve"> consideration:</w:t>
                              </w:r>
                            </w:p>
                          </w:tc>
                          <w:tc>
                            <w:tcPr>
                              <w:tcW w:w="12474" w:type="dxa"/>
                              <w:gridSpan w:val="8"/>
                              <w:shd w:val="clear" w:color="auto" w:fill="auto"/>
                            </w:tcPr>
                            <w:p w14:paraId="01EA037B" w14:textId="77777777" w:rsidR="00652820" w:rsidRDefault="00652820" w:rsidP="00652820">
                              <w:pPr>
                                <w:numPr>
                                  <w:ilvl w:val="0"/>
                                  <w:numId w:val="79"/>
                                </w:numPr>
                                <w:spacing w:line="264" w:lineRule="auto"/>
                                <w:ind w:left="143" w:hanging="141"/>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 xml:space="preserve">At rest: heart extracts 70 - 80 % of O2 in coronary blood, so, </w:t>
                              </w:r>
                            </w:p>
                            <w:p w14:paraId="09943A49" w14:textId="77777777" w:rsidR="00652820" w:rsidRPr="00392526" w:rsidRDefault="00652820" w:rsidP="00652820">
                              <w:pPr>
                                <w:spacing w:line="264" w:lineRule="auto"/>
                                <w:ind w:left="143" w:hanging="141"/>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to satisfy increased cardiac demands the only way is to increase coronary blood flow</w:t>
                              </w:r>
                            </w:p>
                          </w:tc>
                        </w:tr>
                        <w:tr w:rsidR="00652820" w:rsidRPr="00392526" w14:paraId="3B0BA1E3" w14:textId="77777777" w:rsidTr="00724074">
                          <w:trPr>
                            <w:gridAfter w:val="1"/>
                            <w:wAfter w:w="1701" w:type="dxa"/>
                            <w:trHeight w:val="20"/>
                          </w:trPr>
                          <w:tc>
                            <w:tcPr>
                              <w:tcW w:w="1134" w:type="dxa"/>
                              <w:gridSpan w:val="4"/>
                              <w:shd w:val="clear" w:color="auto" w:fill="auto"/>
                            </w:tcPr>
                            <w:p w14:paraId="321FFE6C" w14:textId="77777777" w:rsidR="00652820" w:rsidRPr="00392526" w:rsidRDefault="00652820" w:rsidP="00652820">
                              <w:pPr>
                                <w:spacing w:line="264" w:lineRule="auto"/>
                                <w:ind w:left="57" w:hanging="57"/>
                                <w:rPr>
                                  <w:rFonts w:asciiTheme="majorBidi" w:eastAsia="Arial" w:hAnsiTheme="majorBidi" w:cstheme="majorBidi"/>
                                  <w:color w:val="FFFFFF"/>
                                  <w:sz w:val="22"/>
                                  <w:szCs w:val="22"/>
                                </w:rPr>
                              </w:pPr>
                            </w:p>
                          </w:tc>
                          <w:tc>
                            <w:tcPr>
                              <w:tcW w:w="11907" w:type="dxa"/>
                              <w:gridSpan w:val="8"/>
                              <w:shd w:val="clear" w:color="auto" w:fill="auto"/>
                            </w:tcPr>
                            <w:p w14:paraId="107030C5" w14:textId="77777777" w:rsidR="00652820" w:rsidRPr="00392526" w:rsidRDefault="00652820" w:rsidP="00652820">
                              <w:pPr>
                                <w:spacing w:line="264" w:lineRule="auto"/>
                                <w:ind w:left="0" w:firstLine="0"/>
                                <w:rPr>
                                  <w:rFonts w:asciiTheme="majorBidi" w:eastAsia="Arial" w:hAnsiTheme="majorBidi" w:cstheme="majorBidi"/>
                                  <w:color w:val="000000"/>
                                  <w:sz w:val="22"/>
                                  <w:szCs w:val="22"/>
                                </w:rPr>
                              </w:pPr>
                            </w:p>
                          </w:tc>
                        </w:tr>
                        <w:tr w:rsidR="00652820" w:rsidRPr="00392526" w14:paraId="0745C644" w14:textId="77777777" w:rsidTr="00724074">
                          <w:trPr>
                            <w:gridAfter w:val="1"/>
                            <w:wAfter w:w="1701" w:type="dxa"/>
                            <w:trHeight w:val="20"/>
                          </w:trPr>
                          <w:tc>
                            <w:tcPr>
                              <w:tcW w:w="1134" w:type="dxa"/>
                              <w:gridSpan w:val="4"/>
                              <w:shd w:val="clear" w:color="auto" w:fill="auto"/>
                            </w:tcPr>
                            <w:p w14:paraId="484E5905" w14:textId="77777777" w:rsidR="00652820" w:rsidRPr="00392526" w:rsidRDefault="00652820" w:rsidP="00652820">
                              <w:pPr>
                                <w:spacing w:line="264" w:lineRule="auto"/>
                                <w:ind w:left="57"/>
                                <w:rPr>
                                  <w:rFonts w:asciiTheme="majorBidi" w:eastAsia="Arial" w:hAnsiTheme="majorBidi" w:cstheme="majorBidi"/>
                                  <w:color w:val="FFFFFF"/>
                                  <w:sz w:val="22"/>
                                  <w:szCs w:val="22"/>
                                </w:rPr>
                              </w:pPr>
                            </w:p>
                          </w:tc>
                          <w:tc>
                            <w:tcPr>
                              <w:tcW w:w="11907" w:type="dxa"/>
                              <w:gridSpan w:val="8"/>
                              <w:shd w:val="clear" w:color="auto" w:fill="auto"/>
                            </w:tcPr>
                            <w:p w14:paraId="00B9E4FE" w14:textId="77777777" w:rsidR="00652820" w:rsidRDefault="00652820" w:rsidP="00652820">
                              <w:pPr>
                                <w:numPr>
                                  <w:ilvl w:val="0"/>
                                  <w:numId w:val="79"/>
                                </w:numPr>
                                <w:spacing w:line="264" w:lineRule="auto"/>
                                <w:ind w:left="113" w:hanging="113"/>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Many anastomoses exist among small arteries, of great value in obstruction of one coronary artery</w:t>
                              </w:r>
                            </w:p>
                            <w:p w14:paraId="7692A562" w14:textId="77777777" w:rsidR="00652820" w:rsidRDefault="00652820" w:rsidP="00652820">
                              <w:pPr>
                                <w:spacing w:line="264" w:lineRule="auto"/>
                                <w:ind w:left="113" w:firstLine="0"/>
                                <w:rPr>
                                  <w:rFonts w:asciiTheme="majorBidi" w:eastAsia="Arial" w:hAnsiTheme="majorBidi" w:cstheme="majorBidi"/>
                                  <w:color w:val="000000"/>
                                  <w:sz w:val="22"/>
                                  <w:szCs w:val="22"/>
                                </w:rPr>
                              </w:pPr>
                            </w:p>
                            <w:p w14:paraId="72DF9AE2" w14:textId="77777777" w:rsidR="00652820" w:rsidRPr="00392526" w:rsidRDefault="00652820" w:rsidP="00652820">
                              <w:pPr>
                                <w:spacing w:line="264" w:lineRule="auto"/>
                                <w:ind w:left="0" w:firstLine="0"/>
                                <w:rPr>
                                  <w:rFonts w:asciiTheme="majorBidi" w:eastAsia="Arial" w:hAnsiTheme="majorBidi" w:cstheme="majorBidi"/>
                                  <w:color w:val="000000"/>
                                  <w:sz w:val="22"/>
                                  <w:szCs w:val="22"/>
                                  <w:u w:val="single"/>
                                </w:rPr>
                              </w:pPr>
                              <w:r w:rsidRPr="00392526">
                                <w:rPr>
                                  <w:rFonts w:asciiTheme="majorBidi" w:eastAsia="Arial" w:hAnsiTheme="majorBidi" w:cstheme="majorBidi"/>
                                  <w:b/>
                                  <w:bCs/>
                                  <w:sz w:val="28"/>
                                  <w:szCs w:val="28"/>
                                  <w:u w:val="single"/>
                                </w:rPr>
                                <w:t>Coronary Artery Diseases (CAD) “IHD”:</w:t>
                              </w:r>
                            </w:p>
                          </w:tc>
                        </w:tr>
                        <w:tr w:rsidR="00652820" w:rsidRPr="00392526" w14:paraId="32FE5523" w14:textId="77777777" w:rsidTr="00724074">
                          <w:trPr>
                            <w:gridAfter w:val="1"/>
                            <w:wAfter w:w="1701" w:type="dxa"/>
                            <w:trHeight w:val="20"/>
                          </w:trPr>
                          <w:tc>
                            <w:tcPr>
                              <w:tcW w:w="32" w:type="dxa"/>
                              <w:shd w:val="clear" w:color="auto" w:fill="auto"/>
                            </w:tcPr>
                            <w:p w14:paraId="1AD3E36A" w14:textId="77777777" w:rsidR="00652820" w:rsidRPr="00392526" w:rsidRDefault="00652820" w:rsidP="00652820">
                              <w:pPr>
                                <w:spacing w:line="264" w:lineRule="auto"/>
                                <w:ind w:left="57"/>
                                <w:rPr>
                                  <w:rFonts w:asciiTheme="majorBidi" w:eastAsia="Arial" w:hAnsiTheme="majorBidi" w:cstheme="majorBidi"/>
                                  <w:color w:val="FFFFFF"/>
                                  <w:sz w:val="22"/>
                                  <w:szCs w:val="22"/>
                                </w:rPr>
                              </w:pPr>
                            </w:p>
                          </w:tc>
                          <w:tc>
                            <w:tcPr>
                              <w:tcW w:w="7289" w:type="dxa"/>
                              <w:gridSpan w:val="8"/>
                              <w:tcBorders>
                                <w:top w:val="single" w:sz="12" w:space="0" w:color="FFFFFF"/>
                              </w:tcBorders>
                              <w:shd w:val="clear" w:color="auto" w:fill="FFFFFF"/>
                            </w:tcPr>
                            <w:p w14:paraId="4DC822A3" w14:textId="77777777" w:rsidR="00652820" w:rsidRPr="00392526" w:rsidRDefault="00652820" w:rsidP="00652820">
                              <w:pPr>
                                <w:spacing w:line="264" w:lineRule="auto"/>
                                <w:rPr>
                                  <w:rFonts w:asciiTheme="majorBidi" w:eastAsia="Arial" w:hAnsiTheme="majorBidi" w:cstheme="majorBidi"/>
                                  <w:b/>
                                  <w:bCs/>
                                  <w:sz w:val="22"/>
                                  <w:szCs w:val="22"/>
                                </w:rPr>
                              </w:pPr>
                              <w:r w:rsidRPr="00392526">
                                <w:rPr>
                                  <w:rFonts w:asciiTheme="majorBidi" w:eastAsia="Arial" w:hAnsiTheme="majorBidi" w:cstheme="majorBidi"/>
                                  <w:b/>
                                  <w:bCs/>
                                  <w:sz w:val="22"/>
                                  <w:szCs w:val="22"/>
                                </w:rPr>
                                <w:sym w:font="Wingdings" w:char="F08C"/>
                              </w:r>
                              <w:r w:rsidRPr="00392526">
                                <w:rPr>
                                  <w:rFonts w:asciiTheme="majorBidi" w:eastAsia="Arial" w:hAnsiTheme="majorBidi" w:cstheme="majorBidi"/>
                                  <w:b/>
                                  <w:bCs/>
                                  <w:sz w:val="22"/>
                                  <w:szCs w:val="22"/>
                                </w:rPr>
                                <w:t xml:space="preserve"> Decrease coronary blood flow </w:t>
                              </w:r>
                              <w:r w:rsidRPr="00392526">
                                <w:rPr>
                                  <w:rFonts w:asciiTheme="majorBidi" w:eastAsia="Arial" w:hAnsiTheme="majorBidi" w:cstheme="majorBidi"/>
                                  <w:color w:val="000000"/>
                                  <w:sz w:val="22"/>
                                  <w:szCs w:val="22"/>
                                </w:rPr>
                                <w:t>→</w:t>
                              </w:r>
                            </w:p>
                          </w:tc>
                          <w:tc>
                            <w:tcPr>
                              <w:tcW w:w="5720" w:type="dxa"/>
                              <w:gridSpan w:val="3"/>
                              <w:shd w:val="clear" w:color="auto" w:fill="auto"/>
                            </w:tcPr>
                            <w:p w14:paraId="11E5ABD9" w14:textId="77777777" w:rsidR="00652820" w:rsidRPr="00392526" w:rsidRDefault="00652820" w:rsidP="00652820">
                              <w:pPr>
                                <w:spacing w:line="264" w:lineRule="auto"/>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 xml:space="preserve">Hypoxia → Angina pectoris  </w:t>
                              </w:r>
                            </w:p>
                          </w:tc>
                        </w:tr>
                        <w:tr w:rsidR="00652820" w:rsidRPr="00392526" w14:paraId="53D29243" w14:textId="77777777" w:rsidTr="00724074">
                          <w:trPr>
                            <w:gridAfter w:val="1"/>
                            <w:wAfter w:w="1701" w:type="dxa"/>
                            <w:trHeight w:val="20"/>
                          </w:trPr>
                          <w:tc>
                            <w:tcPr>
                              <w:tcW w:w="32" w:type="dxa"/>
                              <w:shd w:val="clear" w:color="auto" w:fill="auto"/>
                            </w:tcPr>
                            <w:p w14:paraId="6214E71F" w14:textId="77777777" w:rsidR="00652820" w:rsidRPr="00392526" w:rsidRDefault="00652820" w:rsidP="00652820">
                              <w:pPr>
                                <w:spacing w:line="264" w:lineRule="auto"/>
                                <w:ind w:left="57"/>
                                <w:rPr>
                                  <w:rFonts w:asciiTheme="majorBidi" w:eastAsia="Arial" w:hAnsiTheme="majorBidi" w:cstheme="majorBidi"/>
                                  <w:color w:val="FFFFFF"/>
                                  <w:sz w:val="22"/>
                                  <w:szCs w:val="22"/>
                                </w:rPr>
                              </w:pPr>
                            </w:p>
                          </w:tc>
                          <w:tc>
                            <w:tcPr>
                              <w:tcW w:w="13009" w:type="dxa"/>
                              <w:gridSpan w:val="11"/>
                              <w:shd w:val="clear" w:color="auto" w:fill="auto"/>
                            </w:tcPr>
                            <w:p w14:paraId="56F36E12" w14:textId="77777777" w:rsidR="00652820" w:rsidRPr="00392526" w:rsidRDefault="00652820" w:rsidP="00652820">
                              <w:pPr>
                                <w:spacing w:line="264" w:lineRule="auto"/>
                                <w:jc w:val="center"/>
                                <w:rPr>
                                  <w:rFonts w:asciiTheme="majorBidi" w:eastAsia="Arial" w:hAnsiTheme="majorBidi" w:cstheme="majorBidi"/>
                                  <w:color w:val="000000"/>
                                  <w:sz w:val="22"/>
                                  <w:szCs w:val="22"/>
                                </w:rPr>
                              </w:pPr>
                            </w:p>
                          </w:tc>
                        </w:tr>
                        <w:tr w:rsidR="00652820" w:rsidRPr="00392526" w14:paraId="5378211E" w14:textId="77777777" w:rsidTr="00724074">
                          <w:trPr>
                            <w:gridAfter w:val="2"/>
                            <w:wAfter w:w="5670" w:type="dxa"/>
                            <w:trHeight w:val="20"/>
                          </w:trPr>
                          <w:tc>
                            <w:tcPr>
                              <w:tcW w:w="406" w:type="dxa"/>
                              <w:gridSpan w:val="2"/>
                              <w:shd w:val="clear" w:color="auto" w:fill="auto"/>
                            </w:tcPr>
                            <w:p w14:paraId="5041F97E" w14:textId="77777777" w:rsidR="00652820" w:rsidRPr="00392526" w:rsidRDefault="00652820" w:rsidP="00652820">
                              <w:pPr>
                                <w:spacing w:line="264" w:lineRule="auto"/>
                                <w:ind w:left="57"/>
                                <w:rPr>
                                  <w:rFonts w:asciiTheme="majorBidi" w:eastAsia="Arial" w:hAnsiTheme="majorBidi" w:cstheme="majorBidi"/>
                                  <w:color w:val="FFFFFF"/>
                                  <w:sz w:val="22"/>
                                  <w:szCs w:val="22"/>
                                </w:rPr>
                              </w:pPr>
                            </w:p>
                          </w:tc>
                          <w:tc>
                            <w:tcPr>
                              <w:tcW w:w="7391" w:type="dxa"/>
                              <w:gridSpan w:val="8"/>
                              <w:shd w:val="clear" w:color="auto" w:fill="FFFFFF"/>
                            </w:tcPr>
                            <w:p w14:paraId="0E0D38DC" w14:textId="77777777" w:rsidR="00652820" w:rsidRPr="00392526" w:rsidRDefault="00652820" w:rsidP="00652820">
                              <w:pPr>
                                <w:spacing w:line="264" w:lineRule="auto"/>
                                <w:rPr>
                                  <w:rFonts w:asciiTheme="majorBidi" w:eastAsia="Arial" w:hAnsiTheme="majorBidi" w:cstheme="majorBidi"/>
                                  <w:b/>
                                  <w:bCs/>
                                  <w:sz w:val="22"/>
                                  <w:szCs w:val="22"/>
                                </w:rPr>
                              </w:pPr>
                              <w:r w:rsidRPr="00392526">
                                <w:rPr>
                                  <w:rFonts w:asciiTheme="majorBidi" w:eastAsia="Arial" w:hAnsiTheme="majorBidi" w:cstheme="majorBidi"/>
                                  <w:b/>
                                  <w:bCs/>
                                  <w:sz w:val="22"/>
                                  <w:szCs w:val="22"/>
                                </w:rPr>
                                <w:sym w:font="Wingdings" w:char="F08D"/>
                              </w:r>
                              <w:r w:rsidRPr="00392526">
                                <w:rPr>
                                  <w:rFonts w:asciiTheme="majorBidi" w:eastAsia="Arial" w:hAnsiTheme="majorBidi" w:cstheme="majorBidi"/>
                                  <w:b/>
                                  <w:bCs/>
                                  <w:sz w:val="22"/>
                                  <w:szCs w:val="22"/>
                                </w:rPr>
                                <w:t xml:space="preserve"> Complete Cessation or Severe decrease coronary blood flow </w:t>
                              </w:r>
                              <w:r w:rsidRPr="00392526">
                                <w:rPr>
                                  <w:rFonts w:asciiTheme="majorBidi" w:eastAsia="Arial" w:hAnsiTheme="majorBidi" w:cstheme="majorBidi"/>
                                  <w:color w:val="000000"/>
                                  <w:sz w:val="22"/>
                                  <w:szCs w:val="22"/>
                                </w:rPr>
                                <w:t>→</w:t>
                              </w:r>
                            </w:p>
                          </w:tc>
                          <w:tc>
                            <w:tcPr>
                              <w:tcW w:w="1275" w:type="dxa"/>
                              <w:shd w:val="clear" w:color="auto" w:fill="auto"/>
                            </w:tcPr>
                            <w:p w14:paraId="2C4AFA7C" w14:textId="77777777" w:rsidR="00652820" w:rsidRPr="00392526" w:rsidRDefault="00652820" w:rsidP="00652820">
                              <w:pPr>
                                <w:spacing w:line="264" w:lineRule="auto"/>
                                <w:rPr>
                                  <w:rFonts w:asciiTheme="majorBidi" w:hAnsiTheme="majorBidi" w:cstheme="majorBidi"/>
                                  <w:color w:val="000000"/>
                                  <w:sz w:val="22"/>
                                  <w:szCs w:val="22"/>
                                  <w:lang w:bidi="ar-EG"/>
                                </w:rPr>
                              </w:pPr>
                            </w:p>
                          </w:tc>
                        </w:tr>
                        <w:tr w:rsidR="00652820" w:rsidRPr="00392526" w14:paraId="0317E892" w14:textId="77777777" w:rsidTr="00724074">
                          <w:trPr>
                            <w:gridAfter w:val="2"/>
                            <w:wAfter w:w="5670" w:type="dxa"/>
                            <w:trHeight w:val="20"/>
                          </w:trPr>
                          <w:tc>
                            <w:tcPr>
                              <w:tcW w:w="406" w:type="dxa"/>
                              <w:gridSpan w:val="2"/>
                              <w:shd w:val="clear" w:color="auto" w:fill="auto"/>
                            </w:tcPr>
                            <w:p w14:paraId="429B4CF9" w14:textId="77777777" w:rsidR="00652820" w:rsidRPr="00392526" w:rsidRDefault="00652820" w:rsidP="00652820">
                              <w:pPr>
                                <w:spacing w:line="264" w:lineRule="auto"/>
                                <w:ind w:left="57"/>
                                <w:rPr>
                                  <w:rFonts w:asciiTheme="majorBidi" w:eastAsia="Arial" w:hAnsiTheme="majorBidi" w:cstheme="majorBidi"/>
                                  <w:color w:val="FFFFFF"/>
                                  <w:sz w:val="22"/>
                                  <w:szCs w:val="22"/>
                                </w:rPr>
                              </w:pPr>
                            </w:p>
                          </w:tc>
                          <w:tc>
                            <w:tcPr>
                              <w:tcW w:w="20" w:type="dxa"/>
                              <w:shd w:val="clear" w:color="auto" w:fill="auto"/>
                            </w:tcPr>
                            <w:p w14:paraId="5AE4B476" w14:textId="77777777" w:rsidR="00652820" w:rsidRPr="00392526" w:rsidRDefault="00652820" w:rsidP="00652820">
                              <w:pPr>
                                <w:spacing w:line="264" w:lineRule="auto"/>
                                <w:ind w:left="57"/>
                                <w:rPr>
                                  <w:rFonts w:asciiTheme="majorBidi" w:eastAsia="Arial" w:hAnsiTheme="majorBidi" w:cstheme="majorBidi"/>
                                  <w:color w:val="FFFFFF"/>
                                  <w:sz w:val="22"/>
                                  <w:szCs w:val="22"/>
                                </w:rPr>
                              </w:pPr>
                            </w:p>
                          </w:tc>
                          <w:tc>
                            <w:tcPr>
                              <w:tcW w:w="8646" w:type="dxa"/>
                              <w:gridSpan w:val="8"/>
                              <w:shd w:val="clear" w:color="auto" w:fill="auto"/>
                            </w:tcPr>
                            <w:p w14:paraId="12EC0210" w14:textId="77777777" w:rsidR="00652820" w:rsidRPr="00392526" w:rsidRDefault="00652820" w:rsidP="00652820">
                              <w:pPr>
                                <w:snapToGrid w:val="0"/>
                                <w:spacing w:line="264" w:lineRule="auto"/>
                                <w:rPr>
                                  <w:rFonts w:asciiTheme="majorBidi" w:hAnsiTheme="majorBidi" w:cstheme="majorBidi"/>
                                  <w:color w:val="000000"/>
                                  <w:sz w:val="22"/>
                                  <w:szCs w:val="22"/>
                                  <w:lang w:bidi="ar-EG"/>
                                </w:rPr>
                              </w:pPr>
                              <w:r w:rsidRPr="00392526">
                                <w:rPr>
                                  <w:rFonts w:asciiTheme="majorBidi" w:eastAsia="Arial" w:hAnsiTheme="majorBidi" w:cstheme="majorBidi"/>
                                  <w:color w:val="000000"/>
                                  <w:sz w:val="22"/>
                                  <w:szCs w:val="22"/>
                                </w:rPr>
                                <w:t>Myocardial infarction (MI)</w:t>
                              </w:r>
                            </w:p>
                          </w:tc>
                        </w:tr>
                        <w:tr w:rsidR="00652820" w:rsidRPr="00392526" w14:paraId="2FC41E60" w14:textId="77777777" w:rsidTr="00724074">
                          <w:trPr>
                            <w:gridAfter w:val="2"/>
                            <w:wAfter w:w="5670" w:type="dxa"/>
                            <w:trHeight w:val="20"/>
                          </w:trPr>
                          <w:tc>
                            <w:tcPr>
                              <w:tcW w:w="406" w:type="dxa"/>
                              <w:gridSpan w:val="2"/>
                              <w:shd w:val="clear" w:color="auto" w:fill="auto"/>
                            </w:tcPr>
                            <w:p w14:paraId="4741EAD3" w14:textId="77777777" w:rsidR="00652820" w:rsidRPr="00392526" w:rsidRDefault="00652820" w:rsidP="00652820">
                              <w:pPr>
                                <w:ind w:left="57"/>
                                <w:rPr>
                                  <w:rFonts w:asciiTheme="majorBidi" w:eastAsia="Arial" w:hAnsiTheme="majorBidi" w:cstheme="majorBidi"/>
                                  <w:color w:val="FFFFFF"/>
                                  <w:sz w:val="22"/>
                                  <w:szCs w:val="22"/>
                                </w:rPr>
                              </w:pPr>
                            </w:p>
                          </w:tc>
                          <w:tc>
                            <w:tcPr>
                              <w:tcW w:w="20" w:type="dxa"/>
                              <w:shd w:val="clear" w:color="auto" w:fill="auto"/>
                            </w:tcPr>
                            <w:p w14:paraId="46DA8CED" w14:textId="77777777" w:rsidR="00652820" w:rsidRPr="00392526" w:rsidRDefault="00652820" w:rsidP="00652820">
                              <w:pPr>
                                <w:ind w:left="57"/>
                                <w:rPr>
                                  <w:rFonts w:asciiTheme="majorBidi" w:eastAsia="Arial" w:hAnsiTheme="majorBidi" w:cstheme="majorBidi"/>
                                  <w:color w:val="FFFFFF"/>
                                  <w:sz w:val="22"/>
                                  <w:szCs w:val="22"/>
                                </w:rPr>
                              </w:pPr>
                            </w:p>
                          </w:tc>
                          <w:tc>
                            <w:tcPr>
                              <w:tcW w:w="4677" w:type="dxa"/>
                              <w:gridSpan w:val="3"/>
                              <w:shd w:val="clear" w:color="auto" w:fill="auto"/>
                              <w:vAlign w:val="center"/>
                            </w:tcPr>
                            <w:p w14:paraId="495D3CA2" w14:textId="77777777" w:rsidR="00652820" w:rsidRPr="00392526" w:rsidRDefault="00652820" w:rsidP="00652820">
                              <w:pPr>
                                <w:numPr>
                                  <w:ilvl w:val="0"/>
                                  <w:numId w:val="79"/>
                                </w:numPr>
                                <w:ind w:left="113" w:hanging="113"/>
                                <w:rPr>
                                  <w:rFonts w:asciiTheme="majorBidi" w:hAnsiTheme="majorBidi" w:cstheme="majorBidi"/>
                                  <w:color w:val="000000"/>
                                  <w:spacing w:val="-2"/>
                                  <w:sz w:val="22"/>
                                  <w:szCs w:val="22"/>
                                  <w:lang w:bidi="ar-EG"/>
                                </w:rPr>
                              </w:pPr>
                              <w:r w:rsidRPr="00392526">
                                <w:rPr>
                                  <w:rFonts w:asciiTheme="majorBidi" w:eastAsia="Arial" w:hAnsiTheme="majorBidi" w:cstheme="majorBidi"/>
                                  <w:color w:val="000000"/>
                                  <w:spacing w:val="-2"/>
                                  <w:sz w:val="22"/>
                                  <w:szCs w:val="22"/>
                                </w:rPr>
                                <w:t>Causes of death in myocardial infarction:</w:t>
                              </w:r>
                            </w:p>
                          </w:tc>
                          <w:tc>
                            <w:tcPr>
                              <w:tcW w:w="3969" w:type="dxa"/>
                              <w:gridSpan w:val="5"/>
                              <w:shd w:val="clear" w:color="auto" w:fill="auto"/>
                            </w:tcPr>
                            <w:p w14:paraId="18EBF935" w14:textId="77777777" w:rsidR="00652820" w:rsidRPr="00392526" w:rsidRDefault="00652820" w:rsidP="00652820">
                              <w:pPr>
                                <w:numPr>
                                  <w:ilvl w:val="0"/>
                                  <w:numId w:val="168"/>
                                </w:numPr>
                                <w:ind w:left="189" w:hanging="189"/>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Decrease cardiac output → shock</w:t>
                              </w:r>
                            </w:p>
                          </w:tc>
                        </w:tr>
                        <w:tr w:rsidR="00652820" w:rsidRPr="00392526" w14:paraId="19AB4F54" w14:textId="77777777" w:rsidTr="00724074">
                          <w:trPr>
                            <w:gridAfter w:val="2"/>
                            <w:wAfter w:w="5670" w:type="dxa"/>
                            <w:trHeight w:val="20"/>
                          </w:trPr>
                          <w:tc>
                            <w:tcPr>
                              <w:tcW w:w="406" w:type="dxa"/>
                              <w:gridSpan w:val="2"/>
                              <w:shd w:val="clear" w:color="auto" w:fill="auto"/>
                            </w:tcPr>
                            <w:p w14:paraId="11CE2497" w14:textId="77777777" w:rsidR="00652820" w:rsidRPr="00392526" w:rsidRDefault="00652820" w:rsidP="00652820">
                              <w:pPr>
                                <w:ind w:left="57"/>
                                <w:rPr>
                                  <w:rFonts w:asciiTheme="majorBidi" w:eastAsia="Arial" w:hAnsiTheme="majorBidi" w:cstheme="majorBidi"/>
                                  <w:color w:val="FFFFFF"/>
                                  <w:sz w:val="22"/>
                                  <w:szCs w:val="22"/>
                                </w:rPr>
                              </w:pPr>
                            </w:p>
                          </w:tc>
                          <w:tc>
                            <w:tcPr>
                              <w:tcW w:w="20" w:type="dxa"/>
                              <w:shd w:val="clear" w:color="auto" w:fill="auto"/>
                            </w:tcPr>
                            <w:p w14:paraId="2C5E74EC" w14:textId="77777777" w:rsidR="00652820" w:rsidRPr="00392526" w:rsidRDefault="00652820" w:rsidP="00652820">
                              <w:pPr>
                                <w:ind w:left="57"/>
                                <w:rPr>
                                  <w:rFonts w:asciiTheme="majorBidi" w:eastAsia="Arial" w:hAnsiTheme="majorBidi" w:cstheme="majorBidi"/>
                                  <w:color w:val="FFFFFF"/>
                                  <w:sz w:val="22"/>
                                  <w:szCs w:val="22"/>
                                </w:rPr>
                              </w:pPr>
                            </w:p>
                          </w:tc>
                          <w:tc>
                            <w:tcPr>
                              <w:tcW w:w="4677" w:type="dxa"/>
                              <w:gridSpan w:val="3"/>
                              <w:shd w:val="clear" w:color="auto" w:fill="auto"/>
                            </w:tcPr>
                            <w:p w14:paraId="3EB840D3" w14:textId="77777777" w:rsidR="00652820" w:rsidRPr="00392526" w:rsidRDefault="00652820" w:rsidP="00652820">
                              <w:pPr>
                                <w:rPr>
                                  <w:rFonts w:asciiTheme="majorBidi" w:eastAsia="Arial" w:hAnsiTheme="majorBidi" w:cstheme="majorBidi"/>
                                  <w:color w:val="000000"/>
                                  <w:sz w:val="22"/>
                                  <w:szCs w:val="22"/>
                                </w:rPr>
                              </w:pPr>
                            </w:p>
                          </w:tc>
                          <w:tc>
                            <w:tcPr>
                              <w:tcW w:w="3969" w:type="dxa"/>
                              <w:gridSpan w:val="5"/>
                              <w:shd w:val="clear" w:color="auto" w:fill="auto"/>
                            </w:tcPr>
                            <w:p w14:paraId="3D9BB63E" w14:textId="77777777" w:rsidR="00652820" w:rsidRPr="00392526" w:rsidRDefault="00652820" w:rsidP="00652820">
                              <w:pPr>
                                <w:numPr>
                                  <w:ilvl w:val="0"/>
                                  <w:numId w:val="168"/>
                                </w:numPr>
                                <w:ind w:left="189" w:hanging="189"/>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Acute Pulmonary edema</w:t>
                              </w:r>
                            </w:p>
                          </w:tc>
                        </w:tr>
                        <w:tr w:rsidR="00652820" w:rsidRPr="00392526" w14:paraId="0AF5E7EC" w14:textId="77777777" w:rsidTr="00724074">
                          <w:trPr>
                            <w:gridAfter w:val="2"/>
                            <w:wAfter w:w="5670" w:type="dxa"/>
                            <w:trHeight w:val="20"/>
                          </w:trPr>
                          <w:tc>
                            <w:tcPr>
                              <w:tcW w:w="406" w:type="dxa"/>
                              <w:gridSpan w:val="2"/>
                              <w:shd w:val="clear" w:color="auto" w:fill="auto"/>
                            </w:tcPr>
                            <w:p w14:paraId="5C0F0515" w14:textId="77777777" w:rsidR="00652820" w:rsidRPr="00392526" w:rsidRDefault="00652820" w:rsidP="00652820">
                              <w:pPr>
                                <w:ind w:left="57"/>
                                <w:rPr>
                                  <w:rFonts w:asciiTheme="majorBidi" w:eastAsia="Arial" w:hAnsiTheme="majorBidi" w:cstheme="majorBidi"/>
                                  <w:color w:val="FFFFFF"/>
                                  <w:sz w:val="22"/>
                                  <w:szCs w:val="22"/>
                                </w:rPr>
                              </w:pPr>
                            </w:p>
                          </w:tc>
                          <w:tc>
                            <w:tcPr>
                              <w:tcW w:w="20" w:type="dxa"/>
                              <w:shd w:val="clear" w:color="auto" w:fill="auto"/>
                            </w:tcPr>
                            <w:p w14:paraId="4742DFFA" w14:textId="77777777" w:rsidR="00652820" w:rsidRPr="00392526" w:rsidRDefault="00652820" w:rsidP="00652820">
                              <w:pPr>
                                <w:ind w:left="57"/>
                                <w:rPr>
                                  <w:rFonts w:asciiTheme="majorBidi" w:eastAsia="Arial" w:hAnsiTheme="majorBidi" w:cstheme="majorBidi"/>
                                  <w:color w:val="FFFFFF"/>
                                  <w:sz w:val="22"/>
                                  <w:szCs w:val="22"/>
                                </w:rPr>
                              </w:pPr>
                            </w:p>
                          </w:tc>
                          <w:tc>
                            <w:tcPr>
                              <w:tcW w:w="4677" w:type="dxa"/>
                              <w:gridSpan w:val="3"/>
                              <w:shd w:val="clear" w:color="auto" w:fill="auto"/>
                            </w:tcPr>
                            <w:p w14:paraId="6B97627E" w14:textId="77777777" w:rsidR="00652820" w:rsidRPr="00392526" w:rsidRDefault="00652820" w:rsidP="00652820">
                              <w:pPr>
                                <w:rPr>
                                  <w:rFonts w:asciiTheme="majorBidi" w:eastAsia="Arial" w:hAnsiTheme="majorBidi" w:cstheme="majorBidi"/>
                                  <w:color w:val="000000"/>
                                  <w:sz w:val="22"/>
                                  <w:szCs w:val="22"/>
                                </w:rPr>
                              </w:pPr>
                            </w:p>
                          </w:tc>
                          <w:tc>
                            <w:tcPr>
                              <w:tcW w:w="3969" w:type="dxa"/>
                              <w:gridSpan w:val="5"/>
                              <w:shd w:val="clear" w:color="auto" w:fill="auto"/>
                            </w:tcPr>
                            <w:p w14:paraId="29AA7276" w14:textId="77777777" w:rsidR="00652820" w:rsidRPr="00392526" w:rsidRDefault="00652820" w:rsidP="00652820">
                              <w:pPr>
                                <w:numPr>
                                  <w:ilvl w:val="0"/>
                                  <w:numId w:val="168"/>
                                </w:numPr>
                                <w:ind w:left="189" w:hanging="189"/>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 xml:space="preserve">Arrhythmia: Ventricular fibrillation </w:t>
                              </w:r>
                            </w:p>
                          </w:tc>
                        </w:tr>
                        <w:tr w:rsidR="00652820" w:rsidRPr="00392526" w14:paraId="53CAF00B" w14:textId="77777777" w:rsidTr="00724074">
                          <w:trPr>
                            <w:gridAfter w:val="2"/>
                            <w:wAfter w:w="5670" w:type="dxa"/>
                            <w:trHeight w:val="20"/>
                          </w:trPr>
                          <w:tc>
                            <w:tcPr>
                              <w:tcW w:w="406" w:type="dxa"/>
                              <w:gridSpan w:val="2"/>
                              <w:shd w:val="clear" w:color="auto" w:fill="auto"/>
                            </w:tcPr>
                            <w:p w14:paraId="16CEEE0D" w14:textId="77777777" w:rsidR="00652820" w:rsidRPr="00392526" w:rsidRDefault="00652820" w:rsidP="00652820">
                              <w:pPr>
                                <w:ind w:left="57"/>
                                <w:rPr>
                                  <w:rFonts w:asciiTheme="majorBidi" w:eastAsia="Arial" w:hAnsiTheme="majorBidi" w:cstheme="majorBidi"/>
                                  <w:color w:val="FFFFFF"/>
                                  <w:sz w:val="22"/>
                                  <w:szCs w:val="22"/>
                                </w:rPr>
                              </w:pPr>
                            </w:p>
                          </w:tc>
                          <w:tc>
                            <w:tcPr>
                              <w:tcW w:w="20" w:type="dxa"/>
                              <w:shd w:val="clear" w:color="auto" w:fill="auto"/>
                            </w:tcPr>
                            <w:p w14:paraId="1B8F2DBC" w14:textId="77777777" w:rsidR="00652820" w:rsidRPr="00392526" w:rsidRDefault="00652820" w:rsidP="00652820">
                              <w:pPr>
                                <w:ind w:left="57"/>
                                <w:rPr>
                                  <w:rFonts w:asciiTheme="majorBidi" w:eastAsia="Arial" w:hAnsiTheme="majorBidi" w:cstheme="majorBidi"/>
                                  <w:color w:val="FFFFFF"/>
                                  <w:sz w:val="22"/>
                                  <w:szCs w:val="22"/>
                                </w:rPr>
                              </w:pPr>
                            </w:p>
                          </w:tc>
                          <w:tc>
                            <w:tcPr>
                              <w:tcW w:w="4677" w:type="dxa"/>
                              <w:gridSpan w:val="3"/>
                              <w:shd w:val="clear" w:color="auto" w:fill="auto"/>
                            </w:tcPr>
                            <w:p w14:paraId="5EDA43EF" w14:textId="77777777" w:rsidR="00652820" w:rsidRPr="00392526" w:rsidRDefault="00652820" w:rsidP="00652820">
                              <w:pPr>
                                <w:rPr>
                                  <w:rFonts w:asciiTheme="majorBidi" w:eastAsia="Arial" w:hAnsiTheme="majorBidi" w:cstheme="majorBidi"/>
                                  <w:color w:val="000000"/>
                                  <w:sz w:val="22"/>
                                  <w:szCs w:val="22"/>
                                </w:rPr>
                              </w:pPr>
                            </w:p>
                          </w:tc>
                          <w:tc>
                            <w:tcPr>
                              <w:tcW w:w="3969" w:type="dxa"/>
                              <w:gridSpan w:val="5"/>
                              <w:shd w:val="clear" w:color="auto" w:fill="auto"/>
                            </w:tcPr>
                            <w:p w14:paraId="766D2254" w14:textId="77777777" w:rsidR="00652820" w:rsidRPr="00392526" w:rsidRDefault="00652820" w:rsidP="00652820">
                              <w:pPr>
                                <w:numPr>
                                  <w:ilvl w:val="0"/>
                                  <w:numId w:val="168"/>
                                </w:numPr>
                                <w:ind w:left="189" w:hanging="189"/>
                                <w:rPr>
                                  <w:rFonts w:asciiTheme="majorBidi" w:eastAsia="Arial" w:hAnsiTheme="majorBidi" w:cstheme="majorBidi"/>
                                  <w:color w:val="000000"/>
                                  <w:sz w:val="22"/>
                                  <w:szCs w:val="22"/>
                                </w:rPr>
                              </w:pPr>
                              <w:r w:rsidRPr="00392526">
                                <w:rPr>
                                  <w:rFonts w:asciiTheme="majorBidi" w:eastAsia="Arial" w:hAnsiTheme="majorBidi" w:cstheme="majorBidi"/>
                                  <w:color w:val="000000"/>
                                  <w:sz w:val="22"/>
                                  <w:szCs w:val="22"/>
                                </w:rPr>
                                <w:t>Rupture of infarcted area</w:t>
                              </w:r>
                            </w:p>
                          </w:tc>
                        </w:tr>
                      </w:tbl>
                      <w:p w14:paraId="2B67B5D5" w14:textId="77777777" w:rsidR="00652820" w:rsidRPr="00392526" w:rsidRDefault="00652820" w:rsidP="00652820">
                        <w:pPr>
                          <w:rPr>
                            <w:rFonts w:asciiTheme="majorBidi" w:hAnsiTheme="majorBidi" w:cstheme="majorBidi"/>
                            <w:sz w:val="22"/>
                            <w:szCs w:val="22"/>
                          </w:rPr>
                        </w:pPr>
                      </w:p>
                      <w:tbl>
                        <w:tblPr>
                          <w:tblW w:w="9214" w:type="dxa"/>
                          <w:tblLayout w:type="fixed"/>
                          <w:tblCellMar>
                            <w:left w:w="0" w:type="dxa"/>
                            <w:right w:w="0" w:type="dxa"/>
                          </w:tblCellMar>
                          <w:tblLook w:val="04A0" w:firstRow="1" w:lastRow="0" w:firstColumn="1" w:lastColumn="0" w:noHBand="0" w:noVBand="1"/>
                        </w:tblPr>
                        <w:tblGrid>
                          <w:gridCol w:w="255"/>
                          <w:gridCol w:w="149"/>
                          <w:gridCol w:w="294"/>
                          <w:gridCol w:w="718"/>
                          <w:gridCol w:w="1123"/>
                          <w:gridCol w:w="285"/>
                          <w:gridCol w:w="9"/>
                          <w:gridCol w:w="422"/>
                          <w:gridCol w:w="147"/>
                          <w:gridCol w:w="278"/>
                          <w:gridCol w:w="280"/>
                          <w:gridCol w:w="145"/>
                          <w:gridCol w:w="139"/>
                          <w:gridCol w:w="1274"/>
                          <w:gridCol w:w="139"/>
                          <w:gridCol w:w="3258"/>
                          <w:gridCol w:w="299"/>
                        </w:tblGrid>
                        <w:tr w:rsidR="00652820" w:rsidRPr="00824002" w14:paraId="2DCDEB01" w14:textId="77777777" w:rsidTr="00724074">
                          <w:trPr>
                            <w:trHeight w:val="20"/>
                          </w:trPr>
                          <w:tc>
                            <w:tcPr>
                              <w:tcW w:w="5657" w:type="dxa"/>
                              <w:gridSpan w:val="15"/>
                              <w:shd w:val="clear" w:color="auto" w:fill="FFFFFF"/>
                            </w:tcPr>
                            <w:p w14:paraId="44B76C11" w14:textId="77777777" w:rsidR="00652820" w:rsidRPr="00824002" w:rsidRDefault="00652820" w:rsidP="00652820">
                              <w:pPr>
                                <w:rPr>
                                  <w:rFonts w:asciiTheme="majorBidi" w:eastAsia="Arial" w:hAnsiTheme="majorBidi" w:cstheme="majorBidi"/>
                                  <w:b/>
                                  <w:bCs/>
                                  <w:sz w:val="28"/>
                                  <w:szCs w:val="28"/>
                                </w:rPr>
                              </w:pPr>
                              <w:r w:rsidRPr="00824002">
                                <w:rPr>
                                  <w:rFonts w:asciiTheme="majorBidi" w:eastAsia="Arial" w:hAnsiTheme="majorBidi" w:cstheme="majorBidi"/>
                                  <w:b/>
                                  <w:bCs/>
                                  <w:sz w:val="28"/>
                                  <w:szCs w:val="28"/>
                                </w:rPr>
                                <w:t>Assessment of coronary blood flow:</w:t>
                              </w:r>
                            </w:p>
                          </w:tc>
                          <w:tc>
                            <w:tcPr>
                              <w:tcW w:w="3557" w:type="dxa"/>
                              <w:gridSpan w:val="2"/>
                              <w:shd w:val="clear" w:color="auto" w:fill="auto"/>
                            </w:tcPr>
                            <w:p w14:paraId="4BB9B126" w14:textId="77777777" w:rsidR="00652820" w:rsidRPr="00824002" w:rsidRDefault="00652820" w:rsidP="00652820">
                              <w:pPr>
                                <w:rPr>
                                  <w:rFonts w:asciiTheme="majorBidi" w:eastAsia="Arial" w:hAnsiTheme="majorBidi" w:cstheme="majorBidi"/>
                                  <w:color w:val="000000"/>
                                  <w:sz w:val="28"/>
                                  <w:szCs w:val="28"/>
                                </w:rPr>
                              </w:pPr>
                            </w:p>
                          </w:tc>
                        </w:tr>
                        <w:tr w:rsidR="00652820" w:rsidRPr="00824002" w14:paraId="0E9AADD0" w14:textId="77777777" w:rsidTr="00724074">
                          <w:trPr>
                            <w:trHeight w:val="20"/>
                          </w:trPr>
                          <w:tc>
                            <w:tcPr>
                              <w:tcW w:w="404" w:type="dxa"/>
                              <w:gridSpan w:val="2"/>
                              <w:shd w:val="clear" w:color="auto" w:fill="auto"/>
                            </w:tcPr>
                            <w:p w14:paraId="4FBD43EE" w14:textId="77777777" w:rsidR="00652820" w:rsidRPr="00824002" w:rsidRDefault="00652820" w:rsidP="00652820">
                              <w:pPr>
                                <w:ind w:left="57"/>
                                <w:rPr>
                                  <w:rFonts w:asciiTheme="majorBidi" w:eastAsia="Arial" w:hAnsiTheme="majorBidi" w:cstheme="majorBidi"/>
                                  <w:color w:val="FFFFFF"/>
                                  <w:sz w:val="28"/>
                                  <w:szCs w:val="28"/>
                                </w:rPr>
                              </w:pPr>
                            </w:p>
                          </w:tc>
                          <w:tc>
                            <w:tcPr>
                              <w:tcW w:w="2429" w:type="dxa"/>
                              <w:gridSpan w:val="5"/>
                              <w:shd w:val="clear" w:color="auto" w:fill="FFFFFF"/>
                            </w:tcPr>
                            <w:p w14:paraId="2AE3CEA4" w14:textId="77777777" w:rsidR="00652820" w:rsidRPr="00824002" w:rsidRDefault="00652820" w:rsidP="00652820">
                              <w:pPr>
                                <w:rPr>
                                  <w:rFonts w:asciiTheme="majorBidi" w:hAnsiTheme="majorBidi" w:cstheme="majorBidi"/>
                                  <w:b/>
                                  <w:bCs/>
                                  <w:iCs/>
                                  <w:sz w:val="28"/>
                                  <w:szCs w:val="28"/>
                                  <w:lang w:bidi="ar-EG"/>
                                </w:rPr>
                              </w:pPr>
                              <w:r w:rsidRPr="00824002">
                                <w:rPr>
                                  <w:rFonts w:asciiTheme="majorBidi" w:eastAsia="Arial" w:hAnsiTheme="majorBidi" w:cstheme="majorBidi"/>
                                  <w:b/>
                                  <w:bCs/>
                                  <w:iCs/>
                                  <w:sz w:val="28"/>
                                  <w:szCs w:val="28"/>
                                </w:rPr>
                                <w:t>1- Fick 's principle:</w:t>
                              </w:r>
                            </w:p>
                          </w:tc>
                          <w:tc>
                            <w:tcPr>
                              <w:tcW w:w="6381" w:type="dxa"/>
                              <w:gridSpan w:val="10"/>
                              <w:shd w:val="clear" w:color="auto" w:fill="auto"/>
                            </w:tcPr>
                            <w:p w14:paraId="007B2081" w14:textId="77777777" w:rsidR="00652820" w:rsidRPr="00824002" w:rsidRDefault="00652820" w:rsidP="00652820">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Using N</w:t>
                              </w:r>
                              <w:r w:rsidRPr="00824002">
                                <w:rPr>
                                  <w:rFonts w:asciiTheme="majorBidi" w:eastAsia="Arial" w:hAnsiTheme="majorBidi" w:cstheme="majorBidi"/>
                                  <w:color w:val="000000"/>
                                  <w:sz w:val="28"/>
                                  <w:szCs w:val="28"/>
                                  <w:vertAlign w:val="subscript"/>
                                </w:rPr>
                                <w:t>2</w:t>
                              </w:r>
                              <w:r w:rsidRPr="00824002">
                                <w:rPr>
                                  <w:rFonts w:asciiTheme="majorBidi" w:eastAsia="Arial" w:hAnsiTheme="majorBidi" w:cstheme="majorBidi"/>
                                  <w:color w:val="000000"/>
                                  <w:sz w:val="28"/>
                                  <w:szCs w:val="28"/>
                                </w:rPr>
                                <w:t>O (</w:t>
                              </w:r>
                              <w:proofErr w:type="spellStart"/>
                              <w:r w:rsidRPr="00824002">
                                <w:rPr>
                                  <w:rFonts w:asciiTheme="majorBidi" w:eastAsia="Arial" w:hAnsiTheme="majorBidi" w:cstheme="majorBidi"/>
                                  <w:color w:val="000000"/>
                                  <w:sz w:val="28"/>
                                  <w:szCs w:val="28"/>
                                </w:rPr>
                                <w:t>Kety</w:t>
                              </w:r>
                              <w:proofErr w:type="spellEnd"/>
                              <w:r w:rsidRPr="00824002">
                                <w:rPr>
                                  <w:rFonts w:asciiTheme="majorBidi" w:eastAsia="Arial" w:hAnsiTheme="majorBidi" w:cstheme="majorBidi"/>
                                  <w:color w:val="000000"/>
                                  <w:sz w:val="28"/>
                                  <w:szCs w:val="28"/>
                                </w:rPr>
                                <w:t xml:space="preserve"> method) 15%</w:t>
                              </w:r>
                            </w:p>
                          </w:tc>
                        </w:tr>
                        <w:tr w:rsidR="00652820" w:rsidRPr="00824002" w14:paraId="27C736F2" w14:textId="77777777" w:rsidTr="00724074">
                          <w:trPr>
                            <w:trHeight w:val="20"/>
                          </w:trPr>
                          <w:tc>
                            <w:tcPr>
                              <w:tcW w:w="404" w:type="dxa"/>
                              <w:gridSpan w:val="2"/>
                              <w:shd w:val="clear" w:color="auto" w:fill="auto"/>
                            </w:tcPr>
                            <w:p w14:paraId="5F0AB9D6" w14:textId="77777777" w:rsidR="00652820" w:rsidRPr="00824002" w:rsidRDefault="00652820" w:rsidP="00652820">
                              <w:pPr>
                                <w:ind w:left="57"/>
                                <w:rPr>
                                  <w:rFonts w:asciiTheme="majorBidi" w:eastAsia="Arial" w:hAnsiTheme="majorBidi" w:cstheme="majorBidi"/>
                                  <w:color w:val="FFFFFF"/>
                                  <w:sz w:val="28"/>
                                  <w:szCs w:val="28"/>
                                </w:rPr>
                              </w:pPr>
                            </w:p>
                          </w:tc>
                          <w:tc>
                            <w:tcPr>
                              <w:tcW w:w="2429" w:type="dxa"/>
                              <w:gridSpan w:val="5"/>
                              <w:shd w:val="clear" w:color="auto" w:fill="auto"/>
                            </w:tcPr>
                            <w:p w14:paraId="398831B4" w14:textId="77777777" w:rsidR="00652820" w:rsidRPr="00824002" w:rsidRDefault="00652820" w:rsidP="00652820">
                              <w:pPr>
                                <w:ind w:left="57"/>
                                <w:rPr>
                                  <w:rFonts w:asciiTheme="majorBidi" w:eastAsia="Arial" w:hAnsiTheme="majorBidi" w:cstheme="majorBidi"/>
                                  <w:color w:val="FFFFFF"/>
                                  <w:sz w:val="28"/>
                                  <w:szCs w:val="28"/>
                                </w:rPr>
                              </w:pPr>
                            </w:p>
                          </w:tc>
                          <w:tc>
                            <w:tcPr>
                              <w:tcW w:w="6381" w:type="dxa"/>
                              <w:gridSpan w:val="10"/>
                              <w:shd w:val="clear" w:color="auto" w:fill="auto"/>
                            </w:tcPr>
                            <w:p w14:paraId="38E79837" w14:textId="77777777" w:rsidR="00652820" w:rsidRPr="00824002" w:rsidRDefault="00652820" w:rsidP="00652820">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For 10 minutes</w:t>
                              </w:r>
                            </w:p>
                          </w:tc>
                        </w:tr>
                        <w:tr w:rsidR="00652820" w:rsidRPr="00824002" w14:paraId="45D2A8A3" w14:textId="77777777" w:rsidTr="00724074">
                          <w:trPr>
                            <w:trHeight w:val="20"/>
                          </w:trPr>
                          <w:tc>
                            <w:tcPr>
                              <w:tcW w:w="404" w:type="dxa"/>
                              <w:gridSpan w:val="2"/>
                              <w:shd w:val="clear" w:color="auto" w:fill="auto"/>
                            </w:tcPr>
                            <w:p w14:paraId="2093A7E6" w14:textId="77777777" w:rsidR="00652820" w:rsidRPr="00824002" w:rsidRDefault="00652820" w:rsidP="00652820">
                              <w:pPr>
                                <w:ind w:left="57"/>
                                <w:rPr>
                                  <w:rFonts w:asciiTheme="majorBidi" w:eastAsia="Arial" w:hAnsiTheme="majorBidi" w:cstheme="majorBidi"/>
                                  <w:color w:val="FFFFFF"/>
                                  <w:sz w:val="28"/>
                                  <w:szCs w:val="28"/>
                                </w:rPr>
                              </w:pPr>
                            </w:p>
                          </w:tc>
                          <w:tc>
                            <w:tcPr>
                              <w:tcW w:w="2429" w:type="dxa"/>
                              <w:gridSpan w:val="5"/>
                              <w:shd w:val="clear" w:color="auto" w:fill="auto"/>
                            </w:tcPr>
                            <w:p w14:paraId="5B9CEF0E" w14:textId="77777777" w:rsidR="00652820" w:rsidRPr="00824002" w:rsidRDefault="00652820" w:rsidP="00652820">
                              <w:pPr>
                                <w:ind w:left="57"/>
                                <w:rPr>
                                  <w:rFonts w:asciiTheme="majorBidi" w:eastAsia="Arial" w:hAnsiTheme="majorBidi" w:cstheme="majorBidi"/>
                                  <w:color w:val="FFFFFF"/>
                                  <w:sz w:val="28"/>
                                  <w:szCs w:val="28"/>
                                </w:rPr>
                              </w:pPr>
                            </w:p>
                          </w:tc>
                          <w:tc>
                            <w:tcPr>
                              <w:tcW w:w="6381" w:type="dxa"/>
                              <w:gridSpan w:val="10"/>
                              <w:shd w:val="clear" w:color="auto" w:fill="auto"/>
                            </w:tcPr>
                            <w:p w14:paraId="2E8BD762" w14:textId="77777777" w:rsidR="00652820" w:rsidRPr="00824002" w:rsidRDefault="00652820" w:rsidP="00652820">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Arterial sample is taken from any artery</w:t>
                              </w:r>
                            </w:p>
                          </w:tc>
                        </w:tr>
                        <w:tr w:rsidR="00652820" w:rsidRPr="00824002" w14:paraId="3345229E" w14:textId="77777777" w:rsidTr="00724074">
                          <w:trPr>
                            <w:trHeight w:val="20"/>
                          </w:trPr>
                          <w:tc>
                            <w:tcPr>
                              <w:tcW w:w="404" w:type="dxa"/>
                              <w:gridSpan w:val="2"/>
                              <w:shd w:val="clear" w:color="auto" w:fill="auto"/>
                            </w:tcPr>
                            <w:p w14:paraId="3D9C4D7B" w14:textId="77777777" w:rsidR="00652820" w:rsidRPr="00824002" w:rsidRDefault="00652820" w:rsidP="00652820">
                              <w:pPr>
                                <w:ind w:left="57"/>
                                <w:rPr>
                                  <w:rFonts w:asciiTheme="majorBidi" w:eastAsia="Arial" w:hAnsiTheme="majorBidi" w:cstheme="majorBidi"/>
                                  <w:color w:val="FFFFFF"/>
                                  <w:sz w:val="28"/>
                                  <w:szCs w:val="28"/>
                                </w:rPr>
                              </w:pPr>
                            </w:p>
                          </w:tc>
                          <w:tc>
                            <w:tcPr>
                              <w:tcW w:w="2429" w:type="dxa"/>
                              <w:gridSpan w:val="5"/>
                              <w:shd w:val="clear" w:color="auto" w:fill="auto"/>
                            </w:tcPr>
                            <w:p w14:paraId="3055407A" w14:textId="77777777" w:rsidR="00652820" w:rsidRPr="00824002" w:rsidRDefault="00652820" w:rsidP="00652820">
                              <w:pPr>
                                <w:ind w:left="57"/>
                                <w:rPr>
                                  <w:rFonts w:asciiTheme="majorBidi" w:eastAsia="Arial" w:hAnsiTheme="majorBidi" w:cstheme="majorBidi"/>
                                  <w:color w:val="FFFFFF"/>
                                  <w:sz w:val="28"/>
                                  <w:szCs w:val="28"/>
                                </w:rPr>
                              </w:pPr>
                            </w:p>
                          </w:tc>
                          <w:tc>
                            <w:tcPr>
                              <w:tcW w:w="6381" w:type="dxa"/>
                              <w:gridSpan w:val="10"/>
                              <w:shd w:val="clear" w:color="auto" w:fill="auto"/>
                            </w:tcPr>
                            <w:p w14:paraId="51974529" w14:textId="77777777" w:rsidR="00652820" w:rsidRPr="00824002" w:rsidRDefault="00652820" w:rsidP="00652820">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Venous sample is taken from coronary sinus</w:t>
                              </w:r>
                            </w:p>
                          </w:tc>
                        </w:tr>
                        <w:tr w:rsidR="00652820" w:rsidRPr="00824002" w14:paraId="40E1AC0A" w14:textId="77777777" w:rsidTr="00724074">
                          <w:trPr>
                            <w:trHeight w:val="20"/>
                          </w:trPr>
                          <w:tc>
                            <w:tcPr>
                              <w:tcW w:w="404" w:type="dxa"/>
                              <w:gridSpan w:val="2"/>
                              <w:shd w:val="clear" w:color="auto" w:fill="auto"/>
                            </w:tcPr>
                            <w:p w14:paraId="7E4DD060" w14:textId="77777777" w:rsidR="00652820" w:rsidRPr="00824002" w:rsidRDefault="00652820" w:rsidP="00652820">
                              <w:pPr>
                                <w:ind w:left="57"/>
                                <w:rPr>
                                  <w:rFonts w:asciiTheme="majorBidi" w:eastAsia="Arial" w:hAnsiTheme="majorBidi" w:cstheme="majorBidi"/>
                                  <w:color w:val="FFFFFF"/>
                                  <w:sz w:val="28"/>
                                  <w:szCs w:val="28"/>
                                </w:rPr>
                              </w:pPr>
                            </w:p>
                          </w:tc>
                          <w:tc>
                            <w:tcPr>
                              <w:tcW w:w="2429" w:type="dxa"/>
                              <w:gridSpan w:val="5"/>
                              <w:shd w:val="clear" w:color="auto" w:fill="auto"/>
                            </w:tcPr>
                            <w:p w14:paraId="0A3FEFEF" w14:textId="77777777" w:rsidR="00652820" w:rsidRPr="00824002" w:rsidRDefault="00652820" w:rsidP="00652820">
                              <w:pPr>
                                <w:ind w:left="57"/>
                                <w:rPr>
                                  <w:rFonts w:asciiTheme="majorBidi" w:eastAsia="Arial" w:hAnsiTheme="majorBidi" w:cstheme="majorBidi"/>
                                  <w:color w:val="FFFFFF"/>
                                  <w:sz w:val="28"/>
                                  <w:szCs w:val="28"/>
                                </w:rPr>
                              </w:pPr>
                            </w:p>
                          </w:tc>
                          <w:tc>
                            <w:tcPr>
                              <w:tcW w:w="6381" w:type="dxa"/>
                              <w:gridSpan w:val="10"/>
                              <w:shd w:val="clear" w:color="auto" w:fill="auto"/>
                            </w:tcPr>
                            <w:p w14:paraId="51E45D71" w14:textId="77777777" w:rsidR="00652820" w:rsidRPr="00824002" w:rsidRDefault="00652820" w:rsidP="00652820">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Serial samples are taken</w:t>
                              </w:r>
                            </w:p>
                          </w:tc>
                        </w:tr>
                        <w:tr w:rsidR="00652820" w:rsidRPr="00824002" w14:paraId="55B78B4D" w14:textId="77777777" w:rsidTr="00724074">
                          <w:trPr>
                            <w:trHeight w:val="20"/>
                          </w:trPr>
                          <w:tc>
                            <w:tcPr>
                              <w:tcW w:w="2824" w:type="dxa"/>
                              <w:gridSpan w:val="6"/>
                              <w:tcBorders>
                                <w:right w:val="single" w:sz="4" w:space="0" w:color="auto"/>
                              </w:tcBorders>
                              <w:shd w:val="clear" w:color="auto" w:fill="auto"/>
                            </w:tcPr>
                            <w:p w14:paraId="2C91DC5E"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694" w:type="dxa"/>
                              <w:gridSpan w:val="8"/>
                              <w:vMerge w:val="restart"/>
                              <w:tcBorders>
                                <w:top w:val="single" w:sz="4" w:space="0" w:color="auto"/>
                                <w:left w:val="single" w:sz="4" w:space="0" w:color="auto"/>
                              </w:tcBorders>
                              <w:shd w:val="clear" w:color="auto" w:fill="auto"/>
                              <w:vAlign w:val="center"/>
                            </w:tcPr>
                            <w:p w14:paraId="72BFC8BA" w14:textId="77777777" w:rsidR="00652820" w:rsidRPr="00824002" w:rsidRDefault="00652820" w:rsidP="00652820">
                              <w:pPr>
                                <w:jc w:val="center"/>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Coronary blood flow =</w:t>
                              </w:r>
                            </w:p>
                          </w:tc>
                          <w:tc>
                            <w:tcPr>
                              <w:tcW w:w="3397" w:type="dxa"/>
                              <w:gridSpan w:val="2"/>
                              <w:tcBorders>
                                <w:top w:val="single" w:sz="4" w:space="0" w:color="auto"/>
                                <w:bottom w:val="single" w:sz="4" w:space="0" w:color="auto"/>
                              </w:tcBorders>
                              <w:shd w:val="clear" w:color="auto" w:fill="auto"/>
                              <w:vAlign w:val="center"/>
                            </w:tcPr>
                            <w:p w14:paraId="42848BD2" w14:textId="77777777" w:rsidR="00652820" w:rsidRPr="00824002" w:rsidRDefault="00652820" w:rsidP="00652820">
                              <w:pPr>
                                <w:jc w:val="center"/>
                                <w:rPr>
                                  <w:rFonts w:asciiTheme="majorBidi" w:hAnsiTheme="majorBidi" w:cstheme="majorBidi"/>
                                  <w:color w:val="000000"/>
                                  <w:sz w:val="28"/>
                                  <w:szCs w:val="28"/>
                                  <w:lang w:bidi="ar-EG"/>
                                </w:rPr>
                              </w:pPr>
                              <w:r w:rsidRPr="00824002">
                                <w:rPr>
                                  <w:rFonts w:asciiTheme="majorBidi" w:eastAsia="Times New Roman" w:hAnsiTheme="majorBidi" w:cstheme="majorBidi"/>
                                  <w:color w:val="000000"/>
                                  <w:sz w:val="28"/>
                                  <w:szCs w:val="28"/>
                                </w:rPr>
                                <w:t>N</w:t>
                              </w:r>
                              <w:r w:rsidRPr="00824002">
                                <w:rPr>
                                  <w:rFonts w:asciiTheme="majorBidi" w:eastAsia="Times New Roman" w:hAnsiTheme="majorBidi" w:cstheme="majorBidi"/>
                                  <w:color w:val="000000"/>
                                  <w:sz w:val="28"/>
                                  <w:szCs w:val="28"/>
                                  <w:vertAlign w:val="subscript"/>
                                </w:rPr>
                                <w:t>2</w:t>
                              </w:r>
                              <w:r w:rsidRPr="00824002">
                                <w:rPr>
                                  <w:rFonts w:asciiTheme="majorBidi" w:eastAsia="Times New Roman" w:hAnsiTheme="majorBidi" w:cstheme="majorBidi"/>
                                  <w:color w:val="000000"/>
                                  <w:sz w:val="28"/>
                                  <w:szCs w:val="28"/>
                                </w:rPr>
                                <w:t>O taken by the heart</w:t>
                              </w:r>
                              <w:r w:rsidRPr="00824002">
                                <w:rPr>
                                  <w:rFonts w:asciiTheme="majorBidi" w:eastAsia="Arial" w:hAnsiTheme="majorBidi" w:cstheme="majorBidi"/>
                                  <w:i/>
                                  <w:color w:val="000000"/>
                                  <w:sz w:val="28"/>
                                  <w:szCs w:val="28"/>
                                </w:rPr>
                                <w:t>/</w:t>
                              </w:r>
                              <w:r w:rsidRPr="00824002">
                                <w:rPr>
                                  <w:rFonts w:asciiTheme="majorBidi" w:eastAsia="Times New Roman" w:hAnsiTheme="majorBidi" w:cstheme="majorBidi"/>
                                  <w:color w:val="000000"/>
                                  <w:sz w:val="28"/>
                                  <w:szCs w:val="28"/>
                                </w:rPr>
                                <w:t>min</w:t>
                              </w:r>
                            </w:p>
                          </w:tc>
                          <w:tc>
                            <w:tcPr>
                              <w:tcW w:w="299" w:type="dxa"/>
                              <w:tcBorders>
                                <w:top w:val="single" w:sz="4" w:space="0" w:color="auto"/>
                                <w:right w:val="single" w:sz="4" w:space="0" w:color="auto"/>
                              </w:tcBorders>
                              <w:shd w:val="clear" w:color="auto" w:fill="auto"/>
                              <w:vAlign w:val="center"/>
                            </w:tcPr>
                            <w:p w14:paraId="71F4C1B1" w14:textId="77777777" w:rsidR="00652820" w:rsidRPr="00824002" w:rsidRDefault="00652820" w:rsidP="00652820">
                              <w:pPr>
                                <w:jc w:val="center"/>
                                <w:rPr>
                                  <w:rFonts w:asciiTheme="majorBidi" w:hAnsiTheme="majorBidi" w:cstheme="majorBidi"/>
                                  <w:color w:val="000000"/>
                                  <w:sz w:val="28"/>
                                  <w:szCs w:val="28"/>
                                  <w:lang w:bidi="ar-EG"/>
                                </w:rPr>
                              </w:pPr>
                            </w:p>
                          </w:tc>
                        </w:tr>
                        <w:tr w:rsidR="00652820" w:rsidRPr="00824002" w14:paraId="7AA5786E" w14:textId="77777777" w:rsidTr="00724074">
                          <w:trPr>
                            <w:trHeight w:val="20"/>
                          </w:trPr>
                          <w:tc>
                            <w:tcPr>
                              <w:tcW w:w="2824" w:type="dxa"/>
                              <w:gridSpan w:val="6"/>
                              <w:tcBorders>
                                <w:right w:val="single" w:sz="4" w:space="0" w:color="auto"/>
                              </w:tcBorders>
                              <w:shd w:val="clear" w:color="auto" w:fill="auto"/>
                            </w:tcPr>
                            <w:p w14:paraId="7D67E74E"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694" w:type="dxa"/>
                              <w:gridSpan w:val="8"/>
                              <w:vMerge/>
                              <w:tcBorders>
                                <w:left w:val="single" w:sz="4" w:space="0" w:color="auto"/>
                                <w:bottom w:val="single" w:sz="4" w:space="0" w:color="auto"/>
                              </w:tcBorders>
                              <w:shd w:val="clear" w:color="auto" w:fill="auto"/>
                            </w:tcPr>
                            <w:p w14:paraId="16218F7A" w14:textId="77777777" w:rsidR="00652820" w:rsidRPr="00824002" w:rsidRDefault="00652820" w:rsidP="00652820">
                              <w:pPr>
                                <w:rPr>
                                  <w:rFonts w:asciiTheme="majorBidi" w:eastAsia="Arial" w:hAnsiTheme="majorBidi" w:cstheme="majorBidi"/>
                                  <w:color w:val="000000"/>
                                  <w:sz w:val="28"/>
                                  <w:szCs w:val="28"/>
                                </w:rPr>
                              </w:pPr>
                            </w:p>
                          </w:tc>
                          <w:tc>
                            <w:tcPr>
                              <w:tcW w:w="3397" w:type="dxa"/>
                              <w:gridSpan w:val="2"/>
                              <w:tcBorders>
                                <w:top w:val="single" w:sz="4" w:space="0" w:color="auto"/>
                                <w:bottom w:val="single" w:sz="4" w:space="0" w:color="auto"/>
                              </w:tcBorders>
                              <w:shd w:val="clear" w:color="auto" w:fill="auto"/>
                              <w:vAlign w:val="center"/>
                            </w:tcPr>
                            <w:p w14:paraId="208A03C7" w14:textId="77777777" w:rsidR="00652820" w:rsidRPr="00824002" w:rsidRDefault="00652820" w:rsidP="00652820">
                              <w:pPr>
                                <w:jc w:val="center"/>
                                <w:rPr>
                                  <w:rFonts w:asciiTheme="majorBidi" w:hAnsiTheme="majorBidi" w:cstheme="majorBidi"/>
                                  <w:color w:val="000000"/>
                                  <w:sz w:val="28"/>
                                  <w:szCs w:val="28"/>
                                  <w:lang w:bidi="ar-EG"/>
                                </w:rPr>
                              </w:pPr>
                              <w:r w:rsidRPr="00824002">
                                <w:rPr>
                                  <w:rFonts w:asciiTheme="majorBidi" w:eastAsia="Times New Roman" w:hAnsiTheme="majorBidi" w:cstheme="majorBidi"/>
                                  <w:color w:val="000000"/>
                                  <w:sz w:val="28"/>
                                  <w:szCs w:val="28"/>
                                </w:rPr>
                                <w:t>(A-V) coronary N</w:t>
                              </w:r>
                              <w:r w:rsidRPr="00824002">
                                <w:rPr>
                                  <w:rFonts w:asciiTheme="majorBidi" w:eastAsia="Times New Roman" w:hAnsiTheme="majorBidi" w:cstheme="majorBidi"/>
                                  <w:color w:val="000000"/>
                                  <w:sz w:val="28"/>
                                  <w:szCs w:val="28"/>
                                  <w:vertAlign w:val="subscript"/>
                                </w:rPr>
                                <w:t>2</w:t>
                              </w:r>
                              <w:r w:rsidRPr="00824002">
                                <w:rPr>
                                  <w:rFonts w:asciiTheme="majorBidi" w:eastAsia="Times New Roman" w:hAnsiTheme="majorBidi" w:cstheme="majorBidi"/>
                                  <w:color w:val="000000"/>
                                  <w:sz w:val="28"/>
                                  <w:szCs w:val="28"/>
                                </w:rPr>
                                <w:t>O difference</w:t>
                              </w:r>
                            </w:p>
                          </w:tc>
                          <w:tc>
                            <w:tcPr>
                              <w:tcW w:w="299" w:type="dxa"/>
                              <w:tcBorders>
                                <w:bottom w:val="single" w:sz="4" w:space="0" w:color="auto"/>
                                <w:right w:val="single" w:sz="4" w:space="0" w:color="auto"/>
                              </w:tcBorders>
                              <w:shd w:val="clear" w:color="auto" w:fill="auto"/>
                              <w:vAlign w:val="center"/>
                            </w:tcPr>
                            <w:p w14:paraId="69BFB591" w14:textId="77777777" w:rsidR="00652820" w:rsidRPr="00824002" w:rsidRDefault="00652820" w:rsidP="00652820">
                              <w:pPr>
                                <w:jc w:val="center"/>
                                <w:rPr>
                                  <w:rFonts w:asciiTheme="majorBidi" w:hAnsiTheme="majorBidi" w:cstheme="majorBidi"/>
                                  <w:color w:val="000000"/>
                                  <w:sz w:val="28"/>
                                  <w:szCs w:val="28"/>
                                  <w:lang w:bidi="ar-EG"/>
                                </w:rPr>
                              </w:pPr>
                            </w:p>
                          </w:tc>
                        </w:tr>
                        <w:tr w:rsidR="00652820" w:rsidRPr="00824002" w14:paraId="29FF456B" w14:textId="77777777" w:rsidTr="00724074">
                          <w:trPr>
                            <w:trHeight w:val="20"/>
                          </w:trPr>
                          <w:tc>
                            <w:tcPr>
                              <w:tcW w:w="255" w:type="dxa"/>
                              <w:shd w:val="clear" w:color="auto" w:fill="auto"/>
                            </w:tcPr>
                            <w:p w14:paraId="3909FE5C"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569" w:type="dxa"/>
                              <w:gridSpan w:val="5"/>
                              <w:shd w:val="clear" w:color="auto" w:fill="auto"/>
                            </w:tcPr>
                            <w:p w14:paraId="4F6FE690"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6390" w:type="dxa"/>
                              <w:gridSpan w:val="11"/>
                              <w:shd w:val="clear" w:color="auto" w:fill="FFFFFF"/>
                            </w:tcPr>
                            <w:p w14:paraId="12ED05AC" w14:textId="77777777" w:rsidR="00652820" w:rsidRPr="00824002" w:rsidRDefault="00652820" w:rsidP="00652820">
                              <w:pPr>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 xml:space="preserve">= </w:t>
                              </w:r>
                              <w:r w:rsidRPr="00824002">
                                <w:rPr>
                                  <w:rFonts w:asciiTheme="majorBidi" w:eastAsia="Times New Roman" w:hAnsiTheme="majorBidi" w:cstheme="majorBidi"/>
                                  <w:color w:val="000000"/>
                                  <w:sz w:val="28"/>
                                  <w:szCs w:val="28"/>
                                </w:rPr>
                                <w:t xml:space="preserve">80 </w:t>
                              </w:r>
                              <w:r w:rsidRPr="00824002">
                                <w:rPr>
                                  <w:rFonts w:asciiTheme="majorBidi" w:eastAsia="Arial" w:hAnsiTheme="majorBidi" w:cstheme="majorBidi"/>
                                  <w:color w:val="000000"/>
                                  <w:sz w:val="28"/>
                                  <w:szCs w:val="28"/>
                                </w:rPr>
                                <w:t>ml/</w:t>
                              </w:r>
                              <w:proofErr w:type="gramStart"/>
                              <w:r w:rsidRPr="00824002">
                                <w:rPr>
                                  <w:rFonts w:asciiTheme="majorBidi" w:eastAsia="Times New Roman" w:hAnsiTheme="majorBidi" w:cstheme="majorBidi"/>
                                  <w:color w:val="000000"/>
                                  <w:sz w:val="28"/>
                                  <w:szCs w:val="28"/>
                                </w:rPr>
                                <w:t xml:space="preserve">100 </w:t>
                              </w:r>
                              <w:r w:rsidRPr="00824002">
                                <w:rPr>
                                  <w:rFonts w:asciiTheme="majorBidi" w:eastAsia="Arial" w:hAnsiTheme="majorBidi" w:cstheme="majorBidi"/>
                                  <w:color w:val="000000"/>
                                  <w:sz w:val="28"/>
                                  <w:szCs w:val="28"/>
                                </w:rPr>
                                <w:t>gram</w:t>
                              </w:r>
                              <w:proofErr w:type="gramEnd"/>
                              <w:r w:rsidRPr="00824002">
                                <w:rPr>
                                  <w:rFonts w:asciiTheme="majorBidi" w:eastAsia="Arial" w:hAnsiTheme="majorBidi" w:cstheme="majorBidi"/>
                                  <w:color w:val="000000"/>
                                  <w:sz w:val="28"/>
                                  <w:szCs w:val="28"/>
                                </w:rPr>
                                <w:t xml:space="preserve"> heart tissue</w:t>
                              </w:r>
                              <w:r w:rsidRPr="00824002">
                                <w:rPr>
                                  <w:rFonts w:asciiTheme="majorBidi" w:eastAsia="Times New Roman" w:hAnsiTheme="majorBidi" w:cstheme="majorBidi"/>
                                  <w:i/>
                                  <w:color w:val="000000"/>
                                  <w:sz w:val="28"/>
                                  <w:szCs w:val="28"/>
                                </w:rPr>
                                <w:t>/</w:t>
                              </w:r>
                              <w:r w:rsidRPr="00824002">
                                <w:rPr>
                                  <w:rFonts w:asciiTheme="majorBidi" w:eastAsia="Arial" w:hAnsiTheme="majorBidi" w:cstheme="majorBidi"/>
                                  <w:color w:val="000000"/>
                                  <w:sz w:val="28"/>
                                  <w:szCs w:val="28"/>
                                </w:rPr>
                                <w:t>min at rest</w:t>
                              </w:r>
                            </w:p>
                          </w:tc>
                        </w:tr>
                        <w:tr w:rsidR="00652820" w:rsidRPr="00824002" w14:paraId="202B3A3B" w14:textId="77777777" w:rsidTr="00724074">
                          <w:trPr>
                            <w:trHeight w:val="20"/>
                          </w:trPr>
                          <w:tc>
                            <w:tcPr>
                              <w:tcW w:w="255" w:type="dxa"/>
                              <w:shd w:val="clear" w:color="auto" w:fill="auto"/>
                            </w:tcPr>
                            <w:p w14:paraId="4116DA9C"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569" w:type="dxa"/>
                              <w:gridSpan w:val="5"/>
                              <w:shd w:val="clear" w:color="auto" w:fill="auto"/>
                            </w:tcPr>
                            <w:p w14:paraId="24CD6A1D"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6390" w:type="dxa"/>
                              <w:gridSpan w:val="11"/>
                              <w:shd w:val="clear" w:color="auto" w:fill="FFFFFF"/>
                            </w:tcPr>
                            <w:p w14:paraId="776CB366" w14:textId="77777777" w:rsidR="00652820" w:rsidRPr="00824002" w:rsidRDefault="00652820" w:rsidP="00652820">
                              <w:pPr>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 xml:space="preserve">= </w:t>
                              </w:r>
                              <w:r w:rsidRPr="00824002">
                                <w:rPr>
                                  <w:rFonts w:asciiTheme="majorBidi" w:eastAsia="Times New Roman" w:hAnsiTheme="majorBidi" w:cstheme="majorBidi"/>
                                  <w:color w:val="000000"/>
                                  <w:sz w:val="28"/>
                                  <w:szCs w:val="28"/>
                                </w:rPr>
                                <w:t xml:space="preserve">600 </w:t>
                              </w:r>
                              <w:r w:rsidRPr="00824002">
                                <w:rPr>
                                  <w:rFonts w:asciiTheme="majorBidi" w:eastAsia="Arial" w:hAnsiTheme="majorBidi" w:cstheme="majorBidi"/>
                                  <w:color w:val="000000"/>
                                  <w:sz w:val="28"/>
                                  <w:szCs w:val="28"/>
                                </w:rPr>
                                <w:t>ml</w:t>
                              </w:r>
                              <w:r w:rsidRPr="00824002">
                                <w:rPr>
                                  <w:rFonts w:asciiTheme="majorBidi" w:eastAsia="Times New Roman" w:hAnsiTheme="majorBidi" w:cstheme="majorBidi"/>
                                  <w:color w:val="000000"/>
                                  <w:sz w:val="28"/>
                                  <w:szCs w:val="28"/>
                                </w:rPr>
                                <w:t>/</w:t>
                              </w:r>
                              <w:proofErr w:type="gramStart"/>
                              <w:r w:rsidRPr="00824002">
                                <w:rPr>
                                  <w:rFonts w:asciiTheme="majorBidi" w:eastAsia="Times New Roman" w:hAnsiTheme="majorBidi" w:cstheme="majorBidi"/>
                                  <w:color w:val="000000"/>
                                  <w:sz w:val="28"/>
                                  <w:szCs w:val="28"/>
                                </w:rPr>
                                <w:t xml:space="preserve">100 </w:t>
                              </w:r>
                              <w:r w:rsidRPr="00824002">
                                <w:rPr>
                                  <w:rFonts w:asciiTheme="majorBidi" w:eastAsia="Arial" w:hAnsiTheme="majorBidi" w:cstheme="majorBidi"/>
                                  <w:color w:val="000000"/>
                                  <w:sz w:val="28"/>
                                  <w:szCs w:val="28"/>
                                </w:rPr>
                                <w:t>gram</w:t>
                              </w:r>
                              <w:proofErr w:type="gramEnd"/>
                              <w:r w:rsidRPr="00824002">
                                <w:rPr>
                                  <w:rFonts w:asciiTheme="majorBidi" w:eastAsia="Arial" w:hAnsiTheme="majorBidi" w:cstheme="majorBidi"/>
                                  <w:color w:val="000000"/>
                                  <w:sz w:val="28"/>
                                  <w:szCs w:val="28"/>
                                </w:rPr>
                                <w:t xml:space="preserve"> heart tissue</w:t>
                              </w:r>
                              <w:r w:rsidRPr="00824002">
                                <w:rPr>
                                  <w:rFonts w:asciiTheme="majorBidi" w:eastAsia="Arial" w:hAnsiTheme="majorBidi" w:cstheme="majorBidi"/>
                                  <w:i/>
                                  <w:color w:val="000000"/>
                                  <w:sz w:val="28"/>
                                  <w:szCs w:val="28"/>
                                </w:rPr>
                                <w:t>/</w:t>
                              </w:r>
                              <w:r w:rsidRPr="00824002">
                                <w:rPr>
                                  <w:rFonts w:asciiTheme="majorBidi" w:eastAsia="Arial" w:hAnsiTheme="majorBidi" w:cstheme="majorBidi"/>
                                  <w:color w:val="000000"/>
                                  <w:sz w:val="28"/>
                                  <w:szCs w:val="28"/>
                                </w:rPr>
                                <w:t>min at exercise.</w:t>
                              </w:r>
                            </w:p>
                          </w:tc>
                        </w:tr>
                        <w:tr w:rsidR="00652820" w:rsidRPr="00824002" w14:paraId="10D05C4D" w14:textId="77777777" w:rsidTr="00724074">
                          <w:trPr>
                            <w:trHeight w:val="20"/>
                          </w:trPr>
                          <w:tc>
                            <w:tcPr>
                              <w:tcW w:w="404" w:type="dxa"/>
                              <w:gridSpan w:val="2"/>
                              <w:shd w:val="clear" w:color="auto" w:fill="auto"/>
                            </w:tcPr>
                            <w:p w14:paraId="3565ABBF" w14:textId="77777777" w:rsidR="00652820" w:rsidRPr="00824002" w:rsidRDefault="00652820" w:rsidP="00652820">
                              <w:pPr>
                                <w:ind w:left="57"/>
                                <w:rPr>
                                  <w:rFonts w:asciiTheme="majorBidi" w:eastAsia="Arial" w:hAnsiTheme="majorBidi" w:cstheme="majorBidi"/>
                                  <w:color w:val="FFFFFF"/>
                                  <w:sz w:val="28"/>
                                  <w:szCs w:val="28"/>
                                </w:rPr>
                              </w:pPr>
                            </w:p>
                          </w:tc>
                          <w:tc>
                            <w:tcPr>
                              <w:tcW w:w="1012" w:type="dxa"/>
                              <w:gridSpan w:val="2"/>
                              <w:shd w:val="clear" w:color="auto" w:fill="FFFFFF"/>
                            </w:tcPr>
                            <w:p w14:paraId="187A8EB6" w14:textId="77777777" w:rsidR="00652820" w:rsidRPr="00824002" w:rsidRDefault="00652820" w:rsidP="00652820">
                              <w:pPr>
                                <w:rPr>
                                  <w:rFonts w:asciiTheme="majorBidi" w:eastAsia="Arial" w:hAnsiTheme="majorBidi" w:cstheme="majorBidi"/>
                                  <w:b/>
                                  <w:bCs/>
                                  <w:iCs/>
                                  <w:sz w:val="28"/>
                                  <w:szCs w:val="28"/>
                                </w:rPr>
                              </w:pPr>
                              <w:r w:rsidRPr="00824002">
                                <w:rPr>
                                  <w:rFonts w:asciiTheme="majorBidi" w:eastAsia="Arial" w:hAnsiTheme="majorBidi" w:cstheme="majorBidi"/>
                                  <w:b/>
                                  <w:bCs/>
                                  <w:iCs/>
                                  <w:sz w:val="28"/>
                                  <w:szCs w:val="28"/>
                                </w:rPr>
                                <w:t>2- MPI</w:t>
                              </w:r>
                            </w:p>
                          </w:tc>
                          <w:tc>
                            <w:tcPr>
                              <w:tcW w:w="7798" w:type="dxa"/>
                              <w:gridSpan w:val="13"/>
                              <w:shd w:val="clear" w:color="auto" w:fill="auto"/>
                            </w:tcPr>
                            <w:p w14:paraId="30C1AB2B" w14:textId="77777777" w:rsidR="00652820" w:rsidRPr="00824002" w:rsidRDefault="00652820" w:rsidP="00652820">
                              <w:pPr>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“Myocardial Perfusion Imaging”</w:t>
                              </w:r>
                            </w:p>
                          </w:tc>
                        </w:tr>
                        <w:tr w:rsidR="00652820" w:rsidRPr="00824002" w14:paraId="6A51B24B" w14:textId="77777777" w:rsidTr="00724074">
                          <w:trPr>
                            <w:trHeight w:val="20"/>
                          </w:trPr>
                          <w:tc>
                            <w:tcPr>
                              <w:tcW w:w="404" w:type="dxa"/>
                              <w:gridSpan w:val="2"/>
                              <w:shd w:val="clear" w:color="auto" w:fill="auto"/>
                            </w:tcPr>
                            <w:p w14:paraId="2471BAFC" w14:textId="77777777" w:rsidR="00652820" w:rsidRPr="00824002" w:rsidRDefault="00652820" w:rsidP="00652820">
                              <w:pPr>
                                <w:ind w:left="57"/>
                                <w:rPr>
                                  <w:rFonts w:asciiTheme="majorBidi" w:eastAsia="Arial" w:hAnsiTheme="majorBidi" w:cstheme="majorBidi"/>
                                  <w:color w:val="FFFFFF"/>
                                  <w:sz w:val="28"/>
                                  <w:szCs w:val="28"/>
                                </w:rPr>
                              </w:pPr>
                            </w:p>
                          </w:tc>
                          <w:tc>
                            <w:tcPr>
                              <w:tcW w:w="1012" w:type="dxa"/>
                              <w:gridSpan w:val="2"/>
                              <w:shd w:val="clear" w:color="auto" w:fill="auto"/>
                            </w:tcPr>
                            <w:p w14:paraId="3A1F1430" w14:textId="77777777" w:rsidR="00652820" w:rsidRPr="00824002" w:rsidRDefault="00652820" w:rsidP="00652820">
                              <w:pPr>
                                <w:rPr>
                                  <w:rFonts w:asciiTheme="majorBidi" w:eastAsia="Arial" w:hAnsiTheme="majorBidi" w:cstheme="majorBidi"/>
                                  <w:iCs/>
                                  <w:color w:val="FFFFFF"/>
                                  <w:sz w:val="28"/>
                                  <w:szCs w:val="28"/>
                                </w:rPr>
                              </w:pPr>
                            </w:p>
                          </w:tc>
                          <w:tc>
                            <w:tcPr>
                              <w:tcW w:w="7798" w:type="dxa"/>
                              <w:gridSpan w:val="13"/>
                              <w:shd w:val="clear" w:color="auto" w:fill="auto"/>
                            </w:tcPr>
                            <w:p w14:paraId="55564995" w14:textId="77777777" w:rsidR="00652820" w:rsidRPr="00824002" w:rsidRDefault="00652820" w:rsidP="00652820">
                              <w:pPr>
                                <w:rPr>
                                  <w:rFonts w:asciiTheme="majorBidi" w:eastAsia="Arial" w:hAnsiTheme="majorBidi" w:cstheme="majorBidi"/>
                                  <w:color w:val="000000"/>
                                  <w:sz w:val="28"/>
                                  <w:szCs w:val="28"/>
                                </w:rPr>
                              </w:pPr>
                              <w:r w:rsidRPr="00824002">
                                <w:rPr>
                                  <w:rFonts w:asciiTheme="majorBidi" w:eastAsia="Arial" w:hAnsiTheme="majorBidi" w:cstheme="majorBidi"/>
                                  <w:iCs/>
                                  <w:color w:val="000000"/>
                                  <w:sz w:val="28"/>
                                  <w:szCs w:val="28"/>
                                </w:rPr>
                                <w:sym w:font="Wingdings" w:char="F081"/>
                              </w:r>
                              <w:r w:rsidRPr="00824002">
                                <w:rPr>
                                  <w:rFonts w:asciiTheme="majorBidi" w:eastAsia="Arial" w:hAnsiTheme="majorBidi" w:cstheme="majorBidi"/>
                                  <w:iCs/>
                                  <w:color w:val="000000"/>
                                  <w:sz w:val="28"/>
                                  <w:szCs w:val="28"/>
                                </w:rPr>
                                <w:t xml:space="preserve"> Thallium: </w:t>
                              </w:r>
                              <w:r w:rsidRPr="00824002">
                                <w:rPr>
                                  <w:rFonts w:asciiTheme="majorBidi" w:eastAsia="Arial" w:hAnsiTheme="majorBidi" w:cstheme="majorBidi"/>
                                  <w:color w:val="000000"/>
                                  <w:sz w:val="28"/>
                                  <w:szCs w:val="28"/>
                                </w:rPr>
                                <w:t>Detects areas of ischemia which will have low uptake</w:t>
                              </w:r>
                            </w:p>
                          </w:tc>
                        </w:tr>
                        <w:tr w:rsidR="00652820" w:rsidRPr="00824002" w14:paraId="2B61A0D9" w14:textId="77777777" w:rsidTr="00724074">
                          <w:trPr>
                            <w:trHeight w:val="20"/>
                          </w:trPr>
                          <w:tc>
                            <w:tcPr>
                              <w:tcW w:w="404" w:type="dxa"/>
                              <w:gridSpan w:val="2"/>
                              <w:shd w:val="clear" w:color="auto" w:fill="auto"/>
                            </w:tcPr>
                            <w:p w14:paraId="5B31C6EE" w14:textId="77777777" w:rsidR="00652820" w:rsidRPr="00824002" w:rsidRDefault="00652820" w:rsidP="00652820">
                              <w:pPr>
                                <w:ind w:left="57"/>
                                <w:rPr>
                                  <w:rFonts w:asciiTheme="majorBidi" w:eastAsia="Arial" w:hAnsiTheme="majorBidi" w:cstheme="majorBidi"/>
                                  <w:color w:val="FFFFFF"/>
                                  <w:sz w:val="28"/>
                                  <w:szCs w:val="28"/>
                                </w:rPr>
                              </w:pPr>
                            </w:p>
                          </w:tc>
                          <w:tc>
                            <w:tcPr>
                              <w:tcW w:w="1012" w:type="dxa"/>
                              <w:gridSpan w:val="2"/>
                              <w:shd w:val="clear" w:color="auto" w:fill="auto"/>
                            </w:tcPr>
                            <w:p w14:paraId="1FA97094" w14:textId="77777777" w:rsidR="00652820" w:rsidRPr="00824002" w:rsidRDefault="00652820" w:rsidP="00652820">
                              <w:pPr>
                                <w:rPr>
                                  <w:rFonts w:asciiTheme="majorBidi" w:eastAsia="Arial" w:hAnsiTheme="majorBidi" w:cstheme="majorBidi"/>
                                  <w:iCs/>
                                  <w:color w:val="FFFFFF"/>
                                  <w:sz w:val="28"/>
                                  <w:szCs w:val="28"/>
                                </w:rPr>
                              </w:pPr>
                            </w:p>
                          </w:tc>
                          <w:tc>
                            <w:tcPr>
                              <w:tcW w:w="7798" w:type="dxa"/>
                              <w:gridSpan w:val="13"/>
                              <w:shd w:val="clear" w:color="auto" w:fill="auto"/>
                            </w:tcPr>
                            <w:p w14:paraId="4250A89F" w14:textId="77777777" w:rsidR="00652820" w:rsidRPr="00824002" w:rsidRDefault="00652820" w:rsidP="00652820">
                              <w:pPr>
                                <w:rPr>
                                  <w:rFonts w:asciiTheme="majorBidi" w:eastAsia="Arial" w:hAnsiTheme="majorBidi" w:cstheme="majorBidi"/>
                                  <w:color w:val="000000"/>
                                  <w:sz w:val="28"/>
                                  <w:szCs w:val="28"/>
                                </w:rPr>
                              </w:pPr>
                              <w:r w:rsidRPr="00824002">
                                <w:rPr>
                                  <w:rFonts w:asciiTheme="majorBidi" w:eastAsia="Arial" w:hAnsiTheme="majorBidi" w:cstheme="majorBidi"/>
                                  <w:iCs/>
                                  <w:color w:val="000000"/>
                                  <w:sz w:val="28"/>
                                  <w:szCs w:val="28"/>
                                </w:rPr>
                                <w:sym w:font="Wingdings" w:char="F082"/>
                              </w:r>
                              <w:r w:rsidRPr="00824002">
                                <w:rPr>
                                  <w:rFonts w:asciiTheme="majorBidi" w:eastAsia="Arial" w:hAnsiTheme="majorBidi" w:cstheme="majorBidi"/>
                                  <w:iCs/>
                                  <w:color w:val="000000"/>
                                  <w:sz w:val="28"/>
                                  <w:szCs w:val="28"/>
                                </w:rPr>
                                <w:t xml:space="preserve"> Technetium: </w:t>
                              </w:r>
                              <w:r w:rsidRPr="00824002">
                                <w:rPr>
                                  <w:rFonts w:asciiTheme="majorBidi" w:eastAsia="Arial" w:hAnsiTheme="majorBidi" w:cstheme="majorBidi"/>
                                  <w:color w:val="000000"/>
                                  <w:sz w:val="28"/>
                                  <w:szCs w:val="28"/>
                                </w:rPr>
                                <w:t>Detects areas of ischemia which will have much more uptake</w:t>
                              </w:r>
                            </w:p>
                          </w:tc>
                        </w:tr>
                        <w:tr w:rsidR="00652820" w:rsidRPr="00824002" w14:paraId="1F617E37" w14:textId="77777777" w:rsidTr="00724074">
                          <w:trPr>
                            <w:trHeight w:val="20"/>
                          </w:trPr>
                          <w:tc>
                            <w:tcPr>
                              <w:tcW w:w="404" w:type="dxa"/>
                              <w:gridSpan w:val="2"/>
                              <w:shd w:val="clear" w:color="auto" w:fill="auto"/>
                            </w:tcPr>
                            <w:p w14:paraId="5B646A70" w14:textId="77777777" w:rsidR="00652820" w:rsidRPr="00824002" w:rsidRDefault="00652820" w:rsidP="00652820">
                              <w:pPr>
                                <w:ind w:left="57"/>
                                <w:rPr>
                                  <w:rFonts w:asciiTheme="majorBidi" w:eastAsia="Arial" w:hAnsiTheme="majorBidi" w:cstheme="majorBidi"/>
                                  <w:color w:val="FFFFFF"/>
                                  <w:sz w:val="28"/>
                                  <w:szCs w:val="28"/>
                                </w:rPr>
                              </w:pPr>
                            </w:p>
                          </w:tc>
                          <w:tc>
                            <w:tcPr>
                              <w:tcW w:w="2998" w:type="dxa"/>
                              <w:gridSpan w:val="7"/>
                              <w:shd w:val="clear" w:color="auto" w:fill="FFFFFF"/>
                            </w:tcPr>
                            <w:p w14:paraId="36544113" w14:textId="77777777" w:rsidR="00652820" w:rsidRPr="00824002" w:rsidRDefault="00652820" w:rsidP="00652820">
                              <w:pPr>
                                <w:rPr>
                                  <w:rFonts w:asciiTheme="majorBidi" w:eastAsia="Arial" w:hAnsiTheme="majorBidi" w:cstheme="majorBidi"/>
                                  <w:b/>
                                  <w:bCs/>
                                  <w:iCs/>
                                  <w:sz w:val="28"/>
                                  <w:szCs w:val="28"/>
                                </w:rPr>
                              </w:pPr>
                              <w:r w:rsidRPr="00824002">
                                <w:rPr>
                                  <w:rFonts w:asciiTheme="majorBidi" w:eastAsia="Arial" w:hAnsiTheme="majorBidi" w:cstheme="majorBidi"/>
                                  <w:b/>
                                  <w:bCs/>
                                  <w:iCs/>
                                  <w:sz w:val="28"/>
                                  <w:szCs w:val="28"/>
                                </w:rPr>
                                <w:t xml:space="preserve">3- Coronary Angiography: </w:t>
                              </w:r>
                            </w:p>
                          </w:tc>
                          <w:tc>
                            <w:tcPr>
                              <w:tcW w:w="5812" w:type="dxa"/>
                              <w:gridSpan w:val="8"/>
                              <w:shd w:val="clear" w:color="auto" w:fill="auto"/>
                              <w:vAlign w:val="bottom"/>
                            </w:tcPr>
                            <w:p w14:paraId="59514F71" w14:textId="77777777" w:rsidR="00652820" w:rsidRPr="00824002" w:rsidRDefault="00652820" w:rsidP="00652820">
                              <w:pPr>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sym w:font="Wingdings" w:char="F081"/>
                              </w:r>
                              <w:r w:rsidRPr="00824002">
                                <w:rPr>
                                  <w:rFonts w:asciiTheme="majorBidi" w:eastAsia="Arial" w:hAnsiTheme="majorBidi" w:cstheme="majorBidi"/>
                                  <w:color w:val="000000"/>
                                  <w:sz w:val="28"/>
                                  <w:szCs w:val="28"/>
                                </w:rPr>
                                <w:t xml:space="preserve"> Convention by: Cardiac catheter angiography </w:t>
                              </w:r>
                            </w:p>
                          </w:tc>
                        </w:tr>
                        <w:tr w:rsidR="00652820" w:rsidRPr="00824002" w14:paraId="13BD4448" w14:textId="77777777" w:rsidTr="00724074">
                          <w:trPr>
                            <w:trHeight w:val="20"/>
                          </w:trPr>
                          <w:tc>
                            <w:tcPr>
                              <w:tcW w:w="404" w:type="dxa"/>
                              <w:gridSpan w:val="2"/>
                              <w:shd w:val="clear" w:color="auto" w:fill="auto"/>
                            </w:tcPr>
                            <w:p w14:paraId="7A33C77D" w14:textId="77777777" w:rsidR="00652820" w:rsidRPr="00824002" w:rsidRDefault="00652820" w:rsidP="00652820">
                              <w:pPr>
                                <w:ind w:left="57"/>
                                <w:rPr>
                                  <w:rFonts w:asciiTheme="majorBidi" w:eastAsia="Arial" w:hAnsiTheme="majorBidi" w:cstheme="majorBidi"/>
                                  <w:color w:val="000000"/>
                                  <w:sz w:val="28"/>
                                  <w:szCs w:val="28"/>
                                </w:rPr>
                              </w:pPr>
                            </w:p>
                          </w:tc>
                          <w:tc>
                            <w:tcPr>
                              <w:tcW w:w="2998" w:type="dxa"/>
                              <w:gridSpan w:val="7"/>
                              <w:shd w:val="clear" w:color="auto" w:fill="auto"/>
                            </w:tcPr>
                            <w:p w14:paraId="2F78F980" w14:textId="77777777" w:rsidR="00652820" w:rsidRPr="00824002" w:rsidRDefault="00652820" w:rsidP="00652820">
                              <w:pPr>
                                <w:rPr>
                                  <w:rFonts w:asciiTheme="majorBidi" w:eastAsia="Arial" w:hAnsiTheme="majorBidi" w:cstheme="majorBidi"/>
                                  <w:iCs/>
                                  <w:color w:val="000000"/>
                                  <w:sz w:val="28"/>
                                  <w:szCs w:val="28"/>
                                </w:rPr>
                              </w:pPr>
                            </w:p>
                          </w:tc>
                          <w:tc>
                            <w:tcPr>
                              <w:tcW w:w="5812" w:type="dxa"/>
                              <w:gridSpan w:val="8"/>
                              <w:shd w:val="clear" w:color="auto" w:fill="auto"/>
                              <w:vAlign w:val="bottom"/>
                            </w:tcPr>
                            <w:p w14:paraId="4F087D57" w14:textId="77777777" w:rsidR="00652820" w:rsidRPr="00824002" w:rsidRDefault="00652820" w:rsidP="00652820">
                              <w:pPr>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sym w:font="Wingdings" w:char="F082"/>
                              </w:r>
                              <w:r w:rsidRPr="00824002">
                                <w:rPr>
                                  <w:rFonts w:asciiTheme="majorBidi" w:eastAsia="Arial" w:hAnsiTheme="majorBidi" w:cstheme="majorBidi"/>
                                  <w:color w:val="000000"/>
                                  <w:sz w:val="28"/>
                                  <w:szCs w:val="28"/>
                                </w:rPr>
                                <w:t xml:space="preserve"> By MSCT </w:t>
                              </w:r>
                              <w:proofErr w:type="gramStart"/>
                              <w:r w:rsidRPr="00824002">
                                <w:rPr>
                                  <w:rFonts w:asciiTheme="majorBidi" w:eastAsia="Arial" w:hAnsiTheme="majorBidi" w:cstheme="majorBidi"/>
                                  <w:color w:val="000000"/>
                                  <w:sz w:val="28"/>
                                  <w:szCs w:val="28"/>
                                  <w:shd w:val="clear" w:color="auto" w:fill="FFFFFF"/>
                                </w:rPr>
                                <w:t>“ Multi</w:t>
                              </w:r>
                              <w:proofErr w:type="gramEnd"/>
                              <w:r w:rsidRPr="00824002">
                                <w:rPr>
                                  <w:rFonts w:asciiTheme="majorBidi" w:eastAsia="Arial" w:hAnsiTheme="majorBidi" w:cstheme="majorBidi"/>
                                  <w:color w:val="000000"/>
                                  <w:sz w:val="28"/>
                                  <w:szCs w:val="28"/>
                                  <w:shd w:val="clear" w:color="auto" w:fill="FFFFFF"/>
                                </w:rPr>
                                <w:t xml:space="preserve"> slice computerized tomography ”</w:t>
                              </w:r>
                              <w:r w:rsidRPr="00824002">
                                <w:rPr>
                                  <w:rFonts w:asciiTheme="majorBidi" w:eastAsia="Arial" w:hAnsiTheme="majorBidi" w:cstheme="majorBidi"/>
                                  <w:color w:val="000000"/>
                                  <w:sz w:val="28"/>
                                  <w:szCs w:val="28"/>
                                </w:rPr>
                                <w:t xml:space="preserve"> </w:t>
                              </w:r>
                            </w:p>
                          </w:tc>
                        </w:tr>
                        <w:tr w:rsidR="00652820" w:rsidRPr="00824002" w14:paraId="0C65E28D" w14:textId="77777777" w:rsidTr="00724074">
                          <w:trPr>
                            <w:trHeight w:val="20"/>
                          </w:trPr>
                          <w:tc>
                            <w:tcPr>
                              <w:tcW w:w="404" w:type="dxa"/>
                              <w:gridSpan w:val="2"/>
                              <w:shd w:val="clear" w:color="auto" w:fill="auto"/>
                            </w:tcPr>
                            <w:p w14:paraId="5EF1312E" w14:textId="77777777" w:rsidR="00652820" w:rsidRPr="00824002" w:rsidRDefault="00652820" w:rsidP="00652820">
                              <w:pPr>
                                <w:ind w:left="57"/>
                                <w:rPr>
                                  <w:rFonts w:asciiTheme="majorBidi" w:eastAsia="Arial" w:hAnsiTheme="majorBidi" w:cstheme="majorBidi"/>
                                  <w:color w:val="000000"/>
                                  <w:sz w:val="28"/>
                                  <w:szCs w:val="28"/>
                                </w:rPr>
                              </w:pPr>
                            </w:p>
                          </w:tc>
                          <w:tc>
                            <w:tcPr>
                              <w:tcW w:w="2998" w:type="dxa"/>
                              <w:gridSpan w:val="7"/>
                              <w:shd w:val="clear" w:color="auto" w:fill="auto"/>
                            </w:tcPr>
                            <w:p w14:paraId="65F8A64C" w14:textId="77777777" w:rsidR="00652820" w:rsidRPr="00824002" w:rsidRDefault="00652820" w:rsidP="00652820">
                              <w:pPr>
                                <w:rPr>
                                  <w:rFonts w:asciiTheme="majorBidi" w:eastAsia="Arial" w:hAnsiTheme="majorBidi" w:cstheme="majorBidi"/>
                                  <w:iCs/>
                                  <w:color w:val="000000"/>
                                  <w:sz w:val="28"/>
                                  <w:szCs w:val="28"/>
                                </w:rPr>
                              </w:pPr>
                            </w:p>
                          </w:tc>
                          <w:tc>
                            <w:tcPr>
                              <w:tcW w:w="5812" w:type="dxa"/>
                              <w:gridSpan w:val="8"/>
                              <w:shd w:val="clear" w:color="auto" w:fill="auto"/>
                            </w:tcPr>
                            <w:p w14:paraId="0F10A3BA" w14:textId="77777777" w:rsidR="00652820" w:rsidRPr="00824002" w:rsidRDefault="00652820" w:rsidP="00652820">
                              <w:pPr>
                                <w:rPr>
                                  <w:rFonts w:asciiTheme="majorBidi" w:eastAsia="Arial" w:hAnsiTheme="majorBidi" w:cstheme="majorBidi"/>
                                  <w:color w:val="0070C0"/>
                                  <w:sz w:val="28"/>
                                  <w:szCs w:val="28"/>
                                </w:rPr>
                              </w:pPr>
                              <w:r w:rsidRPr="00824002">
                                <w:rPr>
                                  <w:rFonts w:asciiTheme="majorBidi" w:eastAsia="Arial" w:hAnsiTheme="majorBidi" w:cstheme="majorBidi"/>
                                  <w:color w:val="000000"/>
                                  <w:sz w:val="28"/>
                                  <w:szCs w:val="28"/>
                                </w:rPr>
                                <w:t>Shows the distribution of coronary artery</w:t>
                              </w:r>
                            </w:p>
                          </w:tc>
                        </w:tr>
                        <w:tr w:rsidR="00652820" w:rsidRPr="00824002" w14:paraId="68620023" w14:textId="77777777" w:rsidTr="00724074">
                          <w:trPr>
                            <w:trHeight w:val="20"/>
                          </w:trPr>
                          <w:tc>
                            <w:tcPr>
                              <w:tcW w:w="4244" w:type="dxa"/>
                              <w:gridSpan w:val="13"/>
                              <w:shd w:val="clear" w:color="auto" w:fill="FFFFFF"/>
                            </w:tcPr>
                            <w:p w14:paraId="3BB0F5BE" w14:textId="64E6C894" w:rsidR="00652820" w:rsidRPr="00824002" w:rsidRDefault="00DE4194" w:rsidP="00DE4194">
                              <w:pPr>
                                <w:ind w:left="0" w:firstLine="0"/>
                                <w:rPr>
                                  <w:rFonts w:asciiTheme="majorBidi" w:eastAsia="Arial" w:hAnsiTheme="majorBidi" w:cstheme="majorBidi"/>
                                  <w:b/>
                                  <w:bCs/>
                                  <w:sz w:val="28"/>
                                  <w:szCs w:val="28"/>
                                  <w:u w:val="single"/>
                                </w:rPr>
                              </w:pPr>
                              <w:r>
                                <w:rPr>
                                  <w:rFonts w:asciiTheme="majorBidi" w:eastAsia="Arial" w:hAnsiTheme="majorBidi" w:cstheme="majorBidi"/>
                                  <w:b/>
                                  <w:bCs/>
                                  <w:sz w:val="28"/>
                                  <w:szCs w:val="28"/>
                                  <w:u w:val="single"/>
                                </w:rPr>
                                <w:t>R</w:t>
                              </w:r>
                              <w:r w:rsidR="00652820" w:rsidRPr="00824002">
                                <w:rPr>
                                  <w:rFonts w:asciiTheme="majorBidi" w:eastAsia="Arial" w:hAnsiTheme="majorBidi" w:cstheme="majorBidi"/>
                                  <w:b/>
                                  <w:bCs/>
                                  <w:sz w:val="28"/>
                                  <w:szCs w:val="28"/>
                                  <w:u w:val="single"/>
                                </w:rPr>
                                <w:t>egulation of Coronary blood flow:</w:t>
                              </w:r>
                            </w:p>
                          </w:tc>
                          <w:tc>
                            <w:tcPr>
                              <w:tcW w:w="4970" w:type="dxa"/>
                              <w:gridSpan w:val="4"/>
                              <w:shd w:val="clear" w:color="auto" w:fill="auto"/>
                            </w:tcPr>
                            <w:p w14:paraId="0ED04E8C" w14:textId="77777777" w:rsidR="00652820" w:rsidRPr="00824002" w:rsidRDefault="00652820" w:rsidP="00652820">
                              <w:pPr>
                                <w:rPr>
                                  <w:rFonts w:asciiTheme="majorBidi" w:eastAsia="Arial" w:hAnsiTheme="majorBidi" w:cstheme="majorBidi"/>
                                  <w:color w:val="0070C0"/>
                                  <w:sz w:val="28"/>
                                  <w:szCs w:val="28"/>
                                </w:rPr>
                              </w:pPr>
                            </w:p>
                          </w:tc>
                        </w:tr>
                        <w:tr w:rsidR="00652820" w:rsidRPr="00824002" w14:paraId="1AA9563F" w14:textId="77777777" w:rsidTr="00724074">
                          <w:trPr>
                            <w:trHeight w:val="20"/>
                          </w:trPr>
                          <w:tc>
                            <w:tcPr>
                              <w:tcW w:w="404" w:type="dxa"/>
                              <w:gridSpan w:val="2"/>
                              <w:shd w:val="clear" w:color="auto" w:fill="auto"/>
                            </w:tcPr>
                            <w:p w14:paraId="12AC3029" w14:textId="77777777" w:rsidR="00652820" w:rsidRPr="00824002" w:rsidRDefault="00652820" w:rsidP="00652820">
                              <w:pPr>
                                <w:ind w:left="57"/>
                                <w:rPr>
                                  <w:rFonts w:asciiTheme="majorBidi" w:eastAsia="Arial" w:hAnsiTheme="majorBidi" w:cstheme="majorBidi"/>
                                  <w:color w:val="FFFFFF"/>
                                  <w:sz w:val="28"/>
                                  <w:szCs w:val="28"/>
                                </w:rPr>
                              </w:pPr>
                            </w:p>
                          </w:tc>
                          <w:tc>
                            <w:tcPr>
                              <w:tcW w:w="2135" w:type="dxa"/>
                              <w:gridSpan w:val="3"/>
                              <w:tcBorders>
                                <w:top w:val="single" w:sz="12" w:space="0" w:color="FFFFFF"/>
                              </w:tcBorders>
                              <w:shd w:val="clear" w:color="auto" w:fill="FFFFFF"/>
                            </w:tcPr>
                            <w:p w14:paraId="72C04884" w14:textId="77777777" w:rsidR="00652820" w:rsidRPr="00824002" w:rsidRDefault="00652820" w:rsidP="00652820">
                              <w:pPr>
                                <w:numPr>
                                  <w:ilvl w:val="0"/>
                                  <w:numId w:val="169"/>
                                </w:numPr>
                                <w:ind w:left="291" w:hanging="291"/>
                                <w:rPr>
                                  <w:rFonts w:asciiTheme="majorBidi" w:hAnsiTheme="majorBidi" w:cstheme="majorBidi"/>
                                  <w:b/>
                                  <w:bCs/>
                                  <w:sz w:val="28"/>
                                  <w:szCs w:val="28"/>
                                  <w:lang w:bidi="ar-EG"/>
                                </w:rPr>
                              </w:pPr>
                              <w:r w:rsidRPr="00824002">
                                <w:rPr>
                                  <w:rFonts w:asciiTheme="majorBidi" w:eastAsia="Arial" w:hAnsiTheme="majorBidi" w:cstheme="majorBidi"/>
                                  <w:b/>
                                  <w:bCs/>
                                  <w:sz w:val="28"/>
                                  <w:szCs w:val="28"/>
                                </w:rPr>
                                <w:t xml:space="preserve">Auto regulation: </w:t>
                              </w:r>
                            </w:p>
                          </w:tc>
                          <w:tc>
                            <w:tcPr>
                              <w:tcW w:w="6675" w:type="dxa"/>
                              <w:gridSpan w:val="12"/>
                              <w:shd w:val="clear" w:color="auto" w:fill="auto"/>
                            </w:tcPr>
                            <w:p w14:paraId="55AAF5ED" w14:textId="77777777" w:rsidR="00652820" w:rsidRPr="00824002" w:rsidRDefault="00652820" w:rsidP="00652820">
                              <w:pPr>
                                <w:rPr>
                                  <w:rFonts w:asciiTheme="majorBidi" w:eastAsia="Arial" w:hAnsiTheme="majorBidi" w:cstheme="majorBidi"/>
                                  <w:color w:val="0070C0"/>
                                  <w:sz w:val="28"/>
                                  <w:szCs w:val="28"/>
                                </w:rPr>
                              </w:pPr>
                              <w:r w:rsidRPr="00824002">
                                <w:rPr>
                                  <w:rFonts w:asciiTheme="majorBidi" w:eastAsia="Arial" w:hAnsiTheme="majorBidi" w:cstheme="majorBidi"/>
                                  <w:color w:val="000000"/>
                                  <w:sz w:val="28"/>
                                  <w:szCs w:val="28"/>
                                </w:rPr>
                                <w:t>Intrinsic mechanism</w:t>
                              </w:r>
                            </w:p>
                          </w:tc>
                        </w:tr>
                        <w:tr w:rsidR="00652820" w:rsidRPr="00824002" w14:paraId="04F131F1" w14:textId="77777777" w:rsidTr="00724074">
                          <w:trPr>
                            <w:trHeight w:val="20"/>
                          </w:trPr>
                          <w:tc>
                            <w:tcPr>
                              <w:tcW w:w="698" w:type="dxa"/>
                              <w:gridSpan w:val="3"/>
                              <w:shd w:val="clear" w:color="auto" w:fill="auto"/>
                            </w:tcPr>
                            <w:p w14:paraId="6D5E7DDC"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557" w:type="dxa"/>
                              <w:gridSpan w:val="5"/>
                              <w:shd w:val="clear" w:color="auto" w:fill="auto"/>
                            </w:tcPr>
                            <w:p w14:paraId="5D0F4BFE" w14:textId="77777777" w:rsidR="00652820" w:rsidRPr="00824002" w:rsidRDefault="00652820" w:rsidP="00652820">
                              <w:pPr>
                                <w:numPr>
                                  <w:ilvl w:val="0"/>
                                  <w:numId w:val="79"/>
                                </w:numPr>
                                <w:ind w:left="113" w:hanging="113"/>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 xml:space="preserve">Increase Cardiac work </w:t>
                              </w:r>
                            </w:p>
                          </w:tc>
                          <w:tc>
                            <w:tcPr>
                              <w:tcW w:w="850" w:type="dxa"/>
                              <w:gridSpan w:val="4"/>
                              <w:shd w:val="clear" w:color="auto" w:fill="FFFFFF"/>
                            </w:tcPr>
                            <w:p w14:paraId="2EE33ED8" w14:textId="77777777" w:rsidR="00652820" w:rsidRPr="00824002" w:rsidRDefault="00652820" w:rsidP="00652820">
                              <w:pPr>
                                <w:jc w:val="center"/>
                                <w:rPr>
                                  <w:rFonts w:asciiTheme="majorBidi" w:eastAsia="Arial" w:hAnsiTheme="majorBidi" w:cstheme="majorBidi"/>
                                  <w:sz w:val="28"/>
                                  <w:szCs w:val="28"/>
                                </w:rPr>
                              </w:pPr>
                              <w:r w:rsidRPr="00824002">
                                <w:rPr>
                                  <w:rFonts w:asciiTheme="majorBidi" w:eastAsia="Arial" w:hAnsiTheme="majorBidi" w:cstheme="majorBidi"/>
                                  <w:sz w:val="28"/>
                                  <w:szCs w:val="28"/>
                                </w:rPr>
                                <w:t>as in</w:t>
                              </w:r>
                            </w:p>
                          </w:tc>
                          <w:tc>
                            <w:tcPr>
                              <w:tcW w:w="5109" w:type="dxa"/>
                              <w:gridSpan w:val="5"/>
                              <w:shd w:val="clear" w:color="auto" w:fill="auto"/>
                            </w:tcPr>
                            <w:p w14:paraId="5EEEA9B3" w14:textId="77777777" w:rsidR="00652820" w:rsidRPr="00824002" w:rsidRDefault="00652820" w:rsidP="00652820">
                              <w:pPr>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 coronary VD</w:t>
                              </w:r>
                            </w:p>
                          </w:tc>
                        </w:tr>
                        <w:tr w:rsidR="00652820" w:rsidRPr="00824002" w14:paraId="7CE96908" w14:textId="77777777" w:rsidTr="00724074">
                          <w:trPr>
                            <w:trHeight w:val="20"/>
                          </w:trPr>
                          <w:tc>
                            <w:tcPr>
                              <w:tcW w:w="698" w:type="dxa"/>
                              <w:gridSpan w:val="3"/>
                              <w:shd w:val="clear" w:color="auto" w:fill="auto"/>
                            </w:tcPr>
                            <w:p w14:paraId="34158BF8"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557" w:type="dxa"/>
                              <w:gridSpan w:val="5"/>
                              <w:shd w:val="clear" w:color="auto" w:fill="auto"/>
                            </w:tcPr>
                            <w:p w14:paraId="39A78362" w14:textId="77777777" w:rsidR="00652820" w:rsidRPr="00824002" w:rsidRDefault="00652820" w:rsidP="00652820">
                              <w:pPr>
                                <w:rPr>
                                  <w:rFonts w:asciiTheme="majorBidi" w:eastAsia="Arial" w:hAnsiTheme="majorBidi" w:cstheme="majorBidi"/>
                                  <w:color w:val="0070C0"/>
                                  <w:sz w:val="28"/>
                                  <w:szCs w:val="28"/>
                                </w:rPr>
                              </w:pPr>
                            </w:p>
                          </w:tc>
                          <w:tc>
                            <w:tcPr>
                              <w:tcW w:w="425" w:type="dxa"/>
                              <w:gridSpan w:val="2"/>
                              <w:tcBorders>
                                <w:right w:val="single" w:sz="8" w:space="0" w:color="auto"/>
                              </w:tcBorders>
                              <w:shd w:val="clear" w:color="auto" w:fill="auto"/>
                            </w:tcPr>
                            <w:p w14:paraId="6A681BB8" w14:textId="77777777" w:rsidR="00652820" w:rsidRPr="00824002" w:rsidRDefault="00652820" w:rsidP="00652820">
                              <w:pPr>
                                <w:rPr>
                                  <w:rFonts w:asciiTheme="majorBidi" w:eastAsia="Arial" w:hAnsiTheme="majorBidi" w:cstheme="majorBidi"/>
                                  <w:color w:val="0070C0"/>
                                  <w:sz w:val="28"/>
                                  <w:szCs w:val="28"/>
                                </w:rPr>
                              </w:pPr>
                            </w:p>
                          </w:tc>
                          <w:tc>
                            <w:tcPr>
                              <w:tcW w:w="425" w:type="dxa"/>
                              <w:gridSpan w:val="2"/>
                              <w:tcBorders>
                                <w:left w:val="single" w:sz="8" w:space="0" w:color="auto"/>
                              </w:tcBorders>
                              <w:shd w:val="clear" w:color="auto" w:fill="auto"/>
                            </w:tcPr>
                            <w:p w14:paraId="36FC48DF" w14:textId="77777777" w:rsidR="00652820" w:rsidRPr="00824002" w:rsidRDefault="00652820" w:rsidP="00652820">
                              <w:pPr>
                                <w:rPr>
                                  <w:rFonts w:asciiTheme="majorBidi" w:eastAsia="Arial" w:hAnsiTheme="majorBidi" w:cstheme="majorBidi"/>
                                  <w:color w:val="0070C0"/>
                                  <w:sz w:val="28"/>
                                  <w:szCs w:val="28"/>
                                </w:rPr>
                              </w:pPr>
                            </w:p>
                          </w:tc>
                          <w:tc>
                            <w:tcPr>
                              <w:tcW w:w="5109" w:type="dxa"/>
                              <w:gridSpan w:val="5"/>
                              <w:shd w:val="clear" w:color="auto" w:fill="auto"/>
                            </w:tcPr>
                            <w:p w14:paraId="0784637D" w14:textId="77777777" w:rsidR="00652820" w:rsidRPr="00824002" w:rsidRDefault="00652820" w:rsidP="00652820">
                              <w:pPr>
                                <w:rPr>
                                  <w:rFonts w:asciiTheme="majorBidi" w:eastAsia="Arial" w:hAnsiTheme="majorBidi" w:cstheme="majorBidi"/>
                                  <w:color w:val="0070C0"/>
                                  <w:sz w:val="28"/>
                                  <w:szCs w:val="28"/>
                                </w:rPr>
                              </w:pPr>
                            </w:p>
                          </w:tc>
                        </w:tr>
                        <w:tr w:rsidR="00652820" w:rsidRPr="00824002" w14:paraId="0F222786" w14:textId="77777777" w:rsidTr="00724074">
                          <w:trPr>
                            <w:trHeight w:val="20"/>
                          </w:trPr>
                          <w:tc>
                            <w:tcPr>
                              <w:tcW w:w="698" w:type="dxa"/>
                              <w:gridSpan w:val="3"/>
                              <w:shd w:val="clear" w:color="auto" w:fill="auto"/>
                            </w:tcPr>
                            <w:p w14:paraId="216F41B5"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718" w:type="dxa"/>
                              <w:tcBorders>
                                <w:right w:val="single" w:sz="8" w:space="0" w:color="auto"/>
                              </w:tcBorders>
                              <w:shd w:val="clear" w:color="auto" w:fill="auto"/>
                            </w:tcPr>
                            <w:p w14:paraId="44388283"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7798" w:type="dxa"/>
                              <w:gridSpan w:val="13"/>
                              <w:tcBorders>
                                <w:top w:val="single" w:sz="8" w:space="0" w:color="auto"/>
                                <w:left w:val="single" w:sz="8" w:space="0" w:color="auto"/>
                                <w:bottom w:val="single" w:sz="8" w:space="0" w:color="auto"/>
                                <w:right w:val="single" w:sz="8" w:space="0" w:color="auto"/>
                              </w:tcBorders>
                              <w:shd w:val="clear" w:color="auto" w:fill="auto"/>
                              <w:vAlign w:val="center"/>
                            </w:tcPr>
                            <w:p w14:paraId="46F3B98D" w14:textId="77777777" w:rsidR="00652820" w:rsidRPr="00824002" w:rsidRDefault="00652820" w:rsidP="00652820">
                              <w:pPr>
                                <w:jc w:val="center"/>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 xml:space="preserve">Hypoxia, increase </w:t>
                              </w:r>
                              <w:proofErr w:type="gramStart"/>
                              <w:r w:rsidRPr="00824002">
                                <w:rPr>
                                  <w:rFonts w:asciiTheme="majorBidi" w:eastAsia="Arial" w:hAnsiTheme="majorBidi" w:cstheme="majorBidi"/>
                                  <w:color w:val="000000"/>
                                  <w:sz w:val="28"/>
                                  <w:szCs w:val="28"/>
                                </w:rPr>
                                <w:t>CO</w:t>
                              </w:r>
                              <w:r w:rsidRPr="00824002">
                                <w:rPr>
                                  <w:rFonts w:asciiTheme="majorBidi" w:eastAsia="Times New Roman" w:hAnsiTheme="majorBidi" w:cstheme="majorBidi"/>
                                  <w:color w:val="000000"/>
                                  <w:sz w:val="28"/>
                                  <w:szCs w:val="28"/>
                                  <w:vertAlign w:val="subscript"/>
                                </w:rPr>
                                <w:t>2</w:t>
                              </w:r>
                              <w:r w:rsidRPr="00824002">
                                <w:rPr>
                                  <w:rFonts w:asciiTheme="majorBidi" w:eastAsia="Times New Roman" w:hAnsiTheme="majorBidi" w:cstheme="majorBidi"/>
                                  <w:color w:val="000000"/>
                                  <w:sz w:val="28"/>
                                  <w:szCs w:val="28"/>
                                </w:rPr>
                                <w:t xml:space="preserve">,  </w:t>
                              </w:r>
                              <w:r w:rsidRPr="00824002">
                                <w:rPr>
                                  <w:rFonts w:asciiTheme="majorBidi" w:eastAsia="Arial" w:hAnsiTheme="majorBidi" w:cstheme="majorBidi"/>
                                  <w:color w:val="000000"/>
                                  <w:sz w:val="28"/>
                                  <w:szCs w:val="28"/>
                                </w:rPr>
                                <w:t>Increase</w:t>
                              </w:r>
                              <w:proofErr w:type="gramEnd"/>
                              <w:r w:rsidRPr="00824002">
                                <w:rPr>
                                  <w:rFonts w:asciiTheme="majorBidi" w:eastAsia="Arial" w:hAnsiTheme="majorBidi" w:cstheme="majorBidi"/>
                                  <w:color w:val="000000"/>
                                  <w:sz w:val="28"/>
                                  <w:szCs w:val="28"/>
                                </w:rPr>
                                <w:t xml:space="preserve"> H</w:t>
                              </w:r>
                              <w:r w:rsidRPr="00824002">
                                <w:rPr>
                                  <w:rFonts w:asciiTheme="majorBidi" w:eastAsia="Arial" w:hAnsiTheme="majorBidi" w:cstheme="majorBidi"/>
                                  <w:color w:val="000000"/>
                                  <w:sz w:val="28"/>
                                  <w:szCs w:val="28"/>
                                  <w:vertAlign w:val="superscript"/>
                                </w:rPr>
                                <w:t>+</w:t>
                              </w:r>
                              <w:r w:rsidRPr="00824002">
                                <w:rPr>
                                  <w:rFonts w:asciiTheme="majorBidi" w:eastAsia="Arial" w:hAnsiTheme="majorBidi" w:cstheme="majorBidi"/>
                                  <w:color w:val="000000"/>
                                  <w:sz w:val="28"/>
                                  <w:szCs w:val="28"/>
                                </w:rPr>
                                <w:t>, K</w:t>
                              </w:r>
                              <w:r w:rsidRPr="00824002">
                                <w:rPr>
                                  <w:rFonts w:asciiTheme="majorBidi" w:eastAsia="Arial" w:hAnsiTheme="majorBidi" w:cstheme="majorBidi"/>
                                  <w:color w:val="000000"/>
                                  <w:sz w:val="28"/>
                                  <w:szCs w:val="28"/>
                                  <w:vertAlign w:val="superscript"/>
                                </w:rPr>
                                <w:t>+</w:t>
                              </w:r>
                              <w:r w:rsidRPr="00824002">
                                <w:rPr>
                                  <w:rFonts w:asciiTheme="majorBidi" w:eastAsia="Arial" w:hAnsiTheme="majorBidi" w:cstheme="majorBidi"/>
                                  <w:color w:val="000000"/>
                                  <w:sz w:val="28"/>
                                  <w:szCs w:val="28"/>
                                </w:rPr>
                                <w:t>, lactate, prostaglandin and adenosine</w:t>
                              </w:r>
                            </w:p>
                          </w:tc>
                        </w:tr>
                        <w:tr w:rsidR="00652820" w:rsidRPr="00824002" w14:paraId="52F413B2" w14:textId="77777777" w:rsidTr="00724074">
                          <w:trPr>
                            <w:trHeight w:val="20"/>
                          </w:trPr>
                          <w:tc>
                            <w:tcPr>
                              <w:tcW w:w="698" w:type="dxa"/>
                              <w:gridSpan w:val="3"/>
                              <w:shd w:val="clear" w:color="auto" w:fill="auto"/>
                            </w:tcPr>
                            <w:p w14:paraId="2C52F63B"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718" w:type="dxa"/>
                              <w:shd w:val="clear" w:color="auto" w:fill="auto"/>
                            </w:tcPr>
                            <w:p w14:paraId="05BCF1E8"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7798" w:type="dxa"/>
                              <w:gridSpan w:val="13"/>
                              <w:tcBorders>
                                <w:top w:val="single" w:sz="8" w:space="0" w:color="auto"/>
                              </w:tcBorders>
                              <w:shd w:val="clear" w:color="auto" w:fill="auto"/>
                            </w:tcPr>
                            <w:p w14:paraId="3C98F4CC" w14:textId="77777777" w:rsidR="00652820" w:rsidRPr="00824002" w:rsidRDefault="00652820" w:rsidP="00652820">
                              <w:pPr>
                                <w:rPr>
                                  <w:rFonts w:asciiTheme="majorBidi" w:eastAsia="Arial" w:hAnsiTheme="majorBidi" w:cstheme="majorBidi"/>
                                  <w:color w:val="0070C0"/>
                                  <w:sz w:val="28"/>
                                  <w:szCs w:val="28"/>
                                </w:rPr>
                              </w:pPr>
                            </w:p>
                          </w:tc>
                        </w:tr>
                        <w:tr w:rsidR="00652820" w:rsidRPr="00824002" w14:paraId="4F980D8F" w14:textId="77777777" w:rsidTr="00724074">
                          <w:trPr>
                            <w:trHeight w:val="20"/>
                          </w:trPr>
                          <w:tc>
                            <w:tcPr>
                              <w:tcW w:w="698" w:type="dxa"/>
                              <w:gridSpan w:val="3"/>
                              <w:shd w:val="clear" w:color="auto" w:fill="auto"/>
                            </w:tcPr>
                            <w:p w14:paraId="78A4687B"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8516" w:type="dxa"/>
                              <w:gridSpan w:val="14"/>
                              <w:shd w:val="clear" w:color="auto" w:fill="auto"/>
                            </w:tcPr>
                            <w:p w14:paraId="56492833" w14:textId="77777777" w:rsidR="00652820" w:rsidRPr="00824002" w:rsidRDefault="00652820" w:rsidP="00652820">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Hypoxia is the most important VD by 2 ways:</w:t>
                              </w:r>
                            </w:p>
                          </w:tc>
                        </w:tr>
                        <w:tr w:rsidR="00652820" w:rsidRPr="00824002" w14:paraId="0D1216DE" w14:textId="77777777" w:rsidTr="00724074">
                          <w:trPr>
                            <w:trHeight w:val="20"/>
                          </w:trPr>
                          <w:tc>
                            <w:tcPr>
                              <w:tcW w:w="255" w:type="dxa"/>
                              <w:shd w:val="clear" w:color="auto" w:fill="auto"/>
                            </w:tcPr>
                            <w:p w14:paraId="174D0968"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3705" w:type="dxa"/>
                              <w:gridSpan w:val="10"/>
                              <w:shd w:val="clear" w:color="auto" w:fill="auto"/>
                            </w:tcPr>
                            <w:p w14:paraId="016EA830"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5254" w:type="dxa"/>
                              <w:gridSpan w:val="6"/>
                              <w:shd w:val="clear" w:color="auto" w:fill="auto"/>
                            </w:tcPr>
                            <w:p w14:paraId="0D36DEE8" w14:textId="77777777" w:rsidR="00652820" w:rsidRPr="00824002" w:rsidRDefault="00652820" w:rsidP="00652820">
                              <w:pPr>
                                <w:numPr>
                                  <w:ilvl w:val="0"/>
                                  <w:numId w:val="170"/>
                                </w:numPr>
                                <w:ind w:left="284" w:hanging="284"/>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Direct effect on coronary vessels</w:t>
                              </w:r>
                            </w:p>
                          </w:tc>
                        </w:tr>
                        <w:tr w:rsidR="00652820" w:rsidRPr="00824002" w14:paraId="37CC5939" w14:textId="77777777" w:rsidTr="00724074">
                          <w:trPr>
                            <w:trHeight w:val="20"/>
                          </w:trPr>
                          <w:tc>
                            <w:tcPr>
                              <w:tcW w:w="255" w:type="dxa"/>
                              <w:shd w:val="clear" w:color="auto" w:fill="auto"/>
                            </w:tcPr>
                            <w:p w14:paraId="0A04048D"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3705" w:type="dxa"/>
                              <w:gridSpan w:val="10"/>
                              <w:shd w:val="clear" w:color="auto" w:fill="auto"/>
                            </w:tcPr>
                            <w:p w14:paraId="572F5267"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5254" w:type="dxa"/>
                              <w:gridSpan w:val="6"/>
                              <w:shd w:val="clear" w:color="auto" w:fill="auto"/>
                            </w:tcPr>
                            <w:p w14:paraId="4D790BF3" w14:textId="77777777" w:rsidR="00652820" w:rsidRPr="00824002" w:rsidRDefault="00652820" w:rsidP="00652820">
                              <w:pPr>
                                <w:numPr>
                                  <w:ilvl w:val="0"/>
                                  <w:numId w:val="170"/>
                                </w:numPr>
                                <w:ind w:left="284" w:hanging="284"/>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Release of VD substances, mostly Adenosine</w:t>
                              </w:r>
                            </w:p>
                          </w:tc>
                        </w:tr>
                      </w:tbl>
                      <w:p w14:paraId="3587A16C" w14:textId="77777777" w:rsidR="00652820" w:rsidRPr="00824002" w:rsidRDefault="00652820" w:rsidP="00652820">
                        <w:pPr>
                          <w:spacing w:line="264" w:lineRule="auto"/>
                          <w:rPr>
                            <w:rFonts w:asciiTheme="majorBidi" w:hAnsiTheme="majorBidi" w:cstheme="majorBidi"/>
                            <w:sz w:val="28"/>
                            <w:szCs w:val="28"/>
                          </w:rPr>
                        </w:pPr>
                      </w:p>
                      <w:tbl>
                        <w:tblPr>
                          <w:tblW w:w="9072" w:type="dxa"/>
                          <w:tblLayout w:type="fixed"/>
                          <w:tblCellMar>
                            <w:left w:w="0" w:type="dxa"/>
                            <w:right w:w="0" w:type="dxa"/>
                          </w:tblCellMar>
                          <w:tblLook w:val="04A0" w:firstRow="1" w:lastRow="0" w:firstColumn="1" w:lastColumn="0" w:noHBand="0" w:noVBand="1"/>
                        </w:tblPr>
                        <w:tblGrid>
                          <w:gridCol w:w="276"/>
                          <w:gridCol w:w="130"/>
                          <w:gridCol w:w="294"/>
                          <w:gridCol w:w="425"/>
                          <w:gridCol w:w="290"/>
                          <w:gridCol w:w="286"/>
                          <w:gridCol w:w="567"/>
                          <w:gridCol w:w="1127"/>
                          <w:gridCol w:w="5677"/>
                        </w:tblGrid>
                        <w:tr w:rsidR="00652820" w:rsidRPr="00824002" w14:paraId="30FB392E" w14:textId="77777777" w:rsidTr="00724074">
                          <w:trPr>
                            <w:trHeight w:val="20"/>
                          </w:trPr>
                          <w:tc>
                            <w:tcPr>
                              <w:tcW w:w="406" w:type="dxa"/>
                              <w:gridSpan w:val="2"/>
                              <w:shd w:val="clear" w:color="auto" w:fill="auto"/>
                            </w:tcPr>
                            <w:p w14:paraId="2F486B2D" w14:textId="77777777" w:rsidR="00652820" w:rsidRPr="00824002" w:rsidRDefault="00652820" w:rsidP="00652820">
                              <w:pPr>
                                <w:ind w:left="57"/>
                                <w:rPr>
                                  <w:rFonts w:asciiTheme="majorBidi" w:eastAsia="Arial" w:hAnsiTheme="majorBidi" w:cstheme="majorBidi"/>
                                  <w:color w:val="FFFFFF"/>
                                  <w:sz w:val="28"/>
                                  <w:szCs w:val="28"/>
                                </w:rPr>
                              </w:pPr>
                            </w:p>
                          </w:tc>
                          <w:tc>
                            <w:tcPr>
                              <w:tcW w:w="2989" w:type="dxa"/>
                              <w:gridSpan w:val="6"/>
                              <w:shd w:val="clear" w:color="auto" w:fill="FFFFFF"/>
                            </w:tcPr>
                            <w:p w14:paraId="08446702" w14:textId="77777777" w:rsidR="00652820" w:rsidRPr="00824002" w:rsidRDefault="00652820" w:rsidP="00652820">
                              <w:pPr>
                                <w:numPr>
                                  <w:ilvl w:val="0"/>
                                  <w:numId w:val="169"/>
                                </w:numPr>
                                <w:ind w:left="291" w:hanging="291"/>
                                <w:rPr>
                                  <w:rFonts w:asciiTheme="majorBidi" w:eastAsia="Arial" w:hAnsiTheme="majorBidi" w:cstheme="majorBidi"/>
                                  <w:b/>
                                  <w:bCs/>
                                  <w:sz w:val="28"/>
                                  <w:szCs w:val="28"/>
                                </w:rPr>
                              </w:pPr>
                              <w:r w:rsidRPr="00824002">
                                <w:rPr>
                                  <w:rFonts w:asciiTheme="majorBidi" w:eastAsia="Arial" w:hAnsiTheme="majorBidi" w:cstheme="majorBidi"/>
                                  <w:b/>
                                  <w:bCs/>
                                  <w:sz w:val="28"/>
                                  <w:szCs w:val="28"/>
                                </w:rPr>
                                <w:t>Mechanical Regulation:</w:t>
                              </w:r>
                            </w:p>
                          </w:tc>
                          <w:tc>
                            <w:tcPr>
                              <w:tcW w:w="5677" w:type="dxa"/>
                              <w:shd w:val="clear" w:color="auto" w:fill="auto"/>
                            </w:tcPr>
                            <w:p w14:paraId="43305A0B" w14:textId="77777777" w:rsidR="00652820" w:rsidRPr="00824002" w:rsidRDefault="00652820" w:rsidP="00652820">
                              <w:pPr>
                                <w:rPr>
                                  <w:rFonts w:asciiTheme="majorBidi" w:eastAsia="Arial" w:hAnsiTheme="majorBidi" w:cstheme="majorBidi"/>
                                  <w:color w:val="000000"/>
                                  <w:sz w:val="28"/>
                                  <w:szCs w:val="28"/>
                                </w:rPr>
                              </w:pPr>
                            </w:p>
                          </w:tc>
                        </w:tr>
                        <w:tr w:rsidR="00652820" w:rsidRPr="00824002" w14:paraId="689D18A6" w14:textId="77777777" w:rsidTr="00724074">
                          <w:trPr>
                            <w:trHeight w:val="20"/>
                          </w:trPr>
                          <w:tc>
                            <w:tcPr>
                              <w:tcW w:w="700" w:type="dxa"/>
                              <w:gridSpan w:val="3"/>
                              <w:shd w:val="clear" w:color="auto" w:fill="auto"/>
                            </w:tcPr>
                            <w:p w14:paraId="30CD63BE"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8372" w:type="dxa"/>
                              <w:gridSpan w:val="6"/>
                              <w:shd w:val="clear" w:color="auto" w:fill="auto"/>
                            </w:tcPr>
                            <w:p w14:paraId="5278352E" w14:textId="77777777" w:rsidR="00652820" w:rsidRPr="00824002" w:rsidRDefault="00652820" w:rsidP="00652820">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Variation in coronary blood flow during cardiac cycle</w:t>
                              </w:r>
                            </w:p>
                          </w:tc>
                        </w:tr>
                        <w:tr w:rsidR="00652820" w:rsidRPr="00824002" w14:paraId="16F85549" w14:textId="77777777" w:rsidTr="00724074">
                          <w:trPr>
                            <w:trHeight w:val="20"/>
                          </w:trPr>
                          <w:tc>
                            <w:tcPr>
                              <w:tcW w:w="700" w:type="dxa"/>
                              <w:gridSpan w:val="3"/>
                              <w:shd w:val="clear" w:color="auto" w:fill="auto"/>
                            </w:tcPr>
                            <w:p w14:paraId="6DC78A91"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8372" w:type="dxa"/>
                              <w:gridSpan w:val="6"/>
                              <w:shd w:val="clear" w:color="auto" w:fill="auto"/>
                            </w:tcPr>
                            <w:p w14:paraId="1B1BDCF5" w14:textId="77777777" w:rsidR="00652820" w:rsidRPr="00824002" w:rsidRDefault="00652820" w:rsidP="00652820">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Left coronary artery is much more affected than Rt one by systole and diastole due to stronger Lt ventricular contraction</w:t>
                              </w:r>
                            </w:p>
                          </w:tc>
                        </w:tr>
                        <w:tr w:rsidR="00652820" w:rsidRPr="00824002" w14:paraId="76B0F035" w14:textId="77777777" w:rsidTr="00724074">
                          <w:trPr>
                            <w:trHeight w:val="20"/>
                          </w:trPr>
                          <w:tc>
                            <w:tcPr>
                              <w:tcW w:w="700" w:type="dxa"/>
                              <w:gridSpan w:val="3"/>
                              <w:shd w:val="clear" w:color="auto" w:fill="auto"/>
                            </w:tcPr>
                            <w:p w14:paraId="4FEC806D"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425" w:type="dxa"/>
                              <w:shd w:val="clear" w:color="auto" w:fill="auto"/>
                            </w:tcPr>
                            <w:p w14:paraId="3F07A433"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7947" w:type="dxa"/>
                              <w:gridSpan w:val="5"/>
                              <w:shd w:val="clear" w:color="auto" w:fill="auto"/>
                            </w:tcPr>
                            <w:p w14:paraId="233300C3" w14:textId="77777777" w:rsidR="00652820" w:rsidRPr="00824002" w:rsidRDefault="00652820" w:rsidP="00652820">
                              <w:pPr>
                                <w:numPr>
                                  <w:ilvl w:val="0"/>
                                  <w:numId w:val="171"/>
                                </w:numPr>
                                <w:ind w:left="287" w:hanging="287"/>
                                <w:rPr>
                                  <w:rFonts w:asciiTheme="majorBidi" w:hAnsiTheme="majorBidi" w:cstheme="majorBidi"/>
                                  <w:color w:val="000000"/>
                                  <w:sz w:val="28"/>
                                  <w:szCs w:val="28"/>
                                  <w:lang w:bidi="ar-EG"/>
                                </w:rPr>
                              </w:pPr>
                              <w:r w:rsidRPr="00824002">
                                <w:rPr>
                                  <w:rFonts w:asciiTheme="majorBidi" w:eastAsia="Arial" w:hAnsiTheme="majorBidi" w:cstheme="majorBidi"/>
                                  <w:b/>
                                  <w:bCs/>
                                  <w:sz w:val="28"/>
                                  <w:szCs w:val="28"/>
                                  <w:shd w:val="clear" w:color="auto" w:fill="FFFFFF"/>
                                </w:rPr>
                                <w:t>During Systole</w:t>
                              </w:r>
                              <w:r w:rsidRPr="00824002">
                                <w:rPr>
                                  <w:rFonts w:asciiTheme="majorBidi" w:eastAsia="Arial" w:hAnsiTheme="majorBidi" w:cstheme="majorBidi"/>
                                  <w:color w:val="000000"/>
                                  <w:sz w:val="28"/>
                                  <w:szCs w:val="28"/>
                                </w:rPr>
                                <w:t>: Decrease coronary blood flow</w:t>
                              </w:r>
                            </w:p>
                          </w:tc>
                        </w:tr>
                        <w:tr w:rsidR="00652820" w:rsidRPr="00824002" w14:paraId="0667B94C" w14:textId="77777777" w:rsidTr="00724074">
                          <w:trPr>
                            <w:trHeight w:val="20"/>
                          </w:trPr>
                          <w:tc>
                            <w:tcPr>
                              <w:tcW w:w="700" w:type="dxa"/>
                              <w:gridSpan w:val="3"/>
                              <w:shd w:val="clear" w:color="auto" w:fill="auto"/>
                            </w:tcPr>
                            <w:p w14:paraId="7CFC2A5F"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425" w:type="dxa"/>
                              <w:shd w:val="clear" w:color="auto" w:fill="auto"/>
                            </w:tcPr>
                            <w:p w14:paraId="70F267EF"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90" w:type="dxa"/>
                              <w:shd w:val="clear" w:color="auto" w:fill="auto"/>
                            </w:tcPr>
                            <w:p w14:paraId="1E8A2B8B" w14:textId="77777777" w:rsidR="00652820" w:rsidRPr="00824002" w:rsidRDefault="00652820" w:rsidP="00652820">
                              <w:pPr>
                                <w:rPr>
                                  <w:rFonts w:asciiTheme="majorBidi" w:eastAsia="Arial" w:hAnsiTheme="majorBidi" w:cstheme="majorBidi"/>
                                  <w:color w:val="0070C0"/>
                                  <w:sz w:val="28"/>
                                  <w:szCs w:val="28"/>
                                </w:rPr>
                              </w:pPr>
                            </w:p>
                          </w:tc>
                          <w:tc>
                            <w:tcPr>
                              <w:tcW w:w="7657" w:type="dxa"/>
                              <w:gridSpan w:val="4"/>
                              <w:shd w:val="clear" w:color="auto" w:fill="auto"/>
                            </w:tcPr>
                            <w:p w14:paraId="35B546BE" w14:textId="77777777" w:rsidR="00652820" w:rsidRPr="00824002" w:rsidRDefault="00652820" w:rsidP="00652820">
                              <w:pPr>
                                <w:numPr>
                                  <w:ilvl w:val="0"/>
                                  <w:numId w:val="172"/>
                                </w:numPr>
                                <w:ind w:left="286" w:hanging="286"/>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Isometric contraction phase: Minimal coronary flow</w:t>
                              </w:r>
                            </w:p>
                          </w:tc>
                        </w:tr>
                        <w:tr w:rsidR="00652820" w:rsidRPr="00824002" w14:paraId="1FE9680E" w14:textId="77777777" w:rsidTr="00724074">
                          <w:trPr>
                            <w:trHeight w:val="20"/>
                          </w:trPr>
                          <w:tc>
                            <w:tcPr>
                              <w:tcW w:w="700" w:type="dxa"/>
                              <w:gridSpan w:val="3"/>
                              <w:shd w:val="clear" w:color="auto" w:fill="auto"/>
                            </w:tcPr>
                            <w:p w14:paraId="543C5D05"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425" w:type="dxa"/>
                              <w:shd w:val="clear" w:color="auto" w:fill="auto"/>
                            </w:tcPr>
                            <w:p w14:paraId="2AC95C70"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90" w:type="dxa"/>
                              <w:shd w:val="clear" w:color="auto" w:fill="auto"/>
                            </w:tcPr>
                            <w:p w14:paraId="09EC0371" w14:textId="77777777" w:rsidR="00652820" w:rsidRPr="00824002" w:rsidRDefault="00652820" w:rsidP="00652820">
                              <w:pPr>
                                <w:rPr>
                                  <w:rFonts w:asciiTheme="majorBidi" w:eastAsia="Arial" w:hAnsiTheme="majorBidi" w:cstheme="majorBidi"/>
                                  <w:color w:val="0070C0"/>
                                  <w:sz w:val="28"/>
                                  <w:szCs w:val="28"/>
                                </w:rPr>
                              </w:pPr>
                            </w:p>
                          </w:tc>
                          <w:tc>
                            <w:tcPr>
                              <w:tcW w:w="7657" w:type="dxa"/>
                              <w:gridSpan w:val="4"/>
                              <w:shd w:val="clear" w:color="auto" w:fill="auto"/>
                            </w:tcPr>
                            <w:p w14:paraId="3E4CB5DB" w14:textId="77777777" w:rsidR="00652820" w:rsidRPr="00824002" w:rsidRDefault="00652820" w:rsidP="00652820">
                              <w:pPr>
                                <w:numPr>
                                  <w:ilvl w:val="0"/>
                                  <w:numId w:val="172"/>
                                </w:numPr>
                                <w:ind w:left="286" w:hanging="286"/>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Maximal ejection phase: Relative increase due to Increase aortic pressure.</w:t>
                              </w:r>
                            </w:p>
                          </w:tc>
                        </w:tr>
                        <w:tr w:rsidR="00652820" w:rsidRPr="00824002" w14:paraId="00390EDD" w14:textId="77777777" w:rsidTr="00724074">
                          <w:trPr>
                            <w:trHeight w:val="20"/>
                          </w:trPr>
                          <w:tc>
                            <w:tcPr>
                              <w:tcW w:w="700" w:type="dxa"/>
                              <w:gridSpan w:val="3"/>
                              <w:shd w:val="clear" w:color="auto" w:fill="auto"/>
                            </w:tcPr>
                            <w:p w14:paraId="58499E3A"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425" w:type="dxa"/>
                              <w:shd w:val="clear" w:color="auto" w:fill="auto"/>
                            </w:tcPr>
                            <w:p w14:paraId="1B47F94E"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90" w:type="dxa"/>
                              <w:shd w:val="clear" w:color="auto" w:fill="auto"/>
                            </w:tcPr>
                            <w:p w14:paraId="3333DDD5" w14:textId="77777777" w:rsidR="00652820" w:rsidRPr="00824002" w:rsidRDefault="00652820" w:rsidP="00652820">
                              <w:pPr>
                                <w:rPr>
                                  <w:rFonts w:asciiTheme="majorBidi" w:eastAsia="Arial" w:hAnsiTheme="majorBidi" w:cstheme="majorBidi"/>
                                  <w:color w:val="0070C0"/>
                                  <w:sz w:val="28"/>
                                  <w:szCs w:val="28"/>
                                </w:rPr>
                              </w:pPr>
                            </w:p>
                          </w:tc>
                          <w:tc>
                            <w:tcPr>
                              <w:tcW w:w="7657" w:type="dxa"/>
                              <w:gridSpan w:val="4"/>
                              <w:shd w:val="clear" w:color="auto" w:fill="auto"/>
                            </w:tcPr>
                            <w:p w14:paraId="67D20C91" w14:textId="77777777" w:rsidR="00652820" w:rsidRPr="00824002" w:rsidRDefault="00652820" w:rsidP="00652820">
                              <w:pPr>
                                <w:numPr>
                                  <w:ilvl w:val="0"/>
                                  <w:numId w:val="172"/>
                                </w:numPr>
                                <w:ind w:left="286" w:hanging="286"/>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Reduced ejection phase: Relative decrease due to decrease aortic pressure</w:t>
                              </w:r>
                            </w:p>
                          </w:tc>
                        </w:tr>
                        <w:tr w:rsidR="00652820" w:rsidRPr="00824002" w14:paraId="68B26613" w14:textId="77777777" w:rsidTr="00724074">
                          <w:trPr>
                            <w:trHeight w:val="20"/>
                          </w:trPr>
                          <w:tc>
                            <w:tcPr>
                              <w:tcW w:w="276" w:type="dxa"/>
                              <w:shd w:val="clear" w:color="auto" w:fill="auto"/>
                            </w:tcPr>
                            <w:p w14:paraId="27FBF540"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849" w:type="dxa"/>
                              <w:gridSpan w:val="3"/>
                              <w:shd w:val="clear" w:color="auto" w:fill="auto"/>
                            </w:tcPr>
                            <w:p w14:paraId="07FC5E3D"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7947" w:type="dxa"/>
                              <w:gridSpan w:val="5"/>
                              <w:shd w:val="clear" w:color="auto" w:fill="auto"/>
                            </w:tcPr>
                            <w:p w14:paraId="77B7FEAF" w14:textId="77777777" w:rsidR="00652820" w:rsidRPr="00824002" w:rsidRDefault="00652820" w:rsidP="00652820">
                              <w:pPr>
                                <w:numPr>
                                  <w:ilvl w:val="0"/>
                                  <w:numId w:val="171"/>
                                </w:numPr>
                                <w:ind w:left="287" w:hanging="287"/>
                                <w:rPr>
                                  <w:rFonts w:asciiTheme="majorBidi" w:hAnsiTheme="majorBidi" w:cstheme="majorBidi"/>
                                  <w:color w:val="000000"/>
                                  <w:sz w:val="28"/>
                                  <w:szCs w:val="28"/>
                                  <w:lang w:bidi="ar-EG"/>
                                </w:rPr>
                              </w:pPr>
                              <w:r w:rsidRPr="00824002">
                                <w:rPr>
                                  <w:rFonts w:asciiTheme="majorBidi" w:eastAsia="Arial" w:hAnsiTheme="majorBidi" w:cstheme="majorBidi"/>
                                  <w:b/>
                                  <w:bCs/>
                                  <w:sz w:val="28"/>
                                  <w:szCs w:val="28"/>
                                  <w:shd w:val="clear" w:color="auto" w:fill="FFFFFF"/>
                                </w:rPr>
                                <w:t>During Diastole</w:t>
                              </w:r>
                              <w:r w:rsidRPr="00824002">
                                <w:rPr>
                                  <w:rFonts w:asciiTheme="majorBidi" w:eastAsia="Arial" w:hAnsiTheme="majorBidi" w:cstheme="majorBidi"/>
                                  <w:color w:val="000000"/>
                                  <w:sz w:val="28"/>
                                  <w:szCs w:val="28"/>
                                </w:rPr>
                                <w:t>: Increase coronary blood flow</w:t>
                              </w:r>
                            </w:p>
                          </w:tc>
                        </w:tr>
                        <w:tr w:rsidR="00652820" w:rsidRPr="00824002" w14:paraId="3FB0BF54" w14:textId="77777777" w:rsidTr="00724074">
                          <w:trPr>
                            <w:trHeight w:val="20"/>
                          </w:trPr>
                          <w:tc>
                            <w:tcPr>
                              <w:tcW w:w="276" w:type="dxa"/>
                              <w:shd w:val="clear" w:color="auto" w:fill="auto"/>
                            </w:tcPr>
                            <w:p w14:paraId="1F02D353"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849" w:type="dxa"/>
                              <w:gridSpan w:val="3"/>
                              <w:shd w:val="clear" w:color="auto" w:fill="auto"/>
                            </w:tcPr>
                            <w:p w14:paraId="4A71EA9F"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90" w:type="dxa"/>
                              <w:shd w:val="clear" w:color="auto" w:fill="auto"/>
                            </w:tcPr>
                            <w:p w14:paraId="0F42BCF1" w14:textId="77777777" w:rsidR="00652820" w:rsidRPr="00824002" w:rsidRDefault="00652820" w:rsidP="00652820">
                              <w:pPr>
                                <w:rPr>
                                  <w:rFonts w:asciiTheme="majorBidi" w:eastAsia="Arial" w:hAnsiTheme="majorBidi" w:cstheme="majorBidi"/>
                                  <w:color w:val="0070C0"/>
                                  <w:sz w:val="28"/>
                                  <w:szCs w:val="28"/>
                                </w:rPr>
                              </w:pPr>
                            </w:p>
                          </w:tc>
                          <w:tc>
                            <w:tcPr>
                              <w:tcW w:w="7657" w:type="dxa"/>
                              <w:gridSpan w:val="4"/>
                              <w:shd w:val="clear" w:color="auto" w:fill="auto"/>
                            </w:tcPr>
                            <w:p w14:paraId="0E57219A" w14:textId="77777777" w:rsidR="00652820" w:rsidRPr="00824002" w:rsidRDefault="00652820" w:rsidP="00652820">
                              <w:pPr>
                                <w:numPr>
                                  <w:ilvl w:val="0"/>
                                  <w:numId w:val="173"/>
                                </w:numPr>
                                <w:ind w:left="286" w:hanging="286"/>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Isometric Relaxation phase: Maximal increase</w:t>
                              </w:r>
                            </w:p>
                          </w:tc>
                        </w:tr>
                        <w:tr w:rsidR="00652820" w:rsidRPr="00824002" w14:paraId="44C5C13E" w14:textId="77777777" w:rsidTr="00724074">
                          <w:trPr>
                            <w:trHeight w:val="20"/>
                          </w:trPr>
                          <w:tc>
                            <w:tcPr>
                              <w:tcW w:w="276" w:type="dxa"/>
                              <w:shd w:val="clear" w:color="auto" w:fill="auto"/>
                            </w:tcPr>
                            <w:p w14:paraId="7AA8BDB2"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849" w:type="dxa"/>
                              <w:gridSpan w:val="3"/>
                              <w:shd w:val="clear" w:color="auto" w:fill="auto"/>
                            </w:tcPr>
                            <w:p w14:paraId="3682611B"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90" w:type="dxa"/>
                              <w:shd w:val="clear" w:color="auto" w:fill="auto"/>
                            </w:tcPr>
                            <w:p w14:paraId="42D423FF" w14:textId="77777777" w:rsidR="00652820" w:rsidRPr="00824002" w:rsidRDefault="00652820" w:rsidP="00652820">
                              <w:pPr>
                                <w:rPr>
                                  <w:rFonts w:asciiTheme="majorBidi" w:eastAsia="Arial" w:hAnsiTheme="majorBidi" w:cstheme="majorBidi"/>
                                  <w:color w:val="0070C0"/>
                                  <w:sz w:val="28"/>
                                  <w:szCs w:val="28"/>
                                </w:rPr>
                              </w:pPr>
                            </w:p>
                          </w:tc>
                          <w:tc>
                            <w:tcPr>
                              <w:tcW w:w="7657" w:type="dxa"/>
                              <w:gridSpan w:val="4"/>
                              <w:shd w:val="clear" w:color="auto" w:fill="auto"/>
                            </w:tcPr>
                            <w:p w14:paraId="5F75C9A6" w14:textId="77777777" w:rsidR="00652820" w:rsidRPr="00824002" w:rsidRDefault="00652820" w:rsidP="00652820">
                              <w:pPr>
                                <w:numPr>
                                  <w:ilvl w:val="0"/>
                                  <w:numId w:val="173"/>
                                </w:numPr>
                                <w:ind w:left="286" w:hanging="286"/>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Rest of diastole: Coronary flow decrease gradually due to decrease aortic pressure</w:t>
                              </w:r>
                            </w:p>
                          </w:tc>
                        </w:tr>
                        <w:tr w:rsidR="00652820" w:rsidRPr="00824002" w14:paraId="3FFFE787" w14:textId="77777777" w:rsidTr="00724074">
                          <w:trPr>
                            <w:trHeight w:val="20"/>
                          </w:trPr>
                          <w:tc>
                            <w:tcPr>
                              <w:tcW w:w="276" w:type="dxa"/>
                              <w:shd w:val="clear" w:color="auto" w:fill="auto"/>
                            </w:tcPr>
                            <w:p w14:paraId="71933C7D"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849" w:type="dxa"/>
                              <w:gridSpan w:val="3"/>
                              <w:shd w:val="clear" w:color="auto" w:fill="auto"/>
                            </w:tcPr>
                            <w:p w14:paraId="388486DD"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90" w:type="dxa"/>
                              <w:shd w:val="clear" w:color="auto" w:fill="auto"/>
                            </w:tcPr>
                            <w:p w14:paraId="4F36A513" w14:textId="77777777" w:rsidR="00652820" w:rsidRPr="00824002" w:rsidRDefault="00652820" w:rsidP="00652820">
                              <w:pPr>
                                <w:rPr>
                                  <w:rFonts w:asciiTheme="majorBidi" w:eastAsia="Arial" w:hAnsiTheme="majorBidi" w:cstheme="majorBidi"/>
                                  <w:color w:val="0070C0"/>
                                  <w:sz w:val="28"/>
                                  <w:szCs w:val="28"/>
                                </w:rPr>
                              </w:pPr>
                            </w:p>
                          </w:tc>
                          <w:tc>
                            <w:tcPr>
                              <w:tcW w:w="286" w:type="dxa"/>
                              <w:tcBorders>
                                <w:right w:val="single" w:sz="12" w:space="0" w:color="000000"/>
                              </w:tcBorders>
                              <w:shd w:val="clear" w:color="auto" w:fill="auto"/>
                            </w:tcPr>
                            <w:p w14:paraId="7E67AD1B" w14:textId="77777777" w:rsidR="00652820" w:rsidRPr="00824002" w:rsidRDefault="00652820" w:rsidP="00652820">
                              <w:pPr>
                                <w:rPr>
                                  <w:rFonts w:asciiTheme="majorBidi" w:eastAsia="Arial" w:hAnsiTheme="majorBidi" w:cstheme="majorBidi"/>
                                  <w:color w:val="0070C0"/>
                                  <w:sz w:val="28"/>
                                  <w:szCs w:val="28"/>
                                </w:rPr>
                              </w:pPr>
                            </w:p>
                          </w:tc>
                          <w:tc>
                            <w:tcPr>
                              <w:tcW w:w="567" w:type="dxa"/>
                              <w:tcBorders>
                                <w:top w:val="single" w:sz="12" w:space="0" w:color="000000"/>
                                <w:left w:val="single" w:sz="12" w:space="0" w:color="000000"/>
                              </w:tcBorders>
                              <w:shd w:val="clear" w:color="auto" w:fill="auto"/>
                            </w:tcPr>
                            <w:p w14:paraId="6A68D187" w14:textId="77777777" w:rsidR="00652820" w:rsidRPr="00824002" w:rsidRDefault="00652820" w:rsidP="00652820">
                              <w:pPr>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NB:</w:t>
                              </w:r>
                            </w:p>
                          </w:tc>
                          <w:tc>
                            <w:tcPr>
                              <w:tcW w:w="6804" w:type="dxa"/>
                              <w:gridSpan w:val="2"/>
                              <w:tcBorders>
                                <w:top w:val="single" w:sz="12" w:space="0" w:color="000000"/>
                                <w:right w:val="single" w:sz="12" w:space="0" w:color="000000"/>
                              </w:tcBorders>
                              <w:shd w:val="clear" w:color="auto" w:fill="auto"/>
                            </w:tcPr>
                            <w:p w14:paraId="523B1776" w14:textId="77777777" w:rsidR="00652820" w:rsidRPr="00824002" w:rsidRDefault="00652820" w:rsidP="00652820">
                              <w:pPr>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 xml:space="preserve">Coronary flow </w:t>
                              </w:r>
                              <w:proofErr w:type="gramStart"/>
                              <w:r w:rsidRPr="00824002">
                                <w:rPr>
                                  <w:rFonts w:asciiTheme="majorBidi" w:eastAsia="Arial" w:hAnsiTheme="majorBidi" w:cstheme="majorBidi"/>
                                  <w:b/>
                                  <w:bCs/>
                                  <w:color w:val="000000"/>
                                  <w:sz w:val="28"/>
                                  <w:szCs w:val="28"/>
                                </w:rPr>
                                <w:t>decrease</w:t>
                              </w:r>
                              <w:proofErr w:type="gramEnd"/>
                              <w:r w:rsidRPr="00824002">
                                <w:rPr>
                                  <w:rFonts w:asciiTheme="majorBidi" w:eastAsia="Arial" w:hAnsiTheme="majorBidi" w:cstheme="majorBidi"/>
                                  <w:b/>
                                  <w:bCs/>
                                  <w:color w:val="000000"/>
                                  <w:sz w:val="28"/>
                                  <w:szCs w:val="28"/>
                                </w:rPr>
                                <w:t xml:space="preserve"> </w:t>
                              </w:r>
                              <w:r w:rsidRPr="00824002">
                                <w:rPr>
                                  <w:rFonts w:asciiTheme="majorBidi" w:eastAsia="Arial" w:hAnsiTheme="majorBidi" w:cstheme="majorBidi"/>
                                  <w:color w:val="000000"/>
                                  <w:sz w:val="28"/>
                                  <w:szCs w:val="28"/>
                                </w:rPr>
                                <w:t>in:</w:t>
                              </w:r>
                            </w:p>
                          </w:tc>
                        </w:tr>
                        <w:tr w:rsidR="00652820" w:rsidRPr="00824002" w14:paraId="5CD50933" w14:textId="77777777" w:rsidTr="00724074">
                          <w:trPr>
                            <w:trHeight w:val="20"/>
                          </w:trPr>
                          <w:tc>
                            <w:tcPr>
                              <w:tcW w:w="276" w:type="dxa"/>
                              <w:shd w:val="clear" w:color="auto" w:fill="auto"/>
                            </w:tcPr>
                            <w:p w14:paraId="576201D4"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849" w:type="dxa"/>
                              <w:gridSpan w:val="3"/>
                              <w:shd w:val="clear" w:color="auto" w:fill="auto"/>
                            </w:tcPr>
                            <w:p w14:paraId="65ED0F69"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90" w:type="dxa"/>
                              <w:shd w:val="clear" w:color="auto" w:fill="auto"/>
                            </w:tcPr>
                            <w:p w14:paraId="5275107A" w14:textId="77777777" w:rsidR="00652820" w:rsidRPr="00824002" w:rsidRDefault="00652820" w:rsidP="00652820">
                              <w:pPr>
                                <w:rPr>
                                  <w:rFonts w:asciiTheme="majorBidi" w:eastAsia="Arial" w:hAnsiTheme="majorBidi" w:cstheme="majorBidi"/>
                                  <w:color w:val="0070C0"/>
                                  <w:sz w:val="28"/>
                                  <w:szCs w:val="28"/>
                                </w:rPr>
                              </w:pPr>
                            </w:p>
                          </w:tc>
                          <w:tc>
                            <w:tcPr>
                              <w:tcW w:w="286" w:type="dxa"/>
                              <w:tcBorders>
                                <w:right w:val="single" w:sz="12" w:space="0" w:color="000000"/>
                              </w:tcBorders>
                              <w:shd w:val="clear" w:color="auto" w:fill="auto"/>
                            </w:tcPr>
                            <w:p w14:paraId="7005F049" w14:textId="77777777" w:rsidR="00652820" w:rsidRPr="00824002" w:rsidRDefault="00652820" w:rsidP="00652820">
                              <w:pPr>
                                <w:rPr>
                                  <w:rFonts w:asciiTheme="majorBidi" w:eastAsia="Arial" w:hAnsiTheme="majorBidi" w:cstheme="majorBidi"/>
                                  <w:color w:val="0070C0"/>
                                  <w:sz w:val="28"/>
                                  <w:szCs w:val="28"/>
                                </w:rPr>
                              </w:pPr>
                            </w:p>
                          </w:tc>
                          <w:tc>
                            <w:tcPr>
                              <w:tcW w:w="567" w:type="dxa"/>
                              <w:tcBorders>
                                <w:left w:val="single" w:sz="12" w:space="0" w:color="000000"/>
                              </w:tcBorders>
                              <w:shd w:val="clear" w:color="auto" w:fill="auto"/>
                            </w:tcPr>
                            <w:p w14:paraId="2EE003CD" w14:textId="77777777" w:rsidR="00652820" w:rsidRPr="00824002" w:rsidRDefault="00652820" w:rsidP="00652820">
                              <w:pPr>
                                <w:rPr>
                                  <w:rFonts w:asciiTheme="majorBidi" w:eastAsia="Arial" w:hAnsiTheme="majorBidi" w:cstheme="majorBidi"/>
                                  <w:color w:val="000000"/>
                                  <w:sz w:val="28"/>
                                  <w:szCs w:val="28"/>
                                </w:rPr>
                              </w:pPr>
                            </w:p>
                          </w:tc>
                          <w:tc>
                            <w:tcPr>
                              <w:tcW w:w="6804" w:type="dxa"/>
                              <w:gridSpan w:val="2"/>
                              <w:tcBorders>
                                <w:right w:val="single" w:sz="12" w:space="0" w:color="000000"/>
                              </w:tcBorders>
                              <w:shd w:val="clear" w:color="auto" w:fill="auto"/>
                            </w:tcPr>
                            <w:p w14:paraId="62FE9CDF" w14:textId="77777777" w:rsidR="00652820" w:rsidRPr="00824002" w:rsidRDefault="00652820" w:rsidP="00652820">
                              <w:pPr>
                                <w:numPr>
                                  <w:ilvl w:val="0"/>
                                  <w:numId w:val="174"/>
                                </w:numPr>
                                <w:ind w:left="284" w:hanging="284"/>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Paroxysmal tachycardia: Shortened diastole</w:t>
                              </w:r>
                            </w:p>
                          </w:tc>
                        </w:tr>
                        <w:tr w:rsidR="00652820" w:rsidRPr="00824002" w14:paraId="39731FB0" w14:textId="77777777" w:rsidTr="00724074">
                          <w:trPr>
                            <w:trHeight w:val="20"/>
                          </w:trPr>
                          <w:tc>
                            <w:tcPr>
                              <w:tcW w:w="276" w:type="dxa"/>
                              <w:shd w:val="clear" w:color="auto" w:fill="auto"/>
                            </w:tcPr>
                            <w:p w14:paraId="73CEE2D5"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849" w:type="dxa"/>
                              <w:gridSpan w:val="3"/>
                              <w:shd w:val="clear" w:color="auto" w:fill="auto"/>
                            </w:tcPr>
                            <w:p w14:paraId="62E10880"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90" w:type="dxa"/>
                              <w:shd w:val="clear" w:color="auto" w:fill="auto"/>
                            </w:tcPr>
                            <w:p w14:paraId="6E1011E8" w14:textId="77777777" w:rsidR="00652820" w:rsidRPr="00824002" w:rsidRDefault="00652820" w:rsidP="00652820">
                              <w:pPr>
                                <w:rPr>
                                  <w:rFonts w:asciiTheme="majorBidi" w:eastAsia="Arial" w:hAnsiTheme="majorBidi" w:cstheme="majorBidi"/>
                                  <w:color w:val="0070C0"/>
                                  <w:sz w:val="28"/>
                                  <w:szCs w:val="28"/>
                                </w:rPr>
                              </w:pPr>
                            </w:p>
                          </w:tc>
                          <w:tc>
                            <w:tcPr>
                              <w:tcW w:w="286" w:type="dxa"/>
                              <w:tcBorders>
                                <w:right w:val="single" w:sz="12" w:space="0" w:color="000000"/>
                              </w:tcBorders>
                              <w:shd w:val="clear" w:color="auto" w:fill="auto"/>
                            </w:tcPr>
                            <w:p w14:paraId="798BD156" w14:textId="77777777" w:rsidR="00652820" w:rsidRPr="00824002" w:rsidRDefault="00652820" w:rsidP="00652820">
                              <w:pPr>
                                <w:rPr>
                                  <w:rFonts w:asciiTheme="majorBidi" w:eastAsia="Arial" w:hAnsiTheme="majorBidi" w:cstheme="majorBidi"/>
                                  <w:color w:val="0070C0"/>
                                  <w:sz w:val="28"/>
                                  <w:szCs w:val="28"/>
                                </w:rPr>
                              </w:pPr>
                            </w:p>
                          </w:tc>
                          <w:tc>
                            <w:tcPr>
                              <w:tcW w:w="567" w:type="dxa"/>
                              <w:tcBorders>
                                <w:left w:val="single" w:sz="12" w:space="0" w:color="000000"/>
                              </w:tcBorders>
                              <w:shd w:val="clear" w:color="auto" w:fill="auto"/>
                            </w:tcPr>
                            <w:p w14:paraId="03EACB5A" w14:textId="77777777" w:rsidR="00652820" w:rsidRPr="00824002" w:rsidRDefault="00652820" w:rsidP="00652820">
                              <w:pPr>
                                <w:rPr>
                                  <w:rFonts w:asciiTheme="majorBidi" w:eastAsia="Arial" w:hAnsiTheme="majorBidi" w:cstheme="majorBidi"/>
                                  <w:color w:val="000000"/>
                                  <w:sz w:val="28"/>
                                  <w:szCs w:val="28"/>
                                </w:rPr>
                              </w:pPr>
                            </w:p>
                          </w:tc>
                          <w:tc>
                            <w:tcPr>
                              <w:tcW w:w="6804" w:type="dxa"/>
                              <w:gridSpan w:val="2"/>
                              <w:tcBorders>
                                <w:right w:val="single" w:sz="12" w:space="0" w:color="000000"/>
                              </w:tcBorders>
                              <w:shd w:val="clear" w:color="auto" w:fill="auto"/>
                            </w:tcPr>
                            <w:p w14:paraId="6187FFF4" w14:textId="77777777" w:rsidR="00652820" w:rsidRPr="00824002" w:rsidRDefault="00652820" w:rsidP="00652820">
                              <w:pPr>
                                <w:numPr>
                                  <w:ilvl w:val="0"/>
                                  <w:numId w:val="174"/>
                                </w:numPr>
                                <w:ind w:left="284" w:hanging="284"/>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 xml:space="preserve">Aortic Regurgitation: Due to decreased DBP </w:t>
                              </w:r>
                            </w:p>
                          </w:tc>
                        </w:tr>
                        <w:tr w:rsidR="00652820" w:rsidRPr="00824002" w14:paraId="41EA61CF" w14:textId="77777777" w:rsidTr="00724074">
                          <w:trPr>
                            <w:trHeight w:val="20"/>
                          </w:trPr>
                          <w:tc>
                            <w:tcPr>
                              <w:tcW w:w="276" w:type="dxa"/>
                              <w:shd w:val="clear" w:color="auto" w:fill="auto"/>
                            </w:tcPr>
                            <w:p w14:paraId="109379EF"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849" w:type="dxa"/>
                              <w:gridSpan w:val="3"/>
                              <w:shd w:val="clear" w:color="auto" w:fill="auto"/>
                            </w:tcPr>
                            <w:p w14:paraId="04B974E2" w14:textId="77777777" w:rsidR="00652820" w:rsidRPr="00824002" w:rsidRDefault="00652820" w:rsidP="00652820">
                              <w:pPr>
                                <w:rPr>
                                  <w:rFonts w:asciiTheme="majorBidi" w:eastAsia="Arial" w:hAnsiTheme="majorBidi" w:cstheme="majorBidi"/>
                                  <w:color w:val="FFFFFF"/>
                                  <w:sz w:val="28"/>
                                  <w:szCs w:val="28"/>
                                  <w:shd w:val="clear" w:color="auto" w:fill="0070C0"/>
                                </w:rPr>
                              </w:pPr>
                            </w:p>
                          </w:tc>
                          <w:tc>
                            <w:tcPr>
                              <w:tcW w:w="290" w:type="dxa"/>
                              <w:shd w:val="clear" w:color="auto" w:fill="auto"/>
                            </w:tcPr>
                            <w:p w14:paraId="59C5B846" w14:textId="77777777" w:rsidR="00652820" w:rsidRPr="00824002" w:rsidRDefault="00652820" w:rsidP="00652820">
                              <w:pPr>
                                <w:rPr>
                                  <w:rFonts w:asciiTheme="majorBidi" w:eastAsia="Arial" w:hAnsiTheme="majorBidi" w:cstheme="majorBidi"/>
                                  <w:color w:val="0070C0"/>
                                  <w:sz w:val="28"/>
                                  <w:szCs w:val="28"/>
                                </w:rPr>
                              </w:pPr>
                            </w:p>
                          </w:tc>
                          <w:tc>
                            <w:tcPr>
                              <w:tcW w:w="286" w:type="dxa"/>
                              <w:tcBorders>
                                <w:right w:val="single" w:sz="12" w:space="0" w:color="000000"/>
                              </w:tcBorders>
                              <w:shd w:val="clear" w:color="auto" w:fill="auto"/>
                            </w:tcPr>
                            <w:p w14:paraId="113B3BC9" w14:textId="77777777" w:rsidR="00652820" w:rsidRPr="00824002" w:rsidRDefault="00652820" w:rsidP="00652820">
                              <w:pPr>
                                <w:rPr>
                                  <w:rFonts w:asciiTheme="majorBidi" w:eastAsia="Arial" w:hAnsiTheme="majorBidi" w:cstheme="majorBidi"/>
                                  <w:color w:val="0070C0"/>
                                  <w:sz w:val="28"/>
                                  <w:szCs w:val="28"/>
                                </w:rPr>
                              </w:pPr>
                            </w:p>
                          </w:tc>
                          <w:tc>
                            <w:tcPr>
                              <w:tcW w:w="567" w:type="dxa"/>
                              <w:tcBorders>
                                <w:left w:val="single" w:sz="12" w:space="0" w:color="000000"/>
                                <w:bottom w:val="single" w:sz="12" w:space="0" w:color="000000"/>
                              </w:tcBorders>
                              <w:shd w:val="clear" w:color="auto" w:fill="auto"/>
                            </w:tcPr>
                            <w:p w14:paraId="28714625" w14:textId="77777777" w:rsidR="00652820" w:rsidRPr="00824002" w:rsidRDefault="00652820" w:rsidP="00652820">
                              <w:pPr>
                                <w:rPr>
                                  <w:rFonts w:asciiTheme="majorBidi" w:eastAsia="Arial" w:hAnsiTheme="majorBidi" w:cstheme="majorBidi"/>
                                  <w:color w:val="000000"/>
                                  <w:sz w:val="28"/>
                                  <w:szCs w:val="28"/>
                                </w:rPr>
                              </w:pPr>
                            </w:p>
                          </w:tc>
                          <w:tc>
                            <w:tcPr>
                              <w:tcW w:w="6804" w:type="dxa"/>
                              <w:gridSpan w:val="2"/>
                              <w:tcBorders>
                                <w:bottom w:val="single" w:sz="12" w:space="0" w:color="000000"/>
                                <w:right w:val="single" w:sz="12" w:space="0" w:color="000000"/>
                              </w:tcBorders>
                              <w:shd w:val="clear" w:color="auto" w:fill="auto"/>
                            </w:tcPr>
                            <w:p w14:paraId="1C9CAECB" w14:textId="77777777" w:rsidR="00652820" w:rsidRPr="00824002" w:rsidRDefault="00652820" w:rsidP="00652820">
                              <w:pPr>
                                <w:numPr>
                                  <w:ilvl w:val="0"/>
                                  <w:numId w:val="174"/>
                                </w:numPr>
                                <w:ind w:left="284" w:hanging="284"/>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Aortic Stenosis: Due to decreased mean ABP</w:t>
                              </w:r>
                            </w:p>
                          </w:tc>
                        </w:tr>
                      </w:tbl>
                      <w:p w14:paraId="57B727A7" w14:textId="77777777" w:rsidR="00652820" w:rsidRPr="00824002" w:rsidRDefault="00652820" w:rsidP="00652820">
                        <w:pPr>
                          <w:spacing w:line="264" w:lineRule="auto"/>
                          <w:rPr>
                            <w:rFonts w:asciiTheme="majorBidi" w:hAnsiTheme="majorBidi" w:cstheme="majorBidi"/>
                            <w:sz w:val="28"/>
                            <w:szCs w:val="28"/>
                          </w:rPr>
                        </w:pPr>
                      </w:p>
                      <w:tbl>
                        <w:tblPr>
                          <w:tblW w:w="9072" w:type="dxa"/>
                          <w:tblLayout w:type="fixed"/>
                          <w:tblCellMar>
                            <w:left w:w="0" w:type="dxa"/>
                            <w:right w:w="0" w:type="dxa"/>
                          </w:tblCellMar>
                          <w:tblLook w:val="04A0" w:firstRow="1" w:lastRow="0" w:firstColumn="1" w:lastColumn="0" w:noHBand="0" w:noVBand="1"/>
                        </w:tblPr>
                        <w:tblGrid>
                          <w:gridCol w:w="406"/>
                          <w:gridCol w:w="2135"/>
                          <w:gridCol w:w="294"/>
                          <w:gridCol w:w="6237"/>
                        </w:tblGrid>
                        <w:tr w:rsidR="00652820" w:rsidRPr="00824002" w14:paraId="792EC4C2" w14:textId="77777777" w:rsidTr="00724074">
                          <w:trPr>
                            <w:trHeight w:val="20"/>
                          </w:trPr>
                          <w:tc>
                            <w:tcPr>
                              <w:tcW w:w="406" w:type="dxa"/>
                              <w:shd w:val="clear" w:color="auto" w:fill="auto"/>
                            </w:tcPr>
                            <w:p w14:paraId="28790943" w14:textId="77777777" w:rsidR="00652820" w:rsidRPr="00824002" w:rsidRDefault="00652820" w:rsidP="00652820">
                              <w:pPr>
                                <w:spacing w:line="264" w:lineRule="auto"/>
                                <w:ind w:left="57"/>
                                <w:rPr>
                                  <w:rFonts w:asciiTheme="majorBidi" w:eastAsia="Arial" w:hAnsiTheme="majorBidi" w:cstheme="majorBidi"/>
                                  <w:color w:val="FFFFFF"/>
                                  <w:sz w:val="28"/>
                                  <w:szCs w:val="28"/>
                                </w:rPr>
                              </w:pPr>
                            </w:p>
                          </w:tc>
                          <w:tc>
                            <w:tcPr>
                              <w:tcW w:w="2135" w:type="dxa"/>
                              <w:shd w:val="clear" w:color="auto" w:fill="FFFFFF"/>
                            </w:tcPr>
                            <w:p w14:paraId="46650FC7" w14:textId="77777777" w:rsidR="00652820" w:rsidRPr="00824002" w:rsidRDefault="00652820" w:rsidP="00652820">
                              <w:pPr>
                                <w:numPr>
                                  <w:ilvl w:val="0"/>
                                  <w:numId w:val="169"/>
                                </w:numPr>
                                <w:spacing w:line="264" w:lineRule="auto"/>
                                <w:ind w:left="291" w:hanging="291"/>
                                <w:rPr>
                                  <w:rFonts w:asciiTheme="majorBidi" w:eastAsia="Arial" w:hAnsiTheme="majorBidi" w:cstheme="majorBidi"/>
                                  <w:b/>
                                  <w:bCs/>
                                  <w:sz w:val="28"/>
                                  <w:szCs w:val="28"/>
                                </w:rPr>
                              </w:pPr>
                              <w:r w:rsidRPr="00824002">
                                <w:rPr>
                                  <w:rFonts w:asciiTheme="majorBidi" w:eastAsia="Arial" w:hAnsiTheme="majorBidi" w:cstheme="majorBidi"/>
                                  <w:b/>
                                  <w:bCs/>
                                  <w:sz w:val="28"/>
                                  <w:szCs w:val="28"/>
                                </w:rPr>
                                <w:t>Neural factors:</w:t>
                              </w:r>
                            </w:p>
                          </w:tc>
                          <w:tc>
                            <w:tcPr>
                              <w:tcW w:w="294" w:type="dxa"/>
                              <w:shd w:val="clear" w:color="auto" w:fill="auto"/>
                              <w:vAlign w:val="bottom"/>
                            </w:tcPr>
                            <w:p w14:paraId="2E1B273A" w14:textId="77777777" w:rsidR="00652820" w:rsidRPr="00824002" w:rsidRDefault="00652820" w:rsidP="00652820">
                              <w:pPr>
                                <w:spacing w:line="264" w:lineRule="auto"/>
                                <w:jc w:val="center"/>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sym w:font="Wingdings" w:char="F08C"/>
                              </w:r>
                            </w:p>
                          </w:tc>
                          <w:tc>
                            <w:tcPr>
                              <w:tcW w:w="6237" w:type="dxa"/>
                              <w:shd w:val="clear" w:color="auto" w:fill="auto"/>
                            </w:tcPr>
                            <w:p w14:paraId="62BC9F0E" w14:textId="77777777" w:rsidR="00652820" w:rsidRPr="00824002" w:rsidRDefault="00652820" w:rsidP="00652820">
                              <w:pPr>
                                <w:spacing w:line="264" w:lineRule="auto"/>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 xml:space="preserve">Sympathetic: </w:t>
                              </w:r>
                            </w:p>
                          </w:tc>
                        </w:tr>
                        <w:tr w:rsidR="00652820" w:rsidRPr="007131B0" w14:paraId="2E622CE4" w14:textId="77777777" w:rsidTr="00724074">
                          <w:trPr>
                            <w:trHeight w:val="20"/>
                          </w:trPr>
                          <w:tc>
                            <w:tcPr>
                              <w:tcW w:w="406" w:type="dxa"/>
                              <w:shd w:val="clear" w:color="auto" w:fill="auto"/>
                            </w:tcPr>
                            <w:p w14:paraId="123F3D2B" w14:textId="77777777" w:rsidR="00652820" w:rsidRPr="007131B0" w:rsidRDefault="00652820" w:rsidP="00652820">
                              <w:pPr>
                                <w:spacing w:line="264" w:lineRule="auto"/>
                                <w:ind w:left="57"/>
                                <w:rPr>
                                  <w:rFonts w:eastAsia="Arial"/>
                                  <w:color w:val="FFFFFF"/>
                                </w:rPr>
                              </w:pPr>
                            </w:p>
                          </w:tc>
                          <w:tc>
                            <w:tcPr>
                              <w:tcW w:w="2135" w:type="dxa"/>
                              <w:shd w:val="clear" w:color="auto" w:fill="auto"/>
                            </w:tcPr>
                            <w:p w14:paraId="1F1A434F" w14:textId="77777777" w:rsidR="00652820" w:rsidRPr="007131B0" w:rsidRDefault="00652820" w:rsidP="00652820">
                              <w:pPr>
                                <w:spacing w:line="264" w:lineRule="auto"/>
                                <w:rPr>
                                  <w:rFonts w:eastAsia="Arial"/>
                                  <w:iCs/>
                                  <w:color w:val="000000"/>
                                </w:rPr>
                              </w:pPr>
                            </w:p>
                          </w:tc>
                          <w:tc>
                            <w:tcPr>
                              <w:tcW w:w="294" w:type="dxa"/>
                              <w:shd w:val="clear" w:color="auto" w:fill="auto"/>
                            </w:tcPr>
                            <w:p w14:paraId="4D94F960" w14:textId="77777777" w:rsidR="00652820" w:rsidRPr="007131B0" w:rsidRDefault="00652820" w:rsidP="00652820">
                              <w:pPr>
                                <w:spacing w:line="264" w:lineRule="auto"/>
                                <w:rPr>
                                  <w:rFonts w:eastAsia="Arial"/>
                                  <w:color w:val="000000"/>
                                </w:rPr>
                              </w:pPr>
                            </w:p>
                          </w:tc>
                          <w:tc>
                            <w:tcPr>
                              <w:tcW w:w="6237" w:type="dxa"/>
                              <w:shd w:val="clear" w:color="auto" w:fill="auto"/>
                            </w:tcPr>
                            <w:p w14:paraId="672FC33F" w14:textId="77777777" w:rsidR="00652820" w:rsidRPr="007131B0" w:rsidRDefault="00652820" w:rsidP="00652820">
                              <w:pPr>
                                <w:spacing w:line="264" w:lineRule="auto"/>
                                <w:rPr>
                                  <w:rFonts w:eastAsia="Arial"/>
                                  <w:color w:val="000000"/>
                                </w:rPr>
                              </w:pPr>
                              <w:r w:rsidRPr="007131B0">
                                <w:rPr>
                                  <w:rFonts w:eastAsia="Arial"/>
                                  <w:color w:val="000000"/>
                                </w:rPr>
                                <w:t>Coronary artery contains 2 types of receptors:</w:t>
                              </w:r>
                            </w:p>
                          </w:tc>
                        </w:tr>
                        <w:tr w:rsidR="00652820" w:rsidRPr="007131B0" w14:paraId="28EAB743" w14:textId="77777777" w:rsidTr="00724074">
                          <w:trPr>
                            <w:trHeight w:val="20"/>
                          </w:trPr>
                          <w:tc>
                            <w:tcPr>
                              <w:tcW w:w="406" w:type="dxa"/>
                              <w:shd w:val="clear" w:color="auto" w:fill="auto"/>
                            </w:tcPr>
                            <w:p w14:paraId="0760FAFA" w14:textId="77777777" w:rsidR="00652820" w:rsidRPr="007131B0" w:rsidRDefault="00652820" w:rsidP="00652820">
                              <w:pPr>
                                <w:spacing w:line="264" w:lineRule="auto"/>
                                <w:ind w:left="57"/>
                                <w:rPr>
                                  <w:rFonts w:eastAsia="Arial"/>
                                  <w:color w:val="FFFFFF"/>
                                </w:rPr>
                              </w:pPr>
                            </w:p>
                          </w:tc>
                          <w:tc>
                            <w:tcPr>
                              <w:tcW w:w="2135" w:type="dxa"/>
                              <w:shd w:val="clear" w:color="auto" w:fill="auto"/>
                            </w:tcPr>
                            <w:p w14:paraId="2E88FBA0" w14:textId="77777777" w:rsidR="00652820" w:rsidRPr="007131B0" w:rsidRDefault="00652820" w:rsidP="00652820">
                              <w:pPr>
                                <w:spacing w:line="264" w:lineRule="auto"/>
                                <w:rPr>
                                  <w:rFonts w:eastAsia="Arial"/>
                                  <w:iCs/>
                                  <w:color w:val="000000"/>
                                </w:rPr>
                              </w:pPr>
                            </w:p>
                          </w:tc>
                          <w:tc>
                            <w:tcPr>
                              <w:tcW w:w="294" w:type="dxa"/>
                              <w:shd w:val="clear" w:color="auto" w:fill="auto"/>
                            </w:tcPr>
                            <w:p w14:paraId="5829E272" w14:textId="77777777" w:rsidR="00652820" w:rsidRPr="007131B0" w:rsidRDefault="00652820" w:rsidP="00652820">
                              <w:pPr>
                                <w:spacing w:line="264" w:lineRule="auto"/>
                                <w:rPr>
                                  <w:rFonts w:eastAsia="Arial"/>
                                  <w:color w:val="000000"/>
                                </w:rPr>
                              </w:pPr>
                            </w:p>
                          </w:tc>
                          <w:tc>
                            <w:tcPr>
                              <w:tcW w:w="6237" w:type="dxa"/>
                              <w:shd w:val="clear" w:color="auto" w:fill="auto"/>
                            </w:tcPr>
                            <w:p w14:paraId="59E10787" w14:textId="77777777" w:rsidR="00652820" w:rsidRPr="007131B0" w:rsidRDefault="00652820" w:rsidP="00652820">
                              <w:pPr>
                                <w:numPr>
                                  <w:ilvl w:val="0"/>
                                  <w:numId w:val="79"/>
                                </w:numPr>
                                <w:spacing w:line="264" w:lineRule="auto"/>
                                <w:ind w:left="113" w:hanging="113"/>
                                <w:rPr>
                                  <w:rFonts w:eastAsia="Arial"/>
                                  <w:color w:val="000000"/>
                                </w:rPr>
                              </w:pPr>
                              <w:r w:rsidRPr="007131B0">
                                <w:rPr>
                                  <w:rFonts w:eastAsia="Arial"/>
                                  <w:color w:val="000000"/>
                                </w:rPr>
                                <w:t>α adrenergic receptors: Mediate VC</w:t>
                              </w:r>
                            </w:p>
                          </w:tc>
                        </w:tr>
                        <w:tr w:rsidR="00652820" w:rsidRPr="007131B0" w14:paraId="56397C0A" w14:textId="77777777" w:rsidTr="00724074">
                          <w:trPr>
                            <w:trHeight w:val="20"/>
                          </w:trPr>
                          <w:tc>
                            <w:tcPr>
                              <w:tcW w:w="406" w:type="dxa"/>
                              <w:shd w:val="clear" w:color="auto" w:fill="auto"/>
                            </w:tcPr>
                            <w:p w14:paraId="4F854A6C" w14:textId="77777777" w:rsidR="00652820" w:rsidRPr="007131B0" w:rsidRDefault="00652820" w:rsidP="00652820">
                              <w:pPr>
                                <w:spacing w:line="264" w:lineRule="auto"/>
                                <w:ind w:left="57"/>
                                <w:rPr>
                                  <w:rFonts w:eastAsia="Arial"/>
                                  <w:color w:val="FFFFFF"/>
                                </w:rPr>
                              </w:pPr>
                            </w:p>
                          </w:tc>
                          <w:tc>
                            <w:tcPr>
                              <w:tcW w:w="2135" w:type="dxa"/>
                              <w:shd w:val="clear" w:color="auto" w:fill="auto"/>
                            </w:tcPr>
                            <w:p w14:paraId="4784FD35" w14:textId="77777777" w:rsidR="00652820" w:rsidRPr="007131B0" w:rsidRDefault="00652820" w:rsidP="00652820">
                              <w:pPr>
                                <w:spacing w:line="264" w:lineRule="auto"/>
                                <w:rPr>
                                  <w:rFonts w:eastAsia="Arial"/>
                                  <w:iCs/>
                                  <w:color w:val="000000"/>
                                </w:rPr>
                              </w:pPr>
                            </w:p>
                          </w:tc>
                          <w:tc>
                            <w:tcPr>
                              <w:tcW w:w="294" w:type="dxa"/>
                              <w:shd w:val="clear" w:color="auto" w:fill="auto"/>
                            </w:tcPr>
                            <w:p w14:paraId="53F2AA47" w14:textId="77777777" w:rsidR="00652820" w:rsidRPr="007131B0" w:rsidRDefault="00652820" w:rsidP="00652820">
                              <w:pPr>
                                <w:spacing w:line="264" w:lineRule="auto"/>
                                <w:rPr>
                                  <w:rFonts w:eastAsia="Arial"/>
                                  <w:color w:val="000000"/>
                                </w:rPr>
                              </w:pPr>
                            </w:p>
                          </w:tc>
                          <w:tc>
                            <w:tcPr>
                              <w:tcW w:w="6237" w:type="dxa"/>
                              <w:shd w:val="clear" w:color="auto" w:fill="auto"/>
                            </w:tcPr>
                            <w:p w14:paraId="1F7B3F56" w14:textId="77777777" w:rsidR="00652820" w:rsidRPr="007131B0" w:rsidRDefault="00652820" w:rsidP="00652820">
                              <w:pPr>
                                <w:numPr>
                                  <w:ilvl w:val="0"/>
                                  <w:numId w:val="79"/>
                                </w:numPr>
                                <w:spacing w:line="264" w:lineRule="auto"/>
                                <w:ind w:left="113" w:hanging="113"/>
                                <w:rPr>
                                  <w:rFonts w:eastAsia="Arial"/>
                                  <w:color w:val="000000"/>
                                </w:rPr>
                              </w:pPr>
                              <w:r w:rsidRPr="007131B0">
                                <w:rPr>
                                  <w:rFonts w:eastAsia="Arial"/>
                                  <w:color w:val="000000"/>
                                </w:rPr>
                                <w:t>β adrenergic receptors: Mediate VD</w:t>
                              </w:r>
                            </w:p>
                          </w:tc>
                        </w:tr>
                        <w:tr w:rsidR="00652820" w:rsidRPr="007131B0" w14:paraId="1D66DE73" w14:textId="77777777" w:rsidTr="00724074">
                          <w:trPr>
                            <w:trHeight w:val="20"/>
                          </w:trPr>
                          <w:tc>
                            <w:tcPr>
                              <w:tcW w:w="406" w:type="dxa"/>
                              <w:shd w:val="clear" w:color="auto" w:fill="auto"/>
                            </w:tcPr>
                            <w:p w14:paraId="76587581" w14:textId="77777777" w:rsidR="00652820" w:rsidRPr="007131B0" w:rsidRDefault="00652820" w:rsidP="00652820">
                              <w:pPr>
                                <w:spacing w:line="264" w:lineRule="auto"/>
                                <w:ind w:left="57"/>
                                <w:rPr>
                                  <w:rFonts w:eastAsia="Arial"/>
                                  <w:color w:val="FFFFFF"/>
                                </w:rPr>
                              </w:pPr>
                            </w:p>
                          </w:tc>
                          <w:tc>
                            <w:tcPr>
                              <w:tcW w:w="2135" w:type="dxa"/>
                              <w:shd w:val="clear" w:color="auto" w:fill="auto"/>
                            </w:tcPr>
                            <w:p w14:paraId="3AA0C8F4" w14:textId="77777777" w:rsidR="00652820" w:rsidRPr="007131B0" w:rsidRDefault="00652820" w:rsidP="00652820">
                              <w:pPr>
                                <w:spacing w:line="264" w:lineRule="auto"/>
                                <w:rPr>
                                  <w:rFonts w:eastAsia="Arial"/>
                                  <w:iCs/>
                                  <w:color w:val="000000"/>
                                </w:rPr>
                              </w:pPr>
                            </w:p>
                          </w:tc>
                          <w:tc>
                            <w:tcPr>
                              <w:tcW w:w="294" w:type="dxa"/>
                              <w:shd w:val="clear" w:color="auto" w:fill="auto"/>
                            </w:tcPr>
                            <w:p w14:paraId="454A127B" w14:textId="77777777" w:rsidR="00652820" w:rsidRPr="007131B0" w:rsidRDefault="00652820" w:rsidP="00652820">
                              <w:pPr>
                                <w:spacing w:line="264" w:lineRule="auto"/>
                                <w:rPr>
                                  <w:rFonts w:eastAsia="Arial"/>
                                  <w:color w:val="000000"/>
                                </w:rPr>
                              </w:pPr>
                            </w:p>
                          </w:tc>
                          <w:tc>
                            <w:tcPr>
                              <w:tcW w:w="6237" w:type="dxa"/>
                              <w:shd w:val="clear" w:color="auto" w:fill="auto"/>
                            </w:tcPr>
                            <w:p w14:paraId="45B3CA5B" w14:textId="77777777" w:rsidR="00652820" w:rsidRPr="007131B0" w:rsidRDefault="00652820" w:rsidP="00652820">
                              <w:pPr>
                                <w:numPr>
                                  <w:ilvl w:val="0"/>
                                  <w:numId w:val="79"/>
                                </w:numPr>
                                <w:spacing w:line="264" w:lineRule="auto"/>
                                <w:ind w:left="113" w:hanging="113"/>
                                <w:rPr>
                                  <w:rFonts w:eastAsia="Arial"/>
                                  <w:color w:val="000000"/>
                                </w:rPr>
                              </w:pPr>
                              <w:r w:rsidRPr="007131B0">
                                <w:rPr>
                                  <w:rFonts w:eastAsia="Arial"/>
                                  <w:color w:val="000000"/>
                                </w:rPr>
                                <w:t>However sympathetic stimulation →VD due to increase work</w:t>
                              </w:r>
                            </w:p>
                          </w:tc>
                        </w:tr>
                        <w:tr w:rsidR="00652820" w:rsidRPr="007131B0" w14:paraId="5537A67F" w14:textId="77777777" w:rsidTr="00724074">
                          <w:trPr>
                            <w:trHeight w:val="20"/>
                          </w:trPr>
                          <w:tc>
                            <w:tcPr>
                              <w:tcW w:w="406" w:type="dxa"/>
                              <w:shd w:val="clear" w:color="auto" w:fill="auto"/>
                            </w:tcPr>
                            <w:p w14:paraId="0E70B001" w14:textId="77777777" w:rsidR="00652820" w:rsidRPr="007131B0" w:rsidRDefault="00652820" w:rsidP="00652820">
                              <w:pPr>
                                <w:spacing w:line="264" w:lineRule="auto"/>
                                <w:ind w:left="57"/>
                                <w:rPr>
                                  <w:rFonts w:eastAsia="Arial"/>
                                  <w:color w:val="FFFFFF"/>
                                </w:rPr>
                              </w:pPr>
                            </w:p>
                          </w:tc>
                          <w:tc>
                            <w:tcPr>
                              <w:tcW w:w="2135" w:type="dxa"/>
                              <w:shd w:val="clear" w:color="auto" w:fill="auto"/>
                            </w:tcPr>
                            <w:p w14:paraId="141CE21E" w14:textId="77777777" w:rsidR="00652820" w:rsidRPr="007131B0" w:rsidRDefault="00652820" w:rsidP="00652820">
                              <w:pPr>
                                <w:spacing w:line="264" w:lineRule="auto"/>
                                <w:rPr>
                                  <w:rFonts w:eastAsia="Arial"/>
                                  <w:iCs/>
                                  <w:color w:val="000000"/>
                                </w:rPr>
                              </w:pPr>
                            </w:p>
                          </w:tc>
                          <w:tc>
                            <w:tcPr>
                              <w:tcW w:w="294" w:type="dxa"/>
                              <w:shd w:val="clear" w:color="auto" w:fill="auto"/>
                              <w:vAlign w:val="bottom"/>
                            </w:tcPr>
                            <w:p w14:paraId="331B64E0" w14:textId="77777777" w:rsidR="00652820" w:rsidRPr="007131B0" w:rsidRDefault="00652820" w:rsidP="00652820">
                              <w:pPr>
                                <w:spacing w:line="264" w:lineRule="auto"/>
                                <w:jc w:val="center"/>
                                <w:rPr>
                                  <w:rFonts w:eastAsia="Arial"/>
                                  <w:color w:val="000000"/>
                                </w:rPr>
                              </w:pPr>
                              <w:r w:rsidRPr="007131B0">
                                <w:rPr>
                                  <w:rFonts w:eastAsia="Arial"/>
                                  <w:color w:val="000000"/>
                                </w:rPr>
                                <w:sym w:font="Wingdings" w:char="F08D"/>
                              </w:r>
                            </w:p>
                          </w:tc>
                          <w:tc>
                            <w:tcPr>
                              <w:tcW w:w="6237" w:type="dxa"/>
                              <w:shd w:val="clear" w:color="auto" w:fill="auto"/>
                            </w:tcPr>
                            <w:p w14:paraId="3CF9C642" w14:textId="77777777" w:rsidR="00652820" w:rsidRPr="007131B0" w:rsidRDefault="00652820" w:rsidP="00652820">
                              <w:pPr>
                                <w:spacing w:line="264" w:lineRule="auto"/>
                                <w:rPr>
                                  <w:rFonts w:eastAsia="Arial"/>
                                  <w:color w:val="000000"/>
                                </w:rPr>
                              </w:pPr>
                              <w:proofErr w:type="spellStart"/>
                              <w:r w:rsidRPr="007131B0">
                                <w:rPr>
                                  <w:rFonts w:eastAsia="Arial"/>
                                  <w:color w:val="000000"/>
                                </w:rPr>
                                <w:t>Vagus</w:t>
                              </w:r>
                              <w:proofErr w:type="spellEnd"/>
                              <w:r w:rsidRPr="007131B0">
                                <w:rPr>
                                  <w:rFonts w:eastAsia="Arial"/>
                                  <w:color w:val="000000"/>
                                </w:rPr>
                                <w:t xml:space="preserve"> (parasympathetic): Cause VC</w:t>
                              </w:r>
                            </w:p>
                          </w:tc>
                        </w:tr>
                      </w:tbl>
                      <w:p w14:paraId="52FB2BC7" w14:textId="77777777" w:rsidR="00652820" w:rsidRPr="00BD10EA" w:rsidRDefault="00652820" w:rsidP="00652820">
                        <w:pPr>
                          <w:shd w:val="clear" w:color="auto" w:fill="FFFFFF"/>
                          <w:spacing w:line="360" w:lineRule="auto"/>
                          <w:ind w:left="0" w:right="38" w:firstLine="0"/>
                          <w:rPr>
                            <w:rFonts w:asciiTheme="majorBidi" w:hAnsiTheme="majorBidi" w:cstheme="majorBidi"/>
                            <w:sz w:val="28"/>
                            <w:szCs w:val="28"/>
                          </w:rPr>
                        </w:pPr>
                      </w:p>
                      <w:p w14:paraId="08CB62BD" w14:textId="77777777" w:rsidR="00652820" w:rsidRDefault="00652820" w:rsidP="00652820">
                        <w:pPr>
                          <w:shd w:val="clear" w:color="auto" w:fill="FFFFFF"/>
                          <w:spacing w:before="5" w:line="360" w:lineRule="auto"/>
                          <w:ind w:left="53" w:hanging="53"/>
                          <w:jc w:val="right"/>
                          <w:rPr>
                            <w:color w:val="000000"/>
                            <w:spacing w:val="-5"/>
                          </w:rPr>
                        </w:pPr>
                      </w:p>
                      <w:p w14:paraId="346A7720" w14:textId="77777777" w:rsidR="00652820" w:rsidRDefault="00652820" w:rsidP="00652820">
                        <w:pPr>
                          <w:shd w:val="clear" w:color="auto" w:fill="FFFFFF"/>
                          <w:autoSpaceDE w:val="0"/>
                          <w:autoSpaceDN w:val="0"/>
                          <w:adjustRightInd w:val="0"/>
                          <w:spacing w:line="288" w:lineRule="auto"/>
                          <w:rPr>
                            <w:rFonts w:asciiTheme="majorBidi" w:eastAsia="Arial" w:hAnsiTheme="majorBidi" w:cstheme="majorBidi"/>
                            <w:sz w:val="28"/>
                            <w:szCs w:val="28"/>
                          </w:rPr>
                        </w:pPr>
                      </w:p>
                      <w:p w14:paraId="16B4E6B8" w14:textId="77777777" w:rsidR="00652820" w:rsidRDefault="00652820" w:rsidP="00652820">
                        <w:pPr>
                          <w:shd w:val="clear" w:color="auto" w:fill="FFFFFF"/>
                          <w:autoSpaceDE w:val="0"/>
                          <w:autoSpaceDN w:val="0"/>
                          <w:adjustRightInd w:val="0"/>
                          <w:spacing w:line="288" w:lineRule="auto"/>
                          <w:rPr>
                            <w:rFonts w:asciiTheme="majorBidi" w:eastAsia="Arial" w:hAnsiTheme="majorBidi" w:cstheme="majorBidi"/>
                            <w:sz w:val="28"/>
                            <w:szCs w:val="28"/>
                          </w:rPr>
                        </w:pPr>
                      </w:p>
                      <w:p w14:paraId="7156840B" w14:textId="77777777" w:rsidR="00652820" w:rsidRDefault="00652820" w:rsidP="00652820">
                        <w:pPr>
                          <w:shd w:val="clear" w:color="auto" w:fill="FFFFFF"/>
                          <w:autoSpaceDE w:val="0"/>
                          <w:autoSpaceDN w:val="0"/>
                          <w:adjustRightInd w:val="0"/>
                          <w:spacing w:line="288" w:lineRule="auto"/>
                          <w:rPr>
                            <w:rFonts w:asciiTheme="majorBidi" w:eastAsia="Arial" w:hAnsiTheme="majorBidi" w:cstheme="majorBidi"/>
                            <w:sz w:val="28"/>
                            <w:szCs w:val="28"/>
                          </w:rPr>
                        </w:pPr>
                      </w:p>
                      <w:p w14:paraId="6FE8DC43" w14:textId="77777777" w:rsidR="00652820" w:rsidRDefault="00652820" w:rsidP="00652820">
                        <w:pPr>
                          <w:shd w:val="clear" w:color="auto" w:fill="FFFFFF"/>
                          <w:autoSpaceDE w:val="0"/>
                          <w:autoSpaceDN w:val="0"/>
                          <w:adjustRightInd w:val="0"/>
                          <w:spacing w:line="288" w:lineRule="auto"/>
                          <w:rPr>
                            <w:rFonts w:asciiTheme="majorBidi" w:eastAsia="Arial" w:hAnsiTheme="majorBidi" w:cstheme="majorBidi"/>
                            <w:sz w:val="28"/>
                            <w:szCs w:val="28"/>
                          </w:rPr>
                        </w:pPr>
                      </w:p>
                      <w:p w14:paraId="46858EFA" w14:textId="77777777" w:rsidR="00652820" w:rsidRDefault="00652820" w:rsidP="00652820">
                        <w:pPr>
                          <w:shd w:val="clear" w:color="auto" w:fill="FFFFFF"/>
                          <w:autoSpaceDE w:val="0"/>
                          <w:autoSpaceDN w:val="0"/>
                          <w:adjustRightInd w:val="0"/>
                          <w:spacing w:line="288" w:lineRule="auto"/>
                          <w:rPr>
                            <w:rFonts w:asciiTheme="majorBidi" w:eastAsia="Arial" w:hAnsiTheme="majorBidi" w:cstheme="majorBidi"/>
                            <w:sz w:val="28"/>
                            <w:szCs w:val="28"/>
                          </w:rPr>
                        </w:pPr>
                      </w:p>
                      <w:p w14:paraId="2EB39AE8" w14:textId="5356DDBD" w:rsidR="002B5049" w:rsidRPr="00B00CB6" w:rsidRDefault="002B5049" w:rsidP="00652820">
                        <w:pPr>
                          <w:shd w:val="clear" w:color="auto" w:fill="FFFFFF"/>
                          <w:autoSpaceDE w:val="0"/>
                          <w:autoSpaceDN w:val="0"/>
                          <w:adjustRightInd w:val="0"/>
                          <w:spacing w:line="288" w:lineRule="auto"/>
                          <w:rPr>
                            <w:rFonts w:asciiTheme="majorBidi" w:eastAsia="Arial" w:hAnsiTheme="majorBidi" w:cstheme="majorBidi"/>
                            <w:sz w:val="28"/>
                            <w:szCs w:val="28"/>
                          </w:rPr>
                        </w:pPr>
                        <w:r w:rsidRPr="00B00CB6">
                          <w:rPr>
                            <w:rFonts w:asciiTheme="majorBidi" w:eastAsia="Arial" w:hAnsiTheme="majorBidi" w:cstheme="majorBidi"/>
                            <w:sz w:val="28"/>
                            <w:szCs w:val="28"/>
                          </w:rPr>
                          <w:t xml:space="preserve"> </w:t>
                        </w:r>
                      </w:p>
                    </w:tc>
                  </w:tr>
                  <w:tr w:rsidR="002B5049" w:rsidRPr="007131B0" w14:paraId="206E7E88" w14:textId="77777777" w:rsidTr="00724074">
                    <w:trPr>
                      <w:gridAfter w:val="1"/>
                      <w:wAfter w:w="283" w:type="dxa"/>
                      <w:trHeight w:val="20"/>
                      <w:jc w:val="center"/>
                    </w:trPr>
                    <w:tc>
                      <w:tcPr>
                        <w:tcW w:w="647" w:type="dxa"/>
                        <w:gridSpan w:val="2"/>
                        <w:shd w:val="clear" w:color="auto" w:fill="auto"/>
                      </w:tcPr>
                      <w:p w14:paraId="36374A8E" w14:textId="77777777" w:rsidR="002B5049" w:rsidRPr="007131B0" w:rsidRDefault="002B5049" w:rsidP="002B5049">
                        <w:pPr>
                          <w:shd w:val="clear" w:color="auto" w:fill="FFFFFF"/>
                          <w:autoSpaceDE w:val="0"/>
                          <w:autoSpaceDN w:val="0"/>
                          <w:adjustRightInd w:val="0"/>
                          <w:spacing w:line="288" w:lineRule="auto"/>
                          <w:rPr>
                            <w:rFonts w:eastAsia="Arial"/>
                          </w:rPr>
                        </w:pPr>
                      </w:p>
                    </w:tc>
                    <w:tc>
                      <w:tcPr>
                        <w:tcW w:w="8708" w:type="dxa"/>
                        <w:gridSpan w:val="10"/>
                        <w:shd w:val="clear" w:color="auto" w:fill="auto"/>
                      </w:tcPr>
                      <w:p w14:paraId="02340347" w14:textId="77777777" w:rsidR="002B5049" w:rsidRPr="00B00CB6" w:rsidRDefault="002B5049" w:rsidP="002B5049">
                        <w:pPr>
                          <w:shd w:val="clear" w:color="auto" w:fill="FFFFFF"/>
                          <w:autoSpaceDE w:val="0"/>
                          <w:autoSpaceDN w:val="0"/>
                          <w:adjustRightInd w:val="0"/>
                          <w:spacing w:line="288" w:lineRule="auto"/>
                          <w:jc w:val="center"/>
                          <w:rPr>
                            <w:rFonts w:asciiTheme="majorBidi" w:eastAsia="Arial" w:hAnsiTheme="majorBidi" w:cstheme="majorBidi"/>
                            <w:sz w:val="28"/>
                            <w:szCs w:val="28"/>
                          </w:rPr>
                        </w:pPr>
                      </w:p>
                    </w:tc>
                  </w:tr>
                </w:tbl>
                <w:p w14:paraId="41F7FD05" w14:textId="77777777" w:rsidR="002B5049" w:rsidRDefault="002B5049" w:rsidP="002B5049">
                  <w:pPr>
                    <w:spacing w:line="264" w:lineRule="auto"/>
                    <w:rPr>
                      <w:rFonts w:asciiTheme="majorBidi" w:eastAsia="Arial" w:hAnsiTheme="majorBidi" w:cstheme="majorBidi"/>
                      <w:color w:val="2F2F2F"/>
                      <w:sz w:val="28"/>
                      <w:szCs w:val="28"/>
                    </w:rPr>
                  </w:pPr>
                </w:p>
                <w:p w14:paraId="03C03F8D" w14:textId="77777777" w:rsidR="002B5049" w:rsidRDefault="002B5049" w:rsidP="002B5049">
                  <w:pPr>
                    <w:spacing w:line="264" w:lineRule="auto"/>
                    <w:rPr>
                      <w:rFonts w:asciiTheme="majorBidi" w:eastAsia="Arial" w:hAnsiTheme="majorBidi" w:cstheme="majorBidi"/>
                      <w:color w:val="2F2F2F"/>
                      <w:sz w:val="28"/>
                      <w:szCs w:val="28"/>
                    </w:rPr>
                  </w:pPr>
                </w:p>
                <w:p w14:paraId="5DFC3896" w14:textId="77777777" w:rsidR="002B5049" w:rsidRDefault="002B5049" w:rsidP="002B5049">
                  <w:pPr>
                    <w:spacing w:line="264" w:lineRule="auto"/>
                    <w:rPr>
                      <w:rFonts w:asciiTheme="majorBidi" w:eastAsia="Arial" w:hAnsiTheme="majorBidi" w:cstheme="majorBidi"/>
                      <w:color w:val="2F2F2F"/>
                      <w:sz w:val="28"/>
                      <w:szCs w:val="28"/>
                    </w:rPr>
                  </w:pPr>
                </w:p>
                <w:p w14:paraId="7E3CF0B5" w14:textId="77777777" w:rsidR="002B5049" w:rsidRDefault="002B5049" w:rsidP="002B5049">
                  <w:pPr>
                    <w:spacing w:line="264" w:lineRule="auto"/>
                    <w:rPr>
                      <w:rFonts w:asciiTheme="majorBidi" w:eastAsia="Arial" w:hAnsiTheme="majorBidi" w:cstheme="majorBidi"/>
                      <w:color w:val="2F2F2F"/>
                      <w:sz w:val="28"/>
                      <w:szCs w:val="28"/>
                    </w:rPr>
                  </w:pPr>
                </w:p>
                <w:p w14:paraId="1A8F22EC" w14:textId="77777777" w:rsidR="002B5049" w:rsidRDefault="002B5049" w:rsidP="002B5049">
                  <w:pPr>
                    <w:spacing w:line="264" w:lineRule="auto"/>
                    <w:rPr>
                      <w:rFonts w:asciiTheme="majorBidi" w:eastAsia="Arial" w:hAnsiTheme="majorBidi" w:cstheme="majorBidi"/>
                      <w:color w:val="2F2F2F"/>
                      <w:sz w:val="28"/>
                      <w:szCs w:val="28"/>
                    </w:rPr>
                  </w:pPr>
                </w:p>
                <w:p w14:paraId="05AEDB37" w14:textId="77777777" w:rsidR="002B5049" w:rsidRDefault="002B5049" w:rsidP="002B5049">
                  <w:pPr>
                    <w:spacing w:line="264" w:lineRule="auto"/>
                    <w:rPr>
                      <w:rFonts w:asciiTheme="majorBidi" w:eastAsia="Arial" w:hAnsiTheme="majorBidi" w:cstheme="majorBidi"/>
                      <w:color w:val="2F2F2F"/>
                      <w:sz w:val="28"/>
                      <w:szCs w:val="28"/>
                    </w:rPr>
                  </w:pPr>
                </w:p>
                <w:p w14:paraId="7F36F707" w14:textId="77777777" w:rsidR="002B5049" w:rsidRDefault="002B5049" w:rsidP="002B5049">
                  <w:pPr>
                    <w:spacing w:line="264" w:lineRule="auto"/>
                    <w:rPr>
                      <w:rFonts w:asciiTheme="majorBidi" w:eastAsia="Arial" w:hAnsiTheme="majorBidi" w:cstheme="majorBidi"/>
                      <w:color w:val="2F2F2F"/>
                      <w:sz w:val="28"/>
                      <w:szCs w:val="28"/>
                    </w:rPr>
                  </w:pPr>
                </w:p>
                <w:p w14:paraId="46451860" w14:textId="77777777" w:rsidR="002B5049" w:rsidRDefault="002B5049" w:rsidP="002B5049">
                  <w:pPr>
                    <w:spacing w:line="264" w:lineRule="auto"/>
                    <w:rPr>
                      <w:rFonts w:asciiTheme="majorBidi" w:eastAsia="Arial" w:hAnsiTheme="majorBidi" w:cstheme="majorBidi"/>
                      <w:color w:val="2F2F2F"/>
                      <w:sz w:val="28"/>
                      <w:szCs w:val="28"/>
                    </w:rPr>
                  </w:pPr>
                </w:p>
                <w:p w14:paraId="14323612" w14:textId="77777777" w:rsidR="002B5049" w:rsidRDefault="002B5049" w:rsidP="002B5049">
                  <w:pPr>
                    <w:spacing w:line="264" w:lineRule="auto"/>
                    <w:rPr>
                      <w:rFonts w:asciiTheme="majorBidi" w:eastAsia="Arial" w:hAnsiTheme="majorBidi" w:cstheme="majorBidi"/>
                      <w:color w:val="2F2F2F"/>
                      <w:sz w:val="28"/>
                      <w:szCs w:val="28"/>
                    </w:rPr>
                  </w:pPr>
                </w:p>
                <w:p w14:paraId="183D941B" w14:textId="63C4E92C" w:rsidR="002B5049" w:rsidRPr="00CE2AEA" w:rsidRDefault="002B5049" w:rsidP="002B5049">
                  <w:pPr>
                    <w:spacing w:line="264" w:lineRule="auto"/>
                    <w:rPr>
                      <w:rFonts w:asciiTheme="majorBidi" w:eastAsia="Arial" w:hAnsiTheme="majorBidi" w:cstheme="majorBidi"/>
                      <w:color w:val="2F2F2F"/>
                      <w:sz w:val="28"/>
                      <w:szCs w:val="28"/>
                    </w:rPr>
                  </w:pPr>
                </w:p>
              </w:tc>
            </w:tr>
          </w:tbl>
          <w:p w14:paraId="5686404E" w14:textId="77777777" w:rsidR="00FC1C12" w:rsidRPr="00CE2AEA" w:rsidRDefault="00FC1C12" w:rsidP="00FC1C12">
            <w:pPr>
              <w:spacing w:before="120" w:line="264" w:lineRule="auto"/>
              <w:jc w:val="center"/>
              <w:rPr>
                <w:rFonts w:asciiTheme="majorBidi" w:hAnsiTheme="majorBidi" w:cstheme="majorBidi"/>
                <w:color w:val="000000"/>
                <w:sz w:val="28"/>
                <w:szCs w:val="28"/>
              </w:rPr>
            </w:pPr>
          </w:p>
          <w:p w14:paraId="775DC633" w14:textId="77777777" w:rsidR="00FC1C12" w:rsidRPr="00CE2AEA" w:rsidRDefault="00FC1C12" w:rsidP="00FC1C12">
            <w:pPr>
              <w:spacing w:before="120" w:line="264" w:lineRule="auto"/>
              <w:jc w:val="center"/>
              <w:rPr>
                <w:rFonts w:asciiTheme="majorBidi" w:hAnsiTheme="majorBidi" w:cstheme="majorBidi"/>
                <w:color w:val="000000"/>
                <w:sz w:val="28"/>
                <w:szCs w:val="28"/>
              </w:rPr>
            </w:pPr>
            <w:r w:rsidRPr="00CE2AEA">
              <w:rPr>
                <w:rFonts w:asciiTheme="majorBidi" w:hAnsiTheme="majorBidi" w:cstheme="majorBidi"/>
                <w:color w:val="000000"/>
                <w:sz w:val="28"/>
                <w:szCs w:val="28"/>
              </w:rPr>
              <w:br w:type="page"/>
            </w:r>
          </w:p>
          <w:tbl>
            <w:tblPr>
              <w:tblW w:w="9072" w:type="dxa"/>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9072"/>
            </w:tblGrid>
            <w:tr w:rsidR="002B1740" w:rsidRPr="00CE2AEA" w14:paraId="6C547CF5" w14:textId="77777777" w:rsidTr="00DF643C">
              <w:trPr>
                <w:trHeight w:val="20"/>
                <w:jc w:val="center"/>
              </w:trPr>
              <w:tc>
                <w:tcPr>
                  <w:tcW w:w="9072" w:type="dxa"/>
                  <w:shd w:val="clear" w:color="auto" w:fill="FFFFFF"/>
                </w:tcPr>
                <w:p w14:paraId="5339D2B0" w14:textId="77777777" w:rsidR="002B1740" w:rsidRPr="00CE2AEA" w:rsidRDefault="002B1740" w:rsidP="002B1740">
                  <w:pPr>
                    <w:widowControl w:val="0"/>
                    <w:autoSpaceDE w:val="0"/>
                    <w:autoSpaceDN w:val="0"/>
                    <w:adjustRightInd w:val="0"/>
                    <w:spacing w:line="264" w:lineRule="auto"/>
                    <w:jc w:val="center"/>
                    <w:rPr>
                      <w:rFonts w:asciiTheme="majorBidi" w:hAnsiTheme="majorBidi" w:cstheme="majorBidi"/>
                      <w:b/>
                      <w:bCs/>
                      <w:sz w:val="28"/>
                      <w:szCs w:val="28"/>
                    </w:rPr>
                  </w:pPr>
                  <w:r w:rsidRPr="00CE2AEA">
                    <w:rPr>
                      <w:rFonts w:asciiTheme="majorBidi" w:hAnsiTheme="majorBidi" w:cstheme="majorBidi"/>
                      <w:b/>
                      <w:bCs/>
                      <w:sz w:val="28"/>
                      <w:szCs w:val="28"/>
                    </w:rPr>
                    <w:t>Arterial Blood Pressure "ABP"</w:t>
                  </w:r>
                </w:p>
              </w:tc>
            </w:tr>
          </w:tbl>
          <w:p w14:paraId="004AA6BD" w14:textId="77777777" w:rsidR="002B1740" w:rsidRPr="00CE2AEA" w:rsidRDefault="002B1740" w:rsidP="002B1740">
            <w:pPr>
              <w:spacing w:line="264" w:lineRule="auto"/>
              <w:rPr>
                <w:rFonts w:asciiTheme="majorBidi" w:hAnsiTheme="majorBidi" w:cstheme="majorBidi"/>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1419"/>
              <w:gridCol w:w="425"/>
              <w:gridCol w:w="720"/>
              <w:gridCol w:w="131"/>
              <w:gridCol w:w="366"/>
              <w:gridCol w:w="484"/>
              <w:gridCol w:w="709"/>
              <w:gridCol w:w="4818"/>
            </w:tblGrid>
            <w:tr w:rsidR="002B1740" w:rsidRPr="00CE2AEA" w14:paraId="70988AFF" w14:textId="77777777" w:rsidTr="00DF643C">
              <w:trPr>
                <w:trHeight w:val="20"/>
                <w:jc w:val="center"/>
              </w:trPr>
              <w:tc>
                <w:tcPr>
                  <w:tcW w:w="1419" w:type="dxa"/>
                  <w:shd w:val="clear" w:color="auto" w:fill="FFFFFF"/>
                </w:tcPr>
                <w:p w14:paraId="4AEB4B25" w14:textId="77777777" w:rsidR="002B1740" w:rsidRPr="00CE2AEA" w:rsidRDefault="002B1740" w:rsidP="002B1740">
                  <w:pPr>
                    <w:pStyle w:val="ListParagraph"/>
                    <w:tabs>
                      <w:tab w:val="left" w:pos="142"/>
                    </w:tabs>
                    <w:bidi w:val="0"/>
                    <w:ind w:left="0" w:right="-1050"/>
                    <w:rPr>
                      <w:rFonts w:asciiTheme="majorBidi" w:eastAsia="Arial" w:hAnsiTheme="majorBidi" w:cstheme="majorBidi"/>
                      <w:b/>
                      <w:bCs/>
                      <w:sz w:val="28"/>
                      <w:szCs w:val="28"/>
                      <w:shd w:val="clear" w:color="auto" w:fill="FFFFFF"/>
                      <w:rtl/>
                    </w:rPr>
                  </w:pPr>
                  <w:r w:rsidRPr="00CE2AEA">
                    <w:rPr>
                      <w:rFonts w:asciiTheme="majorBidi" w:eastAsia="Arial" w:hAnsiTheme="majorBidi" w:cstheme="majorBidi"/>
                      <w:b/>
                      <w:bCs/>
                      <w:sz w:val="28"/>
                      <w:szCs w:val="28"/>
                      <w:shd w:val="clear" w:color="auto" w:fill="FFFFFF"/>
                    </w:rPr>
                    <w:t xml:space="preserve">Definitions: </w:t>
                  </w:r>
                </w:p>
              </w:tc>
              <w:tc>
                <w:tcPr>
                  <w:tcW w:w="1145" w:type="dxa"/>
                  <w:gridSpan w:val="2"/>
                  <w:shd w:val="clear" w:color="auto" w:fill="FFFFFF"/>
                </w:tcPr>
                <w:p w14:paraId="3FAEA3E8" w14:textId="77777777" w:rsidR="002B1740" w:rsidRPr="00CE2AEA" w:rsidRDefault="002B1740" w:rsidP="002B1740">
                  <w:pPr>
                    <w:rPr>
                      <w:rFonts w:asciiTheme="majorBidi" w:eastAsia="Arial" w:hAnsiTheme="majorBidi" w:cstheme="majorBidi"/>
                      <w:b/>
                      <w:bCs/>
                      <w:sz w:val="28"/>
                      <w:szCs w:val="28"/>
                      <w:shd w:val="clear" w:color="auto" w:fill="FFFFFF"/>
                    </w:rPr>
                  </w:pPr>
                </w:p>
              </w:tc>
              <w:tc>
                <w:tcPr>
                  <w:tcW w:w="497" w:type="dxa"/>
                  <w:gridSpan w:val="2"/>
                  <w:shd w:val="clear" w:color="auto" w:fill="auto"/>
                </w:tcPr>
                <w:p w14:paraId="29D2DEDD" w14:textId="77777777" w:rsidR="002B1740" w:rsidRPr="00CE2AEA" w:rsidRDefault="002B1740" w:rsidP="002B1740">
                  <w:pPr>
                    <w:rPr>
                      <w:rFonts w:asciiTheme="majorBidi" w:eastAsia="Arial" w:hAnsiTheme="majorBidi" w:cstheme="majorBidi"/>
                      <w:color w:val="833C0B"/>
                      <w:sz w:val="28"/>
                      <w:szCs w:val="28"/>
                    </w:rPr>
                  </w:pPr>
                </w:p>
              </w:tc>
              <w:tc>
                <w:tcPr>
                  <w:tcW w:w="6011" w:type="dxa"/>
                  <w:gridSpan w:val="3"/>
                  <w:shd w:val="clear" w:color="auto" w:fill="auto"/>
                </w:tcPr>
                <w:p w14:paraId="19BC8720" w14:textId="77777777" w:rsidR="002B1740" w:rsidRPr="00CE2AEA" w:rsidRDefault="002B1740" w:rsidP="002B1740">
                  <w:pPr>
                    <w:pStyle w:val="ListParagraph"/>
                    <w:tabs>
                      <w:tab w:val="left" w:pos="142"/>
                    </w:tabs>
                    <w:bidi w:val="0"/>
                    <w:ind w:left="0" w:right="-1050"/>
                    <w:rPr>
                      <w:rFonts w:asciiTheme="majorBidi" w:eastAsia="Arial" w:hAnsiTheme="majorBidi" w:cstheme="majorBidi"/>
                      <w:color w:val="0070C0"/>
                      <w:sz w:val="28"/>
                      <w:szCs w:val="28"/>
                      <w:rtl/>
                    </w:rPr>
                  </w:pPr>
                </w:p>
              </w:tc>
            </w:tr>
            <w:tr w:rsidR="002B1740" w:rsidRPr="00CE2AEA" w14:paraId="58C47022" w14:textId="77777777" w:rsidTr="00DF643C">
              <w:trPr>
                <w:trHeight w:val="20"/>
                <w:jc w:val="center"/>
              </w:trPr>
              <w:tc>
                <w:tcPr>
                  <w:tcW w:w="2695" w:type="dxa"/>
                  <w:gridSpan w:val="4"/>
                  <w:shd w:val="clear" w:color="auto" w:fill="auto"/>
                </w:tcPr>
                <w:p w14:paraId="27195791" w14:textId="77777777" w:rsidR="002B1740" w:rsidRPr="00CE2AEA" w:rsidRDefault="002B1740">
                  <w:pPr>
                    <w:numPr>
                      <w:ilvl w:val="0"/>
                      <w:numId w:val="56"/>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Arterial Blood Pressure </w:t>
                  </w:r>
                </w:p>
              </w:tc>
              <w:tc>
                <w:tcPr>
                  <w:tcW w:w="850" w:type="dxa"/>
                  <w:gridSpan w:val="2"/>
                  <w:shd w:val="clear" w:color="auto" w:fill="auto"/>
                </w:tcPr>
                <w:p w14:paraId="12412421" w14:textId="77777777" w:rsidR="002B1740" w:rsidRPr="00CE2AEA" w:rsidRDefault="002B1740" w:rsidP="002B1740">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(ABP):</w:t>
                  </w:r>
                </w:p>
              </w:tc>
              <w:tc>
                <w:tcPr>
                  <w:tcW w:w="5527" w:type="dxa"/>
                  <w:gridSpan w:val="2"/>
                  <w:shd w:val="clear" w:color="auto" w:fill="auto"/>
                </w:tcPr>
                <w:p w14:paraId="6813C048" w14:textId="77777777" w:rsidR="002B1740" w:rsidRPr="00CE2AEA" w:rsidRDefault="002B1740" w:rsidP="002B1740">
                  <w:pPr>
                    <w:pStyle w:val="ListParagraph"/>
                    <w:tabs>
                      <w:tab w:val="left" w:pos="284"/>
                    </w:tabs>
                    <w:bidi w:val="0"/>
                    <w:ind w:left="142" w:hanging="142"/>
                    <w:rPr>
                      <w:rFonts w:asciiTheme="majorBidi" w:eastAsia="Arial" w:hAnsiTheme="majorBidi" w:cstheme="majorBidi"/>
                      <w:color w:val="000000"/>
                      <w:sz w:val="28"/>
                      <w:szCs w:val="28"/>
                      <w:rtl/>
                    </w:rPr>
                  </w:pPr>
                  <w:r w:rsidRPr="00CE2AEA">
                    <w:rPr>
                      <w:rFonts w:asciiTheme="majorBidi" w:eastAsia="Arial" w:hAnsiTheme="majorBidi" w:cstheme="majorBidi"/>
                      <w:color w:val="000000"/>
                      <w:sz w:val="28"/>
                      <w:szCs w:val="28"/>
                    </w:rPr>
                    <w:t>It is the pressure of blood on arterial wall</w:t>
                  </w:r>
                </w:p>
              </w:tc>
            </w:tr>
            <w:tr w:rsidR="002B1740" w:rsidRPr="00CE2AEA" w14:paraId="4F169B38" w14:textId="77777777" w:rsidTr="00DF643C">
              <w:trPr>
                <w:trHeight w:val="20"/>
                <w:jc w:val="center"/>
              </w:trPr>
              <w:tc>
                <w:tcPr>
                  <w:tcW w:w="2695" w:type="dxa"/>
                  <w:gridSpan w:val="4"/>
                  <w:shd w:val="clear" w:color="auto" w:fill="auto"/>
                </w:tcPr>
                <w:p w14:paraId="030EAA5D" w14:textId="77777777" w:rsidR="002B1740" w:rsidRPr="00CE2AEA" w:rsidRDefault="002B1740">
                  <w:pPr>
                    <w:numPr>
                      <w:ilvl w:val="0"/>
                      <w:numId w:val="56"/>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Systolic Blood Pressure </w:t>
                  </w:r>
                </w:p>
              </w:tc>
              <w:tc>
                <w:tcPr>
                  <w:tcW w:w="850" w:type="dxa"/>
                  <w:gridSpan w:val="2"/>
                  <w:shd w:val="clear" w:color="auto" w:fill="auto"/>
                </w:tcPr>
                <w:p w14:paraId="64AA5560" w14:textId="77777777" w:rsidR="002B1740" w:rsidRPr="00CE2AEA" w:rsidRDefault="002B1740" w:rsidP="002B1740">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(SBP):</w:t>
                  </w:r>
                </w:p>
              </w:tc>
              <w:tc>
                <w:tcPr>
                  <w:tcW w:w="5527" w:type="dxa"/>
                  <w:gridSpan w:val="2"/>
                  <w:shd w:val="clear" w:color="auto" w:fill="auto"/>
                </w:tcPr>
                <w:p w14:paraId="759A286E" w14:textId="77777777" w:rsidR="002B1740" w:rsidRPr="00CE2AEA" w:rsidRDefault="002B1740">
                  <w:pPr>
                    <w:numPr>
                      <w:ilvl w:val="0"/>
                      <w:numId w:val="56"/>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It is the maximum  pressure reached during systole </w:t>
                  </w:r>
                </w:p>
                <w:p w14:paraId="360DEBAA" w14:textId="77777777" w:rsidR="002B1740" w:rsidRPr="00CE2AEA" w:rsidRDefault="002B1740">
                  <w:pPr>
                    <w:numPr>
                      <w:ilvl w:val="0"/>
                      <w:numId w:val="56"/>
                    </w:numPr>
                    <w:ind w:left="113" w:hanging="113"/>
                    <w:rPr>
                      <w:rFonts w:asciiTheme="majorBidi" w:eastAsia="Arial" w:hAnsiTheme="majorBidi" w:cstheme="majorBidi"/>
                      <w:color w:val="000000"/>
                      <w:sz w:val="28"/>
                      <w:szCs w:val="28"/>
                      <w:rtl/>
                    </w:rPr>
                  </w:pPr>
                  <w:r w:rsidRPr="00CE2AEA">
                    <w:rPr>
                      <w:rFonts w:asciiTheme="majorBidi" w:eastAsia="Arial" w:hAnsiTheme="majorBidi" w:cstheme="majorBidi"/>
                      <w:color w:val="000000"/>
                      <w:sz w:val="28"/>
                      <w:szCs w:val="28"/>
                    </w:rPr>
                    <w:t>Normally it equals: 120 mmHg (90 -150)</w:t>
                  </w:r>
                </w:p>
              </w:tc>
            </w:tr>
            <w:tr w:rsidR="002B1740" w:rsidRPr="00CE2AEA" w14:paraId="40E41DEA" w14:textId="77777777" w:rsidTr="00DF643C">
              <w:trPr>
                <w:trHeight w:val="20"/>
                <w:jc w:val="center"/>
              </w:trPr>
              <w:tc>
                <w:tcPr>
                  <w:tcW w:w="2695" w:type="dxa"/>
                  <w:gridSpan w:val="4"/>
                  <w:shd w:val="clear" w:color="auto" w:fill="auto"/>
                </w:tcPr>
                <w:p w14:paraId="314D919B" w14:textId="77777777" w:rsidR="002B1740" w:rsidRPr="00CE2AEA" w:rsidRDefault="002B1740">
                  <w:pPr>
                    <w:numPr>
                      <w:ilvl w:val="0"/>
                      <w:numId w:val="56"/>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Diastolic Blood Pressure </w:t>
                  </w:r>
                </w:p>
              </w:tc>
              <w:tc>
                <w:tcPr>
                  <w:tcW w:w="850" w:type="dxa"/>
                  <w:gridSpan w:val="2"/>
                  <w:shd w:val="clear" w:color="auto" w:fill="auto"/>
                </w:tcPr>
                <w:p w14:paraId="07D7AE1F" w14:textId="77777777" w:rsidR="002B1740" w:rsidRPr="00CE2AEA" w:rsidRDefault="002B1740" w:rsidP="002B1740">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(DBP):</w:t>
                  </w:r>
                </w:p>
              </w:tc>
              <w:tc>
                <w:tcPr>
                  <w:tcW w:w="5527" w:type="dxa"/>
                  <w:gridSpan w:val="2"/>
                  <w:shd w:val="clear" w:color="auto" w:fill="auto"/>
                </w:tcPr>
                <w:p w14:paraId="783F8152" w14:textId="77777777" w:rsidR="002B1740" w:rsidRPr="00CE2AEA" w:rsidRDefault="002B1740">
                  <w:pPr>
                    <w:numPr>
                      <w:ilvl w:val="0"/>
                      <w:numId w:val="56"/>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It Is the minimum pressure reached during diastole </w:t>
                  </w:r>
                </w:p>
                <w:p w14:paraId="3751317B" w14:textId="77777777" w:rsidR="002B1740" w:rsidRPr="00CE2AEA" w:rsidRDefault="002B1740">
                  <w:pPr>
                    <w:numPr>
                      <w:ilvl w:val="0"/>
                      <w:numId w:val="56"/>
                    </w:numPr>
                    <w:ind w:left="113" w:hanging="113"/>
                    <w:rPr>
                      <w:rFonts w:asciiTheme="majorBidi" w:eastAsia="Arial" w:hAnsiTheme="majorBidi" w:cstheme="majorBidi"/>
                      <w:color w:val="000000"/>
                      <w:sz w:val="28"/>
                      <w:szCs w:val="28"/>
                      <w:rtl/>
                    </w:rPr>
                  </w:pPr>
                  <w:r w:rsidRPr="00CE2AEA">
                    <w:rPr>
                      <w:rFonts w:asciiTheme="majorBidi" w:eastAsia="Arial" w:hAnsiTheme="majorBidi" w:cstheme="majorBidi"/>
                      <w:color w:val="000000"/>
                      <w:sz w:val="28"/>
                      <w:szCs w:val="28"/>
                    </w:rPr>
                    <w:t xml:space="preserve">Normally it equals: </w:t>
                  </w:r>
                  <w:r w:rsidRPr="00CE2AEA">
                    <w:rPr>
                      <w:rFonts w:asciiTheme="majorBidi" w:eastAsia="Times New Roman" w:hAnsiTheme="majorBidi" w:cstheme="majorBidi"/>
                      <w:color w:val="000000"/>
                      <w:sz w:val="28"/>
                      <w:szCs w:val="28"/>
                    </w:rPr>
                    <w:t xml:space="preserve">70 </w:t>
                  </w:r>
                  <w:r w:rsidRPr="00CE2AEA">
                    <w:rPr>
                      <w:rFonts w:asciiTheme="majorBidi" w:eastAsia="Arial" w:hAnsiTheme="majorBidi" w:cstheme="majorBidi"/>
                      <w:color w:val="000000"/>
                      <w:sz w:val="28"/>
                      <w:szCs w:val="28"/>
                    </w:rPr>
                    <w:t xml:space="preserve">mmHg </w:t>
                  </w:r>
                  <w:r w:rsidRPr="00CE2AEA">
                    <w:rPr>
                      <w:rFonts w:asciiTheme="majorBidi" w:eastAsia="Times New Roman" w:hAnsiTheme="majorBidi" w:cstheme="majorBidi"/>
                      <w:color w:val="000000"/>
                      <w:sz w:val="28"/>
                      <w:szCs w:val="28"/>
                    </w:rPr>
                    <w:t>(60 - 90)</w:t>
                  </w:r>
                </w:p>
              </w:tc>
            </w:tr>
            <w:tr w:rsidR="002B1740" w:rsidRPr="00CE2AEA" w14:paraId="4951046C" w14:textId="77777777" w:rsidTr="00DF643C">
              <w:trPr>
                <w:trHeight w:val="20"/>
                <w:jc w:val="center"/>
              </w:trPr>
              <w:tc>
                <w:tcPr>
                  <w:tcW w:w="1844" w:type="dxa"/>
                  <w:gridSpan w:val="2"/>
                  <w:shd w:val="clear" w:color="auto" w:fill="auto"/>
                </w:tcPr>
                <w:p w14:paraId="0A5C78DF" w14:textId="77777777" w:rsidR="002B1740" w:rsidRPr="00CE2AEA" w:rsidRDefault="002B1740">
                  <w:pPr>
                    <w:numPr>
                      <w:ilvl w:val="0"/>
                      <w:numId w:val="56"/>
                    </w:numPr>
                    <w:ind w:left="113" w:hanging="113"/>
                    <w:rPr>
                      <w:rFonts w:asciiTheme="majorBidi" w:eastAsia="Arial" w:hAnsiTheme="majorBidi" w:cstheme="majorBidi"/>
                      <w:color w:val="000000"/>
                      <w:sz w:val="28"/>
                      <w:szCs w:val="28"/>
                      <w:rtl/>
                    </w:rPr>
                  </w:pPr>
                  <w:r w:rsidRPr="00CE2AEA">
                    <w:rPr>
                      <w:rFonts w:asciiTheme="majorBidi" w:eastAsia="Arial" w:hAnsiTheme="majorBidi" w:cstheme="majorBidi"/>
                      <w:color w:val="000000"/>
                      <w:sz w:val="28"/>
                      <w:szCs w:val="28"/>
                    </w:rPr>
                    <w:t xml:space="preserve">Pulse pressure: </w:t>
                  </w:r>
                </w:p>
              </w:tc>
              <w:tc>
                <w:tcPr>
                  <w:tcW w:w="7228" w:type="dxa"/>
                  <w:gridSpan w:val="6"/>
                  <w:shd w:val="clear" w:color="auto" w:fill="auto"/>
                </w:tcPr>
                <w:p w14:paraId="1895B4D7" w14:textId="77777777" w:rsidR="002B1740" w:rsidRPr="00CE2AEA" w:rsidRDefault="002B1740">
                  <w:pPr>
                    <w:numPr>
                      <w:ilvl w:val="0"/>
                      <w:numId w:val="56"/>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 Systolic pressure - diastolic pressure </w:t>
                  </w:r>
                </w:p>
                <w:p w14:paraId="42476DED" w14:textId="77777777" w:rsidR="002B1740" w:rsidRPr="00CE2AEA" w:rsidRDefault="002B1740">
                  <w:pPr>
                    <w:numPr>
                      <w:ilvl w:val="0"/>
                      <w:numId w:val="56"/>
                    </w:numPr>
                    <w:ind w:left="113" w:hanging="113"/>
                    <w:rPr>
                      <w:rFonts w:asciiTheme="majorBidi" w:eastAsia="Arial" w:hAnsiTheme="majorBidi" w:cstheme="majorBidi"/>
                      <w:color w:val="000000"/>
                      <w:sz w:val="28"/>
                      <w:szCs w:val="28"/>
                      <w:rtl/>
                    </w:rPr>
                  </w:pPr>
                  <w:r w:rsidRPr="00CE2AEA">
                    <w:rPr>
                      <w:rFonts w:asciiTheme="majorBidi" w:eastAsia="Arial" w:hAnsiTheme="majorBidi" w:cstheme="majorBidi"/>
                      <w:color w:val="000000"/>
                      <w:sz w:val="28"/>
                      <w:szCs w:val="28"/>
                    </w:rPr>
                    <w:t>Normally it equals = 50 mmHg</w:t>
                  </w:r>
                </w:p>
              </w:tc>
            </w:tr>
            <w:tr w:rsidR="002B1740" w:rsidRPr="00CE2AEA" w14:paraId="1F25F2CA" w14:textId="77777777" w:rsidTr="00DF643C">
              <w:trPr>
                <w:trHeight w:val="20"/>
                <w:jc w:val="center"/>
              </w:trPr>
              <w:tc>
                <w:tcPr>
                  <w:tcW w:w="4254" w:type="dxa"/>
                  <w:gridSpan w:val="7"/>
                  <w:shd w:val="clear" w:color="auto" w:fill="auto"/>
                </w:tcPr>
                <w:p w14:paraId="44238F95" w14:textId="77777777" w:rsidR="002B1740" w:rsidRPr="00CE2AEA" w:rsidRDefault="002B1740">
                  <w:pPr>
                    <w:numPr>
                      <w:ilvl w:val="0"/>
                      <w:numId w:val="56"/>
                    </w:numPr>
                    <w:ind w:left="113" w:hanging="113"/>
                    <w:rPr>
                      <w:rFonts w:asciiTheme="majorBidi" w:eastAsia="Arial" w:hAnsiTheme="majorBidi" w:cstheme="majorBidi"/>
                      <w:color w:val="333333"/>
                      <w:sz w:val="28"/>
                      <w:szCs w:val="28"/>
                    </w:rPr>
                  </w:pPr>
                  <w:r w:rsidRPr="00CE2AEA">
                    <w:rPr>
                      <w:rFonts w:asciiTheme="majorBidi" w:eastAsia="Arial" w:hAnsiTheme="majorBidi" w:cstheme="majorBidi"/>
                      <w:color w:val="333333"/>
                      <w:sz w:val="28"/>
                      <w:szCs w:val="28"/>
                    </w:rPr>
                    <w:t xml:space="preserve">Mean systemic arterial pressure </w:t>
                  </w:r>
                  <w:r w:rsidRPr="00CE2AEA">
                    <w:rPr>
                      <w:rFonts w:asciiTheme="majorBidi" w:eastAsia="Arial" w:hAnsiTheme="majorBidi" w:cstheme="majorBidi"/>
                      <w:color w:val="833C0B"/>
                      <w:sz w:val="28"/>
                      <w:szCs w:val="28"/>
                    </w:rPr>
                    <w:t>(MAP)</w:t>
                  </w:r>
                </w:p>
              </w:tc>
              <w:tc>
                <w:tcPr>
                  <w:tcW w:w="4818" w:type="dxa"/>
                  <w:shd w:val="clear" w:color="auto" w:fill="auto"/>
                </w:tcPr>
                <w:p w14:paraId="234813A2" w14:textId="77777777" w:rsidR="002B1740" w:rsidRPr="00CE2AEA" w:rsidRDefault="002B1740" w:rsidP="002B1740">
                  <w:pPr>
                    <w:pStyle w:val="ListParagraph"/>
                    <w:tabs>
                      <w:tab w:val="left" w:pos="284"/>
                    </w:tabs>
                    <w:bidi w:val="0"/>
                    <w:ind w:left="142" w:hanging="142"/>
                    <w:rPr>
                      <w:rFonts w:asciiTheme="majorBidi" w:eastAsia="Arial" w:hAnsiTheme="majorBidi" w:cstheme="majorBidi"/>
                      <w:color w:val="000000"/>
                      <w:sz w:val="28"/>
                      <w:szCs w:val="28"/>
                      <w:rtl/>
                    </w:rPr>
                  </w:pPr>
                  <w:r w:rsidRPr="00CE2AEA">
                    <w:rPr>
                      <w:rFonts w:asciiTheme="majorBidi" w:eastAsia="Arial" w:hAnsiTheme="majorBidi" w:cstheme="majorBidi"/>
                      <w:color w:val="000000"/>
                      <w:sz w:val="28"/>
                      <w:szCs w:val="28"/>
                    </w:rPr>
                    <w:t xml:space="preserve">: It is the average pressure in arteries throughout the cardiac cycle </w:t>
                  </w:r>
                  <w:r w:rsidRPr="00CE2AEA">
                    <w:rPr>
                      <w:rFonts w:asciiTheme="majorBidi" w:eastAsia="Arial" w:hAnsiTheme="majorBidi" w:cstheme="majorBidi"/>
                      <w:color w:val="000000"/>
                      <w:sz w:val="28"/>
                      <w:szCs w:val="28"/>
                    </w:rPr>
                    <w:br/>
                    <w:t xml:space="preserve">MAP = DBP + ⅓ Pulse pressure </w:t>
                  </w:r>
                  <w:r w:rsidRPr="00CE2AEA">
                    <w:rPr>
                      <w:rFonts w:asciiTheme="majorBidi" w:eastAsia="Arial" w:hAnsiTheme="majorBidi" w:cstheme="majorBidi"/>
                      <w:color w:val="000000"/>
                      <w:sz w:val="28"/>
                      <w:szCs w:val="28"/>
                    </w:rPr>
                    <w:br/>
                    <w:t xml:space="preserve">         = 70 + ½</w:t>
                  </w:r>
                  <w:r w:rsidRPr="00CE2AEA">
                    <w:rPr>
                      <w:rFonts w:asciiTheme="majorBidi" w:eastAsia="Arial" w:hAnsiTheme="majorBidi" w:cstheme="majorBidi"/>
                      <w:color w:val="000000"/>
                      <w:sz w:val="28"/>
                      <w:szCs w:val="28"/>
                    </w:rPr>
                    <w:sym w:font="Symbol" w:char="F0B4"/>
                  </w:r>
                  <w:r w:rsidRPr="00CE2AEA">
                    <w:rPr>
                      <w:rFonts w:asciiTheme="majorBidi" w:eastAsia="Arial" w:hAnsiTheme="majorBidi" w:cstheme="majorBidi"/>
                      <w:color w:val="000000"/>
                      <w:sz w:val="28"/>
                      <w:szCs w:val="28"/>
                    </w:rPr>
                    <w:t xml:space="preserve"> 50= 90 mmHg.</w:t>
                  </w:r>
                </w:p>
              </w:tc>
            </w:tr>
          </w:tbl>
          <w:p w14:paraId="0DDFE70F" w14:textId="77777777" w:rsidR="002B1740" w:rsidRPr="00CE2AEA" w:rsidRDefault="002B1740" w:rsidP="002B1740">
            <w:pPr>
              <w:spacing w:before="120" w:line="264" w:lineRule="auto"/>
              <w:jc w:val="center"/>
              <w:rPr>
                <w:rFonts w:asciiTheme="majorBidi" w:eastAsia="Calibri" w:hAnsiTheme="majorBidi" w:cstheme="majorBidi"/>
                <w:color w:val="FF0000"/>
                <w:sz w:val="28"/>
                <w:szCs w:val="28"/>
              </w:rPr>
            </w:pPr>
            <w:r w:rsidRPr="00CE2AEA">
              <w:rPr>
                <w:rFonts w:asciiTheme="majorBidi" w:eastAsia="Calibri" w:hAnsiTheme="majorBidi" w:cstheme="majorBidi"/>
                <w:noProof/>
                <w:color w:val="FF0000"/>
                <w:sz w:val="28"/>
                <w:szCs w:val="28"/>
              </w:rPr>
              <w:lastRenderedPageBreak/>
              <w:drawing>
                <wp:inline distT="0" distB="0" distL="0" distR="0" wp14:anchorId="38E6D760" wp14:editId="0AE144B0">
                  <wp:extent cx="1918335" cy="133667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75" cstate="print">
                            <a:extLst>
                              <a:ext uri="{28A0092B-C50C-407E-A947-70E740481C1C}">
                                <a14:useLocalDpi xmlns:a14="http://schemas.microsoft.com/office/drawing/2010/main" val="0"/>
                              </a:ext>
                            </a:extLst>
                          </a:blip>
                          <a:srcRect b="4524"/>
                          <a:stretch>
                            <a:fillRect/>
                          </a:stretch>
                        </pic:blipFill>
                        <pic:spPr bwMode="auto">
                          <a:xfrm>
                            <a:off x="0" y="0"/>
                            <a:ext cx="1918335" cy="1336675"/>
                          </a:xfrm>
                          <a:prstGeom prst="rect">
                            <a:avLst/>
                          </a:prstGeom>
                          <a:noFill/>
                          <a:ln>
                            <a:noFill/>
                          </a:ln>
                        </pic:spPr>
                      </pic:pic>
                    </a:graphicData>
                  </a:graphic>
                </wp:inline>
              </w:drawing>
            </w:r>
          </w:p>
          <w:tbl>
            <w:tblPr>
              <w:tblW w:w="6339" w:type="dxa"/>
              <w:jc w:val="center"/>
              <w:tblLayout w:type="fixed"/>
              <w:tblCellMar>
                <w:left w:w="0" w:type="dxa"/>
                <w:right w:w="0" w:type="dxa"/>
              </w:tblCellMar>
              <w:tblLook w:val="04A0" w:firstRow="1" w:lastRow="0" w:firstColumn="1" w:lastColumn="0" w:noHBand="0" w:noVBand="1"/>
            </w:tblPr>
            <w:tblGrid>
              <w:gridCol w:w="992"/>
              <w:gridCol w:w="1417"/>
              <w:gridCol w:w="3930"/>
            </w:tblGrid>
            <w:tr w:rsidR="002B1740" w:rsidRPr="00CE2AEA" w14:paraId="08CE1541" w14:textId="77777777" w:rsidTr="00DF643C">
              <w:trPr>
                <w:trHeight w:val="20"/>
                <w:jc w:val="center"/>
              </w:trPr>
              <w:tc>
                <w:tcPr>
                  <w:tcW w:w="2409" w:type="dxa"/>
                  <w:gridSpan w:val="2"/>
                </w:tcPr>
                <w:p w14:paraId="61AFDC5A" w14:textId="77777777" w:rsidR="002B1740" w:rsidRPr="00CE2AEA" w:rsidRDefault="002B1740">
                  <w:pPr>
                    <w:pStyle w:val="ListParagraph"/>
                    <w:numPr>
                      <w:ilvl w:val="0"/>
                      <w:numId w:val="56"/>
                    </w:numPr>
                    <w:tabs>
                      <w:tab w:val="left" w:pos="142"/>
                    </w:tabs>
                    <w:bidi w:val="0"/>
                    <w:ind w:left="360"/>
                    <w:rPr>
                      <w:rFonts w:asciiTheme="majorBidi" w:eastAsia="Arial" w:hAnsiTheme="majorBidi" w:cstheme="majorBidi"/>
                      <w:b/>
                      <w:bCs/>
                      <w:color w:val="FFFFFF"/>
                      <w:sz w:val="28"/>
                      <w:szCs w:val="28"/>
                    </w:rPr>
                  </w:pPr>
                  <w:r w:rsidRPr="00CE2AEA">
                    <w:rPr>
                      <w:rFonts w:asciiTheme="majorBidi" w:eastAsia="Arial" w:hAnsiTheme="majorBidi" w:cstheme="majorBidi"/>
                      <w:b/>
                      <w:bCs/>
                      <w:color w:val="000000"/>
                      <w:sz w:val="28"/>
                      <w:szCs w:val="28"/>
                    </w:rPr>
                    <w:t xml:space="preserve">Changes in ABP with age: </w:t>
                  </w:r>
                </w:p>
              </w:tc>
              <w:tc>
                <w:tcPr>
                  <w:tcW w:w="3930" w:type="dxa"/>
                  <w:shd w:val="clear" w:color="auto" w:fill="auto"/>
                  <w:vAlign w:val="center"/>
                </w:tcPr>
                <w:p w14:paraId="32A5417D"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b/>
                      <w:bCs/>
                      <w:color w:val="000000"/>
                      <w:sz w:val="28"/>
                      <w:szCs w:val="28"/>
                    </w:rPr>
                  </w:pPr>
                  <w:r w:rsidRPr="00CE2AEA">
                    <w:rPr>
                      <w:rFonts w:asciiTheme="majorBidi" w:eastAsia="Arial" w:hAnsiTheme="majorBidi" w:cstheme="majorBidi"/>
                      <w:b/>
                      <w:bCs/>
                      <w:color w:val="000000"/>
                      <w:sz w:val="28"/>
                      <w:szCs w:val="28"/>
                    </w:rPr>
                    <w:sym w:font="Wingdings" w:char="F081"/>
                  </w:r>
                  <w:r w:rsidRPr="00CE2AEA">
                    <w:rPr>
                      <w:rFonts w:asciiTheme="majorBidi" w:eastAsia="Arial" w:hAnsiTheme="majorBidi" w:cstheme="majorBidi"/>
                      <w:b/>
                      <w:bCs/>
                      <w:color w:val="000000"/>
                      <w:sz w:val="28"/>
                      <w:szCs w:val="28"/>
                    </w:rPr>
                    <w:t xml:space="preserve"> SBP systolic</w:t>
                  </w:r>
                </w:p>
              </w:tc>
            </w:tr>
            <w:tr w:rsidR="002B1740" w:rsidRPr="00CE2AEA" w14:paraId="29BD8126" w14:textId="77777777" w:rsidTr="00DF643C">
              <w:trPr>
                <w:trHeight w:val="20"/>
                <w:jc w:val="center"/>
              </w:trPr>
              <w:tc>
                <w:tcPr>
                  <w:tcW w:w="992" w:type="dxa"/>
                </w:tcPr>
                <w:p w14:paraId="651224F8" w14:textId="77777777" w:rsidR="002B1740" w:rsidRPr="00CE2AEA" w:rsidRDefault="002B1740" w:rsidP="002B1740">
                  <w:pPr>
                    <w:pStyle w:val="ListParagraph"/>
                    <w:tabs>
                      <w:tab w:val="left" w:pos="142"/>
                    </w:tabs>
                    <w:bidi w:val="0"/>
                    <w:ind w:left="0"/>
                    <w:rPr>
                      <w:rFonts w:asciiTheme="majorBidi" w:eastAsia="Arial" w:hAnsiTheme="majorBidi" w:cstheme="majorBidi"/>
                      <w:b/>
                      <w:bCs/>
                      <w:color w:val="000000"/>
                      <w:sz w:val="28"/>
                      <w:szCs w:val="28"/>
                    </w:rPr>
                  </w:pPr>
                </w:p>
              </w:tc>
              <w:tc>
                <w:tcPr>
                  <w:tcW w:w="1417" w:type="dxa"/>
                  <w:shd w:val="clear" w:color="auto" w:fill="auto"/>
                </w:tcPr>
                <w:p w14:paraId="04212D71" w14:textId="77777777" w:rsidR="002B1740" w:rsidRPr="00CE2AEA" w:rsidRDefault="002B1740" w:rsidP="002B1740">
                  <w:pPr>
                    <w:pStyle w:val="ListParagraph"/>
                    <w:tabs>
                      <w:tab w:val="left" w:pos="142"/>
                    </w:tabs>
                    <w:bidi w:val="0"/>
                    <w:ind w:left="0"/>
                    <w:rPr>
                      <w:rFonts w:asciiTheme="majorBidi" w:eastAsia="Arial" w:hAnsiTheme="majorBidi" w:cstheme="majorBidi"/>
                      <w:b/>
                      <w:bCs/>
                      <w:color w:val="000000"/>
                      <w:sz w:val="28"/>
                      <w:szCs w:val="28"/>
                    </w:rPr>
                  </w:pPr>
                </w:p>
              </w:tc>
              <w:tc>
                <w:tcPr>
                  <w:tcW w:w="3930" w:type="dxa"/>
                  <w:shd w:val="clear" w:color="auto" w:fill="auto"/>
                  <w:vAlign w:val="center"/>
                </w:tcPr>
                <w:p w14:paraId="07D8F862"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b/>
                      <w:bCs/>
                      <w:color w:val="000000"/>
                      <w:sz w:val="28"/>
                      <w:szCs w:val="28"/>
                    </w:rPr>
                  </w:pPr>
                  <w:r w:rsidRPr="00CE2AEA">
                    <w:rPr>
                      <w:rFonts w:asciiTheme="majorBidi" w:eastAsia="Arial" w:hAnsiTheme="majorBidi" w:cstheme="majorBidi"/>
                      <w:b/>
                      <w:bCs/>
                      <w:color w:val="000000"/>
                      <w:sz w:val="28"/>
                      <w:szCs w:val="28"/>
                    </w:rPr>
                    <w:sym w:font="Wingdings" w:char="F082"/>
                  </w:r>
                  <w:r w:rsidRPr="00CE2AEA">
                    <w:rPr>
                      <w:rFonts w:asciiTheme="majorBidi" w:eastAsia="Arial" w:hAnsiTheme="majorBidi" w:cstheme="majorBidi"/>
                      <w:b/>
                      <w:bCs/>
                      <w:color w:val="000000"/>
                      <w:sz w:val="28"/>
                      <w:szCs w:val="28"/>
                    </w:rPr>
                    <w:t xml:space="preserve"> DBP diastolic</w:t>
                  </w:r>
                </w:p>
              </w:tc>
            </w:tr>
            <w:tr w:rsidR="002B1740" w:rsidRPr="00CE2AEA" w14:paraId="55EEFAEA" w14:textId="77777777" w:rsidTr="00DF643C">
              <w:trPr>
                <w:trHeight w:val="20"/>
                <w:jc w:val="center"/>
              </w:trPr>
              <w:tc>
                <w:tcPr>
                  <w:tcW w:w="992" w:type="dxa"/>
                </w:tcPr>
                <w:p w14:paraId="66105576" w14:textId="77777777" w:rsidR="002B1740" w:rsidRPr="00CE2AEA" w:rsidRDefault="002B1740" w:rsidP="002B1740">
                  <w:pPr>
                    <w:pStyle w:val="ListParagraph"/>
                    <w:tabs>
                      <w:tab w:val="left" w:pos="142"/>
                    </w:tabs>
                    <w:bidi w:val="0"/>
                    <w:ind w:left="0"/>
                    <w:rPr>
                      <w:rFonts w:asciiTheme="majorBidi" w:eastAsia="Arial" w:hAnsiTheme="majorBidi" w:cstheme="majorBidi"/>
                      <w:b/>
                      <w:bCs/>
                      <w:color w:val="000000"/>
                      <w:sz w:val="28"/>
                      <w:szCs w:val="28"/>
                    </w:rPr>
                  </w:pPr>
                </w:p>
              </w:tc>
              <w:tc>
                <w:tcPr>
                  <w:tcW w:w="1417" w:type="dxa"/>
                  <w:shd w:val="clear" w:color="auto" w:fill="auto"/>
                </w:tcPr>
                <w:p w14:paraId="1BAB74B9" w14:textId="77777777" w:rsidR="002B1740" w:rsidRPr="00CE2AEA" w:rsidRDefault="002B1740" w:rsidP="002B1740">
                  <w:pPr>
                    <w:pStyle w:val="ListParagraph"/>
                    <w:tabs>
                      <w:tab w:val="left" w:pos="142"/>
                    </w:tabs>
                    <w:bidi w:val="0"/>
                    <w:ind w:left="0"/>
                    <w:rPr>
                      <w:rFonts w:asciiTheme="majorBidi" w:eastAsia="Arial" w:hAnsiTheme="majorBidi" w:cstheme="majorBidi"/>
                      <w:b/>
                      <w:bCs/>
                      <w:color w:val="000000"/>
                      <w:sz w:val="28"/>
                      <w:szCs w:val="28"/>
                    </w:rPr>
                  </w:pPr>
                </w:p>
              </w:tc>
              <w:tc>
                <w:tcPr>
                  <w:tcW w:w="3930" w:type="dxa"/>
                  <w:shd w:val="clear" w:color="auto" w:fill="auto"/>
                  <w:vAlign w:val="center"/>
                </w:tcPr>
                <w:p w14:paraId="1BA9A36B"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b/>
                      <w:bCs/>
                      <w:color w:val="000000"/>
                      <w:sz w:val="28"/>
                      <w:szCs w:val="28"/>
                    </w:rPr>
                  </w:pPr>
                  <w:r w:rsidRPr="00CE2AEA">
                    <w:rPr>
                      <w:rFonts w:asciiTheme="majorBidi" w:eastAsia="Arial" w:hAnsiTheme="majorBidi" w:cstheme="majorBidi"/>
                      <w:b/>
                      <w:bCs/>
                      <w:color w:val="000000"/>
                      <w:sz w:val="28"/>
                      <w:szCs w:val="28"/>
                    </w:rPr>
                    <w:sym w:font="Wingdings" w:char="F083"/>
                  </w:r>
                  <w:r w:rsidRPr="00CE2AEA">
                    <w:rPr>
                      <w:rFonts w:asciiTheme="majorBidi" w:eastAsia="Arial" w:hAnsiTheme="majorBidi" w:cstheme="majorBidi"/>
                      <w:b/>
                      <w:bCs/>
                      <w:color w:val="000000"/>
                      <w:sz w:val="28"/>
                      <w:szCs w:val="28"/>
                    </w:rPr>
                    <w:t xml:space="preserve"> MAP and mean arterial pressures</w:t>
                  </w:r>
                </w:p>
              </w:tc>
            </w:tr>
          </w:tbl>
          <w:p w14:paraId="4C1CC1F1" w14:textId="77777777" w:rsidR="002B1740" w:rsidRPr="00CE2AEA" w:rsidRDefault="002B1740" w:rsidP="002B1740">
            <w:pPr>
              <w:spacing w:line="264" w:lineRule="auto"/>
              <w:rPr>
                <w:rFonts w:asciiTheme="majorBidi" w:hAnsiTheme="majorBidi" w:cstheme="majorBidi"/>
                <w:sz w:val="28"/>
                <w:szCs w:val="28"/>
              </w:rPr>
            </w:pPr>
          </w:p>
          <w:p w14:paraId="064919B7" w14:textId="77777777" w:rsidR="002B1740" w:rsidRPr="00CE2AEA" w:rsidRDefault="002B1740" w:rsidP="002B1740">
            <w:pPr>
              <w:spacing w:line="264" w:lineRule="auto"/>
              <w:rPr>
                <w:rFonts w:asciiTheme="majorBidi" w:hAnsiTheme="majorBidi" w:cstheme="majorBidi"/>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1702"/>
              <w:gridCol w:w="284"/>
              <w:gridCol w:w="283"/>
              <w:gridCol w:w="993"/>
              <w:gridCol w:w="283"/>
              <w:gridCol w:w="851"/>
              <w:gridCol w:w="525"/>
              <w:gridCol w:w="647"/>
              <w:gridCol w:w="1096"/>
              <w:gridCol w:w="1275"/>
              <w:gridCol w:w="1133"/>
            </w:tblGrid>
            <w:tr w:rsidR="002B1740" w:rsidRPr="00CE2AEA" w14:paraId="2E54B3E3" w14:textId="77777777" w:rsidTr="00DF643C">
              <w:trPr>
                <w:trHeight w:val="20"/>
                <w:jc w:val="center"/>
              </w:trPr>
              <w:tc>
                <w:tcPr>
                  <w:tcW w:w="1986" w:type="dxa"/>
                  <w:gridSpan w:val="2"/>
                  <w:shd w:val="clear" w:color="auto" w:fill="FFFFFF"/>
                </w:tcPr>
                <w:p w14:paraId="3D6C28D1" w14:textId="77777777" w:rsidR="002B1740" w:rsidRPr="00CE2AEA" w:rsidRDefault="002B1740" w:rsidP="002B1740">
                  <w:pPr>
                    <w:pStyle w:val="ListParagraph"/>
                    <w:tabs>
                      <w:tab w:val="left" w:pos="142"/>
                    </w:tabs>
                    <w:bidi w:val="0"/>
                    <w:ind w:left="0"/>
                    <w:rPr>
                      <w:rFonts w:asciiTheme="majorBidi" w:eastAsia="Arial" w:hAnsiTheme="majorBidi" w:cstheme="majorBidi"/>
                      <w:b/>
                      <w:bCs/>
                      <w:sz w:val="28"/>
                      <w:szCs w:val="28"/>
                      <w:rtl/>
                    </w:rPr>
                  </w:pPr>
                  <w:r w:rsidRPr="00CE2AEA">
                    <w:rPr>
                      <w:rFonts w:asciiTheme="majorBidi" w:eastAsia="Arial" w:hAnsiTheme="majorBidi" w:cstheme="majorBidi"/>
                      <w:b/>
                      <w:bCs/>
                      <w:sz w:val="28"/>
                      <w:szCs w:val="28"/>
                    </w:rPr>
                    <w:t>Measurement:</w:t>
                  </w:r>
                </w:p>
              </w:tc>
              <w:tc>
                <w:tcPr>
                  <w:tcW w:w="1276" w:type="dxa"/>
                  <w:gridSpan w:val="2"/>
                  <w:shd w:val="clear" w:color="auto" w:fill="auto"/>
                  <w:vAlign w:val="center"/>
                </w:tcPr>
                <w:p w14:paraId="7966C1A0"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2 methods:</w:t>
                  </w:r>
                </w:p>
              </w:tc>
              <w:tc>
                <w:tcPr>
                  <w:tcW w:w="1134" w:type="dxa"/>
                  <w:gridSpan w:val="2"/>
                  <w:shd w:val="clear" w:color="auto" w:fill="auto"/>
                  <w:vAlign w:val="center"/>
                </w:tcPr>
                <w:p w14:paraId="761EFFF2"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4676" w:type="dxa"/>
                  <w:gridSpan w:val="5"/>
                  <w:shd w:val="clear" w:color="auto" w:fill="auto"/>
                </w:tcPr>
                <w:p w14:paraId="1E4DEB9D"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r>
            <w:tr w:rsidR="002B1740" w:rsidRPr="00CE2AEA" w14:paraId="0C82BEA6" w14:textId="77777777" w:rsidTr="00DF643C">
              <w:trPr>
                <w:trHeight w:val="20"/>
                <w:jc w:val="center"/>
              </w:trPr>
              <w:tc>
                <w:tcPr>
                  <w:tcW w:w="1986" w:type="dxa"/>
                  <w:gridSpan w:val="2"/>
                  <w:shd w:val="clear" w:color="auto" w:fill="auto"/>
                </w:tcPr>
                <w:p w14:paraId="0285DABE" w14:textId="77777777" w:rsidR="002B1740" w:rsidRPr="00CE2AEA" w:rsidRDefault="002B1740" w:rsidP="002B1740">
                  <w:pPr>
                    <w:pStyle w:val="ListParagraph"/>
                    <w:tabs>
                      <w:tab w:val="left" w:pos="142"/>
                    </w:tabs>
                    <w:bidi w:val="0"/>
                    <w:ind w:left="0"/>
                    <w:rPr>
                      <w:rFonts w:asciiTheme="majorBidi" w:eastAsia="Arial" w:hAnsiTheme="majorBidi" w:cstheme="majorBidi"/>
                      <w:color w:val="FFFFFF"/>
                      <w:sz w:val="28"/>
                      <w:szCs w:val="28"/>
                    </w:rPr>
                  </w:pPr>
                </w:p>
              </w:tc>
              <w:tc>
                <w:tcPr>
                  <w:tcW w:w="283" w:type="dxa"/>
                  <w:shd w:val="clear" w:color="auto" w:fill="auto"/>
                </w:tcPr>
                <w:p w14:paraId="6425653E"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p>
              </w:tc>
              <w:tc>
                <w:tcPr>
                  <w:tcW w:w="1276" w:type="dxa"/>
                  <w:gridSpan w:val="2"/>
                  <w:shd w:val="clear" w:color="auto" w:fill="auto"/>
                  <w:vAlign w:val="center"/>
                </w:tcPr>
                <w:p w14:paraId="09A9DA8A"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C"/>
                  </w:r>
                  <w:r w:rsidRPr="00CE2AEA">
                    <w:rPr>
                      <w:rFonts w:asciiTheme="majorBidi" w:eastAsia="Arial" w:hAnsiTheme="majorBidi" w:cstheme="majorBidi"/>
                      <w:color w:val="000000"/>
                      <w:sz w:val="28"/>
                      <w:szCs w:val="28"/>
                    </w:rPr>
                    <w:t xml:space="preserve"> Direct</w:t>
                  </w:r>
                </w:p>
              </w:tc>
              <w:tc>
                <w:tcPr>
                  <w:tcW w:w="5527" w:type="dxa"/>
                  <w:gridSpan w:val="6"/>
                  <w:shd w:val="clear" w:color="auto" w:fill="auto"/>
                </w:tcPr>
                <w:p w14:paraId="54319089"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By cardiac catheter (invasive method)</w:t>
                  </w:r>
                </w:p>
              </w:tc>
            </w:tr>
            <w:tr w:rsidR="002B1740" w:rsidRPr="00CE2AEA" w14:paraId="76526C25" w14:textId="77777777" w:rsidTr="00DF643C">
              <w:trPr>
                <w:trHeight w:val="20"/>
                <w:jc w:val="center"/>
              </w:trPr>
              <w:tc>
                <w:tcPr>
                  <w:tcW w:w="1986" w:type="dxa"/>
                  <w:gridSpan w:val="2"/>
                  <w:shd w:val="clear" w:color="auto" w:fill="auto"/>
                </w:tcPr>
                <w:p w14:paraId="0ED8A8D8" w14:textId="77777777" w:rsidR="002B1740" w:rsidRPr="00CE2AEA" w:rsidRDefault="002B1740" w:rsidP="002B1740">
                  <w:pPr>
                    <w:pStyle w:val="ListParagraph"/>
                    <w:tabs>
                      <w:tab w:val="left" w:pos="142"/>
                    </w:tabs>
                    <w:bidi w:val="0"/>
                    <w:ind w:left="0"/>
                    <w:rPr>
                      <w:rFonts w:asciiTheme="majorBidi" w:eastAsia="Arial" w:hAnsiTheme="majorBidi" w:cstheme="majorBidi"/>
                      <w:color w:val="FFFFFF"/>
                      <w:sz w:val="28"/>
                      <w:szCs w:val="28"/>
                    </w:rPr>
                  </w:pPr>
                </w:p>
              </w:tc>
              <w:tc>
                <w:tcPr>
                  <w:tcW w:w="283" w:type="dxa"/>
                  <w:shd w:val="clear" w:color="auto" w:fill="auto"/>
                </w:tcPr>
                <w:p w14:paraId="28D22556"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p>
              </w:tc>
              <w:tc>
                <w:tcPr>
                  <w:tcW w:w="1276" w:type="dxa"/>
                  <w:gridSpan w:val="2"/>
                  <w:shd w:val="clear" w:color="auto" w:fill="auto"/>
                </w:tcPr>
                <w:p w14:paraId="20EF16EE"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sym w:font="Wingdings" w:char="F08D"/>
                  </w:r>
                  <w:r w:rsidRPr="00CE2AEA">
                    <w:rPr>
                      <w:rFonts w:asciiTheme="majorBidi" w:eastAsia="Arial" w:hAnsiTheme="majorBidi" w:cstheme="majorBidi"/>
                      <w:color w:val="000000"/>
                      <w:sz w:val="28"/>
                      <w:szCs w:val="28"/>
                    </w:rPr>
                    <w:t xml:space="preserve"> Indirect</w:t>
                  </w:r>
                </w:p>
              </w:tc>
              <w:tc>
                <w:tcPr>
                  <w:tcW w:w="5527" w:type="dxa"/>
                  <w:gridSpan w:val="6"/>
                  <w:shd w:val="clear" w:color="auto" w:fill="auto"/>
                </w:tcPr>
                <w:p w14:paraId="0F4F7544"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By sphygmomanometer (noninvasive method)</w:t>
                  </w:r>
                </w:p>
              </w:tc>
            </w:tr>
            <w:tr w:rsidR="002B1740" w:rsidRPr="00CE2AEA" w14:paraId="43C31276" w14:textId="77777777" w:rsidTr="00DF643C">
              <w:trPr>
                <w:trHeight w:val="20"/>
                <w:jc w:val="center"/>
              </w:trPr>
              <w:tc>
                <w:tcPr>
                  <w:tcW w:w="4921" w:type="dxa"/>
                  <w:gridSpan w:val="7"/>
                  <w:shd w:val="clear" w:color="auto" w:fill="FFFFFF"/>
                </w:tcPr>
                <w:p w14:paraId="530BBB5B"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b/>
                      <w:bCs/>
                      <w:sz w:val="28"/>
                      <w:szCs w:val="28"/>
                    </w:rPr>
                  </w:pPr>
                  <w:r w:rsidRPr="00CE2AEA">
                    <w:rPr>
                      <w:rFonts w:asciiTheme="majorBidi" w:eastAsia="Arial" w:hAnsiTheme="majorBidi" w:cstheme="majorBidi"/>
                      <w:b/>
                      <w:bCs/>
                      <w:sz w:val="28"/>
                      <w:szCs w:val="28"/>
                    </w:rPr>
                    <w:t>Physiological Variations in ABP:</w:t>
                  </w:r>
                </w:p>
              </w:tc>
              <w:tc>
                <w:tcPr>
                  <w:tcW w:w="647" w:type="dxa"/>
                  <w:shd w:val="clear" w:color="auto" w:fill="auto"/>
                </w:tcPr>
                <w:p w14:paraId="041F6BE7" w14:textId="77777777" w:rsidR="002B1740" w:rsidRPr="00CE2AEA" w:rsidRDefault="002B1740" w:rsidP="002B1740">
                  <w:pPr>
                    <w:pStyle w:val="ListParagraph"/>
                    <w:tabs>
                      <w:tab w:val="left" w:pos="141"/>
                    </w:tabs>
                    <w:bidi w:val="0"/>
                    <w:rPr>
                      <w:rFonts w:asciiTheme="majorBidi" w:eastAsia="Arial" w:hAnsiTheme="majorBidi" w:cstheme="majorBidi"/>
                      <w:color w:val="0070C0"/>
                      <w:sz w:val="28"/>
                      <w:szCs w:val="28"/>
                    </w:rPr>
                  </w:pPr>
                </w:p>
              </w:tc>
              <w:tc>
                <w:tcPr>
                  <w:tcW w:w="3504" w:type="dxa"/>
                  <w:gridSpan w:val="3"/>
                  <w:shd w:val="clear" w:color="auto" w:fill="auto"/>
                </w:tcPr>
                <w:p w14:paraId="447B283A"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833C0B"/>
                      <w:sz w:val="28"/>
                      <w:szCs w:val="28"/>
                    </w:rPr>
                  </w:pPr>
                </w:p>
              </w:tc>
            </w:tr>
            <w:tr w:rsidR="002B1740" w:rsidRPr="00CE2AEA" w14:paraId="2BD00159" w14:textId="77777777" w:rsidTr="00DF643C">
              <w:trPr>
                <w:trHeight w:val="20"/>
                <w:jc w:val="center"/>
              </w:trPr>
              <w:tc>
                <w:tcPr>
                  <w:tcW w:w="1702" w:type="dxa"/>
                  <w:tcBorders>
                    <w:top w:val="single" w:sz="12" w:space="0" w:color="FFFFFF"/>
                  </w:tcBorders>
                  <w:shd w:val="clear" w:color="auto" w:fill="FFFFFF"/>
                </w:tcPr>
                <w:p w14:paraId="2DA80718" w14:textId="77777777" w:rsidR="002B1740" w:rsidRPr="00CE2AEA" w:rsidRDefault="002B1740">
                  <w:pPr>
                    <w:numPr>
                      <w:ilvl w:val="0"/>
                      <w:numId w:val="57"/>
                    </w:numPr>
                    <w:ind w:left="285" w:hanging="285"/>
                    <w:contextualSpacing/>
                    <w:rPr>
                      <w:rFonts w:asciiTheme="majorBidi" w:eastAsia="Arial" w:hAnsiTheme="majorBidi" w:cstheme="majorBidi"/>
                      <w:b/>
                      <w:bCs/>
                      <w:i/>
                      <w:iCs/>
                      <w:sz w:val="28"/>
                      <w:szCs w:val="28"/>
                      <w:u w:val="single"/>
                    </w:rPr>
                  </w:pPr>
                  <w:r w:rsidRPr="00CE2AEA">
                    <w:rPr>
                      <w:rFonts w:asciiTheme="majorBidi" w:eastAsia="Arial" w:hAnsiTheme="majorBidi" w:cstheme="majorBidi"/>
                      <w:b/>
                      <w:bCs/>
                      <w:i/>
                      <w:iCs/>
                      <w:sz w:val="28"/>
                      <w:szCs w:val="28"/>
                      <w:u w:val="single"/>
                    </w:rPr>
                    <w:t>Age:</w:t>
                  </w:r>
                </w:p>
              </w:tc>
              <w:tc>
                <w:tcPr>
                  <w:tcW w:w="4962" w:type="dxa"/>
                  <w:gridSpan w:val="8"/>
                  <w:shd w:val="clear" w:color="auto" w:fill="auto"/>
                </w:tcPr>
                <w:p w14:paraId="2224EF79"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ABP increases with age due to loss of elasticity</w:t>
                  </w:r>
                </w:p>
              </w:tc>
              <w:tc>
                <w:tcPr>
                  <w:tcW w:w="1275" w:type="dxa"/>
                  <w:shd w:val="clear" w:color="auto" w:fill="auto"/>
                </w:tcPr>
                <w:p w14:paraId="7E03C0EE" w14:textId="77777777" w:rsidR="002B1740" w:rsidRPr="00CE2AEA" w:rsidRDefault="002B1740">
                  <w:pPr>
                    <w:pStyle w:val="ListParagraph"/>
                    <w:numPr>
                      <w:ilvl w:val="0"/>
                      <w:numId w:val="56"/>
                    </w:numPr>
                    <w:tabs>
                      <w:tab w:val="left" w:pos="141"/>
                    </w:tabs>
                    <w:bidi w:val="0"/>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New born</w:t>
                  </w:r>
                </w:p>
              </w:tc>
              <w:tc>
                <w:tcPr>
                  <w:tcW w:w="1133" w:type="dxa"/>
                  <w:shd w:val="clear" w:color="auto" w:fill="auto"/>
                </w:tcPr>
                <w:p w14:paraId="710D71B4"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 </w:t>
                  </w:r>
                  <w:r w:rsidRPr="00CE2AEA">
                    <w:rPr>
                      <w:rFonts w:asciiTheme="majorBidi" w:eastAsia="Times New Roman" w:hAnsiTheme="majorBidi" w:cstheme="majorBidi"/>
                      <w:color w:val="000000"/>
                      <w:sz w:val="28"/>
                      <w:szCs w:val="28"/>
                    </w:rPr>
                    <w:t>80/40</w:t>
                  </w:r>
                </w:p>
              </w:tc>
            </w:tr>
            <w:tr w:rsidR="002B1740" w:rsidRPr="00CE2AEA" w14:paraId="7FC43BA3" w14:textId="77777777" w:rsidTr="00DF643C">
              <w:trPr>
                <w:trHeight w:val="20"/>
                <w:jc w:val="center"/>
              </w:trPr>
              <w:tc>
                <w:tcPr>
                  <w:tcW w:w="1702" w:type="dxa"/>
                  <w:shd w:val="clear" w:color="auto" w:fill="FFFFFF"/>
                </w:tcPr>
                <w:p w14:paraId="65D09004" w14:textId="77777777" w:rsidR="002B1740" w:rsidRPr="00CE2AEA" w:rsidRDefault="002B1740" w:rsidP="002B1740">
                  <w:pPr>
                    <w:contextualSpacing/>
                    <w:rPr>
                      <w:rFonts w:asciiTheme="majorBidi" w:eastAsia="Arial" w:hAnsiTheme="majorBidi" w:cstheme="majorBidi"/>
                      <w:b/>
                      <w:bCs/>
                      <w:i/>
                      <w:iCs/>
                      <w:sz w:val="28"/>
                      <w:szCs w:val="28"/>
                      <w:u w:val="single"/>
                    </w:rPr>
                  </w:pPr>
                </w:p>
              </w:tc>
              <w:tc>
                <w:tcPr>
                  <w:tcW w:w="4962" w:type="dxa"/>
                  <w:gridSpan w:val="8"/>
                  <w:shd w:val="clear" w:color="auto" w:fill="auto"/>
                </w:tcPr>
                <w:p w14:paraId="0D31DDBF"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p>
              </w:tc>
              <w:tc>
                <w:tcPr>
                  <w:tcW w:w="1275" w:type="dxa"/>
                  <w:shd w:val="clear" w:color="auto" w:fill="auto"/>
                </w:tcPr>
                <w:p w14:paraId="4D149844" w14:textId="77777777" w:rsidR="002B1740" w:rsidRPr="00CE2AEA" w:rsidRDefault="002B1740">
                  <w:pPr>
                    <w:pStyle w:val="ListParagraph"/>
                    <w:numPr>
                      <w:ilvl w:val="0"/>
                      <w:numId w:val="56"/>
                    </w:numPr>
                    <w:tabs>
                      <w:tab w:val="left" w:pos="141"/>
                    </w:tabs>
                    <w:bidi w:val="0"/>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4 years</w:t>
                  </w:r>
                </w:p>
              </w:tc>
              <w:tc>
                <w:tcPr>
                  <w:tcW w:w="1133" w:type="dxa"/>
                  <w:shd w:val="clear" w:color="auto" w:fill="auto"/>
                </w:tcPr>
                <w:p w14:paraId="2A22452B"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r w:rsidRPr="00CE2AEA">
                    <w:rPr>
                      <w:rFonts w:asciiTheme="majorBidi" w:eastAsia="Times New Roman" w:hAnsiTheme="majorBidi" w:cstheme="majorBidi"/>
                      <w:color w:val="000000"/>
                      <w:sz w:val="28"/>
                      <w:szCs w:val="28"/>
                    </w:rPr>
                    <w:t>= 100/65</w:t>
                  </w:r>
                </w:p>
              </w:tc>
            </w:tr>
            <w:tr w:rsidR="002B1740" w:rsidRPr="00CE2AEA" w14:paraId="4949BD3A" w14:textId="77777777" w:rsidTr="00DF643C">
              <w:trPr>
                <w:trHeight w:val="20"/>
                <w:jc w:val="center"/>
              </w:trPr>
              <w:tc>
                <w:tcPr>
                  <w:tcW w:w="1702" w:type="dxa"/>
                  <w:shd w:val="clear" w:color="auto" w:fill="FFFFFF"/>
                </w:tcPr>
                <w:p w14:paraId="2630E530"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b/>
                      <w:bCs/>
                      <w:i/>
                      <w:iCs/>
                      <w:sz w:val="28"/>
                      <w:szCs w:val="28"/>
                      <w:u w:val="single"/>
                    </w:rPr>
                  </w:pPr>
                </w:p>
              </w:tc>
              <w:tc>
                <w:tcPr>
                  <w:tcW w:w="4962" w:type="dxa"/>
                  <w:gridSpan w:val="8"/>
                  <w:shd w:val="clear" w:color="auto" w:fill="auto"/>
                </w:tcPr>
                <w:p w14:paraId="3CD5176A"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p>
              </w:tc>
              <w:tc>
                <w:tcPr>
                  <w:tcW w:w="1275" w:type="dxa"/>
                  <w:shd w:val="clear" w:color="auto" w:fill="auto"/>
                </w:tcPr>
                <w:p w14:paraId="55F00118" w14:textId="77777777" w:rsidR="002B1740" w:rsidRPr="00CE2AEA" w:rsidRDefault="002B1740">
                  <w:pPr>
                    <w:pStyle w:val="ListParagraph"/>
                    <w:numPr>
                      <w:ilvl w:val="0"/>
                      <w:numId w:val="56"/>
                    </w:numPr>
                    <w:tabs>
                      <w:tab w:val="left" w:pos="141"/>
                    </w:tabs>
                    <w:bidi w:val="0"/>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20 years</w:t>
                  </w:r>
                </w:p>
              </w:tc>
              <w:tc>
                <w:tcPr>
                  <w:tcW w:w="1133" w:type="dxa"/>
                  <w:shd w:val="clear" w:color="auto" w:fill="auto"/>
                </w:tcPr>
                <w:p w14:paraId="7366C969"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 </w:t>
                  </w:r>
                  <w:r w:rsidRPr="00CE2AEA">
                    <w:rPr>
                      <w:rFonts w:asciiTheme="majorBidi" w:eastAsia="Times New Roman" w:hAnsiTheme="majorBidi" w:cstheme="majorBidi"/>
                      <w:color w:val="000000"/>
                      <w:sz w:val="28"/>
                      <w:szCs w:val="28"/>
                    </w:rPr>
                    <w:t>120/70</w:t>
                  </w:r>
                </w:p>
              </w:tc>
            </w:tr>
            <w:tr w:rsidR="002B1740" w:rsidRPr="00CE2AEA" w14:paraId="5626F08B" w14:textId="77777777" w:rsidTr="00DF643C">
              <w:trPr>
                <w:trHeight w:val="20"/>
                <w:jc w:val="center"/>
              </w:trPr>
              <w:tc>
                <w:tcPr>
                  <w:tcW w:w="1702" w:type="dxa"/>
                  <w:shd w:val="clear" w:color="auto" w:fill="FFFFFF"/>
                </w:tcPr>
                <w:p w14:paraId="2CED2C1E"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b/>
                      <w:bCs/>
                      <w:i/>
                      <w:iCs/>
                      <w:sz w:val="28"/>
                      <w:szCs w:val="28"/>
                      <w:u w:val="single"/>
                    </w:rPr>
                  </w:pPr>
                </w:p>
              </w:tc>
              <w:tc>
                <w:tcPr>
                  <w:tcW w:w="4962" w:type="dxa"/>
                  <w:gridSpan w:val="8"/>
                  <w:shd w:val="clear" w:color="auto" w:fill="auto"/>
                </w:tcPr>
                <w:p w14:paraId="21C250C5"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p>
              </w:tc>
              <w:tc>
                <w:tcPr>
                  <w:tcW w:w="1275" w:type="dxa"/>
                  <w:shd w:val="clear" w:color="auto" w:fill="auto"/>
                </w:tcPr>
                <w:p w14:paraId="36A14F30" w14:textId="77777777" w:rsidR="002B1740" w:rsidRPr="00CE2AEA" w:rsidRDefault="002B1740">
                  <w:pPr>
                    <w:pStyle w:val="ListParagraph"/>
                    <w:numPr>
                      <w:ilvl w:val="0"/>
                      <w:numId w:val="56"/>
                    </w:numPr>
                    <w:tabs>
                      <w:tab w:val="left" w:pos="141"/>
                    </w:tabs>
                    <w:bidi w:val="0"/>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60 years</w:t>
                  </w:r>
                </w:p>
              </w:tc>
              <w:tc>
                <w:tcPr>
                  <w:tcW w:w="1133" w:type="dxa"/>
                  <w:shd w:val="clear" w:color="auto" w:fill="auto"/>
                </w:tcPr>
                <w:p w14:paraId="6567B210"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r w:rsidRPr="00CE2AEA">
                    <w:rPr>
                      <w:rFonts w:asciiTheme="majorBidi" w:eastAsia="Times New Roman" w:hAnsiTheme="majorBidi" w:cstheme="majorBidi"/>
                      <w:color w:val="000000"/>
                      <w:sz w:val="28"/>
                      <w:szCs w:val="28"/>
                    </w:rPr>
                    <w:t>= 150/90</w:t>
                  </w:r>
                </w:p>
              </w:tc>
            </w:tr>
            <w:tr w:rsidR="002B1740" w:rsidRPr="00CE2AEA" w14:paraId="038C1685" w14:textId="77777777" w:rsidTr="00DF643C">
              <w:trPr>
                <w:trHeight w:val="20"/>
                <w:jc w:val="center"/>
              </w:trPr>
              <w:tc>
                <w:tcPr>
                  <w:tcW w:w="1702" w:type="dxa"/>
                  <w:shd w:val="clear" w:color="auto" w:fill="FFFFFF"/>
                </w:tcPr>
                <w:p w14:paraId="2EE6F171" w14:textId="77777777" w:rsidR="002B1740" w:rsidRPr="00CE2AEA" w:rsidRDefault="002B1740">
                  <w:pPr>
                    <w:numPr>
                      <w:ilvl w:val="0"/>
                      <w:numId w:val="57"/>
                    </w:numPr>
                    <w:ind w:left="285" w:hanging="285"/>
                    <w:contextualSpacing/>
                    <w:rPr>
                      <w:rFonts w:asciiTheme="majorBidi" w:eastAsia="Arial" w:hAnsiTheme="majorBidi" w:cstheme="majorBidi"/>
                      <w:b/>
                      <w:bCs/>
                      <w:i/>
                      <w:iCs/>
                      <w:sz w:val="28"/>
                      <w:szCs w:val="28"/>
                      <w:u w:val="single"/>
                    </w:rPr>
                  </w:pPr>
                  <w:r w:rsidRPr="00CE2AEA">
                    <w:rPr>
                      <w:rFonts w:asciiTheme="majorBidi" w:eastAsia="Arial" w:hAnsiTheme="majorBidi" w:cstheme="majorBidi"/>
                      <w:b/>
                      <w:bCs/>
                      <w:i/>
                      <w:iCs/>
                      <w:sz w:val="28"/>
                      <w:szCs w:val="28"/>
                      <w:u w:val="single"/>
                    </w:rPr>
                    <w:t>Sex:</w:t>
                  </w:r>
                </w:p>
              </w:tc>
              <w:tc>
                <w:tcPr>
                  <w:tcW w:w="7370" w:type="dxa"/>
                  <w:gridSpan w:val="10"/>
                  <w:shd w:val="clear" w:color="auto" w:fill="auto"/>
                </w:tcPr>
                <w:p w14:paraId="6CC959EF" w14:textId="77777777" w:rsidR="002B1740" w:rsidRPr="00CE2AEA" w:rsidRDefault="002B1740">
                  <w:pPr>
                    <w:pStyle w:val="ListParagraph"/>
                    <w:numPr>
                      <w:ilvl w:val="0"/>
                      <w:numId w:val="56"/>
                    </w:numPr>
                    <w:tabs>
                      <w:tab w:val="left" w:pos="141"/>
                    </w:tabs>
                    <w:bidi w:val="0"/>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Below 45 y female have less ABP than male</w:t>
                  </w:r>
                </w:p>
              </w:tc>
            </w:tr>
            <w:tr w:rsidR="002B1740" w:rsidRPr="00CE2AEA" w14:paraId="66AF97C3" w14:textId="77777777" w:rsidTr="00DF643C">
              <w:trPr>
                <w:trHeight w:val="20"/>
                <w:jc w:val="center"/>
              </w:trPr>
              <w:tc>
                <w:tcPr>
                  <w:tcW w:w="1702" w:type="dxa"/>
                  <w:shd w:val="clear" w:color="auto" w:fill="FFFFFF"/>
                </w:tcPr>
                <w:p w14:paraId="3048A6FD"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b/>
                      <w:bCs/>
                      <w:i/>
                      <w:iCs/>
                      <w:sz w:val="28"/>
                      <w:szCs w:val="28"/>
                      <w:u w:val="single"/>
                    </w:rPr>
                  </w:pPr>
                </w:p>
              </w:tc>
              <w:tc>
                <w:tcPr>
                  <w:tcW w:w="7370" w:type="dxa"/>
                  <w:gridSpan w:val="10"/>
                  <w:shd w:val="clear" w:color="auto" w:fill="auto"/>
                </w:tcPr>
                <w:p w14:paraId="6E3AF400" w14:textId="77777777" w:rsidR="002B1740" w:rsidRPr="00CE2AEA" w:rsidRDefault="002B1740">
                  <w:pPr>
                    <w:pStyle w:val="ListParagraph"/>
                    <w:numPr>
                      <w:ilvl w:val="0"/>
                      <w:numId w:val="56"/>
                    </w:numPr>
                    <w:tabs>
                      <w:tab w:val="left" w:pos="141"/>
                    </w:tabs>
                    <w:bidi w:val="0"/>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Above 45 y the pressure increases in female due to hormonal changes</w:t>
                  </w:r>
                </w:p>
              </w:tc>
            </w:tr>
            <w:tr w:rsidR="002B1740" w:rsidRPr="00CE2AEA" w14:paraId="218A78D9" w14:textId="77777777" w:rsidTr="00DF643C">
              <w:trPr>
                <w:trHeight w:val="20"/>
                <w:jc w:val="center"/>
              </w:trPr>
              <w:tc>
                <w:tcPr>
                  <w:tcW w:w="1702" w:type="dxa"/>
                  <w:tcBorders>
                    <w:bottom w:val="single" w:sz="12" w:space="0" w:color="FFFFFF"/>
                  </w:tcBorders>
                  <w:shd w:val="clear" w:color="auto" w:fill="FFFFFF"/>
                </w:tcPr>
                <w:p w14:paraId="795E061A" w14:textId="77777777" w:rsidR="002B1740" w:rsidRPr="00CE2AEA" w:rsidRDefault="002B1740">
                  <w:pPr>
                    <w:numPr>
                      <w:ilvl w:val="0"/>
                      <w:numId w:val="57"/>
                    </w:numPr>
                    <w:ind w:left="285" w:hanging="285"/>
                    <w:contextualSpacing/>
                    <w:rPr>
                      <w:rFonts w:asciiTheme="majorBidi" w:eastAsia="Arial" w:hAnsiTheme="majorBidi" w:cstheme="majorBidi"/>
                      <w:b/>
                      <w:bCs/>
                      <w:i/>
                      <w:iCs/>
                      <w:sz w:val="28"/>
                      <w:szCs w:val="28"/>
                      <w:u w:val="single"/>
                    </w:rPr>
                  </w:pPr>
                  <w:r w:rsidRPr="00CE2AEA">
                    <w:rPr>
                      <w:rFonts w:asciiTheme="majorBidi" w:eastAsia="Arial" w:hAnsiTheme="majorBidi" w:cstheme="majorBidi"/>
                      <w:b/>
                      <w:bCs/>
                      <w:i/>
                      <w:iCs/>
                      <w:sz w:val="28"/>
                      <w:szCs w:val="28"/>
                      <w:u w:val="single"/>
                    </w:rPr>
                    <w:t>Race:</w:t>
                  </w:r>
                </w:p>
              </w:tc>
              <w:tc>
                <w:tcPr>
                  <w:tcW w:w="7370" w:type="dxa"/>
                  <w:gridSpan w:val="10"/>
                  <w:shd w:val="clear" w:color="auto" w:fill="auto"/>
                </w:tcPr>
                <w:p w14:paraId="271D13B9"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Europeans+ Americans &gt; Orientals due to: stress &amp; high cholesterol in diet</w:t>
                  </w:r>
                </w:p>
              </w:tc>
            </w:tr>
            <w:tr w:rsidR="002B1740" w:rsidRPr="00CE2AEA" w14:paraId="2059FA98" w14:textId="77777777" w:rsidTr="00DF643C">
              <w:trPr>
                <w:trHeight w:val="20"/>
                <w:jc w:val="center"/>
              </w:trPr>
              <w:tc>
                <w:tcPr>
                  <w:tcW w:w="1702" w:type="dxa"/>
                  <w:tcBorders>
                    <w:top w:val="single" w:sz="12" w:space="0" w:color="FFFFFF"/>
                    <w:bottom w:val="single" w:sz="12" w:space="0" w:color="FFFFFF"/>
                  </w:tcBorders>
                  <w:shd w:val="clear" w:color="auto" w:fill="FFFFFF"/>
                </w:tcPr>
                <w:p w14:paraId="584AF219" w14:textId="77777777" w:rsidR="002B1740" w:rsidRPr="00CE2AEA" w:rsidRDefault="002B1740">
                  <w:pPr>
                    <w:numPr>
                      <w:ilvl w:val="0"/>
                      <w:numId w:val="57"/>
                    </w:numPr>
                    <w:ind w:left="285" w:hanging="285"/>
                    <w:contextualSpacing/>
                    <w:rPr>
                      <w:rFonts w:asciiTheme="majorBidi" w:eastAsia="Arial" w:hAnsiTheme="majorBidi" w:cstheme="majorBidi"/>
                      <w:b/>
                      <w:bCs/>
                      <w:i/>
                      <w:iCs/>
                      <w:sz w:val="28"/>
                      <w:szCs w:val="28"/>
                      <w:u w:val="single"/>
                    </w:rPr>
                  </w:pPr>
                  <w:r w:rsidRPr="00CE2AEA">
                    <w:rPr>
                      <w:rFonts w:asciiTheme="majorBidi" w:eastAsia="Arial" w:hAnsiTheme="majorBidi" w:cstheme="majorBidi"/>
                      <w:b/>
                      <w:bCs/>
                      <w:i/>
                      <w:iCs/>
                      <w:sz w:val="28"/>
                      <w:szCs w:val="28"/>
                      <w:u w:val="single"/>
                    </w:rPr>
                    <w:t>Emotions:</w:t>
                  </w:r>
                </w:p>
              </w:tc>
              <w:tc>
                <w:tcPr>
                  <w:tcW w:w="7370" w:type="dxa"/>
                  <w:gridSpan w:val="10"/>
                  <w:shd w:val="clear" w:color="auto" w:fill="auto"/>
                </w:tcPr>
                <w:p w14:paraId="4E369E0B"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Sympathetic →Increase ABP especially SP</w:t>
                  </w:r>
                </w:p>
              </w:tc>
            </w:tr>
            <w:tr w:rsidR="002B1740" w:rsidRPr="00CE2AEA" w14:paraId="3C72B0F2" w14:textId="77777777" w:rsidTr="00DF643C">
              <w:trPr>
                <w:trHeight w:val="20"/>
                <w:jc w:val="center"/>
              </w:trPr>
              <w:tc>
                <w:tcPr>
                  <w:tcW w:w="1702" w:type="dxa"/>
                  <w:tcBorders>
                    <w:top w:val="single" w:sz="12" w:space="0" w:color="FFFFFF"/>
                    <w:bottom w:val="single" w:sz="12" w:space="0" w:color="FFFFFF"/>
                  </w:tcBorders>
                  <w:shd w:val="clear" w:color="auto" w:fill="FFFFFF"/>
                </w:tcPr>
                <w:p w14:paraId="36EF5097" w14:textId="77777777" w:rsidR="002B1740" w:rsidRPr="00CE2AEA" w:rsidRDefault="002B1740">
                  <w:pPr>
                    <w:numPr>
                      <w:ilvl w:val="0"/>
                      <w:numId w:val="57"/>
                    </w:numPr>
                    <w:ind w:left="285" w:hanging="285"/>
                    <w:contextualSpacing/>
                    <w:rPr>
                      <w:rFonts w:asciiTheme="majorBidi" w:eastAsia="Arial" w:hAnsiTheme="majorBidi" w:cstheme="majorBidi"/>
                      <w:b/>
                      <w:bCs/>
                      <w:i/>
                      <w:iCs/>
                      <w:sz w:val="28"/>
                      <w:szCs w:val="28"/>
                      <w:u w:val="single"/>
                    </w:rPr>
                  </w:pPr>
                  <w:r w:rsidRPr="00CE2AEA">
                    <w:rPr>
                      <w:rFonts w:asciiTheme="majorBidi" w:eastAsia="Arial" w:hAnsiTheme="majorBidi" w:cstheme="majorBidi"/>
                      <w:b/>
                      <w:bCs/>
                      <w:i/>
                      <w:iCs/>
                      <w:sz w:val="28"/>
                      <w:szCs w:val="28"/>
                      <w:u w:val="single"/>
                    </w:rPr>
                    <w:t>Exercise:</w:t>
                  </w:r>
                </w:p>
              </w:tc>
              <w:tc>
                <w:tcPr>
                  <w:tcW w:w="7370" w:type="dxa"/>
                  <w:gridSpan w:val="10"/>
                  <w:shd w:val="clear" w:color="auto" w:fill="auto"/>
                </w:tcPr>
                <w:p w14:paraId="15F3939D"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Increase SP +decrease DP</w:t>
                  </w:r>
                </w:p>
              </w:tc>
            </w:tr>
            <w:tr w:rsidR="002B1740" w:rsidRPr="00CE2AEA" w14:paraId="7CFA44ED" w14:textId="77777777" w:rsidTr="00DF643C">
              <w:trPr>
                <w:trHeight w:val="20"/>
                <w:jc w:val="center"/>
              </w:trPr>
              <w:tc>
                <w:tcPr>
                  <w:tcW w:w="1702" w:type="dxa"/>
                  <w:tcBorders>
                    <w:top w:val="single" w:sz="12" w:space="0" w:color="FFFFFF"/>
                  </w:tcBorders>
                  <w:shd w:val="clear" w:color="auto" w:fill="FFFFFF"/>
                </w:tcPr>
                <w:p w14:paraId="16FB15A0" w14:textId="77777777" w:rsidR="002B1740" w:rsidRPr="00CE2AEA" w:rsidRDefault="002B1740">
                  <w:pPr>
                    <w:numPr>
                      <w:ilvl w:val="0"/>
                      <w:numId w:val="57"/>
                    </w:numPr>
                    <w:ind w:left="285" w:hanging="285"/>
                    <w:contextualSpacing/>
                    <w:rPr>
                      <w:rFonts w:asciiTheme="majorBidi" w:eastAsia="Arial" w:hAnsiTheme="majorBidi" w:cstheme="majorBidi"/>
                      <w:b/>
                      <w:bCs/>
                      <w:i/>
                      <w:iCs/>
                      <w:sz w:val="28"/>
                      <w:szCs w:val="28"/>
                      <w:u w:val="single"/>
                    </w:rPr>
                  </w:pPr>
                  <w:r w:rsidRPr="00CE2AEA">
                    <w:rPr>
                      <w:rFonts w:asciiTheme="majorBidi" w:eastAsia="Arial" w:hAnsiTheme="majorBidi" w:cstheme="majorBidi"/>
                      <w:b/>
                      <w:bCs/>
                      <w:i/>
                      <w:iCs/>
                      <w:sz w:val="28"/>
                      <w:szCs w:val="28"/>
                      <w:u w:val="single"/>
                    </w:rPr>
                    <w:t>Gravity:</w:t>
                  </w:r>
                </w:p>
              </w:tc>
              <w:tc>
                <w:tcPr>
                  <w:tcW w:w="7370" w:type="dxa"/>
                  <w:gridSpan w:val="10"/>
                  <w:shd w:val="clear" w:color="auto" w:fill="auto"/>
                </w:tcPr>
                <w:p w14:paraId="39794935" w14:textId="77777777" w:rsidR="002B1740" w:rsidRPr="00CE2AEA" w:rsidRDefault="002B1740">
                  <w:pPr>
                    <w:pStyle w:val="ListParagraph"/>
                    <w:numPr>
                      <w:ilvl w:val="0"/>
                      <w:numId w:val="56"/>
                    </w:numPr>
                    <w:tabs>
                      <w:tab w:val="left" w:pos="141"/>
                    </w:tabs>
                    <w:bidi w:val="0"/>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each 1 cm below heart increases ABP by 0.77 mmHg</w:t>
                  </w:r>
                </w:p>
              </w:tc>
            </w:tr>
            <w:tr w:rsidR="002B1740" w:rsidRPr="00CE2AEA" w14:paraId="0E03BDBB" w14:textId="77777777" w:rsidTr="00DF643C">
              <w:trPr>
                <w:trHeight w:val="20"/>
                <w:jc w:val="center"/>
              </w:trPr>
              <w:tc>
                <w:tcPr>
                  <w:tcW w:w="1702" w:type="dxa"/>
                  <w:shd w:val="clear" w:color="auto" w:fill="FFFFFF"/>
                </w:tcPr>
                <w:p w14:paraId="28332DA9"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b/>
                      <w:bCs/>
                      <w:i/>
                      <w:iCs/>
                      <w:sz w:val="28"/>
                      <w:szCs w:val="28"/>
                      <w:u w:val="single"/>
                    </w:rPr>
                  </w:pPr>
                </w:p>
              </w:tc>
              <w:tc>
                <w:tcPr>
                  <w:tcW w:w="7370" w:type="dxa"/>
                  <w:gridSpan w:val="10"/>
                  <w:shd w:val="clear" w:color="auto" w:fill="auto"/>
                </w:tcPr>
                <w:p w14:paraId="4E6B8615" w14:textId="77777777" w:rsidR="002B1740" w:rsidRPr="00CE2AEA" w:rsidRDefault="002B1740">
                  <w:pPr>
                    <w:pStyle w:val="ListParagraph"/>
                    <w:numPr>
                      <w:ilvl w:val="0"/>
                      <w:numId w:val="56"/>
                    </w:numPr>
                    <w:tabs>
                      <w:tab w:val="left" w:pos="141"/>
                    </w:tabs>
                    <w:bidi w:val="0"/>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Each 1 cm above the heart decreases ABP by 0.77 mmHg</w:t>
                  </w:r>
                </w:p>
              </w:tc>
            </w:tr>
            <w:tr w:rsidR="002B1740" w:rsidRPr="00CE2AEA" w14:paraId="615D5AF1" w14:textId="77777777" w:rsidTr="00DF643C">
              <w:trPr>
                <w:trHeight w:val="20"/>
                <w:jc w:val="center"/>
              </w:trPr>
              <w:tc>
                <w:tcPr>
                  <w:tcW w:w="1702" w:type="dxa"/>
                  <w:shd w:val="clear" w:color="auto" w:fill="FFFFFF"/>
                </w:tcPr>
                <w:p w14:paraId="40926A34" w14:textId="77777777" w:rsidR="002B1740" w:rsidRPr="00CE2AEA" w:rsidRDefault="002B1740">
                  <w:pPr>
                    <w:numPr>
                      <w:ilvl w:val="0"/>
                      <w:numId w:val="57"/>
                    </w:numPr>
                    <w:ind w:left="285" w:hanging="285"/>
                    <w:contextualSpacing/>
                    <w:rPr>
                      <w:rFonts w:asciiTheme="majorBidi" w:eastAsia="Arial" w:hAnsiTheme="majorBidi" w:cstheme="majorBidi"/>
                      <w:b/>
                      <w:bCs/>
                      <w:i/>
                      <w:iCs/>
                      <w:sz w:val="28"/>
                      <w:szCs w:val="28"/>
                      <w:u w:val="single"/>
                    </w:rPr>
                  </w:pPr>
                  <w:r w:rsidRPr="00CE2AEA">
                    <w:rPr>
                      <w:rFonts w:asciiTheme="majorBidi" w:eastAsia="Arial" w:hAnsiTheme="majorBidi" w:cstheme="majorBidi"/>
                      <w:b/>
                      <w:bCs/>
                      <w:i/>
                      <w:iCs/>
                      <w:sz w:val="28"/>
                      <w:szCs w:val="28"/>
                      <w:u w:val="single"/>
                    </w:rPr>
                    <w:t>Respiration:</w:t>
                  </w:r>
                </w:p>
              </w:tc>
              <w:tc>
                <w:tcPr>
                  <w:tcW w:w="7370" w:type="dxa"/>
                  <w:gridSpan w:val="10"/>
                  <w:shd w:val="clear" w:color="auto" w:fill="auto"/>
                </w:tcPr>
                <w:p w14:paraId="4C011A5E"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Traube-Herring waves are fluctuations of ABP during respiration:</w:t>
                  </w:r>
                </w:p>
              </w:tc>
            </w:tr>
            <w:tr w:rsidR="002B1740" w:rsidRPr="00CE2AEA" w14:paraId="1B0F5A7C" w14:textId="77777777" w:rsidTr="00DF643C">
              <w:trPr>
                <w:trHeight w:val="20"/>
                <w:jc w:val="center"/>
              </w:trPr>
              <w:tc>
                <w:tcPr>
                  <w:tcW w:w="1702" w:type="dxa"/>
                  <w:shd w:val="clear" w:color="auto" w:fill="auto"/>
                </w:tcPr>
                <w:p w14:paraId="5576C4BD"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333333"/>
                      <w:sz w:val="28"/>
                      <w:szCs w:val="28"/>
                    </w:rPr>
                  </w:pPr>
                </w:p>
              </w:tc>
              <w:tc>
                <w:tcPr>
                  <w:tcW w:w="7370" w:type="dxa"/>
                  <w:gridSpan w:val="10"/>
                  <w:shd w:val="clear" w:color="auto" w:fill="auto"/>
                </w:tcPr>
                <w:p w14:paraId="486663CC" w14:textId="77777777" w:rsidR="002B1740" w:rsidRPr="00CE2AEA" w:rsidRDefault="002B1740">
                  <w:pPr>
                    <w:pStyle w:val="ListParagraph"/>
                    <w:numPr>
                      <w:ilvl w:val="0"/>
                      <w:numId w:val="56"/>
                    </w:numPr>
                    <w:tabs>
                      <w:tab w:val="left" w:pos="141"/>
                    </w:tabs>
                    <w:bidi w:val="0"/>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At start of resp.: Decrease ABP, as inspiration → VD (via </w:t>
                  </w:r>
                  <w:proofErr w:type="spellStart"/>
                  <w:r w:rsidRPr="00CE2AEA">
                    <w:rPr>
                      <w:rFonts w:asciiTheme="majorBidi" w:eastAsia="Arial" w:hAnsiTheme="majorBidi" w:cstheme="majorBidi"/>
                      <w:color w:val="000000"/>
                      <w:sz w:val="28"/>
                      <w:szCs w:val="28"/>
                    </w:rPr>
                    <w:t>vagus</w:t>
                  </w:r>
                  <w:proofErr w:type="spellEnd"/>
                  <w:r w:rsidRPr="00CE2AEA">
                    <w:rPr>
                      <w:rFonts w:asciiTheme="majorBidi" w:eastAsia="Arial" w:hAnsiTheme="majorBidi" w:cstheme="majorBidi"/>
                      <w:color w:val="000000"/>
                      <w:sz w:val="28"/>
                      <w:szCs w:val="28"/>
                    </w:rPr>
                    <w:t>)</w:t>
                  </w:r>
                </w:p>
              </w:tc>
            </w:tr>
            <w:tr w:rsidR="002B1740" w:rsidRPr="00CE2AEA" w14:paraId="60619B6F" w14:textId="77777777" w:rsidTr="00DF643C">
              <w:trPr>
                <w:trHeight w:val="20"/>
                <w:jc w:val="center"/>
              </w:trPr>
              <w:tc>
                <w:tcPr>
                  <w:tcW w:w="1702" w:type="dxa"/>
                  <w:shd w:val="clear" w:color="auto" w:fill="auto"/>
                </w:tcPr>
                <w:p w14:paraId="370F0490" w14:textId="77777777" w:rsidR="002B1740" w:rsidRPr="00CE2AEA" w:rsidRDefault="002B1740" w:rsidP="002B1740">
                  <w:pPr>
                    <w:pStyle w:val="ListParagraph"/>
                    <w:tabs>
                      <w:tab w:val="left" w:pos="141"/>
                    </w:tabs>
                    <w:bidi w:val="0"/>
                    <w:ind w:left="141" w:hanging="141"/>
                    <w:rPr>
                      <w:rFonts w:asciiTheme="majorBidi" w:eastAsia="Arial" w:hAnsiTheme="majorBidi" w:cstheme="majorBidi"/>
                      <w:color w:val="333333"/>
                      <w:sz w:val="28"/>
                      <w:szCs w:val="28"/>
                    </w:rPr>
                  </w:pPr>
                </w:p>
              </w:tc>
              <w:tc>
                <w:tcPr>
                  <w:tcW w:w="7370" w:type="dxa"/>
                  <w:gridSpan w:val="10"/>
                  <w:shd w:val="clear" w:color="auto" w:fill="auto"/>
                </w:tcPr>
                <w:p w14:paraId="562EE705" w14:textId="77777777" w:rsidR="002B1740" w:rsidRPr="00CE2AEA" w:rsidRDefault="002B1740">
                  <w:pPr>
                    <w:pStyle w:val="ListParagraph"/>
                    <w:numPr>
                      <w:ilvl w:val="0"/>
                      <w:numId w:val="56"/>
                    </w:numPr>
                    <w:tabs>
                      <w:tab w:val="left" w:pos="141"/>
                    </w:tabs>
                    <w:bidi w:val="0"/>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The highest increase in ABP at late inspiration + early expiration</w:t>
                  </w:r>
                </w:p>
              </w:tc>
            </w:tr>
          </w:tbl>
          <w:p w14:paraId="1B94CB64" w14:textId="77777777" w:rsidR="002B1740" w:rsidRPr="00CE2AEA" w:rsidRDefault="002B1740" w:rsidP="002B1740">
            <w:pPr>
              <w:rPr>
                <w:rFonts w:asciiTheme="majorBidi" w:hAnsiTheme="majorBidi" w:cstheme="majorBidi"/>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4963"/>
              <w:gridCol w:w="4109"/>
            </w:tblGrid>
            <w:tr w:rsidR="002B1740" w:rsidRPr="00CE2AEA" w14:paraId="1450F408" w14:textId="77777777" w:rsidTr="00DF643C">
              <w:trPr>
                <w:trHeight w:val="20"/>
                <w:jc w:val="center"/>
              </w:trPr>
              <w:tc>
                <w:tcPr>
                  <w:tcW w:w="4963" w:type="dxa"/>
                  <w:shd w:val="clear" w:color="auto" w:fill="FFFFFF"/>
                </w:tcPr>
                <w:p w14:paraId="364B7B8B" w14:textId="42F71BE5" w:rsidR="002B1740" w:rsidRPr="00CE2AEA" w:rsidRDefault="002B1740" w:rsidP="002B1740">
                  <w:pPr>
                    <w:pStyle w:val="ListParagraph"/>
                    <w:tabs>
                      <w:tab w:val="left" w:pos="142"/>
                    </w:tabs>
                    <w:bidi w:val="0"/>
                    <w:ind w:left="0"/>
                    <w:rPr>
                      <w:rFonts w:asciiTheme="majorBidi" w:eastAsia="Arial" w:hAnsiTheme="majorBidi" w:cstheme="majorBidi"/>
                      <w:b/>
                      <w:bCs/>
                      <w:sz w:val="28"/>
                      <w:szCs w:val="28"/>
                      <w:rtl/>
                    </w:rPr>
                  </w:pPr>
                  <w:proofErr w:type="spellStart"/>
                  <w:r w:rsidRPr="00CE2AEA">
                    <w:rPr>
                      <w:rFonts w:asciiTheme="majorBidi" w:eastAsia="Arial" w:hAnsiTheme="majorBidi" w:cstheme="majorBidi"/>
                      <w:b/>
                      <w:bCs/>
                      <w:sz w:val="28"/>
                      <w:szCs w:val="28"/>
                    </w:rPr>
                    <w:t>F</w:t>
                  </w:r>
                  <w:r w:rsidR="0093149F">
                    <w:rPr>
                      <w:rFonts w:asciiTheme="majorBidi" w:eastAsia="Arial" w:hAnsiTheme="majorBidi" w:cstheme="majorBidi"/>
                      <w:b/>
                      <w:bCs/>
                      <w:sz w:val="28"/>
                      <w:szCs w:val="28"/>
                    </w:rPr>
                    <w:t>F</w:t>
                  </w:r>
                  <w:r w:rsidRPr="00CE2AEA">
                    <w:rPr>
                      <w:rFonts w:asciiTheme="majorBidi" w:eastAsia="Arial" w:hAnsiTheme="majorBidi" w:cstheme="majorBidi"/>
                      <w:b/>
                      <w:bCs/>
                      <w:sz w:val="28"/>
                      <w:szCs w:val="28"/>
                    </w:rPr>
                    <w:t>actors</w:t>
                  </w:r>
                  <w:proofErr w:type="spellEnd"/>
                  <w:r w:rsidRPr="00CE2AEA">
                    <w:rPr>
                      <w:rFonts w:asciiTheme="majorBidi" w:eastAsia="Arial" w:hAnsiTheme="majorBidi" w:cstheme="majorBidi"/>
                      <w:b/>
                      <w:bCs/>
                      <w:sz w:val="28"/>
                      <w:szCs w:val="28"/>
                    </w:rPr>
                    <w:t xml:space="preserve"> which determine normal ABP</w:t>
                  </w:r>
                </w:p>
              </w:tc>
              <w:tc>
                <w:tcPr>
                  <w:tcW w:w="4109" w:type="dxa"/>
                  <w:shd w:val="clear" w:color="auto" w:fill="FFFFFF"/>
                </w:tcPr>
                <w:p w14:paraId="08CF5087" w14:textId="21E50955" w:rsidR="002B1740" w:rsidRPr="00CE2AEA" w:rsidRDefault="002B1740" w:rsidP="002B1740">
                  <w:pPr>
                    <w:pStyle w:val="ListParagraph"/>
                    <w:tabs>
                      <w:tab w:val="left" w:pos="142"/>
                    </w:tabs>
                    <w:bidi w:val="0"/>
                    <w:ind w:left="0"/>
                    <w:rPr>
                      <w:rFonts w:asciiTheme="majorBidi" w:eastAsia="Arial" w:hAnsiTheme="majorBidi" w:cstheme="majorBidi"/>
                      <w:sz w:val="28"/>
                      <w:szCs w:val="28"/>
                      <w:rtl/>
                    </w:rPr>
                  </w:pPr>
                  <w:r w:rsidRPr="00CE2AEA">
                    <w:rPr>
                      <w:rFonts w:asciiTheme="majorBidi" w:eastAsia="Arial" w:hAnsiTheme="majorBidi" w:cstheme="majorBidi"/>
                      <w:sz w:val="28"/>
                      <w:szCs w:val="28"/>
                    </w:rPr>
                    <w:t>(</w:t>
                  </w:r>
                  <w:r w:rsidR="0093149F">
                    <w:rPr>
                      <w:rFonts w:asciiTheme="majorBidi" w:eastAsia="Arial" w:hAnsiTheme="majorBidi" w:cstheme="majorBidi"/>
                      <w:sz w:val="28"/>
                      <w:szCs w:val="28"/>
                    </w:rPr>
                    <w:t>A</w:t>
                  </w:r>
                  <w:r w:rsidRPr="00CE2AEA">
                    <w:rPr>
                      <w:rFonts w:asciiTheme="majorBidi" w:eastAsia="Arial" w:hAnsiTheme="majorBidi" w:cstheme="majorBidi"/>
                      <w:sz w:val="28"/>
                      <w:szCs w:val="28"/>
                    </w:rPr>
                    <w:t xml:space="preserve">BP = Co </w:t>
                  </w:r>
                  <w:r w:rsidRPr="00CE2AEA">
                    <w:rPr>
                      <w:rFonts w:asciiTheme="majorBidi" w:eastAsia="Arial" w:hAnsiTheme="majorBidi" w:cstheme="majorBidi"/>
                      <w:b/>
                      <w:bCs/>
                      <w:sz w:val="28"/>
                      <w:szCs w:val="28"/>
                      <w:rtl/>
                      <w:lang w:bidi="ar-EG"/>
                    </w:rPr>
                    <w:t>×</w:t>
                  </w:r>
                  <w:r w:rsidRPr="00CE2AEA">
                    <w:rPr>
                      <w:rFonts w:asciiTheme="majorBidi" w:eastAsia="Arial" w:hAnsiTheme="majorBidi" w:cstheme="majorBidi"/>
                      <w:sz w:val="28"/>
                      <w:szCs w:val="28"/>
                      <w:lang w:bidi="ar-EG"/>
                    </w:rPr>
                    <w:t xml:space="preserve"> TPR</w:t>
                  </w:r>
                  <w:r w:rsidRPr="00CE2AEA">
                    <w:rPr>
                      <w:rFonts w:asciiTheme="majorBidi" w:eastAsia="Arial" w:hAnsiTheme="majorBidi" w:cstheme="majorBidi"/>
                      <w:sz w:val="28"/>
                      <w:szCs w:val="28"/>
                    </w:rPr>
                    <w:t>)</w:t>
                  </w:r>
                </w:p>
              </w:tc>
            </w:tr>
          </w:tbl>
          <w:p w14:paraId="00AE9819" w14:textId="77777777" w:rsidR="002B1740" w:rsidRPr="00CE2AEA" w:rsidRDefault="002B1740" w:rsidP="002B1740">
            <w:pPr>
              <w:spacing w:before="60" w:line="264" w:lineRule="auto"/>
              <w:jc w:val="center"/>
              <w:rPr>
                <w:rFonts w:asciiTheme="majorBidi" w:hAnsiTheme="majorBidi" w:cstheme="majorBidi"/>
                <w:color w:val="000000"/>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285"/>
              <w:gridCol w:w="1984"/>
              <w:gridCol w:w="142"/>
              <w:gridCol w:w="425"/>
              <w:gridCol w:w="553"/>
              <w:gridCol w:w="14"/>
              <w:gridCol w:w="284"/>
              <w:gridCol w:w="425"/>
              <w:gridCol w:w="424"/>
              <w:gridCol w:w="673"/>
              <w:gridCol w:w="321"/>
              <w:gridCol w:w="1842"/>
              <w:gridCol w:w="1700"/>
            </w:tblGrid>
            <w:tr w:rsidR="002B1740" w:rsidRPr="00CE2AEA" w14:paraId="3805E016" w14:textId="77777777" w:rsidTr="00DF643C">
              <w:trPr>
                <w:trHeight w:val="114"/>
                <w:jc w:val="center"/>
              </w:trPr>
              <w:tc>
                <w:tcPr>
                  <w:tcW w:w="2269" w:type="dxa"/>
                  <w:gridSpan w:val="2"/>
                  <w:shd w:val="clear" w:color="auto" w:fill="FFFFFF"/>
                </w:tcPr>
                <w:p w14:paraId="450DAB9B"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b/>
                      <w:bCs/>
                      <w:sz w:val="28"/>
                      <w:szCs w:val="28"/>
                    </w:rPr>
                  </w:pPr>
                  <w:r w:rsidRPr="00CE2AEA">
                    <w:rPr>
                      <w:rFonts w:asciiTheme="majorBidi" w:eastAsia="Arial" w:hAnsiTheme="majorBidi" w:cstheme="majorBidi"/>
                      <w:b/>
                      <w:bCs/>
                      <w:sz w:val="28"/>
                      <w:szCs w:val="28"/>
                    </w:rPr>
                    <w:sym w:font="Wingdings" w:char="F08C"/>
                  </w:r>
                  <w:r w:rsidRPr="00CE2AEA">
                    <w:rPr>
                      <w:rFonts w:asciiTheme="majorBidi" w:eastAsia="Arial" w:hAnsiTheme="majorBidi" w:cstheme="majorBidi"/>
                      <w:b/>
                      <w:bCs/>
                      <w:sz w:val="28"/>
                      <w:szCs w:val="28"/>
                    </w:rPr>
                    <w:t xml:space="preserve"> Cardiac output</w:t>
                  </w:r>
                </w:p>
              </w:tc>
              <w:tc>
                <w:tcPr>
                  <w:tcW w:w="6803" w:type="dxa"/>
                  <w:gridSpan w:val="11"/>
                  <w:shd w:val="clear" w:color="auto" w:fill="auto"/>
                </w:tcPr>
                <w:p w14:paraId="387D3FD0"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r w:rsidRPr="00CE2AEA">
                    <w:rPr>
                      <w:rFonts w:asciiTheme="majorBidi" w:eastAsia="Arial" w:hAnsiTheme="majorBidi" w:cstheme="majorBidi"/>
                      <w:color w:val="000000"/>
                      <w:sz w:val="28"/>
                      <w:szCs w:val="28"/>
                    </w:rPr>
                    <w:t xml:space="preserve">COP= SV </w:t>
                  </w:r>
                  <w:r w:rsidRPr="00CE2AEA">
                    <w:rPr>
                      <w:rFonts w:asciiTheme="majorBidi" w:eastAsia="Arial" w:hAnsiTheme="majorBidi" w:cstheme="majorBidi"/>
                      <w:color w:val="000000"/>
                      <w:sz w:val="28"/>
                      <w:szCs w:val="28"/>
                    </w:rPr>
                    <w:sym w:font="Symbol" w:char="F0B4"/>
                  </w:r>
                  <w:r w:rsidRPr="00CE2AEA">
                    <w:rPr>
                      <w:rFonts w:asciiTheme="majorBidi" w:eastAsia="Arial" w:hAnsiTheme="majorBidi" w:cstheme="majorBidi"/>
                      <w:color w:val="000000"/>
                      <w:sz w:val="28"/>
                      <w:szCs w:val="28"/>
                    </w:rPr>
                    <w:t xml:space="preserve"> HR</w:t>
                  </w:r>
                </w:p>
              </w:tc>
            </w:tr>
            <w:tr w:rsidR="002B1740" w:rsidRPr="00CE2AEA" w14:paraId="464B19D4" w14:textId="77777777" w:rsidTr="00DF643C">
              <w:trPr>
                <w:trHeight w:val="114"/>
                <w:jc w:val="center"/>
              </w:trPr>
              <w:tc>
                <w:tcPr>
                  <w:tcW w:w="2269" w:type="dxa"/>
                  <w:gridSpan w:val="2"/>
                  <w:shd w:val="clear" w:color="auto" w:fill="auto"/>
                </w:tcPr>
                <w:p w14:paraId="54727772"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1843" w:type="dxa"/>
                  <w:gridSpan w:val="6"/>
                  <w:shd w:val="clear" w:color="auto" w:fill="auto"/>
                </w:tcPr>
                <w:p w14:paraId="465D26E2"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Stroke volume:</w:t>
                  </w:r>
                </w:p>
              </w:tc>
              <w:tc>
                <w:tcPr>
                  <w:tcW w:w="4960" w:type="dxa"/>
                  <w:gridSpan w:val="5"/>
                  <w:shd w:val="clear" w:color="auto" w:fill="auto"/>
                </w:tcPr>
                <w:p w14:paraId="7EA9771A" w14:textId="77777777" w:rsidR="002B1740" w:rsidRPr="00CE2AEA" w:rsidRDefault="002B1740" w:rsidP="002B1740">
                  <w:pPr>
                    <w:pStyle w:val="ListParagraph"/>
                    <w:tabs>
                      <w:tab w:val="left" w:pos="141"/>
                    </w:tabs>
                    <w:bidi w:val="0"/>
                    <w:ind w:left="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If HR is kept </w:t>
                  </w:r>
                  <w:r w:rsidRPr="00CE2AEA">
                    <w:rPr>
                      <w:rFonts w:asciiTheme="majorBidi" w:eastAsia="Arial" w:hAnsiTheme="majorBidi" w:cstheme="majorBidi"/>
                      <w:i/>
                      <w:iCs/>
                      <w:color w:val="000000"/>
                      <w:sz w:val="28"/>
                      <w:szCs w:val="28"/>
                    </w:rPr>
                    <w:t>constant</w:t>
                  </w:r>
                </w:p>
              </w:tc>
            </w:tr>
            <w:tr w:rsidR="002B1740" w:rsidRPr="00CE2AEA" w14:paraId="5A6031A4" w14:textId="77777777" w:rsidTr="00DF643C">
              <w:trPr>
                <w:trHeight w:val="114"/>
                <w:jc w:val="center"/>
              </w:trPr>
              <w:tc>
                <w:tcPr>
                  <w:tcW w:w="2269" w:type="dxa"/>
                  <w:gridSpan w:val="2"/>
                  <w:shd w:val="clear" w:color="auto" w:fill="auto"/>
                </w:tcPr>
                <w:p w14:paraId="4A2ABDBF"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1843" w:type="dxa"/>
                  <w:gridSpan w:val="6"/>
                  <w:shd w:val="clear" w:color="auto" w:fill="auto"/>
                </w:tcPr>
                <w:p w14:paraId="64BE1928"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c>
                <w:tcPr>
                  <w:tcW w:w="4960" w:type="dxa"/>
                  <w:gridSpan w:val="5"/>
                  <w:shd w:val="clear" w:color="auto" w:fill="auto"/>
                </w:tcPr>
                <w:p w14:paraId="6BD80C63"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 SV will increase systolic pressure</w:t>
                  </w:r>
                </w:p>
              </w:tc>
            </w:tr>
            <w:tr w:rsidR="002B1740" w:rsidRPr="00CE2AEA" w14:paraId="5186AD38" w14:textId="77777777" w:rsidTr="00DF643C">
              <w:trPr>
                <w:trHeight w:val="114"/>
                <w:jc w:val="center"/>
              </w:trPr>
              <w:tc>
                <w:tcPr>
                  <w:tcW w:w="2269" w:type="dxa"/>
                  <w:gridSpan w:val="2"/>
                  <w:shd w:val="clear" w:color="auto" w:fill="auto"/>
                </w:tcPr>
                <w:p w14:paraId="375D4E33"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1843" w:type="dxa"/>
                  <w:gridSpan w:val="6"/>
                  <w:shd w:val="clear" w:color="auto" w:fill="auto"/>
                </w:tcPr>
                <w:p w14:paraId="118DCA67"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c>
                <w:tcPr>
                  <w:tcW w:w="4960" w:type="dxa"/>
                  <w:gridSpan w:val="5"/>
                  <w:shd w:val="clear" w:color="auto" w:fill="auto"/>
                </w:tcPr>
                <w:p w14:paraId="079A9D06"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Decrease SV will decrease systolic pressure</w:t>
                  </w:r>
                </w:p>
              </w:tc>
            </w:tr>
            <w:tr w:rsidR="002B1740" w:rsidRPr="00CE2AEA" w14:paraId="6A4750E1" w14:textId="77777777" w:rsidTr="00DF643C">
              <w:trPr>
                <w:trHeight w:val="114"/>
                <w:jc w:val="center"/>
              </w:trPr>
              <w:tc>
                <w:tcPr>
                  <w:tcW w:w="2269" w:type="dxa"/>
                  <w:gridSpan w:val="2"/>
                  <w:shd w:val="clear" w:color="auto" w:fill="auto"/>
                </w:tcPr>
                <w:p w14:paraId="36B02678"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1418" w:type="dxa"/>
                  <w:gridSpan w:val="5"/>
                  <w:shd w:val="clear" w:color="auto" w:fill="auto"/>
                </w:tcPr>
                <w:p w14:paraId="1EC09D5E"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Heart rate:</w:t>
                  </w:r>
                </w:p>
              </w:tc>
              <w:tc>
                <w:tcPr>
                  <w:tcW w:w="5385" w:type="dxa"/>
                  <w:gridSpan w:val="6"/>
                  <w:shd w:val="clear" w:color="auto" w:fill="auto"/>
                </w:tcPr>
                <w:p w14:paraId="5E61D578" w14:textId="77777777" w:rsidR="002B1740" w:rsidRPr="00CE2AEA" w:rsidRDefault="002B1740" w:rsidP="002B1740">
                  <w:pPr>
                    <w:pStyle w:val="ListParagraph"/>
                    <w:tabs>
                      <w:tab w:val="left" w:pos="141"/>
                    </w:tabs>
                    <w:bidi w:val="0"/>
                    <w:ind w:left="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If SV is kept </w:t>
                  </w:r>
                  <w:r w:rsidRPr="00CE2AEA">
                    <w:rPr>
                      <w:rFonts w:asciiTheme="majorBidi" w:eastAsia="Arial" w:hAnsiTheme="majorBidi" w:cstheme="majorBidi"/>
                      <w:i/>
                      <w:iCs/>
                      <w:color w:val="000000"/>
                      <w:sz w:val="28"/>
                      <w:szCs w:val="28"/>
                    </w:rPr>
                    <w:t>constant</w:t>
                  </w:r>
                </w:p>
              </w:tc>
            </w:tr>
            <w:tr w:rsidR="002B1740" w:rsidRPr="00CE2AEA" w14:paraId="1C876194" w14:textId="77777777" w:rsidTr="00DF643C">
              <w:trPr>
                <w:trHeight w:val="114"/>
                <w:jc w:val="center"/>
              </w:trPr>
              <w:tc>
                <w:tcPr>
                  <w:tcW w:w="2269" w:type="dxa"/>
                  <w:gridSpan w:val="2"/>
                  <w:shd w:val="clear" w:color="auto" w:fill="auto"/>
                </w:tcPr>
                <w:p w14:paraId="4CF6C458"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1418" w:type="dxa"/>
                  <w:gridSpan w:val="5"/>
                  <w:shd w:val="clear" w:color="auto" w:fill="auto"/>
                </w:tcPr>
                <w:p w14:paraId="31D7406E"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c>
                <w:tcPr>
                  <w:tcW w:w="5385" w:type="dxa"/>
                  <w:gridSpan w:val="6"/>
                  <w:shd w:val="clear" w:color="auto" w:fill="auto"/>
                </w:tcPr>
                <w:p w14:paraId="29CF9B59"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 HR will increase diastolic pressure</w:t>
                  </w:r>
                </w:p>
              </w:tc>
            </w:tr>
            <w:tr w:rsidR="002B1740" w:rsidRPr="00CE2AEA" w14:paraId="507186DE" w14:textId="77777777" w:rsidTr="00DF643C">
              <w:trPr>
                <w:trHeight w:val="114"/>
                <w:jc w:val="center"/>
              </w:trPr>
              <w:tc>
                <w:tcPr>
                  <w:tcW w:w="2269" w:type="dxa"/>
                  <w:gridSpan w:val="2"/>
                  <w:shd w:val="clear" w:color="auto" w:fill="auto"/>
                </w:tcPr>
                <w:p w14:paraId="10B71FBE"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1418" w:type="dxa"/>
                  <w:gridSpan w:val="5"/>
                  <w:shd w:val="clear" w:color="auto" w:fill="auto"/>
                </w:tcPr>
                <w:p w14:paraId="5C497F9B"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c>
                <w:tcPr>
                  <w:tcW w:w="5385" w:type="dxa"/>
                  <w:gridSpan w:val="6"/>
                  <w:shd w:val="clear" w:color="auto" w:fill="auto"/>
                </w:tcPr>
                <w:p w14:paraId="0AB1575F"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Decrease HR will decrease diastolic pressure</w:t>
                  </w:r>
                </w:p>
              </w:tc>
            </w:tr>
            <w:tr w:rsidR="002B1740" w:rsidRPr="00CE2AEA" w14:paraId="521C5F63" w14:textId="77777777" w:rsidTr="00DF643C">
              <w:trPr>
                <w:trHeight w:val="114"/>
                <w:jc w:val="center"/>
              </w:trPr>
              <w:tc>
                <w:tcPr>
                  <w:tcW w:w="2269" w:type="dxa"/>
                  <w:gridSpan w:val="2"/>
                  <w:shd w:val="clear" w:color="auto" w:fill="FFFFFF"/>
                </w:tcPr>
                <w:p w14:paraId="2E4FC4B2"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D"/>
                  </w:r>
                  <w:r w:rsidRPr="00CE2AEA">
                    <w:rPr>
                      <w:rFonts w:asciiTheme="majorBidi" w:eastAsia="Arial" w:hAnsiTheme="majorBidi" w:cstheme="majorBidi"/>
                      <w:b/>
                      <w:bCs/>
                      <w:sz w:val="28"/>
                      <w:szCs w:val="28"/>
                    </w:rPr>
                    <w:t xml:space="preserve"> </w:t>
                  </w:r>
                  <w:r w:rsidRPr="00CE2AEA">
                    <w:rPr>
                      <w:rFonts w:asciiTheme="majorBidi" w:eastAsia="Arial" w:hAnsiTheme="majorBidi" w:cstheme="majorBidi"/>
                      <w:b/>
                      <w:bCs/>
                      <w:sz w:val="28"/>
                      <w:szCs w:val="28"/>
                      <w:shd w:val="clear" w:color="auto" w:fill="FFFFFF"/>
                    </w:rPr>
                    <w:t>Elasticity</w:t>
                  </w:r>
                </w:p>
              </w:tc>
              <w:tc>
                <w:tcPr>
                  <w:tcW w:w="6803" w:type="dxa"/>
                  <w:gridSpan w:val="11"/>
                  <w:vMerge w:val="restart"/>
                  <w:shd w:val="clear" w:color="auto" w:fill="auto"/>
                </w:tcPr>
                <w:p w14:paraId="4539B688" w14:textId="77777777" w:rsidR="002B1740" w:rsidRPr="00CE2AEA" w:rsidRDefault="002B1740">
                  <w:pPr>
                    <w:pStyle w:val="ListParagraph"/>
                    <w:numPr>
                      <w:ilvl w:val="0"/>
                      <w:numId w:val="56"/>
                    </w:numPr>
                    <w:tabs>
                      <w:tab w:val="left" w:pos="126"/>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Elastic fiber of aorta act as buffer to prevent excessive rise in systolic pressure and excessive drop in diastolic pressure</w:t>
                  </w:r>
                </w:p>
              </w:tc>
            </w:tr>
            <w:tr w:rsidR="002B1740" w:rsidRPr="00CE2AEA" w14:paraId="27D2E276" w14:textId="77777777" w:rsidTr="00DF643C">
              <w:trPr>
                <w:trHeight w:val="114"/>
                <w:jc w:val="center"/>
              </w:trPr>
              <w:tc>
                <w:tcPr>
                  <w:tcW w:w="2269" w:type="dxa"/>
                  <w:gridSpan w:val="2"/>
                  <w:shd w:val="clear" w:color="auto" w:fill="auto"/>
                </w:tcPr>
                <w:p w14:paraId="25844CF5"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6803" w:type="dxa"/>
                  <w:gridSpan w:val="11"/>
                  <w:vMerge/>
                  <w:shd w:val="clear" w:color="auto" w:fill="auto"/>
                </w:tcPr>
                <w:p w14:paraId="5F890D5F"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r>
            <w:tr w:rsidR="002B1740" w:rsidRPr="00CE2AEA" w14:paraId="377B7C10" w14:textId="77777777" w:rsidTr="00DF643C">
              <w:trPr>
                <w:trHeight w:val="114"/>
                <w:jc w:val="center"/>
              </w:trPr>
              <w:tc>
                <w:tcPr>
                  <w:tcW w:w="7372" w:type="dxa"/>
                  <w:gridSpan w:val="12"/>
                  <w:shd w:val="clear" w:color="auto" w:fill="FFFFFF"/>
                </w:tcPr>
                <w:p w14:paraId="60468063"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E"/>
                  </w:r>
                  <w:r w:rsidRPr="00CE2AEA">
                    <w:rPr>
                      <w:rFonts w:asciiTheme="majorBidi" w:eastAsia="Arial" w:hAnsiTheme="majorBidi" w:cstheme="majorBidi"/>
                      <w:b/>
                      <w:bCs/>
                      <w:sz w:val="28"/>
                      <w:szCs w:val="28"/>
                    </w:rPr>
                    <w:t xml:space="preserve"> Volume of blood in relation to capacity of circulation</w:t>
                  </w:r>
                </w:p>
              </w:tc>
              <w:tc>
                <w:tcPr>
                  <w:tcW w:w="1700" w:type="dxa"/>
                  <w:shd w:val="clear" w:color="auto" w:fill="auto"/>
                </w:tcPr>
                <w:p w14:paraId="0BB846A9"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r>
            <w:tr w:rsidR="002B1740" w:rsidRPr="00CE2AEA" w14:paraId="07D5352F" w14:textId="77777777" w:rsidTr="00DF643C">
              <w:trPr>
                <w:trHeight w:val="114"/>
                <w:jc w:val="center"/>
              </w:trPr>
              <w:tc>
                <w:tcPr>
                  <w:tcW w:w="285" w:type="dxa"/>
                  <w:shd w:val="clear" w:color="auto" w:fill="auto"/>
                </w:tcPr>
                <w:p w14:paraId="17535445"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3118" w:type="dxa"/>
                  <w:gridSpan w:val="5"/>
                  <w:shd w:val="clear" w:color="auto" w:fill="auto"/>
                </w:tcPr>
                <w:p w14:paraId="72D4A877"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If capacity is kept </w:t>
                  </w:r>
                  <w:r w:rsidRPr="00CE2AEA">
                    <w:rPr>
                      <w:rFonts w:asciiTheme="majorBidi" w:eastAsia="Arial" w:hAnsiTheme="majorBidi" w:cstheme="majorBidi"/>
                      <w:i/>
                      <w:iCs/>
                      <w:color w:val="000000"/>
                      <w:sz w:val="28"/>
                      <w:szCs w:val="28"/>
                    </w:rPr>
                    <w:t>constant</w:t>
                  </w:r>
                  <w:r w:rsidRPr="00CE2AEA">
                    <w:rPr>
                      <w:rFonts w:asciiTheme="majorBidi" w:eastAsia="Arial" w:hAnsiTheme="majorBidi" w:cstheme="majorBidi"/>
                      <w:color w:val="000000"/>
                      <w:sz w:val="28"/>
                      <w:szCs w:val="28"/>
                    </w:rPr>
                    <w:t>:</w:t>
                  </w:r>
                </w:p>
              </w:tc>
              <w:tc>
                <w:tcPr>
                  <w:tcW w:w="5669" w:type="dxa"/>
                  <w:gridSpan w:val="7"/>
                  <w:shd w:val="clear" w:color="auto" w:fill="auto"/>
                </w:tcPr>
                <w:p w14:paraId="634FCF6B"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 volume of blood lead to increase ABP</w:t>
                  </w:r>
                </w:p>
              </w:tc>
            </w:tr>
            <w:tr w:rsidR="002B1740" w:rsidRPr="00CE2AEA" w14:paraId="42A89943" w14:textId="77777777" w:rsidTr="00DF643C">
              <w:trPr>
                <w:trHeight w:val="114"/>
                <w:jc w:val="center"/>
              </w:trPr>
              <w:tc>
                <w:tcPr>
                  <w:tcW w:w="285" w:type="dxa"/>
                  <w:shd w:val="clear" w:color="auto" w:fill="auto"/>
                </w:tcPr>
                <w:p w14:paraId="1966027A"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3118" w:type="dxa"/>
                  <w:gridSpan w:val="5"/>
                  <w:shd w:val="clear" w:color="auto" w:fill="auto"/>
                </w:tcPr>
                <w:p w14:paraId="7979B0D9"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c>
                <w:tcPr>
                  <w:tcW w:w="5669" w:type="dxa"/>
                  <w:gridSpan w:val="7"/>
                  <w:shd w:val="clear" w:color="auto" w:fill="auto"/>
                </w:tcPr>
                <w:p w14:paraId="4C826D51"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Decrease volume of blood lead to decrease ABP</w:t>
                  </w:r>
                </w:p>
              </w:tc>
            </w:tr>
            <w:tr w:rsidR="002B1740" w:rsidRPr="00CE2AEA" w14:paraId="340DFEF9" w14:textId="77777777" w:rsidTr="00DF643C">
              <w:trPr>
                <w:trHeight w:val="114"/>
                <w:jc w:val="center"/>
              </w:trPr>
              <w:tc>
                <w:tcPr>
                  <w:tcW w:w="285" w:type="dxa"/>
                  <w:shd w:val="clear" w:color="auto" w:fill="auto"/>
                </w:tcPr>
                <w:p w14:paraId="590C7B33"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3118" w:type="dxa"/>
                  <w:gridSpan w:val="5"/>
                  <w:shd w:val="clear" w:color="auto" w:fill="auto"/>
                </w:tcPr>
                <w:p w14:paraId="4EDF47E4"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If volume is kept </w:t>
                  </w:r>
                  <w:r w:rsidRPr="00CE2AEA">
                    <w:rPr>
                      <w:rFonts w:asciiTheme="majorBidi" w:eastAsia="Arial" w:hAnsiTheme="majorBidi" w:cstheme="majorBidi"/>
                      <w:i/>
                      <w:iCs/>
                      <w:color w:val="000000"/>
                      <w:sz w:val="28"/>
                      <w:szCs w:val="28"/>
                    </w:rPr>
                    <w:t>constant</w:t>
                  </w:r>
                  <w:r w:rsidRPr="00CE2AEA">
                    <w:rPr>
                      <w:rFonts w:asciiTheme="majorBidi" w:eastAsia="Arial" w:hAnsiTheme="majorBidi" w:cstheme="majorBidi"/>
                      <w:color w:val="000000"/>
                      <w:sz w:val="28"/>
                      <w:szCs w:val="28"/>
                    </w:rPr>
                    <w:t>:</w:t>
                  </w:r>
                </w:p>
              </w:tc>
              <w:tc>
                <w:tcPr>
                  <w:tcW w:w="5669" w:type="dxa"/>
                  <w:gridSpan w:val="7"/>
                  <w:shd w:val="clear" w:color="auto" w:fill="auto"/>
                </w:tcPr>
                <w:p w14:paraId="66D5D309"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 capacity (V.D) lead to decrease ABP</w:t>
                  </w:r>
                </w:p>
              </w:tc>
            </w:tr>
            <w:tr w:rsidR="002B1740" w:rsidRPr="00CE2AEA" w14:paraId="61028D1A" w14:textId="77777777" w:rsidTr="00DF643C">
              <w:trPr>
                <w:trHeight w:val="114"/>
                <w:jc w:val="center"/>
              </w:trPr>
              <w:tc>
                <w:tcPr>
                  <w:tcW w:w="285" w:type="dxa"/>
                  <w:shd w:val="clear" w:color="auto" w:fill="auto"/>
                </w:tcPr>
                <w:p w14:paraId="17FB7638"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3118" w:type="dxa"/>
                  <w:gridSpan w:val="5"/>
                  <w:shd w:val="clear" w:color="auto" w:fill="auto"/>
                </w:tcPr>
                <w:p w14:paraId="24F2FB11"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c>
                <w:tcPr>
                  <w:tcW w:w="5669" w:type="dxa"/>
                  <w:gridSpan w:val="7"/>
                  <w:shd w:val="clear" w:color="auto" w:fill="auto"/>
                </w:tcPr>
                <w:p w14:paraId="189681E9"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Decrease capacity (V.C) lead to increase ABP</w:t>
                  </w:r>
                </w:p>
              </w:tc>
            </w:tr>
            <w:tr w:rsidR="002B1740" w:rsidRPr="00CE2AEA" w14:paraId="31820BDF" w14:textId="77777777" w:rsidTr="00DF643C">
              <w:trPr>
                <w:trHeight w:val="114"/>
                <w:jc w:val="center"/>
              </w:trPr>
              <w:tc>
                <w:tcPr>
                  <w:tcW w:w="3403" w:type="dxa"/>
                  <w:gridSpan w:val="6"/>
                  <w:shd w:val="clear" w:color="auto" w:fill="FFFFFF"/>
                </w:tcPr>
                <w:p w14:paraId="39EC06E5"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F"/>
                  </w:r>
                  <w:r w:rsidRPr="00CE2AEA">
                    <w:rPr>
                      <w:rFonts w:asciiTheme="majorBidi" w:eastAsia="Arial" w:hAnsiTheme="majorBidi" w:cstheme="majorBidi"/>
                      <w:b/>
                      <w:bCs/>
                      <w:sz w:val="28"/>
                      <w:szCs w:val="28"/>
                    </w:rPr>
                    <w:t xml:space="preserve"> Total peripheral resistance</w:t>
                  </w:r>
                </w:p>
              </w:tc>
              <w:tc>
                <w:tcPr>
                  <w:tcW w:w="5669" w:type="dxa"/>
                  <w:gridSpan w:val="7"/>
                  <w:shd w:val="clear" w:color="auto" w:fill="auto"/>
                </w:tcPr>
                <w:p w14:paraId="2ED160F9"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r>
            <w:tr w:rsidR="002B1740" w:rsidRPr="00CE2AEA" w14:paraId="37A96358" w14:textId="77777777" w:rsidTr="00DF643C">
              <w:trPr>
                <w:trHeight w:val="114"/>
                <w:jc w:val="center"/>
              </w:trPr>
              <w:tc>
                <w:tcPr>
                  <w:tcW w:w="285" w:type="dxa"/>
                  <w:shd w:val="clear" w:color="auto" w:fill="auto"/>
                </w:tcPr>
                <w:p w14:paraId="650E3490"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8787" w:type="dxa"/>
                  <w:gridSpan w:val="12"/>
                  <w:shd w:val="clear" w:color="auto" w:fill="auto"/>
                </w:tcPr>
                <w:p w14:paraId="6D036E3F"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TPR depend on diameter of arterioles and viscosity of blood</w:t>
                  </w:r>
                </w:p>
              </w:tc>
            </w:tr>
            <w:tr w:rsidR="002B1740" w:rsidRPr="00CE2AEA" w14:paraId="085DF94F" w14:textId="77777777" w:rsidTr="00DF643C">
              <w:trPr>
                <w:trHeight w:val="114"/>
                <w:jc w:val="center"/>
              </w:trPr>
              <w:tc>
                <w:tcPr>
                  <w:tcW w:w="285" w:type="dxa"/>
                  <w:shd w:val="clear" w:color="auto" w:fill="auto"/>
                </w:tcPr>
                <w:p w14:paraId="7854F591"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2551" w:type="dxa"/>
                  <w:gridSpan w:val="3"/>
                  <w:shd w:val="clear" w:color="auto" w:fill="auto"/>
                </w:tcPr>
                <w:p w14:paraId="6E5DAA44"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Diameter of arterioles</w:t>
                  </w:r>
                </w:p>
              </w:tc>
              <w:tc>
                <w:tcPr>
                  <w:tcW w:w="6236" w:type="dxa"/>
                  <w:gridSpan w:val="9"/>
                  <w:shd w:val="clear" w:color="auto" w:fill="auto"/>
                </w:tcPr>
                <w:p w14:paraId="1A59F6CE"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VC lead to increase TPR &amp; ABP</w:t>
                  </w:r>
                </w:p>
              </w:tc>
            </w:tr>
            <w:tr w:rsidR="002B1740" w:rsidRPr="00CE2AEA" w14:paraId="0E1AA44B" w14:textId="77777777" w:rsidTr="00DF643C">
              <w:trPr>
                <w:trHeight w:val="114"/>
                <w:jc w:val="center"/>
              </w:trPr>
              <w:tc>
                <w:tcPr>
                  <w:tcW w:w="285" w:type="dxa"/>
                  <w:shd w:val="clear" w:color="auto" w:fill="auto"/>
                </w:tcPr>
                <w:p w14:paraId="1831EF38"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2551" w:type="dxa"/>
                  <w:gridSpan w:val="3"/>
                  <w:shd w:val="clear" w:color="auto" w:fill="auto"/>
                </w:tcPr>
                <w:p w14:paraId="4EB2EE91"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c>
                <w:tcPr>
                  <w:tcW w:w="6236" w:type="dxa"/>
                  <w:gridSpan w:val="9"/>
                  <w:shd w:val="clear" w:color="auto" w:fill="auto"/>
                </w:tcPr>
                <w:p w14:paraId="4177057F"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VD </w:t>
                  </w:r>
                  <w:proofErr w:type="gramStart"/>
                  <w:r w:rsidRPr="00CE2AEA">
                    <w:rPr>
                      <w:rFonts w:asciiTheme="majorBidi" w:eastAsia="Arial" w:hAnsiTheme="majorBidi" w:cstheme="majorBidi"/>
                      <w:color w:val="000000"/>
                      <w:sz w:val="28"/>
                      <w:szCs w:val="28"/>
                    </w:rPr>
                    <w:t>lead</w:t>
                  </w:r>
                  <w:proofErr w:type="gramEnd"/>
                  <w:r w:rsidRPr="00CE2AEA">
                    <w:rPr>
                      <w:rFonts w:asciiTheme="majorBidi" w:eastAsia="Arial" w:hAnsiTheme="majorBidi" w:cstheme="majorBidi"/>
                      <w:color w:val="000000"/>
                      <w:sz w:val="28"/>
                      <w:szCs w:val="28"/>
                    </w:rPr>
                    <w:t xml:space="preserve"> to decrease TPR &amp; ABP</w:t>
                  </w:r>
                </w:p>
              </w:tc>
            </w:tr>
            <w:tr w:rsidR="002B1740" w:rsidRPr="00CE2AEA" w14:paraId="1B3E1E7B" w14:textId="77777777" w:rsidTr="00DF643C">
              <w:trPr>
                <w:trHeight w:val="114"/>
                <w:jc w:val="center"/>
              </w:trPr>
              <w:tc>
                <w:tcPr>
                  <w:tcW w:w="285" w:type="dxa"/>
                  <w:shd w:val="clear" w:color="auto" w:fill="auto"/>
                </w:tcPr>
                <w:p w14:paraId="2F1D8BD7"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2126" w:type="dxa"/>
                  <w:gridSpan w:val="2"/>
                  <w:shd w:val="clear" w:color="auto" w:fill="auto"/>
                </w:tcPr>
                <w:p w14:paraId="1B8A9298"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Viscosity of blood</w:t>
                  </w:r>
                </w:p>
              </w:tc>
              <w:tc>
                <w:tcPr>
                  <w:tcW w:w="6661" w:type="dxa"/>
                  <w:gridSpan w:val="10"/>
                  <w:shd w:val="clear" w:color="auto" w:fill="auto"/>
                </w:tcPr>
                <w:p w14:paraId="2E26A2BE"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Increase viscosity </w:t>
                  </w:r>
                  <w:proofErr w:type="gramStart"/>
                  <w:r w:rsidRPr="00CE2AEA">
                    <w:rPr>
                      <w:rFonts w:asciiTheme="majorBidi" w:eastAsia="Arial" w:hAnsiTheme="majorBidi" w:cstheme="majorBidi"/>
                      <w:color w:val="000000"/>
                      <w:sz w:val="28"/>
                      <w:szCs w:val="28"/>
                    </w:rPr>
                    <w:t>lead</w:t>
                  </w:r>
                  <w:proofErr w:type="gramEnd"/>
                  <w:r w:rsidRPr="00CE2AEA">
                    <w:rPr>
                      <w:rFonts w:asciiTheme="majorBidi" w:eastAsia="Arial" w:hAnsiTheme="majorBidi" w:cstheme="majorBidi"/>
                      <w:color w:val="000000"/>
                      <w:sz w:val="28"/>
                      <w:szCs w:val="28"/>
                    </w:rPr>
                    <w:t xml:space="preserve"> to increase TPR &amp; ABP</w:t>
                  </w:r>
                </w:p>
              </w:tc>
            </w:tr>
            <w:tr w:rsidR="002B1740" w:rsidRPr="00CE2AEA" w14:paraId="0D619B92" w14:textId="77777777" w:rsidTr="00DF643C">
              <w:trPr>
                <w:trHeight w:val="114"/>
                <w:jc w:val="center"/>
              </w:trPr>
              <w:tc>
                <w:tcPr>
                  <w:tcW w:w="285" w:type="dxa"/>
                  <w:shd w:val="clear" w:color="auto" w:fill="auto"/>
                </w:tcPr>
                <w:p w14:paraId="392404CA"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2126" w:type="dxa"/>
                  <w:gridSpan w:val="2"/>
                  <w:shd w:val="clear" w:color="auto" w:fill="auto"/>
                </w:tcPr>
                <w:p w14:paraId="35D88463" w14:textId="77777777" w:rsidR="002B1740" w:rsidRPr="00CE2AEA" w:rsidRDefault="002B1740" w:rsidP="002B1740">
                  <w:pPr>
                    <w:pStyle w:val="ListParagraph"/>
                    <w:tabs>
                      <w:tab w:val="left" w:pos="141"/>
                    </w:tabs>
                    <w:bidi w:val="0"/>
                    <w:ind w:left="142" w:hanging="142"/>
                    <w:rPr>
                      <w:rFonts w:asciiTheme="majorBidi" w:eastAsia="Times New Roman" w:hAnsiTheme="majorBidi" w:cstheme="majorBidi"/>
                      <w:color w:val="000000"/>
                      <w:sz w:val="28"/>
                      <w:szCs w:val="28"/>
                    </w:rPr>
                  </w:pPr>
                </w:p>
              </w:tc>
              <w:tc>
                <w:tcPr>
                  <w:tcW w:w="6661" w:type="dxa"/>
                  <w:gridSpan w:val="10"/>
                  <w:shd w:val="clear" w:color="auto" w:fill="auto"/>
                </w:tcPr>
                <w:p w14:paraId="4E5B9CFC" w14:textId="77777777" w:rsidR="002B1740" w:rsidRPr="00CE2AEA" w:rsidRDefault="002B1740">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Decrease viscosity </w:t>
                  </w:r>
                  <w:proofErr w:type="gramStart"/>
                  <w:r w:rsidRPr="00CE2AEA">
                    <w:rPr>
                      <w:rFonts w:asciiTheme="majorBidi" w:eastAsia="Arial" w:hAnsiTheme="majorBidi" w:cstheme="majorBidi"/>
                      <w:color w:val="000000"/>
                      <w:sz w:val="28"/>
                      <w:szCs w:val="28"/>
                    </w:rPr>
                    <w:t>lead</w:t>
                  </w:r>
                  <w:proofErr w:type="gramEnd"/>
                  <w:r w:rsidRPr="00CE2AEA">
                    <w:rPr>
                      <w:rFonts w:asciiTheme="majorBidi" w:eastAsia="Arial" w:hAnsiTheme="majorBidi" w:cstheme="majorBidi"/>
                      <w:color w:val="000000"/>
                      <w:sz w:val="28"/>
                      <w:szCs w:val="28"/>
                    </w:rPr>
                    <w:t xml:space="preserve"> to decrease TPR &amp; ABP</w:t>
                  </w:r>
                </w:p>
                <w:p w14:paraId="2BA25347" w14:textId="77777777" w:rsidR="002B1740" w:rsidRPr="00CE2AEA" w:rsidRDefault="002B1740" w:rsidP="002B1740">
                  <w:pPr>
                    <w:pStyle w:val="ListParagraph"/>
                    <w:tabs>
                      <w:tab w:val="left" w:pos="141"/>
                    </w:tabs>
                    <w:bidi w:val="0"/>
                    <w:ind w:left="170"/>
                    <w:rPr>
                      <w:rFonts w:asciiTheme="majorBidi" w:eastAsia="Arial" w:hAnsiTheme="majorBidi" w:cstheme="majorBidi"/>
                      <w:color w:val="000000"/>
                      <w:sz w:val="28"/>
                      <w:szCs w:val="28"/>
                    </w:rPr>
                  </w:pPr>
                </w:p>
              </w:tc>
            </w:tr>
            <w:tr w:rsidR="002B1740" w:rsidRPr="00CE2AEA" w14:paraId="1C281A3B" w14:textId="77777777" w:rsidTr="00DF643C">
              <w:trPr>
                <w:trHeight w:val="114"/>
                <w:jc w:val="center"/>
              </w:trPr>
              <w:tc>
                <w:tcPr>
                  <w:tcW w:w="5530" w:type="dxa"/>
                  <w:gridSpan w:val="11"/>
                  <w:tcBorders>
                    <w:top w:val="single" w:sz="12" w:space="0" w:color="auto"/>
                    <w:left w:val="single" w:sz="12" w:space="0" w:color="auto"/>
                    <w:bottom w:val="single" w:sz="12" w:space="0" w:color="auto"/>
                    <w:right w:val="single" w:sz="12" w:space="0" w:color="auto"/>
                  </w:tcBorders>
                  <w:shd w:val="clear" w:color="auto" w:fill="FFFFFF"/>
                </w:tcPr>
                <w:p w14:paraId="7499DC2B" w14:textId="77777777" w:rsidR="002B1740" w:rsidRPr="00CE2AEA" w:rsidRDefault="002B1740" w:rsidP="002B1740">
                  <w:pPr>
                    <w:pStyle w:val="ListParagraph"/>
                    <w:tabs>
                      <w:tab w:val="left" w:pos="142"/>
                    </w:tabs>
                    <w:bidi w:val="0"/>
                    <w:ind w:left="0" w:right="-284"/>
                    <w:rPr>
                      <w:rFonts w:asciiTheme="majorBidi" w:eastAsia="Arial" w:hAnsiTheme="majorBidi" w:cstheme="majorBidi"/>
                      <w:b/>
                      <w:bCs/>
                      <w:sz w:val="28"/>
                      <w:szCs w:val="28"/>
                      <w:rtl/>
                    </w:rPr>
                  </w:pPr>
                  <w:r w:rsidRPr="00CE2AEA">
                    <w:rPr>
                      <w:rFonts w:asciiTheme="majorBidi" w:eastAsia="Arial" w:hAnsiTheme="majorBidi" w:cstheme="majorBidi"/>
                      <w:b/>
                      <w:bCs/>
                      <w:sz w:val="28"/>
                      <w:szCs w:val="28"/>
                    </w:rPr>
                    <w:t>Regulation of Arterial Blood Pressure:</w:t>
                  </w:r>
                </w:p>
              </w:tc>
              <w:tc>
                <w:tcPr>
                  <w:tcW w:w="3542" w:type="dxa"/>
                  <w:gridSpan w:val="2"/>
                  <w:tcBorders>
                    <w:left w:val="single" w:sz="12" w:space="0" w:color="auto"/>
                  </w:tcBorders>
                  <w:shd w:val="clear" w:color="auto" w:fill="auto"/>
                </w:tcPr>
                <w:p w14:paraId="4DA05D4C" w14:textId="77777777" w:rsidR="002B1740" w:rsidRPr="00CE2AEA" w:rsidRDefault="002B1740" w:rsidP="002B1740">
                  <w:pPr>
                    <w:pStyle w:val="ListParagraph"/>
                    <w:tabs>
                      <w:tab w:val="left" w:pos="142"/>
                      <w:tab w:val="left" w:pos="4470"/>
                    </w:tabs>
                    <w:bidi w:val="0"/>
                    <w:ind w:left="0"/>
                    <w:rPr>
                      <w:rFonts w:asciiTheme="majorBidi" w:eastAsia="Arial" w:hAnsiTheme="majorBidi" w:cstheme="majorBidi"/>
                      <w:color w:val="FFFFFF"/>
                      <w:sz w:val="28"/>
                      <w:szCs w:val="28"/>
                      <w:rtl/>
                    </w:rPr>
                  </w:pPr>
                </w:p>
              </w:tc>
            </w:tr>
            <w:tr w:rsidR="002B1740" w:rsidRPr="00CE2AEA" w14:paraId="11C560C6" w14:textId="77777777" w:rsidTr="00DF643C">
              <w:trPr>
                <w:trHeight w:val="114"/>
                <w:jc w:val="center"/>
              </w:trPr>
              <w:tc>
                <w:tcPr>
                  <w:tcW w:w="285" w:type="dxa"/>
                  <w:shd w:val="clear" w:color="auto" w:fill="auto"/>
                </w:tcPr>
                <w:p w14:paraId="4983194F"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3104" w:type="dxa"/>
                  <w:gridSpan w:val="4"/>
                  <w:shd w:val="clear" w:color="auto" w:fill="auto"/>
                </w:tcPr>
                <w:p w14:paraId="456EB74D" w14:textId="77777777" w:rsidR="002B1740" w:rsidRPr="00CE2AEA" w:rsidRDefault="002B1740" w:rsidP="002B1740">
                  <w:pPr>
                    <w:pStyle w:val="ListParagraph"/>
                    <w:tabs>
                      <w:tab w:val="left" w:pos="141"/>
                    </w:tabs>
                    <w:bidi w:val="0"/>
                    <w:ind w:left="141" w:hanging="141"/>
                    <w:rPr>
                      <w:rFonts w:asciiTheme="majorBidi" w:eastAsia="Times New Roman" w:hAnsiTheme="majorBidi" w:cstheme="majorBidi"/>
                      <w:color w:val="000000"/>
                      <w:sz w:val="28"/>
                      <w:szCs w:val="28"/>
                    </w:rPr>
                  </w:pPr>
                  <w:r w:rsidRPr="00CE2AEA">
                    <w:rPr>
                      <w:rFonts w:asciiTheme="majorBidi" w:eastAsia="Times New Roman" w:hAnsiTheme="majorBidi" w:cstheme="majorBidi"/>
                      <w:color w:val="000000"/>
                      <w:sz w:val="28"/>
                      <w:szCs w:val="28"/>
                    </w:rPr>
                    <w:t xml:space="preserve">Regulated </w:t>
                  </w:r>
                  <w:r w:rsidRPr="00CE2AEA">
                    <w:rPr>
                      <w:rFonts w:asciiTheme="majorBidi" w:eastAsia="Arial" w:hAnsiTheme="majorBidi" w:cstheme="majorBidi"/>
                      <w:color w:val="000000"/>
                      <w:sz w:val="28"/>
                      <w:szCs w:val="28"/>
                    </w:rPr>
                    <w:t xml:space="preserve">by </w:t>
                  </w:r>
                  <w:r w:rsidRPr="00CE2AEA">
                    <w:rPr>
                      <w:rFonts w:asciiTheme="majorBidi" w:eastAsia="Times New Roman" w:hAnsiTheme="majorBidi" w:cstheme="majorBidi"/>
                      <w:color w:val="000000"/>
                      <w:sz w:val="28"/>
                      <w:szCs w:val="28"/>
                    </w:rPr>
                    <w:t>3 mechanisms:</w:t>
                  </w:r>
                </w:p>
              </w:tc>
              <w:tc>
                <w:tcPr>
                  <w:tcW w:w="1820" w:type="dxa"/>
                  <w:gridSpan w:val="5"/>
                  <w:shd w:val="clear" w:color="auto" w:fill="auto"/>
                </w:tcPr>
                <w:p w14:paraId="437AE960" w14:textId="77777777" w:rsidR="002B1740" w:rsidRPr="00CE2AEA" w:rsidRDefault="002B1740">
                  <w:pPr>
                    <w:numPr>
                      <w:ilvl w:val="0"/>
                      <w:numId w:val="58"/>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Rapid</w:t>
                  </w:r>
                </w:p>
              </w:tc>
              <w:tc>
                <w:tcPr>
                  <w:tcW w:w="3863" w:type="dxa"/>
                  <w:gridSpan w:val="3"/>
                  <w:shd w:val="clear" w:color="auto" w:fill="auto"/>
                </w:tcPr>
                <w:p w14:paraId="5D57F0FF" w14:textId="77777777" w:rsidR="002B1740" w:rsidRPr="00CE2AEA" w:rsidRDefault="002B1740" w:rsidP="002B1740">
                  <w:pPr>
                    <w:pStyle w:val="ListParagraph"/>
                    <w:tabs>
                      <w:tab w:val="left" w:pos="141"/>
                    </w:tabs>
                    <w:bidi w:val="0"/>
                    <w:ind w:left="141" w:hanging="141"/>
                    <w:rPr>
                      <w:rFonts w:asciiTheme="majorBidi" w:eastAsia="Times New Roman" w:hAnsiTheme="majorBidi" w:cstheme="majorBidi"/>
                      <w:color w:val="000000"/>
                      <w:sz w:val="28"/>
                      <w:szCs w:val="28"/>
                    </w:rPr>
                  </w:pPr>
                  <w:r w:rsidRPr="00CE2AEA">
                    <w:rPr>
                      <w:rFonts w:asciiTheme="majorBidi" w:eastAsia="Arial" w:hAnsiTheme="majorBidi" w:cstheme="majorBidi"/>
                      <w:color w:val="000000"/>
                      <w:sz w:val="28"/>
                      <w:szCs w:val="28"/>
                    </w:rPr>
                    <w:t>: Nervous mechanism</w:t>
                  </w:r>
                </w:p>
              </w:tc>
            </w:tr>
            <w:tr w:rsidR="002B1740" w:rsidRPr="00CE2AEA" w14:paraId="5D68E2A0" w14:textId="77777777" w:rsidTr="00DF643C">
              <w:trPr>
                <w:trHeight w:val="114"/>
                <w:jc w:val="center"/>
              </w:trPr>
              <w:tc>
                <w:tcPr>
                  <w:tcW w:w="285" w:type="dxa"/>
                  <w:shd w:val="clear" w:color="auto" w:fill="auto"/>
                </w:tcPr>
                <w:p w14:paraId="5C1E4240"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3104" w:type="dxa"/>
                  <w:gridSpan w:val="4"/>
                  <w:shd w:val="clear" w:color="auto" w:fill="auto"/>
                </w:tcPr>
                <w:p w14:paraId="0FE0858B" w14:textId="77777777" w:rsidR="002B1740" w:rsidRPr="00CE2AEA" w:rsidRDefault="002B1740" w:rsidP="002B1740">
                  <w:pPr>
                    <w:pStyle w:val="ListParagraph"/>
                    <w:tabs>
                      <w:tab w:val="left" w:pos="141"/>
                    </w:tabs>
                    <w:bidi w:val="0"/>
                    <w:ind w:left="141" w:hanging="141"/>
                    <w:rPr>
                      <w:rFonts w:asciiTheme="majorBidi" w:eastAsia="Times New Roman" w:hAnsiTheme="majorBidi" w:cstheme="majorBidi"/>
                      <w:color w:val="000000"/>
                      <w:sz w:val="28"/>
                      <w:szCs w:val="28"/>
                    </w:rPr>
                  </w:pPr>
                </w:p>
              </w:tc>
              <w:tc>
                <w:tcPr>
                  <w:tcW w:w="1820" w:type="dxa"/>
                  <w:gridSpan w:val="5"/>
                  <w:shd w:val="clear" w:color="auto" w:fill="auto"/>
                </w:tcPr>
                <w:p w14:paraId="336FD560" w14:textId="77777777" w:rsidR="002B1740" w:rsidRPr="00CE2AEA" w:rsidRDefault="002B1740">
                  <w:pPr>
                    <w:numPr>
                      <w:ilvl w:val="0"/>
                      <w:numId w:val="58"/>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Intermediate</w:t>
                  </w:r>
                </w:p>
              </w:tc>
              <w:tc>
                <w:tcPr>
                  <w:tcW w:w="3863" w:type="dxa"/>
                  <w:gridSpan w:val="3"/>
                  <w:shd w:val="clear" w:color="auto" w:fill="auto"/>
                </w:tcPr>
                <w:p w14:paraId="6459A056" w14:textId="77777777" w:rsidR="002B1740" w:rsidRPr="00CE2AEA" w:rsidRDefault="002B1740" w:rsidP="002B1740">
                  <w:pPr>
                    <w:pStyle w:val="ListParagraph"/>
                    <w:tabs>
                      <w:tab w:val="left" w:pos="141"/>
                    </w:tabs>
                    <w:bidi w:val="0"/>
                    <w:ind w:left="141" w:hanging="141"/>
                    <w:rPr>
                      <w:rFonts w:asciiTheme="majorBidi" w:eastAsia="Times New Roman" w:hAnsiTheme="majorBidi" w:cstheme="majorBidi"/>
                      <w:color w:val="000000"/>
                      <w:sz w:val="28"/>
                      <w:szCs w:val="28"/>
                    </w:rPr>
                  </w:pPr>
                  <w:r w:rsidRPr="00CE2AEA">
                    <w:rPr>
                      <w:rFonts w:asciiTheme="majorBidi" w:eastAsia="Arial" w:hAnsiTheme="majorBidi" w:cstheme="majorBidi"/>
                      <w:color w:val="000000"/>
                      <w:sz w:val="28"/>
                      <w:szCs w:val="28"/>
                    </w:rPr>
                    <w:t>: Capillary fluid shift mechanism</w:t>
                  </w:r>
                </w:p>
              </w:tc>
            </w:tr>
            <w:tr w:rsidR="002B1740" w:rsidRPr="00CE2AEA" w14:paraId="60A16485" w14:textId="77777777" w:rsidTr="00DF643C">
              <w:trPr>
                <w:trHeight w:val="114"/>
                <w:jc w:val="center"/>
              </w:trPr>
              <w:tc>
                <w:tcPr>
                  <w:tcW w:w="285" w:type="dxa"/>
                  <w:shd w:val="clear" w:color="auto" w:fill="auto"/>
                </w:tcPr>
                <w:p w14:paraId="1BCAF6BC" w14:textId="77777777" w:rsidR="002B1740" w:rsidRPr="00CE2AEA" w:rsidRDefault="002B1740" w:rsidP="002B1740">
                  <w:pPr>
                    <w:pStyle w:val="ListParagraph"/>
                    <w:tabs>
                      <w:tab w:val="left" w:pos="141"/>
                    </w:tabs>
                    <w:bidi w:val="0"/>
                    <w:ind w:left="142" w:hanging="142"/>
                    <w:rPr>
                      <w:rFonts w:asciiTheme="majorBidi" w:eastAsia="Arial" w:hAnsiTheme="majorBidi" w:cstheme="majorBidi"/>
                      <w:color w:val="000000"/>
                      <w:sz w:val="28"/>
                      <w:szCs w:val="28"/>
                    </w:rPr>
                  </w:pPr>
                </w:p>
              </w:tc>
              <w:tc>
                <w:tcPr>
                  <w:tcW w:w="3104" w:type="dxa"/>
                  <w:gridSpan w:val="4"/>
                  <w:shd w:val="clear" w:color="auto" w:fill="auto"/>
                </w:tcPr>
                <w:p w14:paraId="54683F45" w14:textId="77777777" w:rsidR="002B1740" w:rsidRPr="00CE2AEA" w:rsidRDefault="002B1740" w:rsidP="002B1740">
                  <w:pPr>
                    <w:pStyle w:val="ListParagraph"/>
                    <w:tabs>
                      <w:tab w:val="left" w:pos="141"/>
                    </w:tabs>
                    <w:bidi w:val="0"/>
                    <w:ind w:left="141" w:hanging="141"/>
                    <w:rPr>
                      <w:rFonts w:asciiTheme="majorBidi" w:eastAsia="Times New Roman" w:hAnsiTheme="majorBidi" w:cstheme="majorBidi"/>
                      <w:color w:val="000000"/>
                      <w:sz w:val="28"/>
                      <w:szCs w:val="28"/>
                    </w:rPr>
                  </w:pPr>
                </w:p>
              </w:tc>
              <w:tc>
                <w:tcPr>
                  <w:tcW w:w="1820" w:type="dxa"/>
                  <w:gridSpan w:val="5"/>
                  <w:shd w:val="clear" w:color="auto" w:fill="auto"/>
                </w:tcPr>
                <w:p w14:paraId="3E502404" w14:textId="77777777" w:rsidR="002B1740" w:rsidRPr="00CE2AEA" w:rsidRDefault="002B1740">
                  <w:pPr>
                    <w:numPr>
                      <w:ilvl w:val="0"/>
                      <w:numId w:val="58"/>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Slow</w:t>
                  </w:r>
                </w:p>
              </w:tc>
              <w:tc>
                <w:tcPr>
                  <w:tcW w:w="3863" w:type="dxa"/>
                  <w:gridSpan w:val="3"/>
                  <w:shd w:val="clear" w:color="auto" w:fill="auto"/>
                </w:tcPr>
                <w:p w14:paraId="23828126" w14:textId="77777777" w:rsidR="002B1740" w:rsidRPr="00CE2AEA" w:rsidRDefault="002B1740" w:rsidP="002B1740">
                  <w:pPr>
                    <w:pStyle w:val="ListParagraph"/>
                    <w:tabs>
                      <w:tab w:val="left" w:pos="141"/>
                    </w:tabs>
                    <w:bidi w:val="0"/>
                    <w:ind w:left="141" w:hanging="141"/>
                    <w:rPr>
                      <w:rFonts w:asciiTheme="majorBidi" w:eastAsia="Times New Roman" w:hAnsiTheme="majorBidi" w:cstheme="majorBidi"/>
                      <w:color w:val="000000"/>
                      <w:sz w:val="28"/>
                      <w:szCs w:val="28"/>
                    </w:rPr>
                  </w:pPr>
                  <w:r w:rsidRPr="00CE2AEA">
                    <w:rPr>
                      <w:rFonts w:asciiTheme="majorBidi" w:eastAsia="Arial" w:hAnsiTheme="majorBidi" w:cstheme="majorBidi"/>
                      <w:color w:val="000000"/>
                      <w:sz w:val="28"/>
                      <w:szCs w:val="28"/>
                    </w:rPr>
                    <w:t>: Hormonal &amp; renal mechanisms</w:t>
                  </w:r>
                </w:p>
              </w:tc>
            </w:tr>
            <w:tr w:rsidR="002B1740" w:rsidRPr="00CE2AEA" w14:paraId="172671C2" w14:textId="77777777" w:rsidTr="00DF643C">
              <w:trPr>
                <w:trHeight w:val="114"/>
                <w:jc w:val="center"/>
              </w:trPr>
              <w:tc>
                <w:tcPr>
                  <w:tcW w:w="4536" w:type="dxa"/>
                  <w:gridSpan w:val="9"/>
                  <w:shd w:val="clear" w:color="auto" w:fill="auto"/>
                </w:tcPr>
                <w:p w14:paraId="2A9A3ABA" w14:textId="77777777" w:rsidR="002B1740" w:rsidRPr="00CE2AEA" w:rsidRDefault="002B1740" w:rsidP="002B1740">
                  <w:pPr>
                    <w:spacing w:before="120"/>
                    <w:jc w:val="center"/>
                    <w:rPr>
                      <w:rFonts w:asciiTheme="majorBidi" w:hAnsiTheme="majorBidi" w:cstheme="majorBidi"/>
                      <w:sz w:val="28"/>
                      <w:szCs w:val="28"/>
                    </w:rPr>
                  </w:pPr>
                  <w:r w:rsidRPr="00CE2AEA">
                    <w:rPr>
                      <w:rFonts w:asciiTheme="majorBidi" w:hAnsiTheme="majorBidi" w:cstheme="majorBidi"/>
                      <w:noProof/>
                      <w:sz w:val="28"/>
                      <w:szCs w:val="28"/>
                    </w:rPr>
                    <w:lastRenderedPageBreak/>
                    <w:drawing>
                      <wp:inline distT="0" distB="0" distL="0" distR="0" wp14:anchorId="7F14B9FF" wp14:editId="0782ADF0">
                        <wp:extent cx="2672715" cy="246824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76" cstate="print">
                                  <a:extLst>
                                    <a:ext uri="{28A0092B-C50C-407E-A947-70E740481C1C}">
                                      <a14:useLocalDpi xmlns:a14="http://schemas.microsoft.com/office/drawing/2010/main" val="0"/>
                                    </a:ext>
                                  </a:extLst>
                                </a:blip>
                                <a:srcRect b="4222"/>
                                <a:stretch>
                                  <a:fillRect/>
                                </a:stretch>
                              </pic:blipFill>
                              <pic:spPr bwMode="auto">
                                <a:xfrm>
                                  <a:off x="0" y="0"/>
                                  <a:ext cx="2672715" cy="2468245"/>
                                </a:xfrm>
                                <a:prstGeom prst="rect">
                                  <a:avLst/>
                                </a:prstGeom>
                                <a:noFill/>
                                <a:ln>
                                  <a:noFill/>
                                </a:ln>
                              </pic:spPr>
                            </pic:pic>
                          </a:graphicData>
                        </a:graphic>
                      </wp:inline>
                    </w:drawing>
                  </w:r>
                </w:p>
                <w:p w14:paraId="79CBC76F" w14:textId="77777777" w:rsidR="002B1740" w:rsidRPr="00CE2AEA" w:rsidRDefault="002B1740" w:rsidP="002B1740">
                  <w:pPr>
                    <w:ind w:left="142" w:right="283"/>
                    <w:jc w:val="center"/>
                    <w:rPr>
                      <w:rFonts w:asciiTheme="majorBidi" w:eastAsia="Arial" w:hAnsiTheme="majorBidi" w:cstheme="majorBidi"/>
                      <w:b/>
                      <w:bCs/>
                      <w:color w:val="000000"/>
                      <w:sz w:val="28"/>
                      <w:szCs w:val="28"/>
                    </w:rPr>
                  </w:pPr>
                  <w:r w:rsidRPr="00CE2AEA">
                    <w:rPr>
                      <w:rFonts w:asciiTheme="majorBidi" w:eastAsia="Arial" w:hAnsiTheme="majorBidi" w:cstheme="majorBidi"/>
                      <w:b/>
                      <w:bCs/>
                      <w:color w:val="000000"/>
                      <w:sz w:val="28"/>
                      <w:szCs w:val="28"/>
                    </w:rPr>
                    <w:t xml:space="preserve">Approximate </w:t>
                  </w:r>
                  <w:r w:rsidRPr="00CE2AEA">
                    <w:rPr>
                      <w:rFonts w:asciiTheme="majorBidi" w:eastAsia="Arial" w:hAnsiTheme="majorBidi" w:cstheme="majorBidi"/>
                      <w:b/>
                      <w:bCs/>
                      <w:color w:val="000000"/>
                      <w:sz w:val="28"/>
                      <w:szCs w:val="28"/>
                      <w:u w:val="single"/>
                    </w:rPr>
                    <w:t>potency of various arterial pressure control mechanisms</w:t>
                  </w:r>
                  <w:r w:rsidRPr="00CE2AEA">
                    <w:rPr>
                      <w:rFonts w:asciiTheme="majorBidi" w:eastAsia="Arial" w:hAnsiTheme="majorBidi" w:cstheme="majorBidi"/>
                      <w:b/>
                      <w:bCs/>
                      <w:color w:val="000000"/>
                      <w:sz w:val="28"/>
                      <w:szCs w:val="28"/>
                    </w:rPr>
                    <w:t xml:space="preserve"> at </w:t>
                  </w:r>
                  <w:r w:rsidRPr="00CE2AEA">
                    <w:rPr>
                      <w:rFonts w:asciiTheme="majorBidi" w:eastAsia="Arial" w:hAnsiTheme="majorBidi" w:cstheme="majorBidi"/>
                      <w:b/>
                      <w:bCs/>
                      <w:color w:val="000000"/>
                      <w:sz w:val="28"/>
                      <w:szCs w:val="28"/>
                      <w:u w:val="single"/>
                    </w:rPr>
                    <w:t>different time intervals</w:t>
                  </w:r>
                  <w:r w:rsidRPr="00CE2AEA">
                    <w:rPr>
                      <w:rFonts w:asciiTheme="majorBidi" w:eastAsia="Arial" w:hAnsiTheme="majorBidi" w:cstheme="majorBidi"/>
                      <w:b/>
                      <w:bCs/>
                      <w:color w:val="000000"/>
                      <w:sz w:val="28"/>
                      <w:szCs w:val="28"/>
                    </w:rPr>
                    <w:t xml:space="preserve"> after onset of a disturbance </w:t>
                  </w:r>
                  <w:r w:rsidRPr="00CE2AEA">
                    <w:rPr>
                      <w:rFonts w:asciiTheme="majorBidi" w:eastAsia="Times New Roman" w:hAnsiTheme="majorBidi" w:cstheme="majorBidi"/>
                      <w:b/>
                      <w:bCs/>
                      <w:color w:val="000000"/>
                      <w:sz w:val="28"/>
                      <w:szCs w:val="28"/>
                    </w:rPr>
                    <w:t xml:space="preserve">to </w:t>
                  </w:r>
                  <w:r w:rsidRPr="00CE2AEA">
                    <w:rPr>
                      <w:rFonts w:asciiTheme="majorBidi" w:eastAsia="Arial" w:hAnsiTheme="majorBidi" w:cstheme="majorBidi"/>
                      <w:b/>
                      <w:bCs/>
                      <w:color w:val="000000"/>
                      <w:sz w:val="28"/>
                      <w:szCs w:val="28"/>
                    </w:rPr>
                    <w:t xml:space="preserve">the arterial pressure. Note especially the infinite gain (∞) of the renal body fluid pressure control mechanism that </w:t>
                  </w:r>
                  <w:r w:rsidRPr="00CE2AEA">
                    <w:rPr>
                      <w:rFonts w:asciiTheme="majorBidi" w:eastAsia="Arial" w:hAnsiTheme="majorBidi" w:cstheme="majorBidi"/>
                      <w:b/>
                      <w:bCs/>
                      <w:color w:val="000000"/>
                      <w:sz w:val="28"/>
                      <w:szCs w:val="28"/>
                      <w:u w:val="single"/>
                    </w:rPr>
                    <w:t>occurs after a few weeks</w:t>
                  </w:r>
                </w:p>
              </w:tc>
              <w:tc>
                <w:tcPr>
                  <w:tcW w:w="4536" w:type="dxa"/>
                  <w:gridSpan w:val="4"/>
                  <w:shd w:val="clear" w:color="auto" w:fill="auto"/>
                </w:tcPr>
                <w:p w14:paraId="19AEF3AC" w14:textId="77777777" w:rsidR="002B1740" w:rsidRPr="00CE2AEA" w:rsidRDefault="002B1740" w:rsidP="002B1740">
                  <w:pPr>
                    <w:spacing w:before="120"/>
                    <w:jc w:val="center"/>
                    <w:rPr>
                      <w:rFonts w:asciiTheme="majorBidi" w:hAnsiTheme="majorBidi" w:cstheme="majorBidi"/>
                      <w:sz w:val="28"/>
                      <w:szCs w:val="28"/>
                    </w:rPr>
                  </w:pPr>
                  <w:r w:rsidRPr="00CE2AEA">
                    <w:rPr>
                      <w:rFonts w:asciiTheme="majorBidi" w:hAnsiTheme="majorBidi" w:cstheme="majorBidi"/>
                      <w:noProof/>
                      <w:sz w:val="28"/>
                      <w:szCs w:val="28"/>
                    </w:rPr>
                    <w:drawing>
                      <wp:inline distT="0" distB="0" distL="0" distR="0" wp14:anchorId="333856BF" wp14:editId="005993AB">
                        <wp:extent cx="2378710" cy="258318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77" cstate="print">
                                  <a:extLst>
                                    <a:ext uri="{28A0092B-C50C-407E-A947-70E740481C1C}">
                                      <a14:useLocalDpi xmlns:a14="http://schemas.microsoft.com/office/drawing/2010/main" val="0"/>
                                    </a:ext>
                                  </a:extLst>
                                </a:blip>
                                <a:srcRect b="4274"/>
                                <a:stretch>
                                  <a:fillRect/>
                                </a:stretch>
                              </pic:blipFill>
                              <pic:spPr bwMode="auto">
                                <a:xfrm>
                                  <a:off x="0" y="0"/>
                                  <a:ext cx="2378710" cy="2583180"/>
                                </a:xfrm>
                                <a:prstGeom prst="rect">
                                  <a:avLst/>
                                </a:prstGeom>
                                <a:noFill/>
                                <a:ln>
                                  <a:noFill/>
                                </a:ln>
                              </pic:spPr>
                            </pic:pic>
                          </a:graphicData>
                        </a:graphic>
                      </wp:inline>
                    </w:drawing>
                  </w:r>
                </w:p>
                <w:p w14:paraId="67C6DB2F" w14:textId="77777777" w:rsidR="002B1740" w:rsidRPr="00CE2AEA" w:rsidRDefault="002B1740" w:rsidP="002B1740">
                  <w:pPr>
                    <w:ind w:left="426"/>
                    <w:jc w:val="center"/>
                    <w:rPr>
                      <w:rFonts w:asciiTheme="majorBidi" w:eastAsia="Arial" w:hAnsiTheme="majorBidi" w:cstheme="majorBidi"/>
                      <w:b/>
                      <w:bCs/>
                      <w:color w:val="000000"/>
                      <w:sz w:val="28"/>
                      <w:szCs w:val="28"/>
                    </w:rPr>
                  </w:pPr>
                  <w:r w:rsidRPr="00CE2AEA">
                    <w:rPr>
                      <w:rFonts w:asciiTheme="majorBidi" w:eastAsia="Arial" w:hAnsiTheme="majorBidi" w:cstheme="majorBidi"/>
                      <w:b/>
                      <w:bCs/>
                      <w:color w:val="000000"/>
                      <w:sz w:val="28"/>
                      <w:szCs w:val="28"/>
                    </w:rPr>
                    <w:t xml:space="preserve">Anatomy of sympathetic nervous control of the circulation. </w:t>
                  </w:r>
                </w:p>
                <w:p w14:paraId="52D381C6" w14:textId="77777777" w:rsidR="002B1740" w:rsidRPr="00CE2AEA" w:rsidRDefault="002B1740" w:rsidP="002B1740">
                  <w:pPr>
                    <w:ind w:left="426"/>
                    <w:jc w:val="center"/>
                    <w:rPr>
                      <w:rFonts w:asciiTheme="majorBidi" w:eastAsia="Arial" w:hAnsiTheme="majorBidi" w:cstheme="majorBidi"/>
                      <w:color w:val="000000"/>
                      <w:sz w:val="28"/>
                      <w:szCs w:val="28"/>
                    </w:rPr>
                  </w:pPr>
                  <w:r w:rsidRPr="00CE2AEA">
                    <w:rPr>
                      <w:rFonts w:asciiTheme="majorBidi" w:eastAsia="Arial" w:hAnsiTheme="majorBidi" w:cstheme="majorBidi"/>
                      <w:b/>
                      <w:bCs/>
                      <w:color w:val="000000"/>
                      <w:sz w:val="28"/>
                      <w:szCs w:val="28"/>
                    </w:rPr>
                    <w:t xml:space="preserve">Also shown by the </w:t>
                  </w:r>
                  <w:r w:rsidRPr="00CE2AEA">
                    <w:rPr>
                      <w:rFonts w:asciiTheme="majorBidi" w:eastAsia="Arial" w:hAnsiTheme="majorBidi" w:cstheme="majorBidi"/>
                      <w:b/>
                      <w:bCs/>
                      <w:color w:val="000000"/>
                      <w:sz w:val="28"/>
                      <w:szCs w:val="28"/>
                      <w:u w:val="single"/>
                    </w:rPr>
                    <w:t>dashed red line</w:t>
                  </w:r>
                  <w:r w:rsidRPr="00CE2AEA">
                    <w:rPr>
                      <w:rFonts w:asciiTheme="majorBidi" w:eastAsia="Arial" w:hAnsiTheme="majorBidi" w:cstheme="majorBidi"/>
                      <w:b/>
                      <w:bCs/>
                      <w:color w:val="000000"/>
                      <w:sz w:val="28"/>
                      <w:szCs w:val="28"/>
                    </w:rPr>
                    <w:t>, a vagus nerve that carries parasympathetic signals to the heart</w:t>
                  </w:r>
                </w:p>
              </w:tc>
            </w:tr>
          </w:tbl>
          <w:p w14:paraId="38A040B1" w14:textId="78FD0B7F" w:rsidR="005F6D08" w:rsidRPr="00CE2AEA" w:rsidRDefault="005F6D08" w:rsidP="00DF643C">
            <w:pPr>
              <w:ind w:left="285"/>
              <w:rPr>
                <w:rFonts w:asciiTheme="majorBidi" w:eastAsia="Arial" w:hAnsiTheme="majorBidi" w:cstheme="majorBidi"/>
                <w:sz w:val="28"/>
                <w:szCs w:val="28"/>
                <w:shd w:val="clear" w:color="auto" w:fill="FFFFFF"/>
              </w:rPr>
            </w:pPr>
          </w:p>
        </w:tc>
      </w:tr>
      <w:tr w:rsidR="00B100DD" w:rsidRPr="00CE2AEA" w14:paraId="701F642C" w14:textId="77777777" w:rsidTr="00DF643C">
        <w:trPr>
          <w:trHeight w:val="77"/>
          <w:jc w:val="center"/>
        </w:trPr>
        <w:tc>
          <w:tcPr>
            <w:tcW w:w="9074" w:type="dxa"/>
            <w:gridSpan w:val="3"/>
            <w:shd w:val="clear" w:color="auto" w:fill="auto"/>
          </w:tcPr>
          <w:p w14:paraId="6EDEB053" w14:textId="3045454D" w:rsidR="00B100DD" w:rsidRPr="00CE2AEA" w:rsidRDefault="008313B5" w:rsidP="00DF643C">
            <w:pPr>
              <w:ind w:left="285"/>
              <w:rPr>
                <w:rFonts w:asciiTheme="majorBidi" w:eastAsia="Arial" w:hAnsiTheme="majorBidi" w:cstheme="majorBidi"/>
                <w:sz w:val="28"/>
                <w:szCs w:val="28"/>
                <w:shd w:val="clear" w:color="auto" w:fill="FFFFFF"/>
              </w:rPr>
            </w:pPr>
            <w:r>
              <w:rPr>
                <w:rFonts w:asciiTheme="majorBidi" w:eastAsia="Arial" w:hAnsiTheme="majorBidi" w:cstheme="majorBidi"/>
                <w:sz w:val="28"/>
                <w:szCs w:val="28"/>
                <w:shd w:val="clear" w:color="auto" w:fill="FFFFFF"/>
              </w:rPr>
              <w:lastRenderedPageBreak/>
              <w:t>DD</w:t>
            </w:r>
          </w:p>
        </w:tc>
      </w:tr>
      <w:tr w:rsidR="00652820" w:rsidRPr="00CE2AEA" w14:paraId="207EF66B" w14:textId="77777777" w:rsidTr="00DF643C">
        <w:trPr>
          <w:trHeight w:val="77"/>
          <w:jc w:val="center"/>
        </w:trPr>
        <w:tc>
          <w:tcPr>
            <w:tcW w:w="9074" w:type="dxa"/>
            <w:gridSpan w:val="3"/>
            <w:shd w:val="clear" w:color="auto" w:fill="auto"/>
          </w:tcPr>
          <w:p w14:paraId="0637A689" w14:textId="77777777" w:rsidR="00652820" w:rsidRDefault="00652820" w:rsidP="00DF643C">
            <w:pPr>
              <w:ind w:left="285"/>
              <w:rPr>
                <w:rFonts w:asciiTheme="majorBidi" w:eastAsia="Arial" w:hAnsiTheme="majorBidi" w:cstheme="majorBidi"/>
                <w:sz w:val="28"/>
                <w:szCs w:val="28"/>
                <w:shd w:val="clear" w:color="auto" w:fill="FFFFFF"/>
              </w:rPr>
            </w:pPr>
          </w:p>
          <w:p w14:paraId="232368FA" w14:textId="41C0382B" w:rsidR="00652820" w:rsidRPr="00CE2AEA" w:rsidRDefault="00652820" w:rsidP="00DF643C">
            <w:pPr>
              <w:ind w:left="285"/>
              <w:rPr>
                <w:rFonts w:asciiTheme="majorBidi" w:eastAsia="Arial" w:hAnsiTheme="majorBidi" w:cstheme="majorBidi"/>
                <w:sz w:val="28"/>
                <w:szCs w:val="28"/>
                <w:shd w:val="clear" w:color="auto" w:fill="FFFFFF"/>
              </w:rPr>
            </w:pPr>
          </w:p>
        </w:tc>
      </w:tr>
    </w:tbl>
    <w:p w14:paraId="55D1F554" w14:textId="77777777" w:rsidR="00057992" w:rsidRPr="00CE2AEA" w:rsidRDefault="00057992" w:rsidP="00057992">
      <w:pPr>
        <w:spacing w:line="264" w:lineRule="auto"/>
        <w:jc w:val="center"/>
        <w:rPr>
          <w:rFonts w:asciiTheme="majorBidi" w:hAnsiTheme="majorBidi" w:cstheme="majorBidi"/>
          <w:color w:val="000000"/>
          <w:sz w:val="28"/>
          <w:szCs w:val="28"/>
        </w:rPr>
      </w:pPr>
    </w:p>
    <w:p w14:paraId="72BD6A02" w14:textId="77777777" w:rsidR="00057992" w:rsidRPr="00CE2AEA" w:rsidRDefault="00057992" w:rsidP="00057992">
      <w:pPr>
        <w:spacing w:line="264" w:lineRule="auto"/>
        <w:jc w:val="center"/>
        <w:rPr>
          <w:rFonts w:asciiTheme="majorBidi" w:hAnsiTheme="majorBidi" w:cstheme="majorBidi"/>
          <w:color w:val="000000"/>
          <w:sz w:val="28"/>
          <w:szCs w:val="28"/>
        </w:rPr>
      </w:pPr>
    </w:p>
    <w:tbl>
      <w:tblPr>
        <w:tblW w:w="9087"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15"/>
        <w:gridCol w:w="2694"/>
        <w:gridCol w:w="3354"/>
        <w:gridCol w:w="3009"/>
        <w:gridCol w:w="15"/>
      </w:tblGrid>
      <w:tr w:rsidR="00CE1A6D" w:rsidRPr="00CE2AEA" w14:paraId="50A3B05F" w14:textId="77777777" w:rsidTr="00DF643C">
        <w:trPr>
          <w:gridAfter w:val="1"/>
          <w:wAfter w:w="15" w:type="dxa"/>
          <w:trHeight w:val="20"/>
        </w:trPr>
        <w:tc>
          <w:tcPr>
            <w:tcW w:w="9072" w:type="dxa"/>
            <w:gridSpan w:val="4"/>
            <w:tcBorders>
              <w:top w:val="single" w:sz="12" w:space="0" w:color="auto"/>
              <w:bottom w:val="single" w:sz="12" w:space="0" w:color="auto"/>
            </w:tcBorders>
            <w:shd w:val="clear" w:color="auto" w:fill="FFFFFF"/>
          </w:tcPr>
          <w:p w14:paraId="1D689833" w14:textId="77777777" w:rsidR="00CE1A6D" w:rsidRPr="00CE2AEA" w:rsidRDefault="00CE1A6D" w:rsidP="00DF643C">
            <w:pPr>
              <w:pStyle w:val="ListParagraph"/>
              <w:tabs>
                <w:tab w:val="left" w:pos="142"/>
              </w:tabs>
              <w:bidi w:val="0"/>
              <w:spacing w:line="264" w:lineRule="auto"/>
              <w:ind w:left="0"/>
              <w:jc w:val="center"/>
              <w:rPr>
                <w:rFonts w:asciiTheme="majorBidi" w:eastAsia="Arial" w:hAnsiTheme="majorBidi" w:cstheme="majorBidi"/>
                <w:b/>
                <w:bCs/>
                <w:sz w:val="28"/>
                <w:szCs w:val="28"/>
                <w:rtl/>
              </w:rPr>
            </w:pPr>
            <w:r w:rsidRPr="00CE2AEA">
              <w:rPr>
                <w:rFonts w:asciiTheme="majorBidi" w:eastAsia="Arial" w:hAnsiTheme="majorBidi" w:cstheme="majorBidi"/>
                <w:b/>
                <w:bCs/>
                <w:sz w:val="28"/>
                <w:szCs w:val="28"/>
              </w:rPr>
              <w:t>Regulation of Arterial Blood Pressure</w:t>
            </w:r>
          </w:p>
        </w:tc>
      </w:tr>
      <w:tr w:rsidR="00CE1A6D" w:rsidRPr="00CE2AEA" w14:paraId="0CD8B5EC" w14:textId="77777777" w:rsidTr="00DF643C">
        <w:tblPrEx>
          <w:tblBorders>
            <w:top w:val="none" w:sz="0" w:space="0" w:color="auto"/>
            <w:left w:val="none" w:sz="0" w:space="0" w:color="auto"/>
            <w:bottom w:val="none" w:sz="0" w:space="0" w:color="auto"/>
            <w:right w:val="none" w:sz="0" w:space="0" w:color="auto"/>
          </w:tblBorders>
        </w:tblPrEx>
        <w:trPr>
          <w:gridBefore w:val="1"/>
          <w:wBefore w:w="15" w:type="dxa"/>
          <w:trHeight w:val="20"/>
        </w:trPr>
        <w:tc>
          <w:tcPr>
            <w:tcW w:w="2694" w:type="dxa"/>
            <w:shd w:val="clear" w:color="auto" w:fill="FFFFFF"/>
          </w:tcPr>
          <w:p w14:paraId="32B2102B" w14:textId="77777777" w:rsidR="00CE1A6D" w:rsidRPr="00CE2AEA" w:rsidRDefault="00CE1A6D" w:rsidP="00DF643C">
            <w:pPr>
              <w:pStyle w:val="ListParagraph"/>
              <w:tabs>
                <w:tab w:val="left" w:pos="142"/>
                <w:tab w:val="center" w:pos="2636"/>
              </w:tabs>
              <w:bidi w:val="0"/>
              <w:spacing w:before="120" w:line="264" w:lineRule="auto"/>
              <w:ind w:left="0"/>
              <w:rPr>
                <w:rFonts w:asciiTheme="majorBidi" w:eastAsia="Times New Roman" w:hAnsiTheme="majorBidi" w:cstheme="majorBidi"/>
                <w:b/>
                <w:bCs/>
                <w:sz w:val="28"/>
                <w:szCs w:val="28"/>
              </w:rPr>
            </w:pPr>
            <w:r w:rsidRPr="00CE2AEA">
              <w:rPr>
                <w:rFonts w:asciiTheme="majorBidi" w:eastAsia="Times New Roman" w:hAnsiTheme="majorBidi" w:cstheme="majorBidi"/>
                <w:b/>
                <w:bCs/>
                <w:sz w:val="28"/>
                <w:szCs w:val="28"/>
              </w:rPr>
              <w:sym w:font="Wingdings" w:char="F08C"/>
            </w:r>
            <w:r w:rsidRPr="00CE2AEA">
              <w:rPr>
                <w:rFonts w:asciiTheme="majorBidi" w:eastAsia="Times New Roman" w:hAnsiTheme="majorBidi" w:cstheme="majorBidi"/>
                <w:b/>
                <w:bCs/>
                <w:sz w:val="28"/>
                <w:szCs w:val="28"/>
              </w:rPr>
              <w:t>Nervous Mechanism:</w:t>
            </w:r>
          </w:p>
        </w:tc>
        <w:tc>
          <w:tcPr>
            <w:tcW w:w="3354" w:type="dxa"/>
            <w:shd w:val="clear" w:color="auto" w:fill="FFFFFF"/>
          </w:tcPr>
          <w:p w14:paraId="74230B6C" w14:textId="77777777" w:rsidR="00CE1A6D" w:rsidRPr="00CE2AEA" w:rsidRDefault="00CE1A6D" w:rsidP="00DF643C">
            <w:pPr>
              <w:pStyle w:val="ListParagraph"/>
              <w:tabs>
                <w:tab w:val="left" w:pos="142"/>
                <w:tab w:val="center" w:pos="2636"/>
              </w:tabs>
              <w:bidi w:val="0"/>
              <w:spacing w:before="120" w:line="264" w:lineRule="auto"/>
              <w:ind w:left="0"/>
              <w:rPr>
                <w:rFonts w:asciiTheme="majorBidi" w:eastAsia="Times New Roman" w:hAnsiTheme="majorBidi" w:cstheme="majorBidi"/>
                <w:b/>
                <w:bCs/>
                <w:sz w:val="28"/>
                <w:szCs w:val="28"/>
              </w:rPr>
            </w:pPr>
            <w:r w:rsidRPr="00CE2AEA">
              <w:rPr>
                <w:rFonts w:asciiTheme="majorBidi" w:eastAsia="Arial" w:hAnsiTheme="majorBidi" w:cstheme="majorBidi"/>
                <w:i/>
                <w:iCs/>
                <w:color w:val="000000"/>
                <w:sz w:val="28"/>
                <w:szCs w:val="28"/>
              </w:rPr>
              <w:t>Rapid Mechanism</w:t>
            </w:r>
          </w:p>
        </w:tc>
        <w:tc>
          <w:tcPr>
            <w:tcW w:w="3024" w:type="dxa"/>
            <w:gridSpan w:val="2"/>
            <w:shd w:val="clear" w:color="auto" w:fill="auto"/>
          </w:tcPr>
          <w:p w14:paraId="7F7A2B36" w14:textId="77777777" w:rsidR="00CE1A6D" w:rsidRPr="00CE2AEA" w:rsidRDefault="00CE1A6D" w:rsidP="00DF643C">
            <w:pPr>
              <w:pStyle w:val="ListParagraph"/>
              <w:tabs>
                <w:tab w:val="left" w:pos="142"/>
                <w:tab w:val="center" w:pos="2636"/>
              </w:tabs>
              <w:bidi w:val="0"/>
              <w:spacing w:before="120" w:line="264" w:lineRule="auto"/>
              <w:ind w:left="0"/>
              <w:rPr>
                <w:rFonts w:asciiTheme="majorBidi" w:eastAsia="Times New Roman" w:hAnsiTheme="majorBidi" w:cstheme="majorBidi"/>
                <w:color w:val="000000"/>
                <w:sz w:val="28"/>
                <w:szCs w:val="28"/>
              </w:rPr>
            </w:pPr>
          </w:p>
        </w:tc>
      </w:tr>
      <w:tr w:rsidR="00CE1A6D" w:rsidRPr="00CE2AEA" w14:paraId="40590AF1" w14:textId="77777777" w:rsidTr="00DF643C">
        <w:tblPrEx>
          <w:tblBorders>
            <w:top w:val="none" w:sz="0" w:space="0" w:color="auto"/>
            <w:left w:val="none" w:sz="0" w:space="0" w:color="auto"/>
            <w:bottom w:val="none" w:sz="0" w:space="0" w:color="auto"/>
            <w:right w:val="none" w:sz="0" w:space="0" w:color="auto"/>
          </w:tblBorders>
        </w:tblPrEx>
        <w:trPr>
          <w:gridBefore w:val="1"/>
          <w:wBefore w:w="15" w:type="dxa"/>
          <w:trHeight w:val="20"/>
        </w:trPr>
        <w:tc>
          <w:tcPr>
            <w:tcW w:w="9072" w:type="dxa"/>
            <w:gridSpan w:val="4"/>
            <w:shd w:val="clear" w:color="auto" w:fill="auto"/>
          </w:tcPr>
          <w:p w14:paraId="70C7E996" w14:textId="77777777" w:rsidR="00CE1A6D" w:rsidRPr="00CE2AEA" w:rsidRDefault="00CE1A6D" w:rsidP="00DF643C">
            <w:pPr>
              <w:pStyle w:val="ListParagraph"/>
              <w:tabs>
                <w:tab w:val="left" w:pos="141"/>
              </w:tabs>
              <w:bidi w:val="0"/>
              <w:spacing w:before="120" w:line="264" w:lineRule="auto"/>
              <w:ind w:left="141" w:hanging="141"/>
              <w:rPr>
                <w:rFonts w:asciiTheme="majorBidi" w:eastAsia="Times New Roman" w:hAnsiTheme="majorBidi" w:cstheme="majorBidi"/>
                <w:color w:val="000000"/>
                <w:sz w:val="28"/>
                <w:szCs w:val="28"/>
              </w:rPr>
            </w:pPr>
            <w:r w:rsidRPr="00CE2AEA">
              <w:rPr>
                <w:rFonts w:asciiTheme="majorBidi" w:eastAsia="Arial" w:hAnsiTheme="majorBidi" w:cstheme="majorBidi"/>
                <w:color w:val="3F3F3F"/>
                <w:sz w:val="28"/>
                <w:szCs w:val="28"/>
              </w:rPr>
              <w:t>Cardiovascular centers are present in medulla: 2 areas:</w:t>
            </w:r>
          </w:p>
        </w:tc>
      </w:tr>
    </w:tbl>
    <w:p w14:paraId="3305854F" w14:textId="77777777" w:rsidR="00CE1A6D" w:rsidRPr="00CE2AEA" w:rsidRDefault="00CE1A6D" w:rsidP="00CE1A6D">
      <w:pPr>
        <w:spacing w:line="264" w:lineRule="auto"/>
        <w:rPr>
          <w:rFonts w:asciiTheme="majorBidi" w:hAnsiTheme="majorBidi" w:cstheme="majorBidi"/>
          <w:sz w:val="28"/>
          <w:szCs w:val="28"/>
        </w:rPr>
      </w:pPr>
    </w:p>
    <w:tbl>
      <w:tblPr>
        <w:tblW w:w="9072" w:type="dxa"/>
        <w:jc w:val="center"/>
        <w:tblLayout w:type="fixed"/>
        <w:tblCellMar>
          <w:left w:w="0" w:type="dxa"/>
          <w:right w:w="0" w:type="dxa"/>
        </w:tblCellMar>
        <w:tblLook w:val="04A0" w:firstRow="1" w:lastRow="0" w:firstColumn="1" w:lastColumn="0" w:noHBand="0" w:noVBand="1"/>
      </w:tblPr>
      <w:tblGrid>
        <w:gridCol w:w="25"/>
        <w:gridCol w:w="826"/>
        <w:gridCol w:w="426"/>
        <w:gridCol w:w="8"/>
        <w:gridCol w:w="463"/>
        <w:gridCol w:w="60"/>
        <w:gridCol w:w="35"/>
        <w:gridCol w:w="26"/>
        <w:gridCol w:w="465"/>
        <w:gridCol w:w="361"/>
        <w:gridCol w:w="105"/>
        <w:gridCol w:w="63"/>
        <w:gridCol w:w="63"/>
        <w:gridCol w:w="465"/>
        <w:gridCol w:w="466"/>
        <w:gridCol w:w="61"/>
        <w:gridCol w:w="61"/>
        <w:gridCol w:w="465"/>
        <w:gridCol w:w="466"/>
        <w:gridCol w:w="63"/>
        <w:gridCol w:w="63"/>
        <w:gridCol w:w="465"/>
        <w:gridCol w:w="465"/>
        <w:gridCol w:w="61"/>
        <w:gridCol w:w="61"/>
        <w:gridCol w:w="8"/>
        <w:gridCol w:w="457"/>
        <w:gridCol w:w="466"/>
        <w:gridCol w:w="63"/>
        <w:gridCol w:w="61"/>
        <w:gridCol w:w="253"/>
        <w:gridCol w:w="1676"/>
      </w:tblGrid>
      <w:tr w:rsidR="00CE1A6D" w:rsidRPr="00CE2AEA" w14:paraId="2CCDD3B6" w14:textId="77777777" w:rsidTr="00DF643C">
        <w:trPr>
          <w:trHeight w:val="20"/>
          <w:jc w:val="center"/>
        </w:trPr>
        <w:tc>
          <w:tcPr>
            <w:tcW w:w="851" w:type="dxa"/>
            <w:gridSpan w:val="2"/>
            <w:shd w:val="clear" w:color="auto" w:fill="auto"/>
          </w:tcPr>
          <w:p w14:paraId="75D805A8"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4059" w:type="dxa"/>
            <w:gridSpan w:val="17"/>
            <w:shd w:val="clear" w:color="auto" w:fill="FFFFFF"/>
          </w:tcPr>
          <w:p w14:paraId="7B5DF5B0" w14:textId="77777777" w:rsidR="00CE1A6D" w:rsidRPr="00CE2AEA" w:rsidRDefault="00CE1A6D" w:rsidP="00DF643C">
            <w:pPr>
              <w:pStyle w:val="ListParagraph"/>
              <w:tabs>
                <w:tab w:val="left" w:pos="141"/>
              </w:tabs>
              <w:bidi w:val="0"/>
              <w:spacing w:line="264" w:lineRule="auto"/>
              <w:ind w:left="142" w:hanging="142"/>
              <w:jc w:val="center"/>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C"/>
            </w:r>
            <w:r w:rsidRPr="00CE2AEA">
              <w:rPr>
                <w:rFonts w:asciiTheme="majorBidi" w:eastAsia="Arial" w:hAnsiTheme="majorBidi" w:cstheme="majorBidi"/>
                <w:b/>
                <w:bCs/>
                <w:sz w:val="28"/>
                <w:szCs w:val="28"/>
              </w:rPr>
              <w:t xml:space="preserve"> Pressor Area (PA)</w:t>
            </w:r>
          </w:p>
        </w:tc>
        <w:tc>
          <w:tcPr>
            <w:tcW w:w="63" w:type="dxa"/>
            <w:shd w:val="clear" w:color="auto" w:fill="FFFFFF"/>
          </w:tcPr>
          <w:p w14:paraId="5EA76449" w14:textId="77777777" w:rsidR="00CE1A6D" w:rsidRPr="00CE2AEA" w:rsidRDefault="00CE1A6D" w:rsidP="00DF643C">
            <w:pPr>
              <w:spacing w:line="264" w:lineRule="auto"/>
              <w:jc w:val="center"/>
              <w:rPr>
                <w:rFonts w:asciiTheme="majorBidi" w:eastAsia="Arial" w:hAnsiTheme="majorBidi" w:cstheme="majorBidi"/>
                <w:b/>
                <w:bCs/>
                <w:sz w:val="28"/>
                <w:szCs w:val="28"/>
              </w:rPr>
            </w:pPr>
          </w:p>
        </w:tc>
        <w:tc>
          <w:tcPr>
            <w:tcW w:w="63" w:type="dxa"/>
            <w:shd w:val="clear" w:color="auto" w:fill="FFFFFF"/>
          </w:tcPr>
          <w:p w14:paraId="56BF2E64" w14:textId="77777777" w:rsidR="00CE1A6D" w:rsidRPr="00CE2AEA" w:rsidRDefault="00CE1A6D" w:rsidP="00DF643C">
            <w:pPr>
              <w:spacing w:line="264" w:lineRule="auto"/>
              <w:jc w:val="center"/>
              <w:rPr>
                <w:rFonts w:asciiTheme="majorBidi" w:eastAsia="Arial" w:hAnsiTheme="majorBidi" w:cstheme="majorBidi"/>
                <w:b/>
                <w:bCs/>
                <w:sz w:val="28"/>
                <w:szCs w:val="28"/>
              </w:rPr>
            </w:pPr>
          </w:p>
        </w:tc>
        <w:tc>
          <w:tcPr>
            <w:tcW w:w="4036" w:type="dxa"/>
            <w:gridSpan w:val="11"/>
            <w:shd w:val="clear" w:color="auto" w:fill="FFFFFF"/>
          </w:tcPr>
          <w:p w14:paraId="7F63A56A" w14:textId="77777777" w:rsidR="00CE1A6D" w:rsidRPr="00CE2AEA" w:rsidRDefault="00CE1A6D" w:rsidP="00DF643C">
            <w:pPr>
              <w:pStyle w:val="ListParagraph"/>
              <w:tabs>
                <w:tab w:val="left" w:pos="141"/>
              </w:tabs>
              <w:bidi w:val="0"/>
              <w:spacing w:line="264" w:lineRule="auto"/>
              <w:ind w:left="142" w:hanging="142"/>
              <w:jc w:val="center"/>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D"/>
            </w:r>
            <w:r w:rsidRPr="00CE2AEA">
              <w:rPr>
                <w:rFonts w:asciiTheme="majorBidi" w:eastAsia="Arial" w:hAnsiTheme="majorBidi" w:cstheme="majorBidi"/>
                <w:b/>
                <w:bCs/>
                <w:sz w:val="28"/>
                <w:szCs w:val="28"/>
              </w:rPr>
              <w:t xml:space="preserve"> Depressor Area (DA)</w:t>
            </w:r>
          </w:p>
        </w:tc>
      </w:tr>
      <w:tr w:rsidR="00CE1A6D" w:rsidRPr="00CE2AEA" w14:paraId="0AC6C219" w14:textId="77777777" w:rsidTr="00DF643C">
        <w:trPr>
          <w:trHeight w:val="20"/>
          <w:jc w:val="center"/>
        </w:trPr>
        <w:tc>
          <w:tcPr>
            <w:tcW w:w="851" w:type="dxa"/>
            <w:gridSpan w:val="2"/>
            <w:tcBorders>
              <w:bottom w:val="single" w:sz="8" w:space="0" w:color="FFFFFF"/>
            </w:tcBorders>
            <w:shd w:val="clear" w:color="auto" w:fill="FFFFFF"/>
          </w:tcPr>
          <w:p w14:paraId="6F3FBEDD" w14:textId="77777777" w:rsidR="00CE1A6D" w:rsidRPr="00CE2AEA" w:rsidRDefault="00CE1A6D" w:rsidP="00DF643C">
            <w:pPr>
              <w:pStyle w:val="ListParagraph"/>
              <w:tabs>
                <w:tab w:val="left" w:pos="142"/>
              </w:tabs>
              <w:bidi w:val="0"/>
              <w:spacing w:line="264" w:lineRule="auto"/>
              <w:ind w:left="822" w:hanging="822"/>
              <w:rPr>
                <w:rFonts w:asciiTheme="majorBidi" w:eastAsia="Arial" w:hAnsiTheme="majorBidi" w:cstheme="majorBidi"/>
                <w:b/>
                <w:bCs/>
                <w:sz w:val="28"/>
                <w:szCs w:val="28"/>
              </w:rPr>
            </w:pPr>
            <w:r w:rsidRPr="00CE2AEA">
              <w:rPr>
                <w:rFonts w:asciiTheme="majorBidi" w:eastAsia="Arial" w:hAnsiTheme="majorBidi" w:cstheme="majorBidi"/>
                <w:b/>
                <w:bCs/>
                <w:sz w:val="28"/>
                <w:szCs w:val="28"/>
              </w:rPr>
              <w:t xml:space="preserve">Site </w:t>
            </w:r>
          </w:p>
        </w:tc>
        <w:tc>
          <w:tcPr>
            <w:tcW w:w="4059" w:type="dxa"/>
            <w:gridSpan w:val="17"/>
            <w:tcBorders>
              <w:bottom w:val="single" w:sz="4" w:space="0" w:color="auto"/>
            </w:tcBorders>
            <w:shd w:val="clear" w:color="auto" w:fill="auto"/>
          </w:tcPr>
          <w:p w14:paraId="7B8A04A4" w14:textId="77777777" w:rsidR="00CE1A6D" w:rsidRPr="00CE2AEA" w:rsidRDefault="00CE1A6D">
            <w:pPr>
              <w:pStyle w:val="ListParagraph"/>
              <w:numPr>
                <w:ilvl w:val="0"/>
                <w:numId w:val="56"/>
              </w:numPr>
              <w:tabs>
                <w:tab w:val="left" w:pos="141"/>
              </w:tabs>
              <w:bidi w:val="0"/>
              <w:spacing w:line="264" w:lineRule="auto"/>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Lateral reticular formation</w:t>
            </w:r>
          </w:p>
        </w:tc>
        <w:tc>
          <w:tcPr>
            <w:tcW w:w="63" w:type="dxa"/>
            <w:tcBorders>
              <w:bottom w:val="single" w:sz="4" w:space="0" w:color="auto"/>
              <w:right w:val="single" w:sz="4" w:space="0" w:color="auto"/>
            </w:tcBorders>
            <w:shd w:val="clear" w:color="auto" w:fill="auto"/>
          </w:tcPr>
          <w:p w14:paraId="78E0F831"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left w:val="single" w:sz="4" w:space="0" w:color="auto"/>
              <w:bottom w:val="single" w:sz="4" w:space="0" w:color="auto"/>
            </w:tcBorders>
            <w:shd w:val="clear" w:color="auto" w:fill="auto"/>
          </w:tcPr>
          <w:p w14:paraId="699E704D"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4036" w:type="dxa"/>
            <w:gridSpan w:val="11"/>
            <w:tcBorders>
              <w:bottom w:val="single" w:sz="4" w:space="0" w:color="auto"/>
            </w:tcBorders>
            <w:shd w:val="clear" w:color="auto" w:fill="auto"/>
          </w:tcPr>
          <w:p w14:paraId="7E472797" w14:textId="77777777" w:rsidR="00CE1A6D" w:rsidRPr="00CE2AEA" w:rsidRDefault="00CE1A6D">
            <w:pPr>
              <w:pStyle w:val="ListParagraph"/>
              <w:numPr>
                <w:ilvl w:val="0"/>
                <w:numId w:val="56"/>
              </w:numPr>
              <w:tabs>
                <w:tab w:val="left" w:pos="141"/>
              </w:tabs>
              <w:bidi w:val="0"/>
              <w:spacing w:line="264" w:lineRule="auto"/>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Central + dorsal to PA</w:t>
            </w:r>
          </w:p>
        </w:tc>
      </w:tr>
      <w:tr w:rsidR="00CE1A6D" w:rsidRPr="00CE2AEA" w14:paraId="0F97227D" w14:textId="77777777" w:rsidTr="00DF643C">
        <w:trPr>
          <w:trHeight w:val="20"/>
          <w:jc w:val="center"/>
        </w:trPr>
        <w:tc>
          <w:tcPr>
            <w:tcW w:w="851" w:type="dxa"/>
            <w:gridSpan w:val="2"/>
            <w:tcBorders>
              <w:top w:val="single" w:sz="8" w:space="0" w:color="FFFFFF"/>
            </w:tcBorders>
            <w:shd w:val="clear" w:color="auto" w:fill="FFFFFF"/>
          </w:tcPr>
          <w:p w14:paraId="0610DE7A" w14:textId="77777777" w:rsidR="00CE1A6D" w:rsidRPr="00CE2AEA" w:rsidRDefault="00CE1A6D" w:rsidP="00DF643C">
            <w:pPr>
              <w:pStyle w:val="ListParagraph"/>
              <w:tabs>
                <w:tab w:val="left" w:pos="142"/>
              </w:tabs>
              <w:bidi w:val="0"/>
              <w:spacing w:line="264" w:lineRule="auto"/>
              <w:ind w:left="0"/>
              <w:rPr>
                <w:rFonts w:asciiTheme="majorBidi" w:eastAsia="Arial" w:hAnsiTheme="majorBidi" w:cstheme="majorBidi"/>
                <w:b/>
                <w:bCs/>
                <w:sz w:val="28"/>
                <w:szCs w:val="28"/>
              </w:rPr>
            </w:pPr>
            <w:r w:rsidRPr="00CE2AEA">
              <w:rPr>
                <w:rFonts w:asciiTheme="majorBidi" w:eastAsia="Arial" w:hAnsiTheme="majorBidi" w:cstheme="majorBidi"/>
                <w:b/>
                <w:bCs/>
                <w:sz w:val="28"/>
                <w:szCs w:val="28"/>
              </w:rPr>
              <w:t>Formed of</w:t>
            </w:r>
          </w:p>
        </w:tc>
        <w:tc>
          <w:tcPr>
            <w:tcW w:w="992" w:type="dxa"/>
            <w:gridSpan w:val="5"/>
            <w:tcBorders>
              <w:top w:val="single" w:sz="4" w:space="0" w:color="auto"/>
            </w:tcBorders>
            <w:shd w:val="clear" w:color="auto" w:fill="auto"/>
          </w:tcPr>
          <w:p w14:paraId="503393EF" w14:textId="77777777" w:rsidR="00CE1A6D" w:rsidRPr="00CE2AEA" w:rsidRDefault="00CE1A6D" w:rsidP="00DF643C">
            <w:pPr>
              <w:pStyle w:val="ListParagraph"/>
              <w:tabs>
                <w:tab w:val="left" w:pos="141"/>
              </w:tabs>
              <w:bidi w:val="0"/>
              <w:spacing w:line="264" w:lineRule="auto"/>
              <w:ind w:left="0"/>
              <w:rPr>
                <w:rFonts w:asciiTheme="majorBidi" w:eastAsia="Arial" w:hAnsiTheme="majorBidi" w:cstheme="majorBidi"/>
                <w:color w:val="0070C0"/>
                <w:sz w:val="28"/>
                <w:szCs w:val="28"/>
              </w:rPr>
            </w:pPr>
            <w:r w:rsidRPr="00CE2AEA">
              <w:rPr>
                <w:rFonts w:asciiTheme="majorBidi" w:eastAsia="Arial" w:hAnsiTheme="majorBidi" w:cstheme="majorBidi"/>
                <w:color w:val="000000"/>
                <w:sz w:val="28"/>
                <w:szCs w:val="28"/>
              </w:rPr>
              <w:t>2 Centers:</w:t>
            </w:r>
          </w:p>
        </w:tc>
        <w:tc>
          <w:tcPr>
            <w:tcW w:w="3067" w:type="dxa"/>
            <w:gridSpan w:val="12"/>
            <w:tcBorders>
              <w:top w:val="single" w:sz="4" w:space="0" w:color="auto"/>
            </w:tcBorders>
            <w:shd w:val="clear" w:color="auto" w:fill="auto"/>
          </w:tcPr>
          <w:p w14:paraId="65BF18B4" w14:textId="77777777" w:rsidR="00CE1A6D" w:rsidRPr="00CE2AEA" w:rsidRDefault="00CE1A6D">
            <w:pPr>
              <w:pStyle w:val="ListParagraph"/>
              <w:numPr>
                <w:ilvl w:val="0"/>
                <w:numId w:val="59"/>
              </w:numPr>
              <w:tabs>
                <w:tab w:val="left" w:pos="141"/>
              </w:tabs>
              <w:bidi w:val="0"/>
              <w:spacing w:line="264" w:lineRule="auto"/>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Cardiac Stimulatory Center (CSC)</w:t>
            </w:r>
          </w:p>
        </w:tc>
        <w:tc>
          <w:tcPr>
            <w:tcW w:w="63" w:type="dxa"/>
            <w:tcBorders>
              <w:top w:val="single" w:sz="4" w:space="0" w:color="auto"/>
              <w:right w:val="single" w:sz="4" w:space="0" w:color="auto"/>
            </w:tcBorders>
            <w:shd w:val="clear" w:color="auto" w:fill="auto"/>
          </w:tcPr>
          <w:p w14:paraId="6F23AC45"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top w:val="single" w:sz="4" w:space="0" w:color="auto"/>
              <w:left w:val="single" w:sz="4" w:space="0" w:color="auto"/>
            </w:tcBorders>
            <w:shd w:val="clear" w:color="auto" w:fill="auto"/>
          </w:tcPr>
          <w:p w14:paraId="4694CF13"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1060" w:type="dxa"/>
            <w:gridSpan w:val="5"/>
            <w:tcBorders>
              <w:top w:val="single" w:sz="4" w:space="0" w:color="auto"/>
            </w:tcBorders>
            <w:shd w:val="clear" w:color="auto" w:fill="auto"/>
          </w:tcPr>
          <w:p w14:paraId="55D8D70E" w14:textId="77777777" w:rsidR="00CE1A6D" w:rsidRPr="00CE2AEA" w:rsidRDefault="00CE1A6D" w:rsidP="00DF643C">
            <w:pPr>
              <w:pStyle w:val="ListParagraph"/>
              <w:tabs>
                <w:tab w:val="left" w:pos="141"/>
              </w:tabs>
              <w:bidi w:val="0"/>
              <w:spacing w:line="264" w:lineRule="auto"/>
              <w:ind w:left="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2 Centers:</w:t>
            </w:r>
          </w:p>
        </w:tc>
        <w:tc>
          <w:tcPr>
            <w:tcW w:w="2976" w:type="dxa"/>
            <w:gridSpan w:val="6"/>
            <w:tcBorders>
              <w:top w:val="single" w:sz="4" w:space="0" w:color="auto"/>
            </w:tcBorders>
            <w:shd w:val="clear" w:color="auto" w:fill="auto"/>
          </w:tcPr>
          <w:p w14:paraId="7ABF150A" w14:textId="77777777" w:rsidR="00CE1A6D" w:rsidRPr="00CE2AEA" w:rsidRDefault="00CE1A6D">
            <w:pPr>
              <w:pStyle w:val="ListParagraph"/>
              <w:numPr>
                <w:ilvl w:val="0"/>
                <w:numId w:val="60"/>
              </w:numPr>
              <w:tabs>
                <w:tab w:val="left" w:pos="141"/>
              </w:tabs>
              <w:bidi w:val="0"/>
              <w:spacing w:line="264" w:lineRule="auto"/>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Cardiac Inhibitory Center(CIC)</w:t>
            </w:r>
          </w:p>
        </w:tc>
      </w:tr>
      <w:tr w:rsidR="00CE1A6D" w:rsidRPr="00CE2AEA" w14:paraId="773C678F" w14:textId="77777777" w:rsidTr="00DF643C">
        <w:trPr>
          <w:trHeight w:val="20"/>
          <w:jc w:val="center"/>
        </w:trPr>
        <w:tc>
          <w:tcPr>
            <w:tcW w:w="851" w:type="dxa"/>
            <w:gridSpan w:val="2"/>
            <w:shd w:val="clear" w:color="auto" w:fill="auto"/>
          </w:tcPr>
          <w:p w14:paraId="3412C0A5"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92" w:type="dxa"/>
            <w:gridSpan w:val="5"/>
            <w:shd w:val="clear" w:color="auto" w:fill="auto"/>
          </w:tcPr>
          <w:p w14:paraId="4E754C5D"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3067" w:type="dxa"/>
            <w:gridSpan w:val="12"/>
            <w:shd w:val="clear" w:color="auto" w:fill="auto"/>
          </w:tcPr>
          <w:p w14:paraId="04FF5E23" w14:textId="77777777" w:rsidR="00CE1A6D" w:rsidRPr="00CE2AEA" w:rsidRDefault="00CE1A6D">
            <w:pPr>
              <w:pStyle w:val="ListParagraph"/>
              <w:numPr>
                <w:ilvl w:val="0"/>
                <w:numId w:val="59"/>
              </w:numPr>
              <w:tabs>
                <w:tab w:val="left" w:pos="141"/>
              </w:tabs>
              <w:bidi w:val="0"/>
              <w:spacing w:line="264" w:lineRule="auto"/>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Vasoconstrictor Center (VCC)</w:t>
            </w:r>
          </w:p>
        </w:tc>
        <w:tc>
          <w:tcPr>
            <w:tcW w:w="63" w:type="dxa"/>
            <w:tcBorders>
              <w:right w:val="single" w:sz="4" w:space="0" w:color="auto"/>
            </w:tcBorders>
            <w:shd w:val="clear" w:color="auto" w:fill="auto"/>
          </w:tcPr>
          <w:p w14:paraId="53CB09BB"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left w:val="single" w:sz="4" w:space="0" w:color="auto"/>
            </w:tcBorders>
            <w:shd w:val="clear" w:color="auto" w:fill="auto"/>
          </w:tcPr>
          <w:p w14:paraId="2F411A6F"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1060" w:type="dxa"/>
            <w:gridSpan w:val="5"/>
            <w:shd w:val="clear" w:color="auto" w:fill="auto"/>
          </w:tcPr>
          <w:p w14:paraId="6F9FE372"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976" w:type="dxa"/>
            <w:gridSpan w:val="6"/>
            <w:shd w:val="clear" w:color="auto" w:fill="auto"/>
          </w:tcPr>
          <w:p w14:paraId="63E5856C" w14:textId="77777777" w:rsidR="00CE1A6D" w:rsidRPr="00CE2AEA" w:rsidRDefault="00CE1A6D">
            <w:pPr>
              <w:pStyle w:val="ListParagraph"/>
              <w:numPr>
                <w:ilvl w:val="0"/>
                <w:numId w:val="60"/>
              </w:numPr>
              <w:tabs>
                <w:tab w:val="left" w:pos="141"/>
              </w:tabs>
              <w:bidi w:val="0"/>
              <w:spacing w:line="264" w:lineRule="auto"/>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Vasodilator Center (VDC)</w:t>
            </w:r>
          </w:p>
        </w:tc>
      </w:tr>
      <w:tr w:rsidR="00CE1A6D" w:rsidRPr="00CE2AEA" w14:paraId="29BFEFED" w14:textId="77777777" w:rsidTr="00DF643C">
        <w:trPr>
          <w:trHeight w:val="20"/>
          <w:jc w:val="center"/>
        </w:trPr>
        <w:tc>
          <w:tcPr>
            <w:tcW w:w="851" w:type="dxa"/>
            <w:gridSpan w:val="2"/>
            <w:tcBorders>
              <w:right w:val="single" w:sz="8" w:space="0" w:color="auto"/>
            </w:tcBorders>
            <w:shd w:val="clear" w:color="auto" w:fill="auto"/>
          </w:tcPr>
          <w:p w14:paraId="635DC54B" w14:textId="77777777" w:rsidR="00CE1A6D" w:rsidRPr="00CE2AEA" w:rsidRDefault="00CE1A6D" w:rsidP="00DF643C">
            <w:pPr>
              <w:jc w:val="center"/>
              <w:rPr>
                <w:rFonts w:asciiTheme="majorBidi" w:eastAsia="Arial" w:hAnsiTheme="majorBidi" w:cstheme="majorBidi"/>
                <w:color w:val="000000"/>
                <w:sz w:val="28"/>
                <w:szCs w:val="28"/>
              </w:rPr>
            </w:pPr>
          </w:p>
        </w:tc>
        <w:tc>
          <w:tcPr>
            <w:tcW w:w="1949" w:type="dxa"/>
            <w:gridSpan w:val="9"/>
            <w:tcBorders>
              <w:top w:val="single" w:sz="8" w:space="0" w:color="auto"/>
              <w:left w:val="single" w:sz="8" w:space="0" w:color="auto"/>
              <w:bottom w:val="single" w:sz="8" w:space="0" w:color="auto"/>
              <w:right w:val="single" w:sz="8" w:space="0" w:color="auto"/>
            </w:tcBorders>
            <w:shd w:val="clear" w:color="auto" w:fill="auto"/>
          </w:tcPr>
          <w:p w14:paraId="1F66C143" w14:textId="77777777" w:rsidR="00CE1A6D" w:rsidRPr="00CE2AEA" w:rsidRDefault="00CE1A6D" w:rsidP="00DF643C">
            <w:pPr>
              <w:pStyle w:val="ListParagraph"/>
              <w:tabs>
                <w:tab w:val="left" w:pos="141"/>
                <w:tab w:val="center" w:pos="964"/>
                <w:tab w:val="right" w:pos="1929"/>
              </w:tabs>
              <w:bidi w:val="0"/>
              <w:ind w:left="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b/>
            </w:r>
            <w:r w:rsidRPr="00CE2AEA">
              <w:rPr>
                <w:rFonts w:asciiTheme="majorBidi" w:eastAsia="Arial" w:hAnsiTheme="majorBidi" w:cstheme="majorBidi"/>
                <w:color w:val="000000"/>
                <w:sz w:val="28"/>
                <w:szCs w:val="28"/>
              </w:rPr>
              <w:tab/>
              <w:t>CSC</w:t>
            </w:r>
            <w:r w:rsidRPr="00CE2AEA">
              <w:rPr>
                <w:rFonts w:asciiTheme="majorBidi" w:eastAsia="Arial" w:hAnsiTheme="majorBidi" w:cstheme="majorBidi"/>
                <w:color w:val="000000"/>
                <w:sz w:val="28"/>
                <w:szCs w:val="28"/>
              </w:rPr>
              <w:tab/>
            </w:r>
          </w:p>
        </w:tc>
        <w:tc>
          <w:tcPr>
            <w:tcW w:w="63" w:type="dxa"/>
            <w:tcBorders>
              <w:left w:val="single" w:sz="8" w:space="0" w:color="auto"/>
            </w:tcBorders>
            <w:shd w:val="clear" w:color="auto" w:fill="auto"/>
          </w:tcPr>
          <w:p w14:paraId="4410FA36"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8" w:space="0" w:color="auto"/>
            </w:tcBorders>
            <w:shd w:val="clear" w:color="auto" w:fill="auto"/>
          </w:tcPr>
          <w:p w14:paraId="5A5BBF69" w14:textId="77777777" w:rsidR="00CE1A6D" w:rsidRPr="00CE2AEA" w:rsidRDefault="00CE1A6D" w:rsidP="00DF643C">
            <w:pPr>
              <w:jc w:val="center"/>
              <w:rPr>
                <w:rFonts w:asciiTheme="majorBidi" w:eastAsia="Arial" w:hAnsiTheme="majorBidi" w:cstheme="majorBidi"/>
                <w:color w:val="000000"/>
                <w:sz w:val="28"/>
                <w:szCs w:val="28"/>
              </w:rPr>
            </w:pPr>
          </w:p>
        </w:tc>
        <w:tc>
          <w:tcPr>
            <w:tcW w:w="1984" w:type="dxa"/>
            <w:gridSpan w:val="6"/>
            <w:tcBorders>
              <w:top w:val="single" w:sz="8" w:space="0" w:color="auto"/>
              <w:left w:val="single" w:sz="8" w:space="0" w:color="auto"/>
              <w:bottom w:val="single" w:sz="8" w:space="0" w:color="auto"/>
              <w:right w:val="single" w:sz="8" w:space="0" w:color="auto"/>
            </w:tcBorders>
            <w:shd w:val="clear" w:color="auto" w:fill="auto"/>
          </w:tcPr>
          <w:p w14:paraId="0CCAF82A" w14:textId="77777777" w:rsidR="00CE1A6D" w:rsidRPr="00CE2AEA" w:rsidRDefault="00CE1A6D" w:rsidP="00DF643C">
            <w:pPr>
              <w:pStyle w:val="ListParagraph"/>
              <w:tabs>
                <w:tab w:val="left" w:pos="141"/>
              </w:tabs>
              <w:bidi w:val="0"/>
              <w:ind w:left="0"/>
              <w:jc w:val="cente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VCC</w:t>
            </w:r>
          </w:p>
        </w:tc>
        <w:tc>
          <w:tcPr>
            <w:tcW w:w="63" w:type="dxa"/>
            <w:tcBorders>
              <w:left w:val="single" w:sz="8" w:space="0" w:color="auto"/>
            </w:tcBorders>
            <w:shd w:val="clear" w:color="auto" w:fill="auto"/>
          </w:tcPr>
          <w:p w14:paraId="619F0EA4"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8" w:space="0" w:color="auto"/>
            </w:tcBorders>
            <w:shd w:val="clear" w:color="auto" w:fill="auto"/>
          </w:tcPr>
          <w:p w14:paraId="2E0189F0" w14:textId="77777777" w:rsidR="00CE1A6D" w:rsidRPr="00CE2AEA" w:rsidRDefault="00CE1A6D" w:rsidP="00DF643C">
            <w:pPr>
              <w:jc w:val="center"/>
              <w:rPr>
                <w:rFonts w:asciiTheme="majorBidi" w:eastAsia="Arial" w:hAnsiTheme="majorBidi" w:cstheme="majorBidi"/>
                <w:color w:val="000000"/>
                <w:sz w:val="28"/>
                <w:szCs w:val="28"/>
              </w:rPr>
            </w:pPr>
          </w:p>
        </w:tc>
        <w:tc>
          <w:tcPr>
            <w:tcW w:w="1983" w:type="dxa"/>
            <w:gridSpan w:val="7"/>
            <w:tcBorders>
              <w:top w:val="single" w:sz="8" w:space="0" w:color="auto"/>
              <w:left w:val="single" w:sz="8" w:space="0" w:color="auto"/>
              <w:bottom w:val="single" w:sz="8" w:space="0" w:color="auto"/>
              <w:right w:val="single" w:sz="8" w:space="0" w:color="auto"/>
            </w:tcBorders>
            <w:shd w:val="clear" w:color="auto" w:fill="auto"/>
          </w:tcPr>
          <w:p w14:paraId="0C15864C" w14:textId="77777777" w:rsidR="00CE1A6D" w:rsidRPr="00CE2AEA" w:rsidRDefault="00CE1A6D" w:rsidP="00DF643C">
            <w:pPr>
              <w:jc w:val="cente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CIC</w:t>
            </w:r>
          </w:p>
        </w:tc>
        <w:tc>
          <w:tcPr>
            <w:tcW w:w="63" w:type="dxa"/>
            <w:tcBorders>
              <w:left w:val="single" w:sz="8" w:space="0" w:color="auto"/>
            </w:tcBorders>
            <w:shd w:val="clear" w:color="auto" w:fill="auto"/>
          </w:tcPr>
          <w:p w14:paraId="30CDB760"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right w:val="single" w:sz="8" w:space="0" w:color="auto"/>
            </w:tcBorders>
            <w:shd w:val="clear" w:color="auto" w:fill="auto"/>
          </w:tcPr>
          <w:p w14:paraId="5F00A654" w14:textId="77777777" w:rsidR="00CE1A6D" w:rsidRPr="00CE2AEA" w:rsidRDefault="00CE1A6D" w:rsidP="00DF643C">
            <w:pPr>
              <w:jc w:val="center"/>
              <w:rPr>
                <w:rFonts w:asciiTheme="majorBidi" w:eastAsia="Arial" w:hAnsiTheme="majorBidi" w:cstheme="majorBidi"/>
                <w:color w:val="000000"/>
                <w:sz w:val="28"/>
                <w:szCs w:val="28"/>
              </w:rPr>
            </w:pPr>
          </w:p>
        </w:tc>
        <w:tc>
          <w:tcPr>
            <w:tcW w:w="1929" w:type="dxa"/>
            <w:gridSpan w:val="2"/>
            <w:tcBorders>
              <w:top w:val="single" w:sz="8" w:space="0" w:color="auto"/>
              <w:left w:val="single" w:sz="8" w:space="0" w:color="auto"/>
              <w:bottom w:val="single" w:sz="8" w:space="0" w:color="auto"/>
              <w:right w:val="single" w:sz="8" w:space="0" w:color="auto"/>
            </w:tcBorders>
            <w:shd w:val="clear" w:color="auto" w:fill="auto"/>
          </w:tcPr>
          <w:p w14:paraId="36F9D728" w14:textId="77777777" w:rsidR="00CE1A6D" w:rsidRPr="00CE2AEA" w:rsidRDefault="00CE1A6D" w:rsidP="00DF643C">
            <w:pPr>
              <w:jc w:val="cente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VDC</w:t>
            </w:r>
          </w:p>
        </w:tc>
      </w:tr>
      <w:tr w:rsidR="00CE1A6D" w:rsidRPr="00CE2AEA" w14:paraId="1907A2E4" w14:textId="77777777" w:rsidTr="00DF643C">
        <w:trPr>
          <w:trHeight w:val="20"/>
          <w:jc w:val="center"/>
        </w:trPr>
        <w:tc>
          <w:tcPr>
            <w:tcW w:w="851" w:type="dxa"/>
            <w:gridSpan w:val="2"/>
            <w:tcBorders>
              <w:right w:val="single" w:sz="8" w:space="0" w:color="auto"/>
            </w:tcBorders>
            <w:shd w:val="clear" w:color="auto" w:fill="auto"/>
          </w:tcPr>
          <w:p w14:paraId="43641B22" w14:textId="77777777" w:rsidR="00CE1A6D" w:rsidRPr="00CE2AEA" w:rsidRDefault="00CE1A6D" w:rsidP="00DF643C">
            <w:pPr>
              <w:jc w:val="center"/>
              <w:rPr>
                <w:rFonts w:asciiTheme="majorBidi" w:eastAsia="Arial" w:hAnsiTheme="majorBidi" w:cstheme="majorBidi"/>
                <w:color w:val="000000"/>
                <w:sz w:val="28"/>
                <w:szCs w:val="28"/>
              </w:rPr>
            </w:pPr>
          </w:p>
        </w:tc>
        <w:tc>
          <w:tcPr>
            <w:tcW w:w="1949" w:type="dxa"/>
            <w:gridSpan w:val="9"/>
            <w:vMerge w:val="restart"/>
            <w:tcBorders>
              <w:top w:val="single" w:sz="8" w:space="0" w:color="auto"/>
              <w:left w:val="single" w:sz="8" w:space="0" w:color="auto"/>
              <w:right w:val="single" w:sz="8" w:space="0" w:color="auto"/>
            </w:tcBorders>
            <w:shd w:val="clear" w:color="auto" w:fill="FFFFFF"/>
          </w:tcPr>
          <w:p w14:paraId="7271BE7E" w14:textId="77777777" w:rsidR="00CE1A6D" w:rsidRPr="00CE2AEA" w:rsidRDefault="00CE1A6D">
            <w:pPr>
              <w:pStyle w:val="ListParagraph"/>
              <w:numPr>
                <w:ilvl w:val="0"/>
                <w:numId w:val="56"/>
              </w:numPr>
              <w:tabs>
                <w:tab w:val="left" w:pos="141"/>
              </w:tabs>
              <w:bidi w:val="0"/>
              <w:ind w:left="113" w:hanging="113"/>
              <w:rPr>
                <w:rFonts w:asciiTheme="majorBidi" w:eastAsia="Arial" w:hAnsiTheme="majorBidi" w:cstheme="majorBidi"/>
                <w:color w:val="833C0B"/>
                <w:sz w:val="28"/>
                <w:szCs w:val="28"/>
              </w:rPr>
            </w:pPr>
            <w:r w:rsidRPr="00CE2AEA">
              <w:rPr>
                <w:rFonts w:asciiTheme="majorBidi" w:eastAsia="Arial" w:hAnsiTheme="majorBidi" w:cstheme="majorBidi"/>
                <w:color w:val="000000"/>
                <w:sz w:val="28"/>
                <w:szCs w:val="28"/>
              </w:rPr>
              <w:t xml:space="preserve">Its discharge reaches heart </w:t>
            </w:r>
            <w:r w:rsidRPr="00CE2AEA">
              <w:rPr>
                <w:rFonts w:asciiTheme="majorBidi" w:eastAsia="Arial" w:hAnsiTheme="majorBidi" w:cstheme="majorBidi"/>
                <w:color w:val="000000"/>
                <w:sz w:val="28"/>
                <w:szCs w:val="28"/>
              </w:rPr>
              <w:lastRenderedPageBreak/>
              <w:t>via</w:t>
            </w:r>
            <w:r w:rsidRPr="00CE2AEA">
              <w:rPr>
                <w:rFonts w:asciiTheme="majorBidi" w:eastAsia="Arial" w:hAnsiTheme="majorBidi" w:cstheme="majorBidi"/>
                <w:color w:val="833C0B"/>
                <w:sz w:val="28"/>
                <w:szCs w:val="28"/>
              </w:rPr>
              <w:t xml:space="preserve"> </w:t>
            </w:r>
            <w:r w:rsidRPr="00CE2AEA">
              <w:rPr>
                <w:rFonts w:asciiTheme="majorBidi" w:eastAsia="Arial" w:hAnsiTheme="majorBidi" w:cstheme="majorBidi"/>
                <w:color w:val="000000"/>
                <w:sz w:val="28"/>
                <w:szCs w:val="28"/>
              </w:rPr>
              <w:t>sympathetic</w:t>
            </w:r>
            <w:r w:rsidRPr="00CE2AEA">
              <w:rPr>
                <w:rFonts w:asciiTheme="majorBidi" w:eastAsia="Arial" w:hAnsiTheme="majorBidi" w:cstheme="majorBidi"/>
                <w:color w:val="833C0B"/>
                <w:sz w:val="28"/>
                <w:szCs w:val="28"/>
              </w:rPr>
              <w:t>:</w:t>
            </w:r>
          </w:p>
        </w:tc>
        <w:tc>
          <w:tcPr>
            <w:tcW w:w="63" w:type="dxa"/>
            <w:tcBorders>
              <w:left w:val="single" w:sz="8" w:space="0" w:color="auto"/>
            </w:tcBorders>
            <w:shd w:val="clear" w:color="auto" w:fill="auto"/>
          </w:tcPr>
          <w:p w14:paraId="10A5CB22"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8" w:space="0" w:color="auto"/>
            </w:tcBorders>
            <w:shd w:val="clear" w:color="auto" w:fill="auto"/>
          </w:tcPr>
          <w:p w14:paraId="436E856F" w14:textId="77777777" w:rsidR="00CE1A6D" w:rsidRPr="00CE2AEA" w:rsidRDefault="00CE1A6D" w:rsidP="00DF643C">
            <w:pPr>
              <w:jc w:val="center"/>
              <w:rPr>
                <w:rFonts w:asciiTheme="majorBidi" w:eastAsia="Arial" w:hAnsiTheme="majorBidi" w:cstheme="majorBidi"/>
                <w:color w:val="000000"/>
                <w:sz w:val="28"/>
                <w:szCs w:val="28"/>
              </w:rPr>
            </w:pPr>
          </w:p>
        </w:tc>
        <w:tc>
          <w:tcPr>
            <w:tcW w:w="1984" w:type="dxa"/>
            <w:gridSpan w:val="6"/>
            <w:vMerge w:val="restart"/>
            <w:tcBorders>
              <w:left w:val="single" w:sz="8" w:space="0" w:color="auto"/>
              <w:bottom w:val="single" w:sz="8" w:space="0" w:color="auto"/>
              <w:right w:val="single" w:sz="8" w:space="0" w:color="auto"/>
            </w:tcBorders>
            <w:shd w:val="clear" w:color="auto" w:fill="auto"/>
          </w:tcPr>
          <w:p w14:paraId="0201C201" w14:textId="77777777" w:rsidR="00CE1A6D" w:rsidRPr="00CE2AEA" w:rsidRDefault="00CE1A6D">
            <w:pPr>
              <w:pStyle w:val="ListParagraph"/>
              <w:numPr>
                <w:ilvl w:val="0"/>
                <w:numId w:val="56"/>
              </w:numPr>
              <w:tabs>
                <w:tab w:val="left" w:pos="141"/>
              </w:tabs>
              <w:bidi w:val="0"/>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It has a continuous tone under resting </w:t>
            </w:r>
            <w:r w:rsidRPr="00CE2AEA">
              <w:rPr>
                <w:rFonts w:asciiTheme="majorBidi" w:eastAsia="Arial" w:hAnsiTheme="majorBidi" w:cstheme="majorBidi"/>
                <w:color w:val="000000"/>
                <w:sz w:val="28"/>
                <w:szCs w:val="28"/>
              </w:rPr>
              <w:lastRenderedPageBreak/>
              <w:t>conditions known as Vasoconstrictor tone.</w:t>
            </w:r>
          </w:p>
        </w:tc>
        <w:tc>
          <w:tcPr>
            <w:tcW w:w="63" w:type="dxa"/>
            <w:tcBorders>
              <w:top w:val="single" w:sz="8" w:space="0" w:color="auto"/>
              <w:left w:val="single" w:sz="8" w:space="0" w:color="auto"/>
            </w:tcBorders>
            <w:shd w:val="clear" w:color="auto" w:fill="auto"/>
          </w:tcPr>
          <w:p w14:paraId="187C4934"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top w:val="single" w:sz="8" w:space="0" w:color="auto"/>
              <w:right w:val="single" w:sz="8" w:space="0" w:color="auto"/>
            </w:tcBorders>
            <w:shd w:val="clear" w:color="auto" w:fill="auto"/>
          </w:tcPr>
          <w:p w14:paraId="73110324" w14:textId="77777777" w:rsidR="00CE1A6D" w:rsidRPr="00CE2AEA" w:rsidRDefault="00CE1A6D" w:rsidP="00DF643C">
            <w:pPr>
              <w:jc w:val="center"/>
              <w:rPr>
                <w:rFonts w:asciiTheme="majorBidi" w:eastAsia="Arial" w:hAnsiTheme="majorBidi" w:cstheme="majorBidi"/>
                <w:color w:val="000000"/>
                <w:sz w:val="28"/>
                <w:szCs w:val="28"/>
              </w:rPr>
            </w:pPr>
          </w:p>
        </w:tc>
        <w:tc>
          <w:tcPr>
            <w:tcW w:w="1983" w:type="dxa"/>
            <w:gridSpan w:val="7"/>
            <w:vMerge w:val="restart"/>
            <w:tcBorders>
              <w:top w:val="single" w:sz="8" w:space="0" w:color="auto"/>
              <w:left w:val="single" w:sz="8" w:space="0" w:color="auto"/>
              <w:right w:val="single" w:sz="8" w:space="0" w:color="auto"/>
            </w:tcBorders>
            <w:shd w:val="clear" w:color="auto" w:fill="auto"/>
          </w:tcPr>
          <w:p w14:paraId="6EB27635" w14:textId="77777777" w:rsidR="00CE1A6D" w:rsidRPr="00CE2AEA" w:rsidRDefault="00CE1A6D">
            <w:pPr>
              <w:pStyle w:val="ListParagraph"/>
              <w:numPr>
                <w:ilvl w:val="0"/>
                <w:numId w:val="56"/>
              </w:numPr>
              <w:tabs>
                <w:tab w:val="left" w:pos="141"/>
              </w:tabs>
              <w:bidi w:val="0"/>
              <w:ind w:left="113" w:hanging="113"/>
              <w:rPr>
                <w:rFonts w:asciiTheme="majorBidi" w:eastAsia="Arial" w:hAnsiTheme="majorBidi" w:cstheme="majorBidi"/>
                <w:color w:val="833C0B"/>
                <w:sz w:val="28"/>
                <w:szCs w:val="28"/>
              </w:rPr>
            </w:pPr>
            <w:r w:rsidRPr="00CE2AEA">
              <w:rPr>
                <w:rFonts w:asciiTheme="majorBidi" w:eastAsia="Arial" w:hAnsiTheme="majorBidi" w:cstheme="majorBidi"/>
                <w:color w:val="000000"/>
                <w:sz w:val="28"/>
                <w:szCs w:val="28"/>
              </w:rPr>
              <w:t>Its discharge reaches heart via</w:t>
            </w:r>
            <w:r w:rsidRPr="00CE2AEA">
              <w:rPr>
                <w:rFonts w:asciiTheme="majorBidi" w:eastAsia="Arial" w:hAnsiTheme="majorBidi" w:cstheme="majorBidi"/>
                <w:color w:val="833C0B"/>
                <w:sz w:val="28"/>
                <w:szCs w:val="28"/>
              </w:rPr>
              <w:t xml:space="preserve"> </w:t>
            </w:r>
            <w:proofErr w:type="spellStart"/>
            <w:r w:rsidRPr="00CE2AEA">
              <w:rPr>
                <w:rFonts w:asciiTheme="majorBidi" w:eastAsia="Arial" w:hAnsiTheme="majorBidi" w:cstheme="majorBidi"/>
                <w:color w:val="000000"/>
                <w:sz w:val="28"/>
                <w:szCs w:val="28"/>
              </w:rPr>
              <w:t>vagus</w:t>
            </w:r>
            <w:proofErr w:type="spellEnd"/>
          </w:p>
        </w:tc>
        <w:tc>
          <w:tcPr>
            <w:tcW w:w="63" w:type="dxa"/>
            <w:tcBorders>
              <w:left w:val="single" w:sz="8" w:space="0" w:color="auto"/>
            </w:tcBorders>
            <w:shd w:val="clear" w:color="auto" w:fill="auto"/>
          </w:tcPr>
          <w:p w14:paraId="4F6DD274"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right w:val="single" w:sz="8" w:space="0" w:color="auto"/>
            </w:tcBorders>
            <w:shd w:val="clear" w:color="auto" w:fill="auto"/>
          </w:tcPr>
          <w:p w14:paraId="432F8814" w14:textId="77777777" w:rsidR="00CE1A6D" w:rsidRPr="00CE2AEA" w:rsidRDefault="00CE1A6D" w:rsidP="00DF643C">
            <w:pPr>
              <w:jc w:val="center"/>
              <w:rPr>
                <w:rFonts w:asciiTheme="majorBidi" w:eastAsia="Arial" w:hAnsiTheme="majorBidi" w:cstheme="majorBidi"/>
                <w:color w:val="000000"/>
                <w:sz w:val="28"/>
                <w:szCs w:val="28"/>
              </w:rPr>
            </w:pPr>
          </w:p>
        </w:tc>
        <w:tc>
          <w:tcPr>
            <w:tcW w:w="1929" w:type="dxa"/>
            <w:gridSpan w:val="2"/>
            <w:tcBorders>
              <w:left w:val="single" w:sz="8" w:space="0" w:color="auto"/>
              <w:right w:val="single" w:sz="8" w:space="0" w:color="auto"/>
            </w:tcBorders>
            <w:shd w:val="clear" w:color="auto" w:fill="auto"/>
          </w:tcPr>
          <w:p w14:paraId="11843C3D" w14:textId="77777777" w:rsidR="00CE1A6D" w:rsidRPr="00CE2AEA" w:rsidRDefault="00CE1A6D">
            <w:pPr>
              <w:pStyle w:val="ListParagraph"/>
              <w:numPr>
                <w:ilvl w:val="0"/>
                <w:numId w:val="56"/>
              </w:numPr>
              <w:tabs>
                <w:tab w:val="left" w:pos="141"/>
              </w:tabs>
              <w:bidi w:val="0"/>
              <w:ind w:left="170" w:hanging="17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It inhibits the VCC</w:t>
            </w:r>
          </w:p>
        </w:tc>
      </w:tr>
      <w:tr w:rsidR="00CE1A6D" w:rsidRPr="00CE2AEA" w14:paraId="6305F724" w14:textId="77777777" w:rsidTr="00DF643C">
        <w:trPr>
          <w:trHeight w:val="20"/>
          <w:jc w:val="center"/>
        </w:trPr>
        <w:tc>
          <w:tcPr>
            <w:tcW w:w="851" w:type="dxa"/>
            <w:gridSpan w:val="2"/>
            <w:tcBorders>
              <w:right w:val="single" w:sz="8" w:space="0" w:color="auto"/>
            </w:tcBorders>
            <w:shd w:val="clear" w:color="auto" w:fill="auto"/>
          </w:tcPr>
          <w:p w14:paraId="5500B72E" w14:textId="77777777" w:rsidR="00CE1A6D" w:rsidRPr="00CE2AEA" w:rsidRDefault="00CE1A6D" w:rsidP="00DF643C">
            <w:pPr>
              <w:jc w:val="center"/>
              <w:rPr>
                <w:rFonts w:asciiTheme="majorBidi" w:eastAsia="Arial" w:hAnsiTheme="majorBidi" w:cstheme="majorBidi"/>
                <w:color w:val="000000"/>
                <w:sz w:val="28"/>
                <w:szCs w:val="28"/>
              </w:rPr>
            </w:pPr>
          </w:p>
        </w:tc>
        <w:tc>
          <w:tcPr>
            <w:tcW w:w="1949" w:type="dxa"/>
            <w:gridSpan w:val="9"/>
            <w:vMerge/>
            <w:tcBorders>
              <w:left w:val="single" w:sz="8" w:space="0" w:color="auto"/>
              <w:right w:val="single" w:sz="8" w:space="0" w:color="auto"/>
            </w:tcBorders>
            <w:shd w:val="clear" w:color="auto" w:fill="FFFFFF"/>
          </w:tcPr>
          <w:p w14:paraId="17803BF3"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left w:val="single" w:sz="8" w:space="0" w:color="auto"/>
            </w:tcBorders>
            <w:shd w:val="clear" w:color="auto" w:fill="auto"/>
          </w:tcPr>
          <w:p w14:paraId="2D88A3C2"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8" w:space="0" w:color="auto"/>
            </w:tcBorders>
            <w:shd w:val="clear" w:color="auto" w:fill="auto"/>
          </w:tcPr>
          <w:p w14:paraId="6DFF1214" w14:textId="77777777" w:rsidR="00CE1A6D" w:rsidRPr="00CE2AEA" w:rsidRDefault="00CE1A6D" w:rsidP="00DF643C">
            <w:pPr>
              <w:jc w:val="center"/>
              <w:rPr>
                <w:rFonts w:asciiTheme="majorBidi" w:eastAsia="Arial" w:hAnsiTheme="majorBidi" w:cstheme="majorBidi"/>
                <w:color w:val="000000"/>
                <w:sz w:val="28"/>
                <w:szCs w:val="28"/>
              </w:rPr>
            </w:pPr>
          </w:p>
        </w:tc>
        <w:tc>
          <w:tcPr>
            <w:tcW w:w="1984" w:type="dxa"/>
            <w:gridSpan w:val="6"/>
            <w:vMerge/>
            <w:tcBorders>
              <w:left w:val="single" w:sz="8" w:space="0" w:color="auto"/>
              <w:bottom w:val="single" w:sz="8" w:space="0" w:color="auto"/>
              <w:right w:val="single" w:sz="8" w:space="0" w:color="auto"/>
            </w:tcBorders>
            <w:shd w:val="clear" w:color="auto" w:fill="auto"/>
          </w:tcPr>
          <w:p w14:paraId="6D6589D7"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left w:val="single" w:sz="8" w:space="0" w:color="auto"/>
            </w:tcBorders>
            <w:shd w:val="clear" w:color="auto" w:fill="auto"/>
          </w:tcPr>
          <w:p w14:paraId="6B65F19E"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8" w:space="0" w:color="auto"/>
            </w:tcBorders>
            <w:shd w:val="clear" w:color="auto" w:fill="auto"/>
          </w:tcPr>
          <w:p w14:paraId="40F3259F" w14:textId="77777777" w:rsidR="00CE1A6D" w:rsidRPr="00CE2AEA" w:rsidRDefault="00CE1A6D" w:rsidP="00DF643C">
            <w:pPr>
              <w:jc w:val="center"/>
              <w:rPr>
                <w:rFonts w:asciiTheme="majorBidi" w:eastAsia="Arial" w:hAnsiTheme="majorBidi" w:cstheme="majorBidi"/>
                <w:color w:val="000000"/>
                <w:sz w:val="28"/>
                <w:szCs w:val="28"/>
              </w:rPr>
            </w:pPr>
          </w:p>
        </w:tc>
        <w:tc>
          <w:tcPr>
            <w:tcW w:w="1983" w:type="dxa"/>
            <w:gridSpan w:val="7"/>
            <w:vMerge/>
            <w:tcBorders>
              <w:left w:val="single" w:sz="8" w:space="0" w:color="auto"/>
              <w:right w:val="single" w:sz="8" w:space="0" w:color="auto"/>
            </w:tcBorders>
            <w:shd w:val="clear" w:color="auto" w:fill="auto"/>
          </w:tcPr>
          <w:p w14:paraId="4AF71BE7"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left w:val="single" w:sz="8" w:space="0" w:color="auto"/>
            </w:tcBorders>
            <w:shd w:val="clear" w:color="auto" w:fill="auto"/>
          </w:tcPr>
          <w:p w14:paraId="04F65047"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right w:val="single" w:sz="8" w:space="0" w:color="auto"/>
            </w:tcBorders>
            <w:shd w:val="clear" w:color="auto" w:fill="auto"/>
          </w:tcPr>
          <w:p w14:paraId="787261B9" w14:textId="77777777" w:rsidR="00CE1A6D" w:rsidRPr="00CE2AEA" w:rsidRDefault="00CE1A6D" w:rsidP="00DF643C">
            <w:pPr>
              <w:jc w:val="center"/>
              <w:rPr>
                <w:rFonts w:asciiTheme="majorBidi" w:eastAsia="Arial" w:hAnsiTheme="majorBidi" w:cstheme="majorBidi"/>
                <w:color w:val="000000"/>
                <w:sz w:val="28"/>
                <w:szCs w:val="28"/>
              </w:rPr>
            </w:pPr>
          </w:p>
        </w:tc>
        <w:tc>
          <w:tcPr>
            <w:tcW w:w="1929" w:type="dxa"/>
            <w:gridSpan w:val="2"/>
            <w:tcBorders>
              <w:left w:val="single" w:sz="8" w:space="0" w:color="auto"/>
              <w:right w:val="single" w:sz="8" w:space="0" w:color="auto"/>
            </w:tcBorders>
            <w:shd w:val="clear" w:color="auto" w:fill="auto"/>
          </w:tcPr>
          <w:p w14:paraId="571BDD4F" w14:textId="77777777" w:rsidR="00CE1A6D" w:rsidRPr="00CE2AEA" w:rsidRDefault="00CE1A6D" w:rsidP="00DF643C">
            <w:pPr>
              <w:jc w:val="center"/>
              <w:rPr>
                <w:rFonts w:asciiTheme="majorBidi" w:eastAsia="Arial" w:hAnsiTheme="majorBidi" w:cstheme="majorBidi"/>
                <w:color w:val="000000"/>
                <w:sz w:val="28"/>
                <w:szCs w:val="28"/>
              </w:rPr>
            </w:pPr>
          </w:p>
        </w:tc>
      </w:tr>
      <w:tr w:rsidR="00CE1A6D" w:rsidRPr="00CE2AEA" w14:paraId="751589D0" w14:textId="77777777" w:rsidTr="00DF643C">
        <w:trPr>
          <w:trHeight w:val="20"/>
          <w:jc w:val="center"/>
        </w:trPr>
        <w:tc>
          <w:tcPr>
            <w:tcW w:w="851" w:type="dxa"/>
            <w:gridSpan w:val="2"/>
            <w:tcBorders>
              <w:right w:val="single" w:sz="8" w:space="0" w:color="auto"/>
            </w:tcBorders>
            <w:shd w:val="clear" w:color="auto" w:fill="auto"/>
          </w:tcPr>
          <w:p w14:paraId="76E6F8F1" w14:textId="77777777" w:rsidR="00CE1A6D" w:rsidRPr="00CE2AEA" w:rsidRDefault="00CE1A6D" w:rsidP="00DF643C">
            <w:pPr>
              <w:jc w:val="center"/>
              <w:rPr>
                <w:rFonts w:asciiTheme="majorBidi" w:eastAsia="Arial" w:hAnsiTheme="majorBidi" w:cstheme="majorBidi"/>
                <w:color w:val="000000"/>
                <w:sz w:val="28"/>
                <w:szCs w:val="28"/>
              </w:rPr>
            </w:pPr>
          </w:p>
        </w:tc>
        <w:tc>
          <w:tcPr>
            <w:tcW w:w="897" w:type="dxa"/>
            <w:gridSpan w:val="3"/>
            <w:tcBorders>
              <w:left w:val="single" w:sz="8" w:space="0" w:color="auto"/>
              <w:bottom w:val="single" w:sz="8" w:space="0" w:color="auto"/>
            </w:tcBorders>
            <w:shd w:val="clear" w:color="auto" w:fill="auto"/>
          </w:tcPr>
          <w:p w14:paraId="15E91FBA" w14:textId="77777777" w:rsidR="00CE1A6D" w:rsidRPr="00CE2AEA" w:rsidRDefault="00CE1A6D" w:rsidP="00DF643C">
            <w:pPr>
              <w:jc w:val="center"/>
              <w:rPr>
                <w:rFonts w:asciiTheme="majorBidi" w:eastAsia="Arial" w:hAnsiTheme="majorBidi" w:cstheme="majorBidi"/>
                <w:color w:val="000000"/>
                <w:sz w:val="28"/>
                <w:szCs w:val="28"/>
              </w:rPr>
            </w:pPr>
          </w:p>
        </w:tc>
        <w:tc>
          <w:tcPr>
            <w:tcW w:w="60" w:type="dxa"/>
            <w:tcBorders>
              <w:bottom w:val="single" w:sz="8" w:space="0" w:color="auto"/>
            </w:tcBorders>
            <w:shd w:val="clear" w:color="auto" w:fill="auto"/>
          </w:tcPr>
          <w:p w14:paraId="2B72E4E2"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gridSpan w:val="2"/>
            <w:tcBorders>
              <w:bottom w:val="single" w:sz="8" w:space="0" w:color="auto"/>
            </w:tcBorders>
            <w:shd w:val="clear" w:color="auto" w:fill="auto"/>
          </w:tcPr>
          <w:p w14:paraId="71C3826C" w14:textId="77777777" w:rsidR="00CE1A6D" w:rsidRPr="00CE2AEA" w:rsidRDefault="00CE1A6D" w:rsidP="00DF643C">
            <w:pPr>
              <w:jc w:val="center"/>
              <w:rPr>
                <w:rFonts w:asciiTheme="majorBidi" w:eastAsia="Arial" w:hAnsiTheme="majorBidi" w:cstheme="majorBidi"/>
                <w:color w:val="000000"/>
                <w:sz w:val="28"/>
                <w:szCs w:val="28"/>
              </w:rPr>
            </w:pPr>
          </w:p>
        </w:tc>
        <w:tc>
          <w:tcPr>
            <w:tcW w:w="931" w:type="dxa"/>
            <w:gridSpan w:val="3"/>
            <w:tcBorders>
              <w:bottom w:val="single" w:sz="8" w:space="0" w:color="auto"/>
              <w:right w:val="single" w:sz="8" w:space="0" w:color="auto"/>
            </w:tcBorders>
            <w:shd w:val="clear" w:color="auto" w:fill="auto"/>
          </w:tcPr>
          <w:p w14:paraId="746F5EA5"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left w:val="single" w:sz="8" w:space="0" w:color="auto"/>
            </w:tcBorders>
            <w:shd w:val="clear" w:color="auto" w:fill="auto"/>
          </w:tcPr>
          <w:p w14:paraId="6F8ED20E"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8" w:space="0" w:color="auto"/>
            </w:tcBorders>
            <w:shd w:val="clear" w:color="auto" w:fill="auto"/>
          </w:tcPr>
          <w:p w14:paraId="551D5580" w14:textId="77777777" w:rsidR="00CE1A6D" w:rsidRPr="00CE2AEA" w:rsidRDefault="00CE1A6D" w:rsidP="00DF643C">
            <w:pPr>
              <w:jc w:val="center"/>
              <w:rPr>
                <w:rFonts w:asciiTheme="majorBidi" w:eastAsia="Arial" w:hAnsiTheme="majorBidi" w:cstheme="majorBidi"/>
                <w:color w:val="000000"/>
                <w:sz w:val="28"/>
                <w:szCs w:val="28"/>
              </w:rPr>
            </w:pPr>
          </w:p>
        </w:tc>
        <w:tc>
          <w:tcPr>
            <w:tcW w:w="1984" w:type="dxa"/>
            <w:gridSpan w:val="6"/>
            <w:vMerge/>
            <w:tcBorders>
              <w:left w:val="single" w:sz="8" w:space="0" w:color="auto"/>
              <w:bottom w:val="single" w:sz="8" w:space="0" w:color="auto"/>
              <w:right w:val="single" w:sz="8" w:space="0" w:color="auto"/>
            </w:tcBorders>
            <w:shd w:val="clear" w:color="auto" w:fill="auto"/>
          </w:tcPr>
          <w:p w14:paraId="6165F76C"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left w:val="single" w:sz="8" w:space="0" w:color="auto"/>
            </w:tcBorders>
            <w:shd w:val="clear" w:color="auto" w:fill="auto"/>
          </w:tcPr>
          <w:p w14:paraId="1FD1E7F7"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8" w:space="0" w:color="auto"/>
            </w:tcBorders>
            <w:shd w:val="clear" w:color="auto" w:fill="auto"/>
          </w:tcPr>
          <w:p w14:paraId="52BCC0A0" w14:textId="77777777" w:rsidR="00CE1A6D" w:rsidRPr="00CE2AEA" w:rsidRDefault="00CE1A6D" w:rsidP="00DF643C">
            <w:pPr>
              <w:jc w:val="center"/>
              <w:rPr>
                <w:rFonts w:asciiTheme="majorBidi" w:eastAsia="Arial" w:hAnsiTheme="majorBidi" w:cstheme="majorBidi"/>
                <w:color w:val="000000"/>
                <w:sz w:val="28"/>
                <w:szCs w:val="28"/>
              </w:rPr>
            </w:pPr>
          </w:p>
        </w:tc>
        <w:tc>
          <w:tcPr>
            <w:tcW w:w="930" w:type="dxa"/>
            <w:gridSpan w:val="2"/>
            <w:tcBorders>
              <w:left w:val="single" w:sz="8" w:space="0" w:color="auto"/>
              <w:bottom w:val="single" w:sz="8" w:space="0" w:color="auto"/>
            </w:tcBorders>
            <w:shd w:val="clear" w:color="auto" w:fill="auto"/>
          </w:tcPr>
          <w:p w14:paraId="2E36A86C"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bottom w:val="single" w:sz="8" w:space="0" w:color="auto"/>
            </w:tcBorders>
            <w:shd w:val="clear" w:color="auto" w:fill="auto"/>
          </w:tcPr>
          <w:p w14:paraId="01E7F91A"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bottom w:val="single" w:sz="8" w:space="0" w:color="auto"/>
            </w:tcBorders>
            <w:shd w:val="clear" w:color="auto" w:fill="auto"/>
          </w:tcPr>
          <w:p w14:paraId="3B4C00F6" w14:textId="77777777" w:rsidR="00CE1A6D" w:rsidRPr="00CE2AEA" w:rsidRDefault="00CE1A6D" w:rsidP="00DF643C">
            <w:pPr>
              <w:jc w:val="center"/>
              <w:rPr>
                <w:rFonts w:asciiTheme="majorBidi" w:eastAsia="Arial" w:hAnsiTheme="majorBidi" w:cstheme="majorBidi"/>
                <w:color w:val="000000"/>
                <w:sz w:val="28"/>
                <w:szCs w:val="28"/>
              </w:rPr>
            </w:pPr>
          </w:p>
        </w:tc>
        <w:tc>
          <w:tcPr>
            <w:tcW w:w="931" w:type="dxa"/>
            <w:gridSpan w:val="3"/>
            <w:tcBorders>
              <w:bottom w:val="single" w:sz="8" w:space="0" w:color="auto"/>
              <w:right w:val="single" w:sz="8" w:space="0" w:color="auto"/>
            </w:tcBorders>
            <w:shd w:val="clear" w:color="auto" w:fill="auto"/>
          </w:tcPr>
          <w:p w14:paraId="6DCD9EC8"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left w:val="single" w:sz="8" w:space="0" w:color="auto"/>
            </w:tcBorders>
            <w:shd w:val="clear" w:color="auto" w:fill="auto"/>
          </w:tcPr>
          <w:p w14:paraId="04513F18"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right w:val="single" w:sz="8" w:space="0" w:color="auto"/>
            </w:tcBorders>
            <w:shd w:val="clear" w:color="auto" w:fill="auto"/>
          </w:tcPr>
          <w:p w14:paraId="3BEE2681" w14:textId="77777777" w:rsidR="00CE1A6D" w:rsidRPr="00CE2AEA" w:rsidRDefault="00CE1A6D" w:rsidP="00DF643C">
            <w:pPr>
              <w:jc w:val="center"/>
              <w:rPr>
                <w:rFonts w:asciiTheme="majorBidi" w:eastAsia="Arial" w:hAnsiTheme="majorBidi" w:cstheme="majorBidi"/>
                <w:color w:val="000000"/>
                <w:sz w:val="28"/>
                <w:szCs w:val="28"/>
              </w:rPr>
            </w:pPr>
          </w:p>
        </w:tc>
        <w:tc>
          <w:tcPr>
            <w:tcW w:w="1929" w:type="dxa"/>
            <w:gridSpan w:val="2"/>
            <w:tcBorders>
              <w:left w:val="single" w:sz="8" w:space="0" w:color="auto"/>
              <w:bottom w:val="single" w:sz="8" w:space="0" w:color="auto"/>
              <w:right w:val="single" w:sz="8" w:space="0" w:color="auto"/>
            </w:tcBorders>
            <w:shd w:val="clear" w:color="auto" w:fill="auto"/>
          </w:tcPr>
          <w:p w14:paraId="3A47F1D7" w14:textId="77777777" w:rsidR="00CE1A6D" w:rsidRPr="00CE2AEA" w:rsidRDefault="00CE1A6D" w:rsidP="00DF643C">
            <w:pPr>
              <w:jc w:val="center"/>
              <w:rPr>
                <w:rFonts w:asciiTheme="majorBidi" w:eastAsia="Arial" w:hAnsiTheme="majorBidi" w:cstheme="majorBidi"/>
                <w:color w:val="000000"/>
                <w:sz w:val="28"/>
                <w:szCs w:val="28"/>
              </w:rPr>
            </w:pPr>
          </w:p>
        </w:tc>
      </w:tr>
      <w:tr w:rsidR="00CE1A6D" w:rsidRPr="00CE2AEA" w14:paraId="3760D697" w14:textId="77777777" w:rsidTr="00DF643C">
        <w:trPr>
          <w:trHeight w:val="20"/>
          <w:jc w:val="center"/>
        </w:trPr>
        <w:tc>
          <w:tcPr>
            <w:tcW w:w="851" w:type="dxa"/>
            <w:gridSpan w:val="2"/>
            <w:shd w:val="clear" w:color="auto" w:fill="auto"/>
          </w:tcPr>
          <w:p w14:paraId="5654E00E" w14:textId="77777777" w:rsidR="00CE1A6D" w:rsidRPr="00CE2AEA" w:rsidRDefault="00CE1A6D" w:rsidP="00DF643C">
            <w:pPr>
              <w:jc w:val="center"/>
              <w:rPr>
                <w:rFonts w:asciiTheme="majorBidi" w:eastAsia="Arial" w:hAnsiTheme="majorBidi" w:cstheme="majorBidi"/>
                <w:color w:val="000000"/>
                <w:sz w:val="28"/>
                <w:szCs w:val="28"/>
              </w:rPr>
            </w:pPr>
          </w:p>
        </w:tc>
        <w:tc>
          <w:tcPr>
            <w:tcW w:w="897" w:type="dxa"/>
            <w:gridSpan w:val="3"/>
            <w:tcBorders>
              <w:top w:val="single" w:sz="8" w:space="0" w:color="auto"/>
            </w:tcBorders>
            <w:shd w:val="clear" w:color="auto" w:fill="auto"/>
          </w:tcPr>
          <w:p w14:paraId="11245DB8" w14:textId="77777777" w:rsidR="00CE1A6D" w:rsidRPr="00CE2AEA" w:rsidRDefault="00CE1A6D" w:rsidP="00DF643C">
            <w:pPr>
              <w:jc w:val="center"/>
              <w:rPr>
                <w:rFonts w:asciiTheme="majorBidi" w:eastAsia="Arial" w:hAnsiTheme="majorBidi" w:cstheme="majorBidi"/>
                <w:color w:val="000000"/>
                <w:sz w:val="28"/>
                <w:szCs w:val="28"/>
              </w:rPr>
            </w:pPr>
          </w:p>
        </w:tc>
        <w:tc>
          <w:tcPr>
            <w:tcW w:w="60" w:type="dxa"/>
            <w:tcBorders>
              <w:top w:val="single" w:sz="8" w:space="0" w:color="auto"/>
              <w:right w:val="single" w:sz="4" w:space="0" w:color="000000"/>
            </w:tcBorders>
            <w:shd w:val="clear" w:color="auto" w:fill="auto"/>
          </w:tcPr>
          <w:p w14:paraId="3B2C0D26"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gridSpan w:val="2"/>
            <w:tcBorders>
              <w:top w:val="single" w:sz="8" w:space="0" w:color="auto"/>
              <w:left w:val="single" w:sz="4" w:space="0" w:color="000000"/>
            </w:tcBorders>
            <w:shd w:val="clear" w:color="auto" w:fill="auto"/>
          </w:tcPr>
          <w:p w14:paraId="24013237" w14:textId="77777777" w:rsidR="00CE1A6D" w:rsidRPr="00CE2AEA" w:rsidRDefault="00CE1A6D" w:rsidP="00DF643C">
            <w:pPr>
              <w:jc w:val="center"/>
              <w:rPr>
                <w:rFonts w:asciiTheme="majorBidi" w:eastAsia="Arial" w:hAnsiTheme="majorBidi" w:cstheme="majorBidi"/>
                <w:color w:val="000000"/>
                <w:sz w:val="28"/>
                <w:szCs w:val="28"/>
              </w:rPr>
            </w:pPr>
          </w:p>
        </w:tc>
        <w:tc>
          <w:tcPr>
            <w:tcW w:w="931" w:type="dxa"/>
            <w:gridSpan w:val="3"/>
            <w:tcBorders>
              <w:top w:val="single" w:sz="8" w:space="0" w:color="auto"/>
            </w:tcBorders>
            <w:shd w:val="clear" w:color="auto" w:fill="auto"/>
          </w:tcPr>
          <w:p w14:paraId="5CF01F6D"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4" w:space="0" w:color="auto"/>
            </w:tcBorders>
            <w:shd w:val="clear" w:color="auto" w:fill="auto"/>
          </w:tcPr>
          <w:p w14:paraId="02F28253"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left w:val="single" w:sz="4" w:space="0" w:color="auto"/>
            </w:tcBorders>
            <w:shd w:val="clear" w:color="auto" w:fill="auto"/>
          </w:tcPr>
          <w:p w14:paraId="2C7E68F2" w14:textId="77777777" w:rsidR="00CE1A6D" w:rsidRPr="00CE2AEA" w:rsidRDefault="00CE1A6D" w:rsidP="00DF643C">
            <w:pPr>
              <w:jc w:val="center"/>
              <w:rPr>
                <w:rFonts w:asciiTheme="majorBidi" w:eastAsia="Arial" w:hAnsiTheme="majorBidi" w:cstheme="majorBidi"/>
                <w:color w:val="000000"/>
                <w:sz w:val="28"/>
                <w:szCs w:val="28"/>
              </w:rPr>
            </w:pPr>
          </w:p>
        </w:tc>
        <w:tc>
          <w:tcPr>
            <w:tcW w:w="992" w:type="dxa"/>
            <w:gridSpan w:val="3"/>
            <w:tcBorders>
              <w:top w:val="single" w:sz="8" w:space="0" w:color="auto"/>
              <w:right w:val="single" w:sz="4" w:space="0" w:color="auto"/>
            </w:tcBorders>
            <w:shd w:val="clear" w:color="auto" w:fill="auto"/>
          </w:tcPr>
          <w:p w14:paraId="088CC7A3" w14:textId="77777777" w:rsidR="00CE1A6D" w:rsidRPr="00CE2AEA" w:rsidRDefault="00CE1A6D" w:rsidP="00DF643C">
            <w:pPr>
              <w:jc w:val="center"/>
              <w:rPr>
                <w:rFonts w:asciiTheme="majorBidi" w:eastAsia="Arial" w:hAnsiTheme="majorBidi" w:cstheme="majorBidi"/>
                <w:color w:val="000000"/>
                <w:sz w:val="28"/>
                <w:szCs w:val="28"/>
              </w:rPr>
            </w:pPr>
          </w:p>
        </w:tc>
        <w:tc>
          <w:tcPr>
            <w:tcW w:w="992" w:type="dxa"/>
            <w:gridSpan w:val="3"/>
            <w:tcBorders>
              <w:top w:val="single" w:sz="8" w:space="0" w:color="auto"/>
              <w:left w:val="single" w:sz="4" w:space="0" w:color="auto"/>
            </w:tcBorders>
            <w:shd w:val="clear" w:color="auto" w:fill="auto"/>
          </w:tcPr>
          <w:p w14:paraId="1BD379C8"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4" w:space="0" w:color="auto"/>
            </w:tcBorders>
            <w:shd w:val="clear" w:color="auto" w:fill="auto"/>
          </w:tcPr>
          <w:p w14:paraId="1AF39EA9"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left w:val="single" w:sz="4" w:space="0" w:color="auto"/>
            </w:tcBorders>
            <w:shd w:val="clear" w:color="auto" w:fill="auto"/>
          </w:tcPr>
          <w:p w14:paraId="0F1A8B4B" w14:textId="77777777" w:rsidR="00CE1A6D" w:rsidRPr="00CE2AEA" w:rsidRDefault="00CE1A6D" w:rsidP="00DF643C">
            <w:pPr>
              <w:jc w:val="center"/>
              <w:rPr>
                <w:rFonts w:asciiTheme="majorBidi" w:eastAsia="Arial" w:hAnsiTheme="majorBidi" w:cstheme="majorBidi"/>
                <w:color w:val="000000"/>
                <w:sz w:val="28"/>
                <w:szCs w:val="28"/>
              </w:rPr>
            </w:pPr>
          </w:p>
        </w:tc>
        <w:tc>
          <w:tcPr>
            <w:tcW w:w="930" w:type="dxa"/>
            <w:gridSpan w:val="2"/>
            <w:tcBorders>
              <w:top w:val="single" w:sz="8" w:space="0" w:color="auto"/>
            </w:tcBorders>
            <w:shd w:val="clear" w:color="auto" w:fill="auto"/>
          </w:tcPr>
          <w:p w14:paraId="085E842E"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top w:val="single" w:sz="8" w:space="0" w:color="auto"/>
              <w:right w:val="single" w:sz="4" w:space="0" w:color="000000"/>
            </w:tcBorders>
            <w:shd w:val="clear" w:color="auto" w:fill="auto"/>
          </w:tcPr>
          <w:p w14:paraId="2D019A93"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top w:val="single" w:sz="8" w:space="0" w:color="auto"/>
              <w:left w:val="single" w:sz="4" w:space="0" w:color="000000"/>
            </w:tcBorders>
            <w:shd w:val="clear" w:color="auto" w:fill="auto"/>
          </w:tcPr>
          <w:p w14:paraId="3193C648" w14:textId="77777777" w:rsidR="00CE1A6D" w:rsidRPr="00CE2AEA" w:rsidRDefault="00CE1A6D" w:rsidP="00DF643C">
            <w:pPr>
              <w:jc w:val="center"/>
              <w:rPr>
                <w:rFonts w:asciiTheme="majorBidi" w:eastAsia="Arial" w:hAnsiTheme="majorBidi" w:cstheme="majorBidi"/>
                <w:color w:val="000000"/>
                <w:sz w:val="28"/>
                <w:szCs w:val="28"/>
              </w:rPr>
            </w:pPr>
          </w:p>
        </w:tc>
        <w:tc>
          <w:tcPr>
            <w:tcW w:w="931" w:type="dxa"/>
            <w:gridSpan w:val="3"/>
            <w:tcBorders>
              <w:top w:val="single" w:sz="8" w:space="0" w:color="auto"/>
            </w:tcBorders>
            <w:shd w:val="clear" w:color="auto" w:fill="auto"/>
          </w:tcPr>
          <w:p w14:paraId="0D2A7992"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4" w:space="0" w:color="auto"/>
            </w:tcBorders>
            <w:shd w:val="clear" w:color="auto" w:fill="auto"/>
          </w:tcPr>
          <w:p w14:paraId="31869F78"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left w:val="single" w:sz="4" w:space="0" w:color="auto"/>
            </w:tcBorders>
            <w:shd w:val="clear" w:color="auto" w:fill="auto"/>
          </w:tcPr>
          <w:p w14:paraId="14A098BC" w14:textId="77777777" w:rsidR="00CE1A6D" w:rsidRPr="00CE2AEA" w:rsidRDefault="00CE1A6D" w:rsidP="00DF643C">
            <w:pPr>
              <w:jc w:val="center"/>
              <w:rPr>
                <w:rFonts w:asciiTheme="majorBidi" w:eastAsia="Arial" w:hAnsiTheme="majorBidi" w:cstheme="majorBidi"/>
                <w:color w:val="000000"/>
                <w:sz w:val="28"/>
                <w:szCs w:val="28"/>
              </w:rPr>
            </w:pPr>
          </w:p>
        </w:tc>
        <w:tc>
          <w:tcPr>
            <w:tcW w:w="1929" w:type="dxa"/>
            <w:gridSpan w:val="2"/>
            <w:tcBorders>
              <w:top w:val="single" w:sz="8" w:space="0" w:color="auto"/>
            </w:tcBorders>
            <w:shd w:val="clear" w:color="auto" w:fill="auto"/>
          </w:tcPr>
          <w:p w14:paraId="70102B7A" w14:textId="77777777" w:rsidR="00CE1A6D" w:rsidRPr="00CE2AEA" w:rsidRDefault="00CE1A6D" w:rsidP="00DF643C">
            <w:pPr>
              <w:jc w:val="center"/>
              <w:rPr>
                <w:rFonts w:asciiTheme="majorBidi" w:eastAsia="Arial" w:hAnsiTheme="majorBidi" w:cstheme="majorBidi"/>
                <w:color w:val="000000"/>
                <w:sz w:val="28"/>
                <w:szCs w:val="28"/>
              </w:rPr>
            </w:pPr>
          </w:p>
        </w:tc>
      </w:tr>
      <w:tr w:rsidR="00CE1A6D" w:rsidRPr="00CE2AEA" w14:paraId="5226C44B" w14:textId="77777777" w:rsidTr="00DF643C">
        <w:trPr>
          <w:trHeight w:val="20"/>
          <w:jc w:val="center"/>
        </w:trPr>
        <w:tc>
          <w:tcPr>
            <w:tcW w:w="851" w:type="dxa"/>
            <w:gridSpan w:val="2"/>
            <w:shd w:val="clear" w:color="auto" w:fill="auto"/>
          </w:tcPr>
          <w:p w14:paraId="19152EA8" w14:textId="77777777" w:rsidR="00CE1A6D" w:rsidRPr="00CE2AEA" w:rsidRDefault="00CE1A6D" w:rsidP="00DF643C">
            <w:pPr>
              <w:jc w:val="center"/>
              <w:rPr>
                <w:rFonts w:asciiTheme="majorBidi" w:eastAsia="Arial" w:hAnsiTheme="majorBidi" w:cstheme="majorBidi"/>
                <w:color w:val="000000"/>
                <w:sz w:val="28"/>
                <w:szCs w:val="28"/>
              </w:rPr>
            </w:pPr>
          </w:p>
        </w:tc>
        <w:tc>
          <w:tcPr>
            <w:tcW w:w="434" w:type="dxa"/>
            <w:gridSpan w:val="2"/>
            <w:tcBorders>
              <w:bottom w:val="single" w:sz="8" w:space="0" w:color="auto"/>
              <w:right w:val="single" w:sz="4" w:space="0" w:color="auto"/>
            </w:tcBorders>
            <w:shd w:val="clear" w:color="auto" w:fill="auto"/>
          </w:tcPr>
          <w:p w14:paraId="5CABA7AA" w14:textId="77777777" w:rsidR="00CE1A6D" w:rsidRPr="00CE2AEA" w:rsidRDefault="00CE1A6D" w:rsidP="00DF643C">
            <w:pPr>
              <w:pStyle w:val="ListParagraph"/>
              <w:tabs>
                <w:tab w:val="left" w:pos="141"/>
              </w:tabs>
              <w:bidi w:val="0"/>
              <w:rPr>
                <w:rFonts w:asciiTheme="majorBidi" w:eastAsia="Arial" w:hAnsiTheme="majorBidi" w:cstheme="majorBidi"/>
                <w:color w:val="000000"/>
                <w:sz w:val="28"/>
                <w:szCs w:val="28"/>
              </w:rPr>
            </w:pPr>
          </w:p>
        </w:tc>
        <w:tc>
          <w:tcPr>
            <w:tcW w:w="463" w:type="dxa"/>
            <w:tcBorders>
              <w:top w:val="single" w:sz="4" w:space="0" w:color="auto"/>
              <w:left w:val="single" w:sz="4" w:space="0" w:color="auto"/>
              <w:bottom w:val="single" w:sz="8" w:space="0" w:color="auto"/>
            </w:tcBorders>
            <w:shd w:val="clear" w:color="auto" w:fill="auto"/>
          </w:tcPr>
          <w:p w14:paraId="404C0D48" w14:textId="77777777" w:rsidR="00CE1A6D" w:rsidRPr="00CE2AEA" w:rsidRDefault="00CE1A6D" w:rsidP="00DF643C">
            <w:pPr>
              <w:pStyle w:val="ListParagraph"/>
              <w:tabs>
                <w:tab w:val="left" w:pos="141"/>
              </w:tabs>
              <w:bidi w:val="0"/>
              <w:rPr>
                <w:rFonts w:asciiTheme="majorBidi" w:eastAsia="Arial" w:hAnsiTheme="majorBidi" w:cstheme="majorBidi"/>
                <w:color w:val="000000"/>
                <w:sz w:val="28"/>
                <w:szCs w:val="28"/>
              </w:rPr>
            </w:pPr>
          </w:p>
        </w:tc>
        <w:tc>
          <w:tcPr>
            <w:tcW w:w="60" w:type="dxa"/>
            <w:tcBorders>
              <w:top w:val="single" w:sz="4" w:space="0" w:color="auto"/>
            </w:tcBorders>
            <w:shd w:val="clear" w:color="auto" w:fill="auto"/>
          </w:tcPr>
          <w:p w14:paraId="40A66BE8"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gridSpan w:val="2"/>
            <w:tcBorders>
              <w:top w:val="single" w:sz="4" w:space="0" w:color="auto"/>
            </w:tcBorders>
            <w:shd w:val="clear" w:color="auto" w:fill="auto"/>
          </w:tcPr>
          <w:p w14:paraId="4B867A93" w14:textId="77777777" w:rsidR="00CE1A6D" w:rsidRPr="00CE2AEA" w:rsidRDefault="00CE1A6D" w:rsidP="00DF643C">
            <w:pPr>
              <w:jc w:val="center"/>
              <w:rPr>
                <w:rFonts w:asciiTheme="majorBidi" w:eastAsia="Arial" w:hAnsiTheme="majorBidi" w:cstheme="majorBidi"/>
                <w:color w:val="000000"/>
                <w:sz w:val="28"/>
                <w:szCs w:val="28"/>
              </w:rPr>
            </w:pPr>
          </w:p>
        </w:tc>
        <w:tc>
          <w:tcPr>
            <w:tcW w:w="465" w:type="dxa"/>
            <w:tcBorders>
              <w:top w:val="single" w:sz="4" w:space="0" w:color="auto"/>
              <w:bottom w:val="single" w:sz="8" w:space="0" w:color="auto"/>
              <w:right w:val="single" w:sz="4" w:space="0" w:color="auto"/>
            </w:tcBorders>
            <w:shd w:val="clear" w:color="auto" w:fill="auto"/>
          </w:tcPr>
          <w:p w14:paraId="01192456" w14:textId="77777777" w:rsidR="00CE1A6D" w:rsidRPr="00CE2AEA" w:rsidRDefault="00CE1A6D" w:rsidP="00DF643C">
            <w:pPr>
              <w:jc w:val="center"/>
              <w:rPr>
                <w:rFonts w:asciiTheme="majorBidi" w:eastAsia="Arial" w:hAnsiTheme="majorBidi" w:cstheme="majorBidi"/>
                <w:color w:val="000000"/>
                <w:sz w:val="28"/>
                <w:szCs w:val="28"/>
              </w:rPr>
            </w:pPr>
          </w:p>
        </w:tc>
        <w:tc>
          <w:tcPr>
            <w:tcW w:w="466" w:type="dxa"/>
            <w:gridSpan w:val="2"/>
            <w:tcBorders>
              <w:left w:val="single" w:sz="4" w:space="0" w:color="auto"/>
              <w:bottom w:val="single" w:sz="8" w:space="0" w:color="auto"/>
            </w:tcBorders>
            <w:shd w:val="clear" w:color="auto" w:fill="auto"/>
          </w:tcPr>
          <w:p w14:paraId="3C939CEF"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4" w:space="0" w:color="auto"/>
            </w:tcBorders>
            <w:shd w:val="clear" w:color="auto" w:fill="auto"/>
          </w:tcPr>
          <w:p w14:paraId="05F83E51"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left w:val="single" w:sz="4" w:space="0" w:color="auto"/>
            </w:tcBorders>
            <w:shd w:val="clear" w:color="auto" w:fill="auto"/>
          </w:tcPr>
          <w:p w14:paraId="1F7B5EED" w14:textId="77777777" w:rsidR="00CE1A6D" w:rsidRPr="00CE2AEA" w:rsidRDefault="00CE1A6D" w:rsidP="00DF643C">
            <w:pPr>
              <w:jc w:val="center"/>
              <w:rPr>
                <w:rFonts w:asciiTheme="majorBidi" w:eastAsia="Arial" w:hAnsiTheme="majorBidi" w:cstheme="majorBidi"/>
                <w:color w:val="000000"/>
                <w:sz w:val="28"/>
                <w:szCs w:val="28"/>
              </w:rPr>
            </w:pPr>
          </w:p>
        </w:tc>
        <w:tc>
          <w:tcPr>
            <w:tcW w:w="465" w:type="dxa"/>
            <w:tcBorders>
              <w:bottom w:val="single" w:sz="8" w:space="0" w:color="auto"/>
              <w:right w:val="single" w:sz="4" w:space="0" w:color="auto"/>
            </w:tcBorders>
            <w:shd w:val="clear" w:color="auto" w:fill="auto"/>
          </w:tcPr>
          <w:p w14:paraId="5AF57819" w14:textId="77777777" w:rsidR="00CE1A6D" w:rsidRPr="00CE2AEA" w:rsidRDefault="00CE1A6D" w:rsidP="00DF643C">
            <w:pPr>
              <w:jc w:val="center"/>
              <w:rPr>
                <w:rFonts w:asciiTheme="majorBidi" w:eastAsia="Arial" w:hAnsiTheme="majorBidi" w:cstheme="majorBidi"/>
                <w:color w:val="000000"/>
                <w:sz w:val="28"/>
                <w:szCs w:val="28"/>
              </w:rPr>
            </w:pPr>
          </w:p>
        </w:tc>
        <w:tc>
          <w:tcPr>
            <w:tcW w:w="466" w:type="dxa"/>
            <w:tcBorders>
              <w:top w:val="single" w:sz="4" w:space="0" w:color="auto"/>
              <w:left w:val="single" w:sz="4" w:space="0" w:color="auto"/>
              <w:bottom w:val="single" w:sz="8" w:space="0" w:color="auto"/>
            </w:tcBorders>
            <w:shd w:val="clear" w:color="auto" w:fill="auto"/>
          </w:tcPr>
          <w:p w14:paraId="160D344C"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top w:val="single" w:sz="4" w:space="0" w:color="auto"/>
            </w:tcBorders>
            <w:shd w:val="clear" w:color="auto" w:fill="auto"/>
          </w:tcPr>
          <w:p w14:paraId="139BF997"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top w:val="single" w:sz="4" w:space="0" w:color="auto"/>
            </w:tcBorders>
            <w:shd w:val="clear" w:color="auto" w:fill="auto"/>
          </w:tcPr>
          <w:p w14:paraId="61C2CF40" w14:textId="77777777" w:rsidR="00CE1A6D" w:rsidRPr="00CE2AEA" w:rsidRDefault="00CE1A6D" w:rsidP="00DF643C">
            <w:pPr>
              <w:jc w:val="center"/>
              <w:rPr>
                <w:rFonts w:asciiTheme="majorBidi" w:eastAsia="Arial" w:hAnsiTheme="majorBidi" w:cstheme="majorBidi"/>
                <w:color w:val="000000"/>
                <w:sz w:val="28"/>
                <w:szCs w:val="28"/>
              </w:rPr>
            </w:pPr>
          </w:p>
        </w:tc>
        <w:tc>
          <w:tcPr>
            <w:tcW w:w="465" w:type="dxa"/>
            <w:tcBorders>
              <w:top w:val="single" w:sz="4" w:space="0" w:color="auto"/>
              <w:bottom w:val="single" w:sz="8" w:space="0" w:color="auto"/>
              <w:right w:val="single" w:sz="4" w:space="0" w:color="auto"/>
            </w:tcBorders>
            <w:shd w:val="clear" w:color="auto" w:fill="auto"/>
          </w:tcPr>
          <w:p w14:paraId="0995A956" w14:textId="77777777" w:rsidR="00CE1A6D" w:rsidRPr="00CE2AEA" w:rsidRDefault="00CE1A6D" w:rsidP="00DF643C">
            <w:pPr>
              <w:jc w:val="center"/>
              <w:rPr>
                <w:rFonts w:asciiTheme="majorBidi" w:eastAsia="Arial" w:hAnsiTheme="majorBidi" w:cstheme="majorBidi"/>
                <w:color w:val="000000"/>
                <w:sz w:val="28"/>
                <w:szCs w:val="28"/>
              </w:rPr>
            </w:pPr>
          </w:p>
        </w:tc>
        <w:tc>
          <w:tcPr>
            <w:tcW w:w="466" w:type="dxa"/>
            <w:tcBorders>
              <w:left w:val="single" w:sz="4" w:space="0" w:color="auto"/>
              <w:bottom w:val="single" w:sz="8" w:space="0" w:color="auto"/>
            </w:tcBorders>
            <w:shd w:val="clear" w:color="auto" w:fill="auto"/>
          </w:tcPr>
          <w:p w14:paraId="4D8E0EF9"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4" w:space="0" w:color="auto"/>
            </w:tcBorders>
            <w:shd w:val="clear" w:color="auto" w:fill="auto"/>
          </w:tcPr>
          <w:p w14:paraId="5DE15247"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left w:val="single" w:sz="4" w:space="0" w:color="auto"/>
            </w:tcBorders>
            <w:shd w:val="clear" w:color="auto" w:fill="auto"/>
          </w:tcPr>
          <w:p w14:paraId="281E563F" w14:textId="77777777" w:rsidR="00CE1A6D" w:rsidRPr="00CE2AEA" w:rsidRDefault="00CE1A6D" w:rsidP="00DF643C">
            <w:pPr>
              <w:jc w:val="center"/>
              <w:rPr>
                <w:rFonts w:asciiTheme="majorBidi" w:eastAsia="Arial" w:hAnsiTheme="majorBidi" w:cstheme="majorBidi"/>
                <w:color w:val="000000"/>
                <w:sz w:val="28"/>
                <w:szCs w:val="28"/>
              </w:rPr>
            </w:pPr>
          </w:p>
        </w:tc>
        <w:tc>
          <w:tcPr>
            <w:tcW w:w="465" w:type="dxa"/>
            <w:tcBorders>
              <w:bottom w:val="single" w:sz="8" w:space="0" w:color="auto"/>
              <w:right w:val="single" w:sz="4" w:space="0" w:color="auto"/>
            </w:tcBorders>
            <w:shd w:val="clear" w:color="auto" w:fill="auto"/>
          </w:tcPr>
          <w:p w14:paraId="2EDF6A4E" w14:textId="77777777" w:rsidR="00CE1A6D" w:rsidRPr="00CE2AEA" w:rsidRDefault="00CE1A6D" w:rsidP="00DF643C">
            <w:pPr>
              <w:jc w:val="center"/>
              <w:rPr>
                <w:rFonts w:asciiTheme="majorBidi" w:eastAsia="Arial" w:hAnsiTheme="majorBidi" w:cstheme="majorBidi"/>
                <w:color w:val="000000"/>
                <w:sz w:val="28"/>
                <w:szCs w:val="28"/>
              </w:rPr>
            </w:pPr>
          </w:p>
        </w:tc>
        <w:tc>
          <w:tcPr>
            <w:tcW w:w="465" w:type="dxa"/>
            <w:tcBorders>
              <w:top w:val="single" w:sz="4" w:space="0" w:color="auto"/>
              <w:left w:val="single" w:sz="4" w:space="0" w:color="auto"/>
            </w:tcBorders>
            <w:shd w:val="clear" w:color="auto" w:fill="auto"/>
          </w:tcPr>
          <w:p w14:paraId="4BFE0DC0"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top w:val="single" w:sz="4" w:space="0" w:color="auto"/>
            </w:tcBorders>
            <w:shd w:val="clear" w:color="auto" w:fill="auto"/>
          </w:tcPr>
          <w:p w14:paraId="6C62494D"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top w:val="single" w:sz="4" w:space="0" w:color="auto"/>
            </w:tcBorders>
            <w:shd w:val="clear" w:color="auto" w:fill="auto"/>
          </w:tcPr>
          <w:p w14:paraId="11A304EA" w14:textId="77777777" w:rsidR="00CE1A6D" w:rsidRPr="00CE2AEA" w:rsidRDefault="00CE1A6D" w:rsidP="00DF643C">
            <w:pPr>
              <w:jc w:val="center"/>
              <w:rPr>
                <w:rFonts w:asciiTheme="majorBidi" w:eastAsia="Arial" w:hAnsiTheme="majorBidi" w:cstheme="majorBidi"/>
                <w:color w:val="000000"/>
                <w:sz w:val="28"/>
                <w:szCs w:val="28"/>
              </w:rPr>
            </w:pPr>
          </w:p>
        </w:tc>
        <w:tc>
          <w:tcPr>
            <w:tcW w:w="465" w:type="dxa"/>
            <w:gridSpan w:val="2"/>
            <w:tcBorders>
              <w:top w:val="single" w:sz="4" w:space="0" w:color="auto"/>
              <w:right w:val="single" w:sz="4" w:space="0" w:color="auto"/>
            </w:tcBorders>
            <w:shd w:val="clear" w:color="auto" w:fill="auto"/>
          </w:tcPr>
          <w:p w14:paraId="360034E3" w14:textId="77777777" w:rsidR="00CE1A6D" w:rsidRPr="00CE2AEA" w:rsidRDefault="00CE1A6D" w:rsidP="00DF643C">
            <w:pPr>
              <w:jc w:val="center"/>
              <w:rPr>
                <w:rFonts w:asciiTheme="majorBidi" w:eastAsia="Arial" w:hAnsiTheme="majorBidi" w:cstheme="majorBidi"/>
                <w:color w:val="000000"/>
                <w:sz w:val="28"/>
                <w:szCs w:val="28"/>
              </w:rPr>
            </w:pPr>
          </w:p>
        </w:tc>
        <w:tc>
          <w:tcPr>
            <w:tcW w:w="466" w:type="dxa"/>
            <w:tcBorders>
              <w:left w:val="single" w:sz="4" w:space="0" w:color="auto"/>
              <w:bottom w:val="single" w:sz="8" w:space="0" w:color="auto"/>
            </w:tcBorders>
            <w:shd w:val="clear" w:color="auto" w:fill="auto"/>
          </w:tcPr>
          <w:p w14:paraId="40F9C4ED" w14:textId="77777777" w:rsidR="00CE1A6D" w:rsidRPr="00CE2AEA" w:rsidRDefault="00CE1A6D" w:rsidP="00DF643C">
            <w:pPr>
              <w:jc w:val="center"/>
              <w:rPr>
                <w:rFonts w:asciiTheme="majorBidi" w:eastAsia="Arial" w:hAnsiTheme="majorBidi" w:cstheme="majorBidi"/>
                <w:color w:val="000000"/>
                <w:sz w:val="28"/>
                <w:szCs w:val="28"/>
              </w:rPr>
            </w:pPr>
          </w:p>
        </w:tc>
        <w:tc>
          <w:tcPr>
            <w:tcW w:w="63" w:type="dxa"/>
            <w:tcBorders>
              <w:right w:val="single" w:sz="4" w:space="0" w:color="auto"/>
            </w:tcBorders>
            <w:shd w:val="clear" w:color="auto" w:fill="auto"/>
          </w:tcPr>
          <w:p w14:paraId="4904977B"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left w:val="single" w:sz="4" w:space="0" w:color="auto"/>
            </w:tcBorders>
            <w:shd w:val="clear" w:color="auto" w:fill="auto"/>
          </w:tcPr>
          <w:p w14:paraId="50342C4A" w14:textId="77777777" w:rsidR="00CE1A6D" w:rsidRPr="00CE2AEA" w:rsidRDefault="00CE1A6D" w:rsidP="00DF643C">
            <w:pPr>
              <w:jc w:val="center"/>
              <w:rPr>
                <w:rFonts w:asciiTheme="majorBidi" w:eastAsia="Arial" w:hAnsiTheme="majorBidi" w:cstheme="majorBidi"/>
                <w:color w:val="000000"/>
                <w:sz w:val="28"/>
                <w:szCs w:val="28"/>
              </w:rPr>
            </w:pPr>
          </w:p>
        </w:tc>
        <w:tc>
          <w:tcPr>
            <w:tcW w:w="1929" w:type="dxa"/>
            <w:gridSpan w:val="2"/>
            <w:shd w:val="clear" w:color="auto" w:fill="auto"/>
          </w:tcPr>
          <w:p w14:paraId="7C93EE38" w14:textId="77777777" w:rsidR="00CE1A6D" w:rsidRPr="00CE2AEA" w:rsidRDefault="00CE1A6D" w:rsidP="00DF643C">
            <w:pPr>
              <w:jc w:val="center"/>
              <w:rPr>
                <w:rFonts w:asciiTheme="majorBidi" w:eastAsia="Arial" w:hAnsiTheme="majorBidi" w:cstheme="majorBidi"/>
                <w:color w:val="000000"/>
                <w:sz w:val="28"/>
                <w:szCs w:val="28"/>
              </w:rPr>
            </w:pPr>
          </w:p>
        </w:tc>
      </w:tr>
      <w:tr w:rsidR="00CE1A6D" w:rsidRPr="00CE2AEA" w14:paraId="73800749" w14:textId="77777777" w:rsidTr="00DF643C">
        <w:trPr>
          <w:trHeight w:val="20"/>
          <w:jc w:val="center"/>
        </w:trPr>
        <w:tc>
          <w:tcPr>
            <w:tcW w:w="851" w:type="dxa"/>
            <w:gridSpan w:val="2"/>
            <w:tcBorders>
              <w:right w:val="single" w:sz="8" w:space="0" w:color="auto"/>
            </w:tcBorders>
            <w:shd w:val="clear" w:color="auto" w:fill="auto"/>
          </w:tcPr>
          <w:p w14:paraId="34454518" w14:textId="77777777" w:rsidR="00CE1A6D" w:rsidRPr="00CE2AEA" w:rsidRDefault="00CE1A6D" w:rsidP="00DF643C">
            <w:pPr>
              <w:jc w:val="center"/>
              <w:rPr>
                <w:rFonts w:asciiTheme="majorBidi" w:eastAsia="Arial" w:hAnsiTheme="majorBidi" w:cstheme="majorBidi"/>
                <w:color w:val="000000"/>
                <w:sz w:val="28"/>
                <w:szCs w:val="28"/>
              </w:rPr>
            </w:pPr>
          </w:p>
        </w:tc>
        <w:tc>
          <w:tcPr>
            <w:tcW w:w="897" w:type="dxa"/>
            <w:gridSpan w:val="3"/>
            <w:tcBorders>
              <w:top w:val="single" w:sz="8" w:space="0" w:color="auto"/>
              <w:left w:val="single" w:sz="8" w:space="0" w:color="auto"/>
              <w:bottom w:val="single" w:sz="8" w:space="0" w:color="auto"/>
              <w:right w:val="single" w:sz="8" w:space="0" w:color="auto"/>
            </w:tcBorders>
            <w:shd w:val="clear" w:color="auto" w:fill="auto"/>
          </w:tcPr>
          <w:p w14:paraId="60786702" w14:textId="77777777" w:rsidR="00CE1A6D" w:rsidRPr="00CE2AEA" w:rsidRDefault="00CE1A6D">
            <w:pPr>
              <w:pStyle w:val="ListParagraph"/>
              <w:numPr>
                <w:ilvl w:val="0"/>
                <w:numId w:val="56"/>
              </w:numPr>
              <w:tabs>
                <w:tab w:val="left" w:pos="141"/>
              </w:tabs>
              <w:bidi w:val="0"/>
              <w:ind w:left="170" w:hanging="170"/>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 xml:space="preserve">Increase </w:t>
            </w:r>
            <w:r w:rsidRPr="00CE2AEA">
              <w:rPr>
                <w:rFonts w:asciiTheme="majorBidi" w:eastAsia="Arial" w:hAnsiTheme="majorBidi" w:cstheme="majorBidi"/>
                <w:spacing w:val="-2"/>
                <w:sz w:val="28"/>
                <w:szCs w:val="28"/>
                <w:shd w:val="clear" w:color="auto" w:fill="FFFFFF"/>
              </w:rPr>
              <w:t xml:space="preserve">atrial </w:t>
            </w:r>
            <w:r w:rsidRPr="00CE2AEA">
              <w:rPr>
                <w:rFonts w:asciiTheme="majorBidi" w:eastAsia="Arial" w:hAnsiTheme="majorBidi" w:cstheme="majorBidi"/>
                <w:color w:val="000000"/>
                <w:spacing w:val="-2"/>
                <w:sz w:val="28"/>
                <w:szCs w:val="28"/>
              </w:rPr>
              <w:t xml:space="preserve">properties → increase heart rate → ↑ CO </w:t>
            </w:r>
          </w:p>
          <w:p w14:paraId="0614A7E6" w14:textId="77777777" w:rsidR="00CE1A6D" w:rsidRPr="00CE2AEA" w:rsidRDefault="00CE1A6D" w:rsidP="00DF643C">
            <w:pPr>
              <w:pStyle w:val="ListParagraph"/>
              <w:tabs>
                <w:tab w:val="left" w:pos="141"/>
              </w:tabs>
              <w:bidi w:val="0"/>
              <w:ind w:left="170"/>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 ABP</w:t>
            </w:r>
          </w:p>
        </w:tc>
        <w:tc>
          <w:tcPr>
            <w:tcW w:w="60" w:type="dxa"/>
            <w:tcBorders>
              <w:left w:val="single" w:sz="8" w:space="0" w:color="auto"/>
            </w:tcBorders>
            <w:shd w:val="clear" w:color="auto" w:fill="auto"/>
          </w:tcPr>
          <w:p w14:paraId="6179D2CF" w14:textId="77777777" w:rsidR="00CE1A6D" w:rsidRPr="00CE2AEA" w:rsidRDefault="00CE1A6D" w:rsidP="00DF643C">
            <w:pPr>
              <w:jc w:val="center"/>
              <w:rPr>
                <w:rFonts w:asciiTheme="majorBidi" w:eastAsia="Arial" w:hAnsiTheme="majorBidi" w:cstheme="majorBidi"/>
                <w:color w:val="000000"/>
                <w:spacing w:val="-2"/>
                <w:sz w:val="28"/>
                <w:szCs w:val="28"/>
              </w:rPr>
            </w:pPr>
          </w:p>
        </w:tc>
        <w:tc>
          <w:tcPr>
            <w:tcW w:w="61" w:type="dxa"/>
            <w:gridSpan w:val="2"/>
            <w:tcBorders>
              <w:right w:val="single" w:sz="8" w:space="0" w:color="auto"/>
            </w:tcBorders>
            <w:shd w:val="clear" w:color="auto" w:fill="auto"/>
          </w:tcPr>
          <w:p w14:paraId="19992824" w14:textId="77777777" w:rsidR="00CE1A6D" w:rsidRPr="00CE2AEA" w:rsidRDefault="00CE1A6D" w:rsidP="00DF643C">
            <w:pPr>
              <w:jc w:val="center"/>
              <w:rPr>
                <w:rFonts w:asciiTheme="majorBidi" w:eastAsia="Arial" w:hAnsiTheme="majorBidi" w:cstheme="majorBidi"/>
                <w:color w:val="000000"/>
                <w:spacing w:val="-2"/>
                <w:sz w:val="28"/>
                <w:szCs w:val="28"/>
              </w:rPr>
            </w:pPr>
          </w:p>
        </w:tc>
        <w:tc>
          <w:tcPr>
            <w:tcW w:w="931" w:type="dxa"/>
            <w:gridSpan w:val="3"/>
            <w:tcBorders>
              <w:top w:val="single" w:sz="8" w:space="0" w:color="auto"/>
              <w:left w:val="single" w:sz="8" w:space="0" w:color="auto"/>
              <w:bottom w:val="single" w:sz="8" w:space="0" w:color="auto"/>
              <w:right w:val="single" w:sz="8" w:space="0" w:color="auto"/>
            </w:tcBorders>
            <w:shd w:val="clear" w:color="auto" w:fill="auto"/>
          </w:tcPr>
          <w:p w14:paraId="23A5B7DC" w14:textId="77777777" w:rsidR="00CE1A6D" w:rsidRPr="00CE2AEA" w:rsidRDefault="00CE1A6D">
            <w:pPr>
              <w:pStyle w:val="ListParagraph"/>
              <w:numPr>
                <w:ilvl w:val="0"/>
                <w:numId w:val="56"/>
              </w:numPr>
              <w:tabs>
                <w:tab w:val="left" w:pos="141"/>
              </w:tabs>
              <w:bidi w:val="0"/>
              <w:ind w:left="170" w:hanging="170"/>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 xml:space="preserve">Increase </w:t>
            </w:r>
            <w:r w:rsidRPr="00CE2AEA">
              <w:rPr>
                <w:rFonts w:asciiTheme="majorBidi" w:eastAsia="Arial" w:hAnsiTheme="majorBidi" w:cstheme="majorBidi"/>
                <w:spacing w:val="-2"/>
                <w:sz w:val="28"/>
                <w:szCs w:val="28"/>
                <w:shd w:val="clear" w:color="auto" w:fill="FFFFFF"/>
              </w:rPr>
              <w:t>ventricular</w:t>
            </w:r>
            <w:r w:rsidRPr="00CE2AEA">
              <w:rPr>
                <w:rFonts w:asciiTheme="majorBidi" w:eastAsia="Arial" w:hAnsiTheme="majorBidi" w:cstheme="majorBidi"/>
                <w:color w:val="000000"/>
                <w:spacing w:val="-2"/>
                <w:sz w:val="28"/>
                <w:szCs w:val="28"/>
              </w:rPr>
              <w:t xml:space="preserve"> properties → Increase SV → increase CO → increase ABP</w:t>
            </w:r>
          </w:p>
        </w:tc>
        <w:tc>
          <w:tcPr>
            <w:tcW w:w="63" w:type="dxa"/>
            <w:tcBorders>
              <w:left w:val="single" w:sz="8" w:space="0" w:color="auto"/>
              <w:right w:val="single" w:sz="4" w:space="0" w:color="auto"/>
            </w:tcBorders>
            <w:shd w:val="clear" w:color="auto" w:fill="auto"/>
          </w:tcPr>
          <w:p w14:paraId="278B310A" w14:textId="77777777" w:rsidR="00CE1A6D" w:rsidRPr="00CE2AEA" w:rsidRDefault="00CE1A6D" w:rsidP="00DF643C">
            <w:pPr>
              <w:jc w:val="center"/>
              <w:rPr>
                <w:rFonts w:asciiTheme="majorBidi" w:eastAsia="Arial" w:hAnsiTheme="majorBidi" w:cstheme="majorBidi"/>
                <w:color w:val="000000"/>
                <w:spacing w:val="-2"/>
                <w:sz w:val="28"/>
                <w:szCs w:val="28"/>
              </w:rPr>
            </w:pPr>
          </w:p>
        </w:tc>
        <w:tc>
          <w:tcPr>
            <w:tcW w:w="63" w:type="dxa"/>
            <w:tcBorders>
              <w:left w:val="single" w:sz="4" w:space="0" w:color="auto"/>
              <w:right w:val="single" w:sz="8" w:space="0" w:color="auto"/>
            </w:tcBorders>
            <w:shd w:val="clear" w:color="auto" w:fill="auto"/>
          </w:tcPr>
          <w:p w14:paraId="21E5165D" w14:textId="77777777" w:rsidR="00CE1A6D" w:rsidRPr="00CE2AEA" w:rsidRDefault="00CE1A6D" w:rsidP="00DF643C">
            <w:pPr>
              <w:jc w:val="center"/>
              <w:rPr>
                <w:rFonts w:asciiTheme="majorBidi" w:eastAsia="Arial" w:hAnsiTheme="majorBidi" w:cstheme="majorBidi"/>
                <w:color w:val="000000"/>
                <w:spacing w:val="-2"/>
                <w:sz w:val="28"/>
                <w:szCs w:val="28"/>
              </w:rPr>
            </w:pPr>
          </w:p>
        </w:tc>
        <w:tc>
          <w:tcPr>
            <w:tcW w:w="931" w:type="dxa"/>
            <w:gridSpan w:val="2"/>
            <w:tcBorders>
              <w:top w:val="single" w:sz="8" w:space="0" w:color="auto"/>
              <w:left w:val="single" w:sz="8" w:space="0" w:color="auto"/>
              <w:bottom w:val="single" w:sz="8" w:space="0" w:color="auto"/>
              <w:right w:val="single" w:sz="8" w:space="0" w:color="auto"/>
            </w:tcBorders>
            <w:shd w:val="clear" w:color="auto" w:fill="auto"/>
          </w:tcPr>
          <w:p w14:paraId="6C97BD6E" w14:textId="77777777" w:rsidR="00CE1A6D" w:rsidRPr="00CE2AEA" w:rsidRDefault="00CE1A6D">
            <w:pPr>
              <w:pStyle w:val="ListParagraph"/>
              <w:numPr>
                <w:ilvl w:val="0"/>
                <w:numId w:val="56"/>
              </w:numPr>
              <w:tabs>
                <w:tab w:val="left" w:pos="141"/>
              </w:tabs>
              <w:bidi w:val="0"/>
              <w:ind w:left="170" w:hanging="170"/>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 xml:space="preserve">VC of </w:t>
            </w:r>
            <w:r w:rsidRPr="00CE2AEA">
              <w:rPr>
                <w:rFonts w:asciiTheme="majorBidi" w:eastAsia="Arial" w:hAnsiTheme="majorBidi" w:cstheme="majorBidi"/>
                <w:spacing w:val="-2"/>
                <w:sz w:val="28"/>
                <w:szCs w:val="28"/>
                <w:shd w:val="clear" w:color="auto" w:fill="FFFFFF"/>
              </w:rPr>
              <w:t xml:space="preserve">arterioles </w:t>
            </w:r>
            <w:r w:rsidRPr="00CE2AEA">
              <w:rPr>
                <w:rFonts w:asciiTheme="majorBidi" w:eastAsia="Arial" w:hAnsiTheme="majorBidi" w:cstheme="majorBidi"/>
                <w:color w:val="000000"/>
                <w:spacing w:val="-2"/>
                <w:sz w:val="28"/>
                <w:szCs w:val="28"/>
              </w:rPr>
              <w:t>→ increase TPR → increase ABP</w:t>
            </w:r>
          </w:p>
        </w:tc>
        <w:tc>
          <w:tcPr>
            <w:tcW w:w="61" w:type="dxa"/>
            <w:tcBorders>
              <w:left w:val="single" w:sz="8" w:space="0" w:color="auto"/>
            </w:tcBorders>
            <w:shd w:val="clear" w:color="auto" w:fill="auto"/>
          </w:tcPr>
          <w:p w14:paraId="144B2863" w14:textId="77777777" w:rsidR="00CE1A6D" w:rsidRPr="00CE2AEA" w:rsidRDefault="00CE1A6D" w:rsidP="00DF643C">
            <w:pPr>
              <w:jc w:val="center"/>
              <w:rPr>
                <w:rFonts w:asciiTheme="majorBidi" w:eastAsia="Arial" w:hAnsiTheme="majorBidi" w:cstheme="majorBidi"/>
                <w:color w:val="000000"/>
                <w:spacing w:val="-2"/>
                <w:sz w:val="28"/>
                <w:szCs w:val="28"/>
              </w:rPr>
            </w:pPr>
          </w:p>
        </w:tc>
        <w:tc>
          <w:tcPr>
            <w:tcW w:w="61" w:type="dxa"/>
            <w:tcBorders>
              <w:right w:val="single" w:sz="8" w:space="0" w:color="auto"/>
            </w:tcBorders>
            <w:shd w:val="clear" w:color="auto" w:fill="auto"/>
          </w:tcPr>
          <w:p w14:paraId="22592885" w14:textId="77777777" w:rsidR="00CE1A6D" w:rsidRPr="00CE2AEA" w:rsidRDefault="00CE1A6D" w:rsidP="00DF643C">
            <w:pPr>
              <w:jc w:val="center"/>
              <w:rPr>
                <w:rFonts w:asciiTheme="majorBidi" w:eastAsia="Arial" w:hAnsiTheme="majorBidi" w:cstheme="majorBidi"/>
                <w:color w:val="000000"/>
                <w:spacing w:val="-2"/>
                <w:sz w:val="28"/>
                <w:szCs w:val="28"/>
              </w:rPr>
            </w:pPr>
          </w:p>
        </w:tc>
        <w:tc>
          <w:tcPr>
            <w:tcW w:w="931" w:type="dxa"/>
            <w:gridSpan w:val="2"/>
            <w:tcBorders>
              <w:top w:val="single" w:sz="8" w:space="0" w:color="auto"/>
              <w:left w:val="single" w:sz="8" w:space="0" w:color="auto"/>
              <w:bottom w:val="single" w:sz="8" w:space="0" w:color="auto"/>
              <w:right w:val="single" w:sz="8" w:space="0" w:color="auto"/>
            </w:tcBorders>
            <w:shd w:val="clear" w:color="auto" w:fill="auto"/>
          </w:tcPr>
          <w:p w14:paraId="517445E4" w14:textId="77777777" w:rsidR="00CE1A6D" w:rsidRPr="00CE2AEA" w:rsidRDefault="00CE1A6D">
            <w:pPr>
              <w:pStyle w:val="ListParagraph"/>
              <w:numPr>
                <w:ilvl w:val="0"/>
                <w:numId w:val="56"/>
              </w:numPr>
              <w:tabs>
                <w:tab w:val="left" w:pos="141"/>
              </w:tabs>
              <w:bidi w:val="0"/>
              <w:ind w:left="170" w:hanging="170"/>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 xml:space="preserve">VC of </w:t>
            </w:r>
            <w:r w:rsidRPr="00CE2AEA">
              <w:rPr>
                <w:rFonts w:asciiTheme="majorBidi" w:eastAsia="Arial" w:hAnsiTheme="majorBidi" w:cstheme="majorBidi"/>
                <w:spacing w:val="-2"/>
                <w:sz w:val="28"/>
                <w:szCs w:val="28"/>
                <w:shd w:val="clear" w:color="auto" w:fill="FFFFFF"/>
              </w:rPr>
              <w:t xml:space="preserve">veins </w:t>
            </w:r>
            <w:r w:rsidRPr="00CE2AEA">
              <w:rPr>
                <w:rFonts w:asciiTheme="majorBidi" w:eastAsia="Arial" w:hAnsiTheme="majorBidi" w:cstheme="majorBidi"/>
                <w:color w:val="000000"/>
                <w:spacing w:val="-2"/>
                <w:sz w:val="28"/>
                <w:szCs w:val="28"/>
              </w:rPr>
              <w:t>→ increase VR → increase CO → increase ABP</w:t>
            </w:r>
          </w:p>
        </w:tc>
        <w:tc>
          <w:tcPr>
            <w:tcW w:w="63" w:type="dxa"/>
            <w:tcBorders>
              <w:left w:val="single" w:sz="8" w:space="0" w:color="auto"/>
              <w:right w:val="single" w:sz="4" w:space="0" w:color="auto"/>
            </w:tcBorders>
            <w:shd w:val="clear" w:color="auto" w:fill="auto"/>
          </w:tcPr>
          <w:p w14:paraId="74AA11EB" w14:textId="77777777" w:rsidR="00CE1A6D" w:rsidRPr="00CE2AEA" w:rsidRDefault="00CE1A6D" w:rsidP="00DF643C">
            <w:pPr>
              <w:jc w:val="center"/>
              <w:rPr>
                <w:rFonts w:asciiTheme="majorBidi" w:eastAsia="Arial" w:hAnsiTheme="majorBidi" w:cstheme="majorBidi"/>
                <w:color w:val="000000"/>
                <w:spacing w:val="-2"/>
                <w:sz w:val="28"/>
                <w:szCs w:val="28"/>
              </w:rPr>
            </w:pPr>
          </w:p>
        </w:tc>
        <w:tc>
          <w:tcPr>
            <w:tcW w:w="63" w:type="dxa"/>
            <w:tcBorders>
              <w:left w:val="single" w:sz="4" w:space="0" w:color="auto"/>
              <w:right w:val="single" w:sz="8" w:space="0" w:color="auto"/>
            </w:tcBorders>
            <w:shd w:val="clear" w:color="auto" w:fill="auto"/>
          </w:tcPr>
          <w:p w14:paraId="3B7E5943" w14:textId="77777777" w:rsidR="00CE1A6D" w:rsidRPr="00CE2AEA" w:rsidRDefault="00CE1A6D" w:rsidP="00DF643C">
            <w:pPr>
              <w:jc w:val="center"/>
              <w:rPr>
                <w:rFonts w:asciiTheme="majorBidi" w:eastAsia="Arial" w:hAnsiTheme="majorBidi" w:cstheme="majorBidi"/>
                <w:color w:val="000000"/>
                <w:spacing w:val="-2"/>
                <w:sz w:val="28"/>
                <w:szCs w:val="28"/>
              </w:rPr>
            </w:pPr>
          </w:p>
        </w:tc>
        <w:tc>
          <w:tcPr>
            <w:tcW w:w="930" w:type="dxa"/>
            <w:gridSpan w:val="2"/>
            <w:tcBorders>
              <w:top w:val="single" w:sz="8" w:space="0" w:color="auto"/>
              <w:left w:val="single" w:sz="8" w:space="0" w:color="auto"/>
              <w:bottom w:val="single" w:sz="8" w:space="0" w:color="auto"/>
              <w:right w:val="single" w:sz="8" w:space="0" w:color="auto"/>
            </w:tcBorders>
            <w:shd w:val="clear" w:color="auto" w:fill="auto"/>
          </w:tcPr>
          <w:p w14:paraId="79332099" w14:textId="77777777" w:rsidR="00CE1A6D" w:rsidRPr="00CE2AEA" w:rsidRDefault="00CE1A6D">
            <w:pPr>
              <w:pStyle w:val="ListParagraph"/>
              <w:numPr>
                <w:ilvl w:val="0"/>
                <w:numId w:val="56"/>
              </w:numPr>
              <w:tabs>
                <w:tab w:val="left" w:pos="141"/>
              </w:tabs>
              <w:bidi w:val="0"/>
              <w:ind w:left="170" w:hanging="170"/>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 xml:space="preserve">Decrease </w:t>
            </w:r>
            <w:r w:rsidRPr="00CE2AEA">
              <w:rPr>
                <w:rFonts w:asciiTheme="majorBidi" w:eastAsia="Arial" w:hAnsiTheme="majorBidi" w:cstheme="majorBidi"/>
                <w:spacing w:val="-2"/>
                <w:sz w:val="28"/>
                <w:szCs w:val="28"/>
                <w:shd w:val="clear" w:color="auto" w:fill="FFFFFF"/>
              </w:rPr>
              <w:t xml:space="preserve">atrial </w:t>
            </w:r>
            <w:r w:rsidRPr="00CE2AEA">
              <w:rPr>
                <w:rFonts w:asciiTheme="majorBidi" w:eastAsia="Arial" w:hAnsiTheme="majorBidi" w:cstheme="majorBidi"/>
                <w:color w:val="000000"/>
                <w:spacing w:val="-2"/>
                <w:sz w:val="28"/>
                <w:szCs w:val="28"/>
              </w:rPr>
              <w:t>properties →decrease heart rate →decrease CO → decrease ABP</w:t>
            </w:r>
          </w:p>
        </w:tc>
        <w:tc>
          <w:tcPr>
            <w:tcW w:w="61" w:type="dxa"/>
            <w:tcBorders>
              <w:left w:val="single" w:sz="8" w:space="0" w:color="auto"/>
            </w:tcBorders>
            <w:shd w:val="clear" w:color="auto" w:fill="auto"/>
          </w:tcPr>
          <w:p w14:paraId="397695CD" w14:textId="77777777" w:rsidR="00CE1A6D" w:rsidRPr="00CE2AEA" w:rsidRDefault="00CE1A6D" w:rsidP="00DF643C">
            <w:pPr>
              <w:jc w:val="center"/>
              <w:rPr>
                <w:rFonts w:asciiTheme="majorBidi" w:eastAsia="Arial" w:hAnsiTheme="majorBidi" w:cstheme="majorBidi"/>
                <w:color w:val="000000"/>
                <w:spacing w:val="-2"/>
                <w:sz w:val="28"/>
                <w:szCs w:val="28"/>
              </w:rPr>
            </w:pPr>
          </w:p>
        </w:tc>
        <w:tc>
          <w:tcPr>
            <w:tcW w:w="61" w:type="dxa"/>
            <w:tcBorders>
              <w:right w:val="single" w:sz="8" w:space="0" w:color="auto"/>
            </w:tcBorders>
            <w:shd w:val="clear" w:color="auto" w:fill="auto"/>
          </w:tcPr>
          <w:p w14:paraId="155DBC02" w14:textId="77777777" w:rsidR="00CE1A6D" w:rsidRPr="00CE2AEA" w:rsidRDefault="00CE1A6D" w:rsidP="00DF643C">
            <w:pPr>
              <w:jc w:val="center"/>
              <w:rPr>
                <w:rFonts w:asciiTheme="majorBidi" w:eastAsia="Arial" w:hAnsiTheme="majorBidi" w:cstheme="majorBidi"/>
                <w:color w:val="000000"/>
                <w:spacing w:val="-2"/>
                <w:sz w:val="28"/>
                <w:szCs w:val="28"/>
              </w:rPr>
            </w:pPr>
          </w:p>
        </w:tc>
        <w:tc>
          <w:tcPr>
            <w:tcW w:w="931" w:type="dxa"/>
            <w:gridSpan w:val="3"/>
            <w:tcBorders>
              <w:top w:val="single" w:sz="8" w:space="0" w:color="auto"/>
              <w:left w:val="single" w:sz="8" w:space="0" w:color="auto"/>
              <w:bottom w:val="single" w:sz="8" w:space="0" w:color="auto"/>
              <w:right w:val="single" w:sz="8" w:space="0" w:color="auto"/>
            </w:tcBorders>
            <w:shd w:val="clear" w:color="auto" w:fill="auto"/>
          </w:tcPr>
          <w:p w14:paraId="480246BB" w14:textId="77777777" w:rsidR="00CE1A6D" w:rsidRPr="00CE2AEA" w:rsidRDefault="00CE1A6D">
            <w:pPr>
              <w:pStyle w:val="ListParagraph"/>
              <w:numPr>
                <w:ilvl w:val="0"/>
                <w:numId w:val="56"/>
              </w:numPr>
              <w:tabs>
                <w:tab w:val="left" w:pos="141"/>
              </w:tabs>
              <w:bidi w:val="0"/>
              <w:ind w:left="170" w:hanging="170"/>
              <w:rPr>
                <w:rFonts w:asciiTheme="majorBidi" w:eastAsia="Arial" w:hAnsiTheme="majorBidi" w:cstheme="majorBidi"/>
                <w:color w:val="000000"/>
                <w:spacing w:val="-2"/>
                <w:sz w:val="28"/>
                <w:szCs w:val="28"/>
              </w:rPr>
            </w:pPr>
            <w:r w:rsidRPr="00CE2AEA">
              <w:rPr>
                <w:rFonts w:asciiTheme="majorBidi" w:eastAsia="Arial" w:hAnsiTheme="majorBidi" w:cstheme="majorBidi"/>
                <w:spacing w:val="-2"/>
                <w:sz w:val="28"/>
                <w:szCs w:val="28"/>
                <w:shd w:val="clear" w:color="auto" w:fill="FFFFFF"/>
              </w:rPr>
              <w:t>No effect on ventricles</w:t>
            </w:r>
          </w:p>
        </w:tc>
        <w:tc>
          <w:tcPr>
            <w:tcW w:w="63" w:type="dxa"/>
            <w:tcBorders>
              <w:left w:val="single" w:sz="8" w:space="0" w:color="auto"/>
              <w:right w:val="single" w:sz="4" w:space="0" w:color="auto"/>
            </w:tcBorders>
            <w:shd w:val="clear" w:color="auto" w:fill="auto"/>
          </w:tcPr>
          <w:p w14:paraId="1A606202" w14:textId="77777777" w:rsidR="00CE1A6D" w:rsidRPr="00CE2AEA" w:rsidRDefault="00CE1A6D" w:rsidP="00DF643C">
            <w:pPr>
              <w:jc w:val="center"/>
              <w:rPr>
                <w:rFonts w:asciiTheme="majorBidi" w:eastAsia="Arial" w:hAnsiTheme="majorBidi" w:cstheme="majorBidi"/>
                <w:color w:val="000000"/>
                <w:sz w:val="28"/>
                <w:szCs w:val="28"/>
              </w:rPr>
            </w:pPr>
          </w:p>
        </w:tc>
        <w:tc>
          <w:tcPr>
            <w:tcW w:w="61" w:type="dxa"/>
            <w:tcBorders>
              <w:left w:val="single" w:sz="4" w:space="0" w:color="auto"/>
            </w:tcBorders>
            <w:shd w:val="clear" w:color="auto" w:fill="auto"/>
          </w:tcPr>
          <w:p w14:paraId="7E9C93AE" w14:textId="77777777" w:rsidR="00CE1A6D" w:rsidRPr="00CE2AEA" w:rsidRDefault="00CE1A6D" w:rsidP="00DF643C">
            <w:pPr>
              <w:jc w:val="center"/>
              <w:rPr>
                <w:rFonts w:asciiTheme="majorBidi" w:eastAsia="Arial" w:hAnsiTheme="majorBidi" w:cstheme="majorBidi"/>
                <w:color w:val="000000"/>
                <w:sz w:val="28"/>
                <w:szCs w:val="28"/>
              </w:rPr>
            </w:pPr>
          </w:p>
        </w:tc>
        <w:tc>
          <w:tcPr>
            <w:tcW w:w="1929" w:type="dxa"/>
            <w:gridSpan w:val="2"/>
            <w:shd w:val="clear" w:color="auto" w:fill="auto"/>
          </w:tcPr>
          <w:p w14:paraId="57DA79D0" w14:textId="77777777" w:rsidR="00CE1A6D" w:rsidRPr="00CE2AEA" w:rsidRDefault="00CE1A6D" w:rsidP="00DF643C">
            <w:pPr>
              <w:jc w:val="center"/>
              <w:rPr>
                <w:rFonts w:asciiTheme="majorBidi" w:eastAsia="Arial" w:hAnsiTheme="majorBidi" w:cstheme="majorBidi"/>
                <w:color w:val="000000"/>
                <w:sz w:val="28"/>
                <w:szCs w:val="28"/>
              </w:rPr>
            </w:pPr>
          </w:p>
        </w:tc>
      </w:tr>
      <w:tr w:rsidR="00CE1A6D" w:rsidRPr="00CE2AEA" w14:paraId="50239DE9" w14:textId="77777777" w:rsidTr="00DF643C">
        <w:trPr>
          <w:trHeight w:val="20"/>
          <w:jc w:val="center"/>
        </w:trPr>
        <w:tc>
          <w:tcPr>
            <w:tcW w:w="851" w:type="dxa"/>
            <w:gridSpan w:val="2"/>
            <w:shd w:val="clear" w:color="auto" w:fill="auto"/>
          </w:tcPr>
          <w:p w14:paraId="11A47CD9"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897" w:type="dxa"/>
            <w:gridSpan w:val="3"/>
            <w:tcBorders>
              <w:top w:val="single" w:sz="8" w:space="0" w:color="auto"/>
              <w:bottom w:val="single" w:sz="8" w:space="0" w:color="auto"/>
            </w:tcBorders>
            <w:shd w:val="clear" w:color="auto" w:fill="auto"/>
          </w:tcPr>
          <w:p w14:paraId="6E565816"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0" w:type="dxa"/>
            <w:tcBorders>
              <w:bottom w:val="single" w:sz="8" w:space="0" w:color="auto"/>
            </w:tcBorders>
            <w:shd w:val="clear" w:color="auto" w:fill="auto"/>
          </w:tcPr>
          <w:p w14:paraId="017E3A3C"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gridSpan w:val="2"/>
            <w:tcBorders>
              <w:bottom w:val="single" w:sz="8" w:space="0" w:color="auto"/>
            </w:tcBorders>
            <w:shd w:val="clear" w:color="auto" w:fill="auto"/>
          </w:tcPr>
          <w:p w14:paraId="628CB52F"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31" w:type="dxa"/>
            <w:gridSpan w:val="3"/>
            <w:tcBorders>
              <w:top w:val="single" w:sz="8" w:space="0" w:color="auto"/>
              <w:bottom w:val="single" w:sz="8" w:space="0" w:color="auto"/>
            </w:tcBorders>
            <w:shd w:val="clear" w:color="auto" w:fill="auto"/>
          </w:tcPr>
          <w:p w14:paraId="4B0FBE6A"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bottom w:val="single" w:sz="8" w:space="0" w:color="auto"/>
            </w:tcBorders>
            <w:shd w:val="clear" w:color="auto" w:fill="auto"/>
          </w:tcPr>
          <w:p w14:paraId="3608D4DB"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bottom w:val="single" w:sz="8" w:space="0" w:color="auto"/>
            </w:tcBorders>
            <w:shd w:val="clear" w:color="auto" w:fill="auto"/>
          </w:tcPr>
          <w:p w14:paraId="0BDAA210"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31" w:type="dxa"/>
            <w:gridSpan w:val="2"/>
            <w:tcBorders>
              <w:top w:val="single" w:sz="8" w:space="0" w:color="auto"/>
              <w:bottom w:val="single" w:sz="8" w:space="0" w:color="auto"/>
            </w:tcBorders>
            <w:shd w:val="clear" w:color="auto" w:fill="auto"/>
          </w:tcPr>
          <w:p w14:paraId="5D8804BF"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tcBorders>
              <w:bottom w:val="single" w:sz="8" w:space="0" w:color="auto"/>
            </w:tcBorders>
            <w:shd w:val="clear" w:color="auto" w:fill="auto"/>
          </w:tcPr>
          <w:p w14:paraId="462AF16C"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tcBorders>
              <w:bottom w:val="single" w:sz="8" w:space="0" w:color="auto"/>
            </w:tcBorders>
            <w:shd w:val="clear" w:color="auto" w:fill="auto"/>
          </w:tcPr>
          <w:p w14:paraId="787C947F"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31" w:type="dxa"/>
            <w:gridSpan w:val="2"/>
            <w:tcBorders>
              <w:top w:val="single" w:sz="8" w:space="0" w:color="auto"/>
              <w:bottom w:val="single" w:sz="8" w:space="0" w:color="auto"/>
            </w:tcBorders>
            <w:shd w:val="clear" w:color="auto" w:fill="auto"/>
          </w:tcPr>
          <w:p w14:paraId="5E59CB4A"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bottom w:val="single" w:sz="8" w:space="0" w:color="auto"/>
            </w:tcBorders>
            <w:shd w:val="clear" w:color="auto" w:fill="auto"/>
          </w:tcPr>
          <w:p w14:paraId="35D8B92A"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bottom w:val="single" w:sz="8" w:space="0" w:color="auto"/>
            </w:tcBorders>
            <w:shd w:val="clear" w:color="auto" w:fill="auto"/>
          </w:tcPr>
          <w:p w14:paraId="56444D95"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30" w:type="dxa"/>
            <w:gridSpan w:val="2"/>
            <w:tcBorders>
              <w:top w:val="single" w:sz="8" w:space="0" w:color="auto"/>
              <w:bottom w:val="single" w:sz="8" w:space="0" w:color="auto"/>
            </w:tcBorders>
            <w:shd w:val="clear" w:color="auto" w:fill="auto"/>
          </w:tcPr>
          <w:p w14:paraId="1561385B"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tcBorders>
              <w:bottom w:val="single" w:sz="8" w:space="0" w:color="auto"/>
            </w:tcBorders>
            <w:shd w:val="clear" w:color="auto" w:fill="auto"/>
          </w:tcPr>
          <w:p w14:paraId="4DBBABC3"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tcBorders>
              <w:bottom w:val="single" w:sz="8" w:space="0" w:color="auto"/>
            </w:tcBorders>
            <w:shd w:val="clear" w:color="auto" w:fill="auto"/>
          </w:tcPr>
          <w:p w14:paraId="33B9343A"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31" w:type="dxa"/>
            <w:gridSpan w:val="3"/>
            <w:tcBorders>
              <w:top w:val="single" w:sz="8" w:space="0" w:color="auto"/>
              <w:bottom w:val="single" w:sz="8" w:space="0" w:color="auto"/>
            </w:tcBorders>
            <w:shd w:val="clear" w:color="auto" w:fill="auto"/>
          </w:tcPr>
          <w:p w14:paraId="63156D7C"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bottom w:val="single" w:sz="8" w:space="0" w:color="auto"/>
            </w:tcBorders>
            <w:shd w:val="clear" w:color="auto" w:fill="auto"/>
          </w:tcPr>
          <w:p w14:paraId="481614C6"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tcBorders>
              <w:bottom w:val="single" w:sz="8" w:space="0" w:color="auto"/>
            </w:tcBorders>
            <w:shd w:val="clear" w:color="auto" w:fill="auto"/>
          </w:tcPr>
          <w:p w14:paraId="1227CAE5"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1929" w:type="dxa"/>
            <w:gridSpan w:val="2"/>
            <w:tcBorders>
              <w:bottom w:val="single" w:sz="8" w:space="0" w:color="auto"/>
            </w:tcBorders>
            <w:shd w:val="clear" w:color="auto" w:fill="auto"/>
          </w:tcPr>
          <w:p w14:paraId="1B9F7A4D"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r>
      <w:tr w:rsidR="00CE1A6D" w:rsidRPr="00CE2AEA" w14:paraId="4B4257FB" w14:textId="77777777" w:rsidTr="00DF643C">
        <w:trPr>
          <w:trHeight w:val="20"/>
          <w:jc w:val="center"/>
        </w:trPr>
        <w:tc>
          <w:tcPr>
            <w:tcW w:w="851" w:type="dxa"/>
            <w:gridSpan w:val="2"/>
            <w:tcBorders>
              <w:right w:val="single" w:sz="8" w:space="0" w:color="auto"/>
            </w:tcBorders>
            <w:shd w:val="clear" w:color="auto" w:fill="auto"/>
          </w:tcPr>
          <w:p w14:paraId="016DC77E"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8221" w:type="dxa"/>
            <w:gridSpan w:val="30"/>
            <w:tcBorders>
              <w:top w:val="single" w:sz="8" w:space="0" w:color="auto"/>
              <w:left w:val="single" w:sz="8" w:space="0" w:color="auto"/>
              <w:bottom w:val="single" w:sz="8" w:space="0" w:color="auto"/>
              <w:right w:val="single" w:sz="8" w:space="0" w:color="auto"/>
            </w:tcBorders>
            <w:shd w:val="clear" w:color="auto" w:fill="auto"/>
          </w:tcPr>
          <w:p w14:paraId="6B8AEA10" w14:textId="77777777" w:rsidR="00CE1A6D" w:rsidRPr="00CE2AEA" w:rsidRDefault="00CE1A6D" w:rsidP="00DF643C">
            <w:pPr>
              <w:pStyle w:val="ListParagraph"/>
              <w:tabs>
                <w:tab w:val="left" w:pos="142"/>
              </w:tabs>
              <w:bidi w:val="0"/>
              <w:spacing w:line="264" w:lineRule="auto"/>
              <w:ind w:left="426" w:hanging="426"/>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u w:val="single"/>
              </w:rPr>
              <w:t>NB</w:t>
            </w:r>
            <w:r w:rsidRPr="00CE2AEA">
              <w:rPr>
                <w:rFonts w:asciiTheme="majorBidi" w:eastAsia="Arial" w:hAnsiTheme="majorBidi" w:cstheme="majorBidi"/>
                <w:color w:val="000000"/>
                <w:sz w:val="28"/>
                <w:szCs w:val="28"/>
              </w:rPr>
              <w:t>: There is reciprocal innervations between PA &amp; DA (</w:t>
            </w:r>
            <w:proofErr w:type="spellStart"/>
            <w:proofErr w:type="gramStart"/>
            <w:r w:rsidRPr="00CE2AEA">
              <w:rPr>
                <w:rFonts w:asciiTheme="majorBidi" w:eastAsia="Arial" w:hAnsiTheme="majorBidi" w:cstheme="majorBidi"/>
                <w:color w:val="000000"/>
                <w:sz w:val="28"/>
                <w:szCs w:val="28"/>
              </w:rPr>
              <w:t>ie</w:t>
            </w:r>
            <w:proofErr w:type="spellEnd"/>
            <w:proofErr w:type="gramEnd"/>
            <w:r w:rsidRPr="00CE2AEA">
              <w:rPr>
                <w:rFonts w:asciiTheme="majorBidi" w:eastAsia="Arial" w:hAnsiTheme="majorBidi" w:cstheme="majorBidi"/>
                <w:color w:val="000000"/>
                <w:sz w:val="28"/>
                <w:szCs w:val="28"/>
              </w:rPr>
              <w:t xml:space="preserve"> a stimulus which stimulate PA will inhibit DA)</w:t>
            </w:r>
          </w:p>
        </w:tc>
      </w:tr>
      <w:tr w:rsidR="00CE1A6D" w:rsidRPr="00CE2AEA" w14:paraId="1DDF7557" w14:textId="77777777" w:rsidTr="00DF643C">
        <w:trPr>
          <w:trHeight w:val="20"/>
          <w:jc w:val="center"/>
        </w:trPr>
        <w:tc>
          <w:tcPr>
            <w:tcW w:w="851" w:type="dxa"/>
            <w:gridSpan w:val="2"/>
            <w:shd w:val="clear" w:color="auto" w:fill="auto"/>
          </w:tcPr>
          <w:p w14:paraId="4B361A6A"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8221" w:type="dxa"/>
            <w:gridSpan w:val="30"/>
            <w:tcBorders>
              <w:top w:val="single" w:sz="8" w:space="0" w:color="auto"/>
              <w:bottom w:val="single" w:sz="8" w:space="0" w:color="auto"/>
            </w:tcBorders>
            <w:shd w:val="clear" w:color="auto" w:fill="auto"/>
          </w:tcPr>
          <w:p w14:paraId="75A0335D" w14:textId="77777777" w:rsidR="00CE1A6D" w:rsidRPr="00CE2AEA" w:rsidRDefault="00CE1A6D" w:rsidP="00DF643C">
            <w:pPr>
              <w:pStyle w:val="ListParagraph"/>
              <w:tabs>
                <w:tab w:val="left" w:pos="142"/>
              </w:tabs>
              <w:bidi w:val="0"/>
              <w:spacing w:line="264" w:lineRule="auto"/>
              <w:ind w:left="426" w:hanging="426"/>
              <w:rPr>
                <w:rFonts w:asciiTheme="majorBidi" w:eastAsia="Arial" w:hAnsiTheme="majorBidi" w:cstheme="majorBidi"/>
                <w:color w:val="000000"/>
                <w:sz w:val="28"/>
                <w:szCs w:val="28"/>
                <w:u w:val="single"/>
              </w:rPr>
            </w:pPr>
          </w:p>
        </w:tc>
      </w:tr>
      <w:tr w:rsidR="00CE1A6D" w:rsidRPr="00CE2AEA" w14:paraId="0B6C17A9" w14:textId="77777777" w:rsidTr="00DF643C">
        <w:trPr>
          <w:trHeight w:val="20"/>
          <w:jc w:val="center"/>
        </w:trPr>
        <w:tc>
          <w:tcPr>
            <w:tcW w:w="851" w:type="dxa"/>
            <w:gridSpan w:val="2"/>
            <w:tcBorders>
              <w:right w:val="single" w:sz="8" w:space="0" w:color="auto"/>
            </w:tcBorders>
            <w:shd w:val="clear" w:color="auto" w:fill="auto"/>
          </w:tcPr>
          <w:p w14:paraId="20A55C81"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426" w:type="dxa"/>
            <w:tcBorders>
              <w:top w:val="single" w:sz="8" w:space="0" w:color="auto"/>
              <w:left w:val="single" w:sz="8" w:space="0" w:color="auto"/>
              <w:bottom w:val="single" w:sz="8" w:space="0" w:color="auto"/>
            </w:tcBorders>
            <w:shd w:val="clear" w:color="auto" w:fill="auto"/>
          </w:tcPr>
          <w:p w14:paraId="02DA88CC" w14:textId="77777777" w:rsidR="00CE1A6D" w:rsidRPr="00CE2AEA" w:rsidRDefault="00CE1A6D" w:rsidP="00DF643C">
            <w:pPr>
              <w:pStyle w:val="ListParagraph"/>
              <w:tabs>
                <w:tab w:val="left" w:pos="142"/>
              </w:tabs>
              <w:bidi w:val="0"/>
              <w:spacing w:line="264" w:lineRule="auto"/>
              <w:ind w:left="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u w:val="single"/>
              </w:rPr>
              <w:t>NB</w:t>
            </w:r>
            <w:r w:rsidRPr="00CE2AEA">
              <w:rPr>
                <w:rFonts w:asciiTheme="majorBidi" w:eastAsia="Arial" w:hAnsiTheme="majorBidi" w:cstheme="majorBidi"/>
                <w:color w:val="000000"/>
                <w:sz w:val="28"/>
                <w:szCs w:val="28"/>
              </w:rPr>
              <w:t>:</w:t>
            </w:r>
          </w:p>
        </w:tc>
        <w:tc>
          <w:tcPr>
            <w:tcW w:w="1418" w:type="dxa"/>
            <w:gridSpan w:val="7"/>
            <w:tcBorders>
              <w:top w:val="single" w:sz="8" w:space="0" w:color="auto"/>
              <w:bottom w:val="single" w:sz="8" w:space="0" w:color="auto"/>
            </w:tcBorders>
            <w:shd w:val="clear" w:color="auto" w:fill="auto"/>
          </w:tcPr>
          <w:p w14:paraId="14BEBBF9" w14:textId="77777777" w:rsidR="00CE1A6D" w:rsidRPr="00CE2AEA" w:rsidRDefault="00CE1A6D" w:rsidP="00DF643C">
            <w:pPr>
              <w:pStyle w:val="ListParagraph"/>
              <w:tabs>
                <w:tab w:val="left" w:pos="141"/>
              </w:tabs>
              <w:bidi w:val="0"/>
              <w:spacing w:line="264" w:lineRule="auto"/>
              <w:ind w:left="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ABP =CO </w:t>
            </w:r>
            <w:r w:rsidRPr="00CE2AEA">
              <w:rPr>
                <w:rFonts w:asciiTheme="majorBidi" w:eastAsia="Arial" w:hAnsiTheme="majorBidi" w:cstheme="majorBidi"/>
                <w:color w:val="000000"/>
                <w:sz w:val="28"/>
                <w:szCs w:val="28"/>
              </w:rPr>
              <w:sym w:font="Symbol" w:char="F0B4"/>
            </w:r>
            <w:r w:rsidRPr="00CE2AEA">
              <w:rPr>
                <w:rFonts w:asciiTheme="majorBidi" w:eastAsia="Arial" w:hAnsiTheme="majorBidi" w:cstheme="majorBidi"/>
                <w:color w:val="000000"/>
                <w:sz w:val="28"/>
                <w:szCs w:val="28"/>
              </w:rPr>
              <w:t xml:space="preserve"> R</w:t>
            </w:r>
          </w:p>
        </w:tc>
        <w:tc>
          <w:tcPr>
            <w:tcW w:w="6377" w:type="dxa"/>
            <w:gridSpan w:val="22"/>
            <w:tcBorders>
              <w:top w:val="single" w:sz="8" w:space="0" w:color="auto"/>
              <w:bottom w:val="single" w:sz="8" w:space="0" w:color="auto"/>
              <w:right w:val="single" w:sz="8" w:space="0" w:color="auto"/>
            </w:tcBorders>
            <w:shd w:val="clear" w:color="auto" w:fill="auto"/>
          </w:tcPr>
          <w:p w14:paraId="743E0C55" w14:textId="77777777" w:rsidR="00CE1A6D" w:rsidRPr="00CE2AEA" w:rsidRDefault="00CE1A6D" w:rsidP="00DF643C">
            <w:pPr>
              <w:pStyle w:val="ListParagraph"/>
              <w:tabs>
                <w:tab w:val="left" w:pos="141"/>
              </w:tabs>
              <w:bidi w:val="0"/>
              <w:spacing w:line="264" w:lineRule="auto"/>
              <w:ind w:left="0"/>
              <w:rPr>
                <w:rFonts w:asciiTheme="majorBidi" w:eastAsia="Arial" w:hAnsiTheme="majorBidi" w:cstheme="majorBidi"/>
                <w:color w:val="000000"/>
                <w:sz w:val="28"/>
                <w:szCs w:val="28"/>
              </w:rPr>
            </w:pPr>
            <w:proofErr w:type="gramStart"/>
            <w:r w:rsidRPr="00CE2AEA">
              <w:rPr>
                <w:rFonts w:asciiTheme="majorBidi" w:eastAsia="Arial" w:hAnsiTheme="majorBidi" w:cstheme="majorBidi"/>
                <w:color w:val="000000"/>
                <w:sz w:val="28"/>
                <w:szCs w:val="28"/>
              </w:rPr>
              <w:t>So</w:t>
            </w:r>
            <w:proofErr w:type="gramEnd"/>
            <w:r w:rsidRPr="00CE2AEA">
              <w:rPr>
                <w:rFonts w:asciiTheme="majorBidi" w:eastAsia="Arial" w:hAnsiTheme="majorBidi" w:cstheme="majorBidi"/>
                <w:color w:val="000000"/>
                <w:sz w:val="28"/>
                <w:szCs w:val="28"/>
              </w:rPr>
              <w:t xml:space="preserve"> increase CO or increase R lead to increase ABP</w:t>
            </w:r>
          </w:p>
        </w:tc>
      </w:tr>
      <w:tr w:rsidR="00CE1A6D" w:rsidRPr="00CE2AEA" w14:paraId="38F7AB2E" w14:textId="77777777" w:rsidTr="00DF643C">
        <w:trPr>
          <w:trHeight w:val="20"/>
          <w:jc w:val="center"/>
        </w:trPr>
        <w:tc>
          <w:tcPr>
            <w:tcW w:w="851" w:type="dxa"/>
            <w:gridSpan w:val="2"/>
            <w:shd w:val="clear" w:color="auto" w:fill="auto"/>
          </w:tcPr>
          <w:p w14:paraId="4CD46EC2"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897" w:type="dxa"/>
            <w:gridSpan w:val="3"/>
            <w:tcBorders>
              <w:top w:val="single" w:sz="8" w:space="0" w:color="auto"/>
            </w:tcBorders>
            <w:shd w:val="clear" w:color="auto" w:fill="auto"/>
          </w:tcPr>
          <w:p w14:paraId="0CA9E371"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0" w:type="dxa"/>
            <w:tcBorders>
              <w:top w:val="single" w:sz="8" w:space="0" w:color="auto"/>
            </w:tcBorders>
            <w:shd w:val="clear" w:color="auto" w:fill="auto"/>
          </w:tcPr>
          <w:p w14:paraId="6C872D28"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gridSpan w:val="2"/>
            <w:tcBorders>
              <w:top w:val="single" w:sz="8" w:space="0" w:color="auto"/>
            </w:tcBorders>
            <w:shd w:val="clear" w:color="auto" w:fill="auto"/>
          </w:tcPr>
          <w:p w14:paraId="18DC3FD6"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31" w:type="dxa"/>
            <w:gridSpan w:val="3"/>
            <w:tcBorders>
              <w:top w:val="single" w:sz="8" w:space="0" w:color="auto"/>
            </w:tcBorders>
            <w:shd w:val="clear" w:color="auto" w:fill="auto"/>
          </w:tcPr>
          <w:p w14:paraId="5489A239"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top w:val="single" w:sz="8" w:space="0" w:color="auto"/>
            </w:tcBorders>
            <w:shd w:val="clear" w:color="auto" w:fill="auto"/>
          </w:tcPr>
          <w:p w14:paraId="3F21485D"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top w:val="single" w:sz="8" w:space="0" w:color="auto"/>
            </w:tcBorders>
            <w:shd w:val="clear" w:color="auto" w:fill="auto"/>
          </w:tcPr>
          <w:p w14:paraId="7AE1E196"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31" w:type="dxa"/>
            <w:gridSpan w:val="2"/>
            <w:tcBorders>
              <w:top w:val="single" w:sz="8" w:space="0" w:color="auto"/>
            </w:tcBorders>
            <w:shd w:val="clear" w:color="auto" w:fill="auto"/>
          </w:tcPr>
          <w:p w14:paraId="46983479"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tcBorders>
              <w:top w:val="single" w:sz="8" w:space="0" w:color="auto"/>
            </w:tcBorders>
            <w:shd w:val="clear" w:color="auto" w:fill="auto"/>
          </w:tcPr>
          <w:p w14:paraId="5821DEE5"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tcBorders>
              <w:top w:val="single" w:sz="8" w:space="0" w:color="auto"/>
            </w:tcBorders>
            <w:shd w:val="clear" w:color="auto" w:fill="auto"/>
          </w:tcPr>
          <w:p w14:paraId="2670E856"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31" w:type="dxa"/>
            <w:gridSpan w:val="2"/>
            <w:tcBorders>
              <w:top w:val="single" w:sz="8" w:space="0" w:color="auto"/>
            </w:tcBorders>
            <w:shd w:val="clear" w:color="auto" w:fill="auto"/>
          </w:tcPr>
          <w:p w14:paraId="548DE95B"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top w:val="single" w:sz="8" w:space="0" w:color="auto"/>
            </w:tcBorders>
            <w:shd w:val="clear" w:color="auto" w:fill="auto"/>
          </w:tcPr>
          <w:p w14:paraId="633E3826"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top w:val="single" w:sz="8" w:space="0" w:color="auto"/>
            </w:tcBorders>
            <w:shd w:val="clear" w:color="auto" w:fill="auto"/>
          </w:tcPr>
          <w:p w14:paraId="64FCFFD1"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30" w:type="dxa"/>
            <w:gridSpan w:val="2"/>
            <w:tcBorders>
              <w:top w:val="single" w:sz="8" w:space="0" w:color="auto"/>
            </w:tcBorders>
            <w:shd w:val="clear" w:color="auto" w:fill="auto"/>
          </w:tcPr>
          <w:p w14:paraId="58EED1FC"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tcBorders>
              <w:top w:val="single" w:sz="8" w:space="0" w:color="auto"/>
            </w:tcBorders>
            <w:shd w:val="clear" w:color="auto" w:fill="auto"/>
          </w:tcPr>
          <w:p w14:paraId="5CFAA150"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tcBorders>
              <w:top w:val="single" w:sz="8" w:space="0" w:color="auto"/>
            </w:tcBorders>
            <w:shd w:val="clear" w:color="auto" w:fill="auto"/>
          </w:tcPr>
          <w:p w14:paraId="160B6211"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931" w:type="dxa"/>
            <w:gridSpan w:val="3"/>
            <w:tcBorders>
              <w:top w:val="single" w:sz="8" w:space="0" w:color="auto"/>
            </w:tcBorders>
            <w:shd w:val="clear" w:color="auto" w:fill="auto"/>
          </w:tcPr>
          <w:p w14:paraId="4DBDDE26"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3" w:type="dxa"/>
            <w:tcBorders>
              <w:top w:val="single" w:sz="8" w:space="0" w:color="auto"/>
            </w:tcBorders>
            <w:shd w:val="clear" w:color="auto" w:fill="auto"/>
          </w:tcPr>
          <w:p w14:paraId="08002596"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1" w:type="dxa"/>
            <w:tcBorders>
              <w:top w:val="single" w:sz="8" w:space="0" w:color="auto"/>
            </w:tcBorders>
            <w:shd w:val="clear" w:color="auto" w:fill="auto"/>
          </w:tcPr>
          <w:p w14:paraId="08AE8D70"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1929" w:type="dxa"/>
            <w:gridSpan w:val="2"/>
            <w:tcBorders>
              <w:top w:val="single" w:sz="8" w:space="0" w:color="auto"/>
            </w:tcBorders>
            <w:shd w:val="clear" w:color="auto" w:fill="auto"/>
          </w:tcPr>
          <w:p w14:paraId="2B74C008"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r>
      <w:tr w:rsidR="00CE1A6D" w:rsidRPr="00CE2AEA" w14:paraId="04D502D3" w14:textId="77777777" w:rsidTr="00DF643C">
        <w:tblPrEx>
          <w:jc w:val="left"/>
        </w:tblPrEx>
        <w:trPr>
          <w:gridBefore w:val="1"/>
          <w:gridAfter w:val="1"/>
          <w:wBefore w:w="25" w:type="dxa"/>
          <w:wAfter w:w="1676" w:type="dxa"/>
          <w:trHeight w:val="20"/>
        </w:trPr>
        <w:tc>
          <w:tcPr>
            <w:tcW w:w="7371" w:type="dxa"/>
            <w:gridSpan w:val="30"/>
            <w:tcBorders>
              <w:top w:val="single" w:sz="12" w:space="0" w:color="auto"/>
              <w:left w:val="single" w:sz="12" w:space="0" w:color="auto"/>
              <w:bottom w:val="single" w:sz="12" w:space="0" w:color="auto"/>
              <w:right w:val="single" w:sz="12" w:space="0" w:color="auto"/>
            </w:tcBorders>
            <w:shd w:val="clear" w:color="auto" w:fill="FFFFFF"/>
          </w:tcPr>
          <w:p w14:paraId="106EC700" w14:textId="77777777" w:rsidR="00CE1A6D" w:rsidRPr="00CE2AEA" w:rsidRDefault="00CE1A6D" w:rsidP="00DF643C">
            <w:pPr>
              <w:pStyle w:val="ListParagraph"/>
              <w:tabs>
                <w:tab w:val="left" w:pos="141"/>
              </w:tabs>
              <w:bidi w:val="0"/>
              <w:spacing w:line="264" w:lineRule="auto"/>
              <w:ind w:left="141" w:hanging="141"/>
              <w:rPr>
                <w:rFonts w:asciiTheme="majorBidi" w:eastAsia="Times New Roman" w:hAnsiTheme="majorBidi" w:cstheme="majorBidi"/>
                <w:b/>
                <w:bCs/>
                <w:sz w:val="28"/>
                <w:szCs w:val="28"/>
              </w:rPr>
            </w:pPr>
            <w:r w:rsidRPr="00CE2AEA">
              <w:rPr>
                <w:rFonts w:asciiTheme="majorBidi" w:eastAsia="Arial" w:hAnsiTheme="majorBidi" w:cstheme="majorBidi"/>
                <w:b/>
                <w:bCs/>
                <w:sz w:val="28"/>
                <w:szCs w:val="28"/>
              </w:rPr>
              <w:t xml:space="preserve">The activity of these centers is modified </w:t>
            </w:r>
            <w:r w:rsidRPr="00CE2AEA">
              <w:rPr>
                <w:rFonts w:asciiTheme="majorBidi" w:eastAsia="Times New Roman" w:hAnsiTheme="majorBidi" w:cstheme="majorBidi"/>
                <w:b/>
                <w:bCs/>
                <w:sz w:val="28"/>
                <w:szCs w:val="28"/>
              </w:rPr>
              <w:t xml:space="preserve">by </w:t>
            </w:r>
            <w:r w:rsidRPr="00CE2AEA">
              <w:rPr>
                <w:rFonts w:asciiTheme="majorBidi" w:eastAsia="Arial" w:hAnsiTheme="majorBidi" w:cstheme="majorBidi"/>
                <w:b/>
                <w:bCs/>
                <w:sz w:val="28"/>
                <w:szCs w:val="28"/>
              </w:rPr>
              <w:t>afferents from:</w:t>
            </w:r>
          </w:p>
        </w:tc>
      </w:tr>
    </w:tbl>
    <w:p w14:paraId="7ADA187D" w14:textId="77777777" w:rsidR="00CE1A6D" w:rsidRPr="00CE2AEA" w:rsidRDefault="00CE1A6D" w:rsidP="00CE1A6D">
      <w:pPr>
        <w:spacing w:line="264" w:lineRule="auto"/>
        <w:jc w:val="center"/>
        <w:rPr>
          <w:rFonts w:asciiTheme="majorBidi" w:hAnsiTheme="majorBidi" w:cstheme="majorBidi"/>
          <w:color w:val="000000"/>
          <w:sz w:val="28"/>
          <w:szCs w:val="28"/>
        </w:rPr>
      </w:pPr>
    </w:p>
    <w:tbl>
      <w:tblPr>
        <w:tblW w:w="9072" w:type="dxa"/>
        <w:tblLayout w:type="fixed"/>
        <w:tblCellMar>
          <w:left w:w="0" w:type="dxa"/>
          <w:right w:w="0" w:type="dxa"/>
        </w:tblCellMar>
        <w:tblLook w:val="04A0" w:firstRow="1" w:lastRow="0" w:firstColumn="1" w:lastColumn="0" w:noHBand="0" w:noVBand="1"/>
      </w:tblPr>
      <w:tblGrid>
        <w:gridCol w:w="426"/>
        <w:gridCol w:w="283"/>
        <w:gridCol w:w="2268"/>
        <w:gridCol w:w="562"/>
        <w:gridCol w:w="714"/>
        <w:gridCol w:w="283"/>
        <w:gridCol w:w="709"/>
        <w:gridCol w:w="3827"/>
      </w:tblGrid>
      <w:tr w:rsidR="00CE1A6D" w:rsidRPr="00CE2AEA" w14:paraId="414ED192" w14:textId="77777777" w:rsidTr="00DF643C">
        <w:trPr>
          <w:trHeight w:val="20"/>
        </w:trPr>
        <w:tc>
          <w:tcPr>
            <w:tcW w:w="4536" w:type="dxa"/>
            <w:gridSpan w:val="6"/>
            <w:shd w:val="clear" w:color="auto" w:fill="FFFFFF"/>
          </w:tcPr>
          <w:p w14:paraId="1BEA6A53" w14:textId="77777777" w:rsidR="00CE1A6D" w:rsidRPr="00CE2AEA" w:rsidRDefault="00CE1A6D" w:rsidP="00DF643C">
            <w:pPr>
              <w:pStyle w:val="ListParagraph"/>
              <w:tabs>
                <w:tab w:val="left" w:pos="141"/>
              </w:tabs>
              <w:bidi w:val="0"/>
              <w:spacing w:line="264" w:lineRule="auto"/>
              <w:ind w:left="822" w:hanging="822"/>
              <w:rPr>
                <w:rFonts w:asciiTheme="majorBidi" w:eastAsia="Arial" w:hAnsiTheme="majorBidi" w:cstheme="majorBidi"/>
                <w:b/>
                <w:bCs/>
                <w:sz w:val="28"/>
                <w:szCs w:val="28"/>
                <w:u w:val="single"/>
              </w:rPr>
            </w:pPr>
            <w:r w:rsidRPr="00CE2AEA">
              <w:rPr>
                <w:rFonts w:asciiTheme="majorBidi" w:eastAsia="Arial" w:hAnsiTheme="majorBidi" w:cstheme="majorBidi"/>
                <w:b/>
                <w:bCs/>
                <w:sz w:val="28"/>
                <w:szCs w:val="28"/>
                <w:u w:val="single"/>
              </w:rPr>
              <w:sym w:font="Wingdings" w:char="F081"/>
            </w:r>
            <w:r w:rsidRPr="00CE2AEA">
              <w:rPr>
                <w:rFonts w:asciiTheme="majorBidi" w:eastAsia="Arial" w:hAnsiTheme="majorBidi" w:cstheme="majorBidi"/>
                <w:b/>
                <w:bCs/>
                <w:sz w:val="28"/>
                <w:szCs w:val="28"/>
                <w:u w:val="single"/>
              </w:rPr>
              <w:t xml:space="preserve"> Receptors inside CVS</w:t>
            </w:r>
          </w:p>
        </w:tc>
        <w:tc>
          <w:tcPr>
            <w:tcW w:w="4536" w:type="dxa"/>
            <w:gridSpan w:val="2"/>
            <w:shd w:val="clear" w:color="auto" w:fill="auto"/>
          </w:tcPr>
          <w:p w14:paraId="0AFDAFD2" w14:textId="77777777" w:rsidR="00CE1A6D" w:rsidRPr="00CE2AEA" w:rsidRDefault="00CE1A6D" w:rsidP="00DF643C">
            <w:pPr>
              <w:pStyle w:val="ListParagraph"/>
              <w:tabs>
                <w:tab w:val="left" w:pos="141"/>
              </w:tabs>
              <w:bidi w:val="0"/>
              <w:spacing w:before="120" w:line="264" w:lineRule="auto"/>
              <w:ind w:left="822" w:hanging="822"/>
              <w:jc w:val="center"/>
              <w:rPr>
                <w:rFonts w:asciiTheme="majorBidi" w:eastAsia="Arial" w:hAnsiTheme="majorBidi" w:cstheme="majorBidi"/>
                <w:color w:val="000000"/>
                <w:sz w:val="28"/>
                <w:szCs w:val="28"/>
              </w:rPr>
            </w:pPr>
          </w:p>
        </w:tc>
      </w:tr>
      <w:tr w:rsidR="00CE1A6D" w:rsidRPr="00CE2AEA" w14:paraId="3A921255" w14:textId="77777777" w:rsidTr="00DF643C">
        <w:trPr>
          <w:trHeight w:val="20"/>
        </w:trPr>
        <w:tc>
          <w:tcPr>
            <w:tcW w:w="426" w:type="dxa"/>
            <w:shd w:val="clear" w:color="auto" w:fill="auto"/>
          </w:tcPr>
          <w:p w14:paraId="07CAB66B"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4110" w:type="dxa"/>
            <w:gridSpan w:val="5"/>
            <w:shd w:val="clear" w:color="auto" w:fill="FFFFFF"/>
          </w:tcPr>
          <w:p w14:paraId="06C4DB53" w14:textId="77777777" w:rsidR="00CE1A6D" w:rsidRPr="00CE2AEA" w:rsidRDefault="00CE1A6D" w:rsidP="00DF643C">
            <w:pPr>
              <w:pStyle w:val="ListParagraph"/>
              <w:tabs>
                <w:tab w:val="left" w:pos="141"/>
              </w:tabs>
              <w:bidi w:val="0"/>
              <w:spacing w:line="264" w:lineRule="auto"/>
              <w:ind w:left="142" w:hanging="142"/>
              <w:rPr>
                <w:rFonts w:asciiTheme="majorBidi" w:eastAsia="Times New Roman" w:hAnsiTheme="majorBidi" w:cstheme="majorBidi"/>
                <w:b/>
                <w:bCs/>
                <w:sz w:val="28"/>
                <w:szCs w:val="28"/>
              </w:rPr>
            </w:pPr>
            <w:r w:rsidRPr="00CE2AEA">
              <w:rPr>
                <w:rFonts w:asciiTheme="majorBidi" w:eastAsia="Arial" w:hAnsiTheme="majorBidi" w:cstheme="majorBidi"/>
                <w:b/>
                <w:bCs/>
                <w:sz w:val="28"/>
                <w:szCs w:val="28"/>
              </w:rPr>
              <w:sym w:font="Wingdings" w:char="F08C"/>
            </w:r>
            <w:r w:rsidRPr="00CE2AEA">
              <w:rPr>
                <w:rFonts w:asciiTheme="majorBidi" w:eastAsia="Arial" w:hAnsiTheme="majorBidi" w:cstheme="majorBidi"/>
                <w:b/>
                <w:bCs/>
                <w:sz w:val="28"/>
                <w:szCs w:val="28"/>
              </w:rPr>
              <w:t xml:space="preserve"> Arterial Baroreceptors</w:t>
            </w:r>
          </w:p>
        </w:tc>
        <w:tc>
          <w:tcPr>
            <w:tcW w:w="4536" w:type="dxa"/>
            <w:gridSpan w:val="2"/>
            <w:shd w:val="clear" w:color="auto" w:fill="auto"/>
          </w:tcPr>
          <w:p w14:paraId="491EB853" w14:textId="77777777" w:rsidR="00CE1A6D" w:rsidRPr="00CE2AEA" w:rsidRDefault="00CE1A6D" w:rsidP="00DF643C">
            <w:pPr>
              <w:pStyle w:val="ListParagraph"/>
              <w:tabs>
                <w:tab w:val="left" w:pos="141"/>
              </w:tabs>
              <w:bidi w:val="0"/>
              <w:spacing w:line="264" w:lineRule="auto"/>
              <w:ind w:left="142" w:hanging="142"/>
              <w:jc w:val="center"/>
              <w:rPr>
                <w:rFonts w:asciiTheme="majorBidi" w:eastAsia="Times New Roman" w:hAnsiTheme="majorBidi" w:cstheme="majorBidi"/>
                <w:color w:val="FFFFFF"/>
                <w:sz w:val="28"/>
                <w:szCs w:val="28"/>
              </w:rPr>
            </w:pPr>
          </w:p>
        </w:tc>
      </w:tr>
      <w:tr w:rsidR="00CE1A6D" w:rsidRPr="00CE2AEA" w14:paraId="64C3612B" w14:textId="77777777" w:rsidTr="00DF643C">
        <w:trPr>
          <w:trHeight w:val="20"/>
        </w:trPr>
        <w:tc>
          <w:tcPr>
            <w:tcW w:w="709" w:type="dxa"/>
            <w:gridSpan w:val="2"/>
            <w:shd w:val="clear" w:color="auto" w:fill="auto"/>
          </w:tcPr>
          <w:p w14:paraId="10D619FA" w14:textId="77777777" w:rsidR="00CE1A6D" w:rsidRPr="00CE2AEA" w:rsidRDefault="00CE1A6D" w:rsidP="00DF643C">
            <w:pPr>
              <w:pStyle w:val="ListParagraph"/>
              <w:tabs>
                <w:tab w:val="left" w:pos="141"/>
              </w:tabs>
              <w:bidi w:val="0"/>
              <w:spacing w:line="264" w:lineRule="auto"/>
              <w:ind w:left="141" w:hanging="141"/>
              <w:rPr>
                <w:rFonts w:asciiTheme="majorBidi" w:eastAsia="Times New Roman" w:hAnsiTheme="majorBidi" w:cstheme="majorBidi"/>
                <w:color w:val="FFFFFF"/>
                <w:sz w:val="28"/>
                <w:szCs w:val="28"/>
              </w:rPr>
            </w:pPr>
          </w:p>
        </w:tc>
        <w:tc>
          <w:tcPr>
            <w:tcW w:w="2268" w:type="dxa"/>
            <w:tcBorders>
              <w:top w:val="single" w:sz="12" w:space="0" w:color="FFFFFF"/>
            </w:tcBorders>
            <w:shd w:val="clear" w:color="auto" w:fill="FFFFFF"/>
          </w:tcPr>
          <w:p w14:paraId="00AF5029" w14:textId="77777777" w:rsidR="00CE1A6D" w:rsidRPr="00CE2AEA" w:rsidRDefault="00CE1A6D" w:rsidP="00DF643C">
            <w:pPr>
              <w:pStyle w:val="ListParagraph"/>
              <w:tabs>
                <w:tab w:val="left" w:pos="141"/>
              </w:tabs>
              <w:bidi w:val="0"/>
              <w:spacing w:line="264" w:lineRule="auto"/>
              <w:ind w:left="141" w:hanging="141"/>
              <w:rPr>
                <w:rFonts w:asciiTheme="majorBidi" w:eastAsia="Times New Roman" w:hAnsiTheme="majorBidi" w:cstheme="majorBidi"/>
                <w:b/>
                <w:bCs/>
                <w:sz w:val="28"/>
                <w:szCs w:val="28"/>
              </w:rPr>
            </w:pPr>
            <w:r w:rsidRPr="00CE2AEA">
              <w:rPr>
                <w:rFonts w:asciiTheme="majorBidi" w:eastAsia="Arial" w:hAnsiTheme="majorBidi" w:cstheme="majorBidi"/>
                <w:b/>
                <w:bCs/>
                <w:spacing w:val="-2"/>
                <w:sz w:val="28"/>
                <w:szCs w:val="28"/>
              </w:rPr>
              <w:t>Type:</w:t>
            </w:r>
          </w:p>
        </w:tc>
        <w:tc>
          <w:tcPr>
            <w:tcW w:w="2268" w:type="dxa"/>
            <w:gridSpan w:val="4"/>
            <w:shd w:val="clear" w:color="auto" w:fill="auto"/>
          </w:tcPr>
          <w:p w14:paraId="60A2DB2E" w14:textId="77777777" w:rsidR="00CE1A6D" w:rsidRPr="00CE2AEA" w:rsidRDefault="00CE1A6D">
            <w:pPr>
              <w:numPr>
                <w:ilvl w:val="0"/>
                <w:numId w:val="56"/>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Mechanoreceptors:</w:t>
            </w:r>
          </w:p>
        </w:tc>
        <w:tc>
          <w:tcPr>
            <w:tcW w:w="3827" w:type="dxa"/>
            <w:shd w:val="clear" w:color="auto" w:fill="auto"/>
          </w:tcPr>
          <w:p w14:paraId="62BF6CF2" w14:textId="77777777" w:rsidR="00CE1A6D" w:rsidRPr="00CE2AEA" w:rsidRDefault="00CE1A6D">
            <w:pPr>
              <w:numPr>
                <w:ilvl w:val="0"/>
                <w:numId w:val="56"/>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Present in adventitia</w:t>
            </w:r>
          </w:p>
        </w:tc>
      </w:tr>
      <w:tr w:rsidR="00CE1A6D" w:rsidRPr="00CE2AEA" w14:paraId="1DD9A86C" w14:textId="77777777" w:rsidTr="00DF643C">
        <w:trPr>
          <w:trHeight w:val="20"/>
        </w:trPr>
        <w:tc>
          <w:tcPr>
            <w:tcW w:w="709" w:type="dxa"/>
            <w:gridSpan w:val="2"/>
            <w:shd w:val="clear" w:color="auto" w:fill="auto"/>
          </w:tcPr>
          <w:p w14:paraId="3673A5FC"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auto"/>
          </w:tcPr>
          <w:p w14:paraId="0DB37597"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gridSpan w:val="4"/>
            <w:shd w:val="clear" w:color="auto" w:fill="auto"/>
          </w:tcPr>
          <w:p w14:paraId="38B2C872" w14:textId="77777777" w:rsidR="00CE1A6D" w:rsidRPr="00CE2AEA" w:rsidRDefault="00CE1A6D" w:rsidP="00DF643C">
            <w:pPr>
              <w:spacing w:line="264" w:lineRule="auto"/>
              <w:rPr>
                <w:rFonts w:asciiTheme="majorBidi" w:eastAsia="Arial" w:hAnsiTheme="majorBidi" w:cstheme="majorBidi"/>
                <w:color w:val="000000"/>
                <w:sz w:val="28"/>
                <w:szCs w:val="28"/>
              </w:rPr>
            </w:pPr>
          </w:p>
        </w:tc>
        <w:tc>
          <w:tcPr>
            <w:tcW w:w="3827" w:type="dxa"/>
            <w:shd w:val="clear" w:color="auto" w:fill="auto"/>
          </w:tcPr>
          <w:p w14:paraId="3DC085CC" w14:textId="77777777" w:rsidR="00CE1A6D" w:rsidRPr="00CE2AEA" w:rsidRDefault="00CE1A6D">
            <w:pPr>
              <w:numPr>
                <w:ilvl w:val="0"/>
                <w:numId w:val="56"/>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Respond to stretch of the wall.</w:t>
            </w:r>
          </w:p>
        </w:tc>
      </w:tr>
      <w:tr w:rsidR="00CE1A6D" w:rsidRPr="00CE2AEA" w14:paraId="61D6D2FA" w14:textId="77777777" w:rsidTr="00DF643C">
        <w:trPr>
          <w:trHeight w:val="20"/>
        </w:trPr>
        <w:tc>
          <w:tcPr>
            <w:tcW w:w="709" w:type="dxa"/>
            <w:gridSpan w:val="2"/>
            <w:shd w:val="clear" w:color="auto" w:fill="auto"/>
          </w:tcPr>
          <w:p w14:paraId="421EEB62" w14:textId="77777777" w:rsidR="00CE1A6D" w:rsidRPr="00CE2AEA" w:rsidRDefault="00CE1A6D" w:rsidP="00DF643C">
            <w:pPr>
              <w:pStyle w:val="ListParagraph"/>
              <w:tabs>
                <w:tab w:val="left" w:pos="141"/>
                <w:tab w:val="left" w:pos="892"/>
              </w:tabs>
              <w:bidi w:val="0"/>
              <w:spacing w:line="264" w:lineRule="auto"/>
              <w:ind w:left="141" w:hanging="141"/>
              <w:rPr>
                <w:rFonts w:asciiTheme="majorBidi" w:eastAsia="Arial" w:hAnsiTheme="majorBidi" w:cstheme="majorBidi"/>
                <w:color w:val="FFFFFF"/>
                <w:spacing w:val="-2"/>
                <w:sz w:val="28"/>
                <w:szCs w:val="28"/>
              </w:rPr>
            </w:pPr>
          </w:p>
        </w:tc>
        <w:tc>
          <w:tcPr>
            <w:tcW w:w="2268" w:type="dxa"/>
            <w:shd w:val="clear" w:color="auto" w:fill="FFFFFF"/>
          </w:tcPr>
          <w:p w14:paraId="3738F8A0" w14:textId="77777777" w:rsidR="00CE1A6D" w:rsidRPr="00CE2AEA" w:rsidRDefault="00CE1A6D" w:rsidP="00DF643C">
            <w:pPr>
              <w:pStyle w:val="ListParagraph"/>
              <w:tabs>
                <w:tab w:val="left" w:pos="141"/>
                <w:tab w:val="left" w:pos="892"/>
              </w:tabs>
              <w:bidi w:val="0"/>
              <w:spacing w:line="264" w:lineRule="auto"/>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Site:</w:t>
            </w:r>
            <w:r w:rsidRPr="00CE2AEA">
              <w:rPr>
                <w:rFonts w:asciiTheme="majorBidi" w:eastAsia="Arial" w:hAnsiTheme="majorBidi" w:cstheme="majorBidi"/>
                <w:b/>
                <w:bCs/>
                <w:spacing w:val="-2"/>
                <w:sz w:val="28"/>
                <w:szCs w:val="28"/>
              </w:rPr>
              <w:tab/>
            </w:r>
          </w:p>
        </w:tc>
        <w:tc>
          <w:tcPr>
            <w:tcW w:w="6095" w:type="dxa"/>
            <w:gridSpan w:val="5"/>
            <w:shd w:val="clear" w:color="auto" w:fill="auto"/>
          </w:tcPr>
          <w:p w14:paraId="1FA6ECCA" w14:textId="77777777" w:rsidR="00CE1A6D" w:rsidRPr="00CE2AEA" w:rsidRDefault="00CE1A6D">
            <w:pPr>
              <w:numPr>
                <w:ilvl w:val="0"/>
                <w:numId w:val="61"/>
              </w:numPr>
              <w:spacing w:line="264" w:lineRule="auto"/>
              <w:ind w:left="284" w:hanging="284"/>
              <w:rPr>
                <w:rFonts w:asciiTheme="majorBidi" w:eastAsia="Arial" w:hAnsiTheme="majorBidi" w:cstheme="majorBidi"/>
                <w:color w:val="0070C0"/>
                <w:spacing w:val="-2"/>
                <w:sz w:val="28"/>
                <w:szCs w:val="28"/>
              </w:rPr>
            </w:pPr>
            <w:r w:rsidRPr="00CE2AEA">
              <w:rPr>
                <w:rFonts w:asciiTheme="majorBidi" w:eastAsia="Arial" w:hAnsiTheme="majorBidi" w:cstheme="majorBidi"/>
                <w:color w:val="000000"/>
                <w:spacing w:val="-2"/>
                <w:sz w:val="28"/>
                <w:szCs w:val="28"/>
              </w:rPr>
              <w:t xml:space="preserve">Aortic Arch </w:t>
            </w:r>
          </w:p>
        </w:tc>
      </w:tr>
      <w:tr w:rsidR="00CE1A6D" w:rsidRPr="00CE2AEA" w14:paraId="7574ACA4" w14:textId="77777777" w:rsidTr="00DF643C">
        <w:trPr>
          <w:trHeight w:val="20"/>
        </w:trPr>
        <w:tc>
          <w:tcPr>
            <w:tcW w:w="709" w:type="dxa"/>
            <w:gridSpan w:val="2"/>
            <w:shd w:val="clear" w:color="auto" w:fill="auto"/>
          </w:tcPr>
          <w:p w14:paraId="0968B99C"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auto"/>
          </w:tcPr>
          <w:p w14:paraId="11A541A8"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095" w:type="dxa"/>
            <w:gridSpan w:val="5"/>
            <w:shd w:val="clear" w:color="auto" w:fill="auto"/>
          </w:tcPr>
          <w:p w14:paraId="0BD4956A" w14:textId="77777777" w:rsidR="00CE1A6D" w:rsidRPr="00CE2AEA" w:rsidRDefault="00CE1A6D">
            <w:pPr>
              <w:numPr>
                <w:ilvl w:val="0"/>
                <w:numId w:val="61"/>
              </w:numPr>
              <w:spacing w:line="264" w:lineRule="auto"/>
              <w:ind w:left="284" w:hanging="284"/>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Carotid sinus</w:t>
            </w:r>
          </w:p>
        </w:tc>
      </w:tr>
      <w:tr w:rsidR="00CE1A6D" w:rsidRPr="00CE2AEA" w14:paraId="6508FD82" w14:textId="77777777" w:rsidTr="00DF643C">
        <w:trPr>
          <w:trHeight w:val="20"/>
        </w:trPr>
        <w:tc>
          <w:tcPr>
            <w:tcW w:w="709" w:type="dxa"/>
            <w:gridSpan w:val="2"/>
            <w:shd w:val="clear" w:color="auto" w:fill="auto"/>
          </w:tcPr>
          <w:p w14:paraId="18100512"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color w:val="FFFFFF"/>
                <w:spacing w:val="-2"/>
                <w:sz w:val="28"/>
                <w:szCs w:val="28"/>
              </w:rPr>
            </w:pPr>
          </w:p>
        </w:tc>
        <w:tc>
          <w:tcPr>
            <w:tcW w:w="2268" w:type="dxa"/>
            <w:shd w:val="clear" w:color="auto" w:fill="FFFFFF"/>
          </w:tcPr>
          <w:p w14:paraId="399F2FD3"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Nervous connection:</w:t>
            </w:r>
          </w:p>
        </w:tc>
        <w:tc>
          <w:tcPr>
            <w:tcW w:w="6095" w:type="dxa"/>
            <w:gridSpan w:val="5"/>
            <w:shd w:val="clear" w:color="auto" w:fill="auto"/>
          </w:tcPr>
          <w:p w14:paraId="2AFA728B" w14:textId="77777777" w:rsidR="00CE1A6D" w:rsidRPr="00CE2AEA" w:rsidRDefault="00CE1A6D">
            <w:pPr>
              <w:numPr>
                <w:ilvl w:val="0"/>
                <w:numId w:val="56"/>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Both aortic arch nerve and carotid sinus nerve are buffer </w:t>
            </w:r>
          </w:p>
        </w:tc>
      </w:tr>
      <w:tr w:rsidR="00CE1A6D" w:rsidRPr="00CE2AEA" w14:paraId="36191F95" w14:textId="77777777" w:rsidTr="00DF643C">
        <w:trPr>
          <w:trHeight w:val="20"/>
        </w:trPr>
        <w:tc>
          <w:tcPr>
            <w:tcW w:w="709" w:type="dxa"/>
            <w:gridSpan w:val="2"/>
            <w:shd w:val="clear" w:color="auto" w:fill="auto"/>
          </w:tcPr>
          <w:p w14:paraId="24F25B37"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auto"/>
          </w:tcPr>
          <w:p w14:paraId="00A2118B"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1276" w:type="dxa"/>
            <w:gridSpan w:val="2"/>
            <w:shd w:val="clear" w:color="auto" w:fill="auto"/>
          </w:tcPr>
          <w:p w14:paraId="6487BCB0" w14:textId="77777777" w:rsidR="00CE1A6D" w:rsidRPr="00CE2AEA" w:rsidRDefault="00CE1A6D" w:rsidP="00DF643C">
            <w:pPr>
              <w:spacing w:line="264" w:lineRule="auto"/>
              <w:ind w:left="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nerves:</w:t>
            </w:r>
          </w:p>
        </w:tc>
        <w:tc>
          <w:tcPr>
            <w:tcW w:w="4819" w:type="dxa"/>
            <w:gridSpan w:val="3"/>
            <w:shd w:val="clear" w:color="auto" w:fill="auto"/>
          </w:tcPr>
          <w:p w14:paraId="465E98CF" w14:textId="77777777" w:rsidR="00CE1A6D" w:rsidRPr="00CE2AEA" w:rsidRDefault="00CE1A6D">
            <w:pPr>
              <w:numPr>
                <w:ilvl w:val="0"/>
                <w:numId w:val="62"/>
              </w:numPr>
              <w:spacing w:line="264" w:lineRule="auto"/>
              <w:ind w:left="283" w:hanging="28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Aortic Arch: → 10</w:t>
            </w:r>
            <w:r w:rsidRPr="00CE2AEA">
              <w:rPr>
                <w:rFonts w:asciiTheme="majorBidi" w:eastAsia="Arial" w:hAnsiTheme="majorBidi" w:cstheme="majorBidi"/>
                <w:color w:val="000000"/>
                <w:sz w:val="28"/>
                <w:szCs w:val="28"/>
                <w:vertAlign w:val="superscript"/>
              </w:rPr>
              <w:t>th</w:t>
            </w:r>
            <w:r w:rsidRPr="00CE2AEA">
              <w:rPr>
                <w:rFonts w:asciiTheme="majorBidi" w:eastAsia="Arial" w:hAnsiTheme="majorBidi" w:cstheme="majorBidi"/>
                <w:color w:val="000000"/>
                <w:sz w:val="28"/>
                <w:szCs w:val="28"/>
              </w:rPr>
              <w:t xml:space="preserve"> cranial nerve</w:t>
            </w:r>
          </w:p>
        </w:tc>
      </w:tr>
      <w:tr w:rsidR="00CE1A6D" w:rsidRPr="00CE2AEA" w14:paraId="3E1DD6A3" w14:textId="77777777" w:rsidTr="00DF643C">
        <w:trPr>
          <w:trHeight w:val="20"/>
        </w:trPr>
        <w:tc>
          <w:tcPr>
            <w:tcW w:w="709" w:type="dxa"/>
            <w:gridSpan w:val="2"/>
            <w:shd w:val="clear" w:color="auto" w:fill="auto"/>
          </w:tcPr>
          <w:p w14:paraId="7CDD5D8F"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auto"/>
          </w:tcPr>
          <w:p w14:paraId="535B2D43"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1276" w:type="dxa"/>
            <w:gridSpan w:val="2"/>
            <w:shd w:val="clear" w:color="auto" w:fill="auto"/>
          </w:tcPr>
          <w:p w14:paraId="6BE435FC"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4819" w:type="dxa"/>
            <w:gridSpan w:val="3"/>
            <w:shd w:val="clear" w:color="auto" w:fill="auto"/>
          </w:tcPr>
          <w:p w14:paraId="2CF7EBCD" w14:textId="77777777" w:rsidR="00CE1A6D" w:rsidRPr="00CE2AEA" w:rsidRDefault="00CE1A6D">
            <w:pPr>
              <w:numPr>
                <w:ilvl w:val="0"/>
                <w:numId w:val="62"/>
              </w:numPr>
              <w:spacing w:line="264" w:lineRule="auto"/>
              <w:ind w:left="283" w:hanging="28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Carotid sinus: → 9</w:t>
            </w:r>
            <w:r w:rsidRPr="00CE2AEA">
              <w:rPr>
                <w:rFonts w:asciiTheme="majorBidi" w:eastAsia="Arial" w:hAnsiTheme="majorBidi" w:cstheme="majorBidi"/>
                <w:color w:val="000000"/>
                <w:sz w:val="28"/>
                <w:szCs w:val="28"/>
                <w:vertAlign w:val="superscript"/>
              </w:rPr>
              <w:t>th</w:t>
            </w:r>
            <w:r w:rsidRPr="00CE2AEA">
              <w:rPr>
                <w:rFonts w:asciiTheme="majorBidi" w:eastAsia="Arial" w:hAnsiTheme="majorBidi" w:cstheme="majorBidi"/>
                <w:color w:val="000000"/>
                <w:sz w:val="28"/>
                <w:szCs w:val="28"/>
              </w:rPr>
              <w:t xml:space="preserve"> cranial nerve</w:t>
            </w:r>
          </w:p>
        </w:tc>
      </w:tr>
      <w:tr w:rsidR="00CE1A6D" w:rsidRPr="00CE2AEA" w14:paraId="7D3201A5" w14:textId="77777777" w:rsidTr="00DF643C">
        <w:trPr>
          <w:trHeight w:val="20"/>
        </w:trPr>
        <w:tc>
          <w:tcPr>
            <w:tcW w:w="709" w:type="dxa"/>
            <w:gridSpan w:val="2"/>
            <w:shd w:val="clear" w:color="auto" w:fill="auto"/>
          </w:tcPr>
          <w:p w14:paraId="19C009C7"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color w:val="FFFFFF"/>
                <w:spacing w:val="-2"/>
                <w:sz w:val="28"/>
                <w:szCs w:val="28"/>
              </w:rPr>
            </w:pPr>
          </w:p>
        </w:tc>
        <w:tc>
          <w:tcPr>
            <w:tcW w:w="2268" w:type="dxa"/>
            <w:shd w:val="clear" w:color="auto" w:fill="FFFFFF"/>
          </w:tcPr>
          <w:p w14:paraId="7743D39B"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Stimuli:</w:t>
            </w:r>
          </w:p>
        </w:tc>
        <w:tc>
          <w:tcPr>
            <w:tcW w:w="6095" w:type="dxa"/>
            <w:gridSpan w:val="5"/>
            <w:shd w:val="clear" w:color="auto" w:fill="auto"/>
          </w:tcPr>
          <w:p w14:paraId="0019E9FB" w14:textId="77777777" w:rsidR="00CE1A6D" w:rsidRPr="00CE2AEA" w:rsidRDefault="00CE1A6D" w:rsidP="00DF643C">
            <w:pPr>
              <w:pStyle w:val="ListParagraph"/>
              <w:tabs>
                <w:tab w:val="left" w:pos="141"/>
              </w:tabs>
              <w:bidi w:val="0"/>
              <w:spacing w:line="264" w:lineRule="auto"/>
              <w:ind w:left="141" w:hanging="141"/>
              <w:rPr>
                <w:rFonts w:asciiTheme="majorBidi" w:eastAsia="Times New Roman" w:hAnsiTheme="majorBidi" w:cstheme="majorBidi"/>
                <w:color w:val="000000"/>
                <w:sz w:val="28"/>
                <w:szCs w:val="28"/>
              </w:rPr>
            </w:pPr>
            <w:r w:rsidRPr="00CE2AEA">
              <w:rPr>
                <w:rFonts w:asciiTheme="majorBidi" w:eastAsia="Arial" w:hAnsiTheme="majorBidi" w:cstheme="majorBidi"/>
                <w:color w:val="000000"/>
                <w:spacing w:val="-4"/>
                <w:sz w:val="28"/>
                <w:szCs w:val="28"/>
              </w:rPr>
              <w:t>ABP between 60-180 mmHg.</w:t>
            </w:r>
          </w:p>
        </w:tc>
      </w:tr>
      <w:tr w:rsidR="00CE1A6D" w:rsidRPr="00CE2AEA" w14:paraId="79181115" w14:textId="77777777" w:rsidTr="00DF643C">
        <w:trPr>
          <w:trHeight w:val="20"/>
        </w:trPr>
        <w:tc>
          <w:tcPr>
            <w:tcW w:w="709" w:type="dxa"/>
            <w:gridSpan w:val="2"/>
            <w:shd w:val="clear" w:color="auto" w:fill="auto"/>
          </w:tcPr>
          <w:p w14:paraId="02761161"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auto"/>
          </w:tcPr>
          <w:p w14:paraId="06856FDD"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562" w:type="dxa"/>
            <w:shd w:val="clear" w:color="auto" w:fill="auto"/>
          </w:tcPr>
          <w:p w14:paraId="4821188D"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5533" w:type="dxa"/>
            <w:gridSpan w:val="4"/>
            <w:vMerge w:val="restart"/>
            <w:shd w:val="clear" w:color="auto" w:fill="auto"/>
          </w:tcPr>
          <w:p w14:paraId="38B7AA96" w14:textId="77777777" w:rsidR="00CE1A6D" w:rsidRPr="00CE2AEA" w:rsidRDefault="00CE1A6D">
            <w:pPr>
              <w:numPr>
                <w:ilvl w:val="0"/>
                <w:numId w:val="56"/>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Between 60- 180, the more the pressure, the more the impulses coming out. </w:t>
            </w:r>
          </w:p>
        </w:tc>
      </w:tr>
      <w:tr w:rsidR="00CE1A6D" w:rsidRPr="00CE2AEA" w14:paraId="1FDEC240" w14:textId="77777777" w:rsidTr="00DF643C">
        <w:trPr>
          <w:trHeight w:val="20"/>
        </w:trPr>
        <w:tc>
          <w:tcPr>
            <w:tcW w:w="709" w:type="dxa"/>
            <w:gridSpan w:val="2"/>
            <w:shd w:val="clear" w:color="auto" w:fill="auto"/>
          </w:tcPr>
          <w:p w14:paraId="2B54559B"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auto"/>
          </w:tcPr>
          <w:p w14:paraId="5D64E244"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562" w:type="dxa"/>
            <w:shd w:val="clear" w:color="auto" w:fill="auto"/>
          </w:tcPr>
          <w:p w14:paraId="02492512"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5533" w:type="dxa"/>
            <w:gridSpan w:val="4"/>
            <w:vMerge/>
            <w:shd w:val="clear" w:color="auto" w:fill="auto"/>
          </w:tcPr>
          <w:p w14:paraId="4B1FD943"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r>
      <w:tr w:rsidR="00CE1A6D" w:rsidRPr="00CE2AEA" w14:paraId="2507128E" w14:textId="77777777" w:rsidTr="00DF643C">
        <w:trPr>
          <w:trHeight w:val="20"/>
        </w:trPr>
        <w:tc>
          <w:tcPr>
            <w:tcW w:w="709" w:type="dxa"/>
            <w:gridSpan w:val="2"/>
            <w:shd w:val="clear" w:color="auto" w:fill="auto"/>
          </w:tcPr>
          <w:p w14:paraId="3FCED2BD"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auto"/>
          </w:tcPr>
          <w:p w14:paraId="7C776D0E"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562" w:type="dxa"/>
            <w:shd w:val="clear" w:color="auto" w:fill="auto"/>
          </w:tcPr>
          <w:p w14:paraId="0C9FAE78"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5533" w:type="dxa"/>
            <w:gridSpan w:val="4"/>
            <w:shd w:val="clear" w:color="auto" w:fill="auto"/>
          </w:tcPr>
          <w:p w14:paraId="64F4F926" w14:textId="77777777" w:rsidR="00CE1A6D" w:rsidRPr="00CE2AEA" w:rsidRDefault="00CE1A6D">
            <w:pPr>
              <w:numPr>
                <w:ilvl w:val="0"/>
                <w:numId w:val="56"/>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Maximal rate of discharge occurs at 180 mmHg.</w:t>
            </w:r>
          </w:p>
        </w:tc>
      </w:tr>
      <w:tr w:rsidR="00CE1A6D" w:rsidRPr="00CE2AEA" w14:paraId="35EF3066" w14:textId="77777777" w:rsidTr="00DF643C">
        <w:trPr>
          <w:trHeight w:val="20"/>
        </w:trPr>
        <w:tc>
          <w:tcPr>
            <w:tcW w:w="709" w:type="dxa"/>
            <w:gridSpan w:val="2"/>
            <w:shd w:val="clear" w:color="auto" w:fill="auto"/>
          </w:tcPr>
          <w:p w14:paraId="1B5F8CB5"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auto"/>
          </w:tcPr>
          <w:p w14:paraId="3BA5BB4B"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562" w:type="dxa"/>
            <w:shd w:val="clear" w:color="auto" w:fill="auto"/>
          </w:tcPr>
          <w:p w14:paraId="600F0748"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5533" w:type="dxa"/>
            <w:gridSpan w:val="4"/>
            <w:shd w:val="clear" w:color="auto" w:fill="auto"/>
          </w:tcPr>
          <w:p w14:paraId="3B974998" w14:textId="77777777" w:rsidR="00CE1A6D" w:rsidRPr="00CE2AEA" w:rsidRDefault="00CE1A6D">
            <w:pPr>
              <w:numPr>
                <w:ilvl w:val="0"/>
                <w:numId w:val="56"/>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Above 180, no more increase in discharge</w:t>
            </w:r>
          </w:p>
        </w:tc>
      </w:tr>
      <w:tr w:rsidR="00CE1A6D" w:rsidRPr="00CE2AEA" w14:paraId="24F682DE" w14:textId="77777777" w:rsidTr="00DF643C">
        <w:trPr>
          <w:trHeight w:val="273"/>
        </w:trPr>
        <w:tc>
          <w:tcPr>
            <w:tcW w:w="709" w:type="dxa"/>
            <w:gridSpan w:val="2"/>
            <w:shd w:val="clear" w:color="auto" w:fill="auto"/>
          </w:tcPr>
          <w:p w14:paraId="34208D46"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color w:val="FFFFFF"/>
                <w:spacing w:val="-2"/>
                <w:sz w:val="28"/>
                <w:szCs w:val="28"/>
              </w:rPr>
            </w:pPr>
          </w:p>
        </w:tc>
        <w:tc>
          <w:tcPr>
            <w:tcW w:w="2268" w:type="dxa"/>
            <w:shd w:val="clear" w:color="auto" w:fill="FFFFFF"/>
          </w:tcPr>
          <w:p w14:paraId="5FD89690"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Adaptation:</w:t>
            </w:r>
          </w:p>
        </w:tc>
        <w:tc>
          <w:tcPr>
            <w:tcW w:w="6095" w:type="dxa"/>
            <w:gridSpan w:val="5"/>
            <w:shd w:val="clear" w:color="auto" w:fill="auto"/>
          </w:tcPr>
          <w:p w14:paraId="1314EDE1" w14:textId="77777777" w:rsidR="00CE1A6D" w:rsidRPr="00CE2AEA" w:rsidRDefault="00CE1A6D">
            <w:pPr>
              <w:numPr>
                <w:ilvl w:val="0"/>
                <w:numId w:val="56"/>
              </w:numPr>
              <w:spacing w:line="264" w:lineRule="auto"/>
              <w:ind w:left="113" w:hanging="113"/>
              <w:rPr>
                <w:rFonts w:asciiTheme="majorBidi" w:eastAsia="Arial" w:hAnsiTheme="majorBidi" w:cstheme="majorBidi"/>
                <w:color w:val="0070C0"/>
                <w:sz w:val="28"/>
                <w:szCs w:val="28"/>
              </w:rPr>
            </w:pPr>
            <w:r w:rsidRPr="00CE2AEA">
              <w:rPr>
                <w:rFonts w:asciiTheme="majorBidi" w:eastAsia="Arial" w:hAnsiTheme="majorBidi" w:cstheme="majorBidi"/>
                <w:color w:val="000000"/>
                <w:sz w:val="28"/>
                <w:szCs w:val="28"/>
              </w:rPr>
              <w:t>Non adapting receptors as they receive very important data.</w:t>
            </w:r>
          </w:p>
        </w:tc>
      </w:tr>
      <w:tr w:rsidR="00CE1A6D" w:rsidRPr="00CE2AEA" w14:paraId="4FD93BF5" w14:textId="77777777" w:rsidTr="00DF643C">
        <w:trPr>
          <w:trHeight w:val="20"/>
        </w:trPr>
        <w:tc>
          <w:tcPr>
            <w:tcW w:w="709" w:type="dxa"/>
            <w:gridSpan w:val="2"/>
            <w:shd w:val="clear" w:color="auto" w:fill="auto"/>
          </w:tcPr>
          <w:p w14:paraId="200745FC"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color w:val="FFFFFF"/>
                <w:spacing w:val="-2"/>
                <w:sz w:val="28"/>
                <w:szCs w:val="28"/>
              </w:rPr>
            </w:pPr>
          </w:p>
        </w:tc>
        <w:tc>
          <w:tcPr>
            <w:tcW w:w="2268" w:type="dxa"/>
            <w:shd w:val="clear" w:color="auto" w:fill="FFFFFF"/>
          </w:tcPr>
          <w:p w14:paraId="52148506"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Function:</w:t>
            </w:r>
          </w:p>
        </w:tc>
        <w:tc>
          <w:tcPr>
            <w:tcW w:w="6095" w:type="dxa"/>
            <w:gridSpan w:val="5"/>
            <w:shd w:val="clear" w:color="auto" w:fill="auto"/>
          </w:tcPr>
          <w:p w14:paraId="78402505" w14:textId="77777777" w:rsidR="00CE1A6D" w:rsidRPr="00CE2AEA" w:rsidRDefault="00CE1A6D">
            <w:pPr>
              <w:numPr>
                <w:ilvl w:val="0"/>
                <w:numId w:val="56"/>
              </w:numPr>
              <w:spacing w:line="264" w:lineRule="auto"/>
              <w:ind w:left="113" w:hanging="113"/>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They send inhibitory impulses to (PA)</w:t>
            </w:r>
          </w:p>
        </w:tc>
      </w:tr>
      <w:tr w:rsidR="00CE1A6D" w:rsidRPr="00CE2AEA" w14:paraId="19857AEF" w14:textId="77777777" w:rsidTr="00DF643C">
        <w:trPr>
          <w:trHeight w:val="20"/>
        </w:trPr>
        <w:tc>
          <w:tcPr>
            <w:tcW w:w="709" w:type="dxa"/>
            <w:gridSpan w:val="2"/>
            <w:shd w:val="clear" w:color="auto" w:fill="auto"/>
          </w:tcPr>
          <w:p w14:paraId="5BDE0BAE"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auto"/>
          </w:tcPr>
          <w:p w14:paraId="7072FEB4"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095" w:type="dxa"/>
            <w:gridSpan w:val="5"/>
            <w:vMerge w:val="restart"/>
            <w:shd w:val="clear" w:color="auto" w:fill="auto"/>
          </w:tcPr>
          <w:p w14:paraId="06A24032" w14:textId="77777777" w:rsidR="00CE1A6D" w:rsidRPr="00CE2AEA" w:rsidRDefault="00CE1A6D">
            <w:pPr>
              <w:numPr>
                <w:ilvl w:val="0"/>
                <w:numId w:val="56"/>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If ABP decreases as in hemorrhage → decrease in inhibitory Impulses to presser area (PA) → PA is released from inhibition → PA raises ABP (discuss).</w:t>
            </w:r>
          </w:p>
        </w:tc>
      </w:tr>
      <w:tr w:rsidR="00CE1A6D" w:rsidRPr="00CE2AEA" w14:paraId="43676358" w14:textId="77777777" w:rsidTr="00DF643C">
        <w:trPr>
          <w:trHeight w:val="20"/>
        </w:trPr>
        <w:tc>
          <w:tcPr>
            <w:tcW w:w="709" w:type="dxa"/>
            <w:gridSpan w:val="2"/>
            <w:shd w:val="clear" w:color="auto" w:fill="auto"/>
          </w:tcPr>
          <w:p w14:paraId="30C9E237"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auto"/>
          </w:tcPr>
          <w:p w14:paraId="4BF82515"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6095" w:type="dxa"/>
            <w:gridSpan w:val="5"/>
            <w:vMerge/>
            <w:shd w:val="clear" w:color="auto" w:fill="auto"/>
          </w:tcPr>
          <w:p w14:paraId="09B36CF3"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r>
      <w:tr w:rsidR="00CE1A6D" w:rsidRPr="00CE2AEA" w14:paraId="3DDFCB71" w14:textId="77777777" w:rsidTr="00DF643C">
        <w:trPr>
          <w:trHeight w:val="20"/>
        </w:trPr>
        <w:tc>
          <w:tcPr>
            <w:tcW w:w="709" w:type="dxa"/>
            <w:gridSpan w:val="2"/>
            <w:shd w:val="clear" w:color="auto" w:fill="auto"/>
          </w:tcPr>
          <w:p w14:paraId="705B023B" w14:textId="77777777" w:rsidR="00CE1A6D" w:rsidRPr="00CE2AEA" w:rsidRDefault="00CE1A6D" w:rsidP="00DF643C">
            <w:pPr>
              <w:spacing w:line="264" w:lineRule="auto"/>
              <w:jc w:val="center"/>
              <w:rPr>
                <w:rFonts w:asciiTheme="majorBidi" w:eastAsia="Arial" w:hAnsiTheme="majorBidi" w:cstheme="majorBidi"/>
                <w:b/>
                <w:bCs/>
                <w:color w:val="000000"/>
                <w:sz w:val="28"/>
                <w:szCs w:val="28"/>
              </w:rPr>
            </w:pPr>
            <w:r w:rsidRPr="00CE2AEA">
              <w:rPr>
                <w:rFonts w:asciiTheme="majorBidi" w:eastAsia="Arial" w:hAnsiTheme="majorBidi" w:cstheme="majorBidi"/>
                <w:b/>
                <w:bCs/>
                <w:color w:val="000000"/>
                <w:sz w:val="28"/>
                <w:szCs w:val="28"/>
                <w:u w:val="single"/>
              </w:rPr>
              <w:t>NB</w:t>
            </w:r>
            <w:r w:rsidRPr="00CE2AEA">
              <w:rPr>
                <w:rFonts w:asciiTheme="majorBidi" w:eastAsia="Arial" w:hAnsiTheme="majorBidi" w:cstheme="majorBidi"/>
                <w:b/>
                <w:bCs/>
                <w:color w:val="000000"/>
                <w:sz w:val="28"/>
                <w:szCs w:val="28"/>
              </w:rPr>
              <w:t>:</w:t>
            </w:r>
          </w:p>
        </w:tc>
        <w:tc>
          <w:tcPr>
            <w:tcW w:w="8363" w:type="dxa"/>
            <w:gridSpan w:val="6"/>
            <w:vMerge w:val="restart"/>
            <w:shd w:val="clear" w:color="auto" w:fill="auto"/>
          </w:tcPr>
          <w:p w14:paraId="6E717469" w14:textId="77777777" w:rsidR="00CE1A6D" w:rsidRPr="00CE2AEA" w:rsidRDefault="00CE1A6D" w:rsidP="00DF643C">
            <w:pPr>
              <w:spacing w:line="264" w:lineRule="auto"/>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u w:val="single"/>
              </w:rPr>
              <w:t>Carotid Sinus Syndrome</w:t>
            </w:r>
            <w:r w:rsidRPr="00CE2AEA">
              <w:rPr>
                <w:rFonts w:asciiTheme="majorBidi" w:eastAsia="Arial" w:hAnsiTheme="majorBidi" w:cstheme="majorBidi"/>
                <w:color w:val="000000"/>
                <w:spacing w:val="-2"/>
                <w:sz w:val="28"/>
                <w:szCs w:val="28"/>
              </w:rPr>
              <w:t xml:space="preserve">: </w:t>
            </w:r>
          </w:p>
          <w:p w14:paraId="118BDE67" w14:textId="77777777" w:rsidR="00CE1A6D" w:rsidRPr="00CE2AEA" w:rsidRDefault="00CE1A6D" w:rsidP="00DF643C">
            <w:pPr>
              <w:spacing w:line="264" w:lineRule="auto"/>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Very sensitive carotid sinus reflex, in some people, carotid sinus baroreceptors respond to mild pressure (eg shaving, collar, turning head) &amp; causing marked decrease in ABP, cerebral ischemic &amp; subsequently  fainting</w:t>
            </w:r>
          </w:p>
        </w:tc>
      </w:tr>
      <w:tr w:rsidR="00CE1A6D" w:rsidRPr="00CE2AEA" w14:paraId="2160B6F8" w14:textId="77777777" w:rsidTr="00DF643C">
        <w:trPr>
          <w:trHeight w:val="20"/>
        </w:trPr>
        <w:tc>
          <w:tcPr>
            <w:tcW w:w="709" w:type="dxa"/>
            <w:gridSpan w:val="2"/>
            <w:shd w:val="clear" w:color="auto" w:fill="auto"/>
          </w:tcPr>
          <w:p w14:paraId="4D8C8677"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8363" w:type="dxa"/>
            <w:gridSpan w:val="6"/>
            <w:vMerge/>
            <w:shd w:val="clear" w:color="auto" w:fill="auto"/>
          </w:tcPr>
          <w:p w14:paraId="230F69F6"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r>
      <w:tr w:rsidR="00CE1A6D" w:rsidRPr="00CE2AEA" w14:paraId="3DA23BDC" w14:textId="77777777" w:rsidTr="00DF643C">
        <w:trPr>
          <w:trHeight w:val="20"/>
        </w:trPr>
        <w:tc>
          <w:tcPr>
            <w:tcW w:w="709" w:type="dxa"/>
            <w:gridSpan w:val="2"/>
            <w:shd w:val="clear" w:color="auto" w:fill="auto"/>
          </w:tcPr>
          <w:p w14:paraId="16580F34"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8363" w:type="dxa"/>
            <w:gridSpan w:val="6"/>
            <w:vMerge/>
            <w:shd w:val="clear" w:color="auto" w:fill="auto"/>
          </w:tcPr>
          <w:p w14:paraId="4B4BFFD4"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r>
    </w:tbl>
    <w:p w14:paraId="13DF4A94" w14:textId="77777777" w:rsidR="00CE1A6D" w:rsidRPr="00CE2AEA" w:rsidRDefault="00CE1A6D" w:rsidP="00CE1A6D">
      <w:pPr>
        <w:spacing w:before="120" w:line="264" w:lineRule="auto"/>
        <w:jc w:val="center"/>
        <w:rPr>
          <w:rFonts w:asciiTheme="majorBidi" w:hAnsiTheme="majorBidi" w:cstheme="majorBidi"/>
          <w:color w:val="000000"/>
          <w:sz w:val="28"/>
          <w:szCs w:val="28"/>
        </w:rPr>
      </w:pPr>
    </w:p>
    <w:tbl>
      <w:tblPr>
        <w:tblW w:w="9072" w:type="dxa"/>
        <w:tblLayout w:type="fixed"/>
        <w:tblCellMar>
          <w:left w:w="0" w:type="dxa"/>
          <w:right w:w="0" w:type="dxa"/>
        </w:tblCellMar>
        <w:tblLook w:val="04A0" w:firstRow="1" w:lastRow="0" w:firstColumn="1" w:lastColumn="0" w:noHBand="0" w:noVBand="1"/>
      </w:tblPr>
      <w:tblGrid>
        <w:gridCol w:w="426"/>
        <w:gridCol w:w="283"/>
        <w:gridCol w:w="2268"/>
        <w:gridCol w:w="705"/>
        <w:gridCol w:w="854"/>
        <w:gridCol w:w="4003"/>
        <w:gridCol w:w="533"/>
      </w:tblGrid>
      <w:tr w:rsidR="00CE1A6D" w:rsidRPr="00CE2AEA" w14:paraId="52D4D83C" w14:textId="77777777" w:rsidTr="00DF643C">
        <w:trPr>
          <w:trHeight w:val="20"/>
        </w:trPr>
        <w:tc>
          <w:tcPr>
            <w:tcW w:w="426" w:type="dxa"/>
            <w:shd w:val="clear" w:color="auto" w:fill="auto"/>
          </w:tcPr>
          <w:p w14:paraId="783CD991"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4110" w:type="dxa"/>
            <w:gridSpan w:val="4"/>
            <w:shd w:val="clear" w:color="auto" w:fill="FFFFFF"/>
          </w:tcPr>
          <w:p w14:paraId="51738CA8" w14:textId="77777777" w:rsidR="00CE1A6D" w:rsidRPr="00CE2AEA" w:rsidRDefault="00CE1A6D" w:rsidP="00DF643C">
            <w:pPr>
              <w:pStyle w:val="ListParagraph"/>
              <w:tabs>
                <w:tab w:val="left" w:pos="141"/>
              </w:tabs>
              <w:bidi w:val="0"/>
              <w:spacing w:line="264" w:lineRule="auto"/>
              <w:ind w:left="142" w:hanging="142"/>
              <w:rPr>
                <w:rFonts w:asciiTheme="majorBidi" w:eastAsia="Times New Roman" w:hAnsiTheme="majorBidi" w:cstheme="majorBidi"/>
                <w:b/>
                <w:bCs/>
                <w:sz w:val="28"/>
                <w:szCs w:val="28"/>
              </w:rPr>
            </w:pPr>
            <w:r w:rsidRPr="00CE2AEA">
              <w:rPr>
                <w:rFonts w:asciiTheme="majorBidi" w:eastAsia="Arial" w:hAnsiTheme="majorBidi" w:cstheme="majorBidi"/>
                <w:b/>
                <w:bCs/>
                <w:sz w:val="28"/>
                <w:szCs w:val="28"/>
              </w:rPr>
              <w:sym w:font="Wingdings" w:char="F08D"/>
            </w:r>
            <w:r w:rsidRPr="00CE2AEA">
              <w:rPr>
                <w:rFonts w:asciiTheme="majorBidi" w:eastAsia="Arial" w:hAnsiTheme="majorBidi" w:cstheme="majorBidi"/>
                <w:b/>
                <w:bCs/>
                <w:sz w:val="28"/>
                <w:szCs w:val="28"/>
              </w:rPr>
              <w:t xml:space="preserve"> Atrial volume receptors</w:t>
            </w:r>
          </w:p>
        </w:tc>
        <w:tc>
          <w:tcPr>
            <w:tcW w:w="4536" w:type="dxa"/>
            <w:gridSpan w:val="2"/>
            <w:shd w:val="clear" w:color="auto" w:fill="auto"/>
          </w:tcPr>
          <w:p w14:paraId="58E7E1F8" w14:textId="77777777" w:rsidR="00CE1A6D" w:rsidRPr="00CE2AEA" w:rsidRDefault="00CE1A6D" w:rsidP="00DF643C">
            <w:pPr>
              <w:pStyle w:val="ListParagraph"/>
              <w:tabs>
                <w:tab w:val="left" w:pos="141"/>
              </w:tabs>
              <w:bidi w:val="0"/>
              <w:spacing w:line="264" w:lineRule="auto"/>
              <w:ind w:left="142" w:hanging="142"/>
              <w:jc w:val="center"/>
              <w:rPr>
                <w:rFonts w:asciiTheme="majorBidi" w:eastAsia="Times New Roman" w:hAnsiTheme="majorBidi" w:cstheme="majorBidi"/>
                <w:color w:val="FFFFFF"/>
                <w:sz w:val="28"/>
                <w:szCs w:val="28"/>
              </w:rPr>
            </w:pPr>
          </w:p>
        </w:tc>
      </w:tr>
      <w:tr w:rsidR="00CE1A6D" w:rsidRPr="00CE2AEA" w14:paraId="646B9E93" w14:textId="77777777" w:rsidTr="00DF643C">
        <w:trPr>
          <w:trHeight w:val="20"/>
        </w:trPr>
        <w:tc>
          <w:tcPr>
            <w:tcW w:w="709" w:type="dxa"/>
            <w:gridSpan w:val="2"/>
            <w:shd w:val="clear" w:color="auto" w:fill="auto"/>
          </w:tcPr>
          <w:p w14:paraId="4A785A47" w14:textId="77777777" w:rsidR="00CE1A6D" w:rsidRPr="00CE2AEA" w:rsidRDefault="00CE1A6D" w:rsidP="00DF643C">
            <w:pPr>
              <w:pStyle w:val="ListParagraph"/>
              <w:tabs>
                <w:tab w:val="left" w:pos="141"/>
              </w:tabs>
              <w:bidi w:val="0"/>
              <w:spacing w:line="264" w:lineRule="auto"/>
              <w:ind w:left="141" w:hanging="141"/>
              <w:rPr>
                <w:rFonts w:asciiTheme="majorBidi" w:eastAsia="Times New Roman" w:hAnsiTheme="majorBidi" w:cstheme="majorBidi"/>
                <w:color w:val="FFFFFF"/>
                <w:sz w:val="28"/>
                <w:szCs w:val="28"/>
              </w:rPr>
            </w:pPr>
          </w:p>
        </w:tc>
        <w:tc>
          <w:tcPr>
            <w:tcW w:w="2268" w:type="dxa"/>
            <w:tcBorders>
              <w:top w:val="single" w:sz="12" w:space="0" w:color="FFFFFF"/>
              <w:bottom w:val="single" w:sz="12" w:space="0" w:color="FFFFFF"/>
            </w:tcBorders>
            <w:shd w:val="clear" w:color="auto" w:fill="FFFFFF"/>
          </w:tcPr>
          <w:p w14:paraId="062C1F87" w14:textId="77777777" w:rsidR="00CE1A6D" w:rsidRPr="00CE2AEA" w:rsidRDefault="00CE1A6D" w:rsidP="00DF643C">
            <w:pPr>
              <w:pStyle w:val="ListParagraph"/>
              <w:tabs>
                <w:tab w:val="left" w:pos="141"/>
              </w:tabs>
              <w:bidi w:val="0"/>
              <w:spacing w:line="264" w:lineRule="auto"/>
              <w:ind w:left="141" w:hanging="141"/>
              <w:rPr>
                <w:rFonts w:asciiTheme="majorBidi" w:eastAsia="Times New Roman" w:hAnsiTheme="majorBidi" w:cstheme="majorBidi"/>
                <w:b/>
                <w:bCs/>
                <w:sz w:val="28"/>
                <w:szCs w:val="28"/>
              </w:rPr>
            </w:pPr>
            <w:r w:rsidRPr="00CE2AEA">
              <w:rPr>
                <w:rFonts w:asciiTheme="majorBidi" w:eastAsia="Arial" w:hAnsiTheme="majorBidi" w:cstheme="majorBidi"/>
                <w:b/>
                <w:bCs/>
                <w:spacing w:val="-2"/>
                <w:sz w:val="28"/>
                <w:szCs w:val="28"/>
              </w:rPr>
              <w:t>Type:</w:t>
            </w:r>
          </w:p>
        </w:tc>
        <w:tc>
          <w:tcPr>
            <w:tcW w:w="6095" w:type="dxa"/>
            <w:gridSpan w:val="4"/>
            <w:shd w:val="clear" w:color="auto" w:fill="auto"/>
          </w:tcPr>
          <w:p w14:paraId="65C22754" w14:textId="77777777" w:rsidR="00CE1A6D" w:rsidRPr="00CE2AEA" w:rsidRDefault="00CE1A6D" w:rsidP="00DF643C">
            <w:pPr>
              <w:spacing w:line="264" w:lineRule="auto"/>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Stretch receptors</w:t>
            </w:r>
          </w:p>
        </w:tc>
      </w:tr>
      <w:tr w:rsidR="00CE1A6D" w:rsidRPr="00CE2AEA" w14:paraId="2593EDDC" w14:textId="77777777" w:rsidTr="00DF643C">
        <w:trPr>
          <w:trHeight w:val="20"/>
        </w:trPr>
        <w:tc>
          <w:tcPr>
            <w:tcW w:w="709" w:type="dxa"/>
            <w:gridSpan w:val="2"/>
            <w:shd w:val="clear" w:color="auto" w:fill="auto"/>
          </w:tcPr>
          <w:p w14:paraId="0FAF5E2C" w14:textId="77777777" w:rsidR="00CE1A6D" w:rsidRPr="00CE2AEA" w:rsidRDefault="00CE1A6D" w:rsidP="00DF643C">
            <w:pPr>
              <w:pStyle w:val="ListParagraph"/>
              <w:tabs>
                <w:tab w:val="left" w:pos="141"/>
                <w:tab w:val="left" w:pos="892"/>
              </w:tabs>
              <w:bidi w:val="0"/>
              <w:spacing w:line="264" w:lineRule="auto"/>
              <w:ind w:left="141" w:hanging="141"/>
              <w:rPr>
                <w:rFonts w:asciiTheme="majorBidi" w:eastAsia="Arial" w:hAnsiTheme="majorBidi" w:cstheme="majorBidi"/>
                <w:color w:val="FFFFFF"/>
                <w:spacing w:val="-2"/>
                <w:sz w:val="28"/>
                <w:szCs w:val="28"/>
              </w:rPr>
            </w:pPr>
          </w:p>
        </w:tc>
        <w:tc>
          <w:tcPr>
            <w:tcW w:w="2268" w:type="dxa"/>
            <w:tcBorders>
              <w:top w:val="single" w:sz="12" w:space="0" w:color="FFFFFF"/>
              <w:bottom w:val="single" w:sz="12" w:space="0" w:color="FFFFFF"/>
            </w:tcBorders>
            <w:shd w:val="clear" w:color="auto" w:fill="FFFFFF"/>
          </w:tcPr>
          <w:p w14:paraId="55BC7F9F"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Site:</w:t>
            </w:r>
            <w:r w:rsidRPr="00CE2AEA">
              <w:rPr>
                <w:rFonts w:asciiTheme="majorBidi" w:eastAsia="Arial" w:hAnsiTheme="majorBidi" w:cstheme="majorBidi"/>
                <w:b/>
                <w:bCs/>
                <w:spacing w:val="-2"/>
                <w:sz w:val="28"/>
                <w:szCs w:val="28"/>
              </w:rPr>
              <w:tab/>
            </w:r>
          </w:p>
        </w:tc>
        <w:tc>
          <w:tcPr>
            <w:tcW w:w="6095" w:type="dxa"/>
            <w:gridSpan w:val="4"/>
            <w:shd w:val="clear" w:color="auto" w:fill="auto"/>
          </w:tcPr>
          <w:p w14:paraId="3B78D519" w14:textId="77777777" w:rsidR="00CE1A6D" w:rsidRPr="00CE2AEA" w:rsidRDefault="00CE1A6D" w:rsidP="00DF643C">
            <w:pPr>
              <w:spacing w:line="264" w:lineRule="auto"/>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Wall of both atria (near opening of big veins)</w:t>
            </w:r>
          </w:p>
        </w:tc>
      </w:tr>
      <w:tr w:rsidR="00CE1A6D" w:rsidRPr="00CE2AEA" w14:paraId="0009D9F7" w14:textId="77777777" w:rsidTr="00DF643C">
        <w:trPr>
          <w:trHeight w:val="20"/>
        </w:trPr>
        <w:tc>
          <w:tcPr>
            <w:tcW w:w="709" w:type="dxa"/>
            <w:gridSpan w:val="2"/>
            <w:shd w:val="clear" w:color="auto" w:fill="auto"/>
          </w:tcPr>
          <w:p w14:paraId="3718D93B"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color w:val="FFFFFF"/>
                <w:spacing w:val="-2"/>
                <w:sz w:val="28"/>
                <w:szCs w:val="28"/>
              </w:rPr>
            </w:pPr>
          </w:p>
        </w:tc>
        <w:tc>
          <w:tcPr>
            <w:tcW w:w="2268" w:type="dxa"/>
            <w:tcBorders>
              <w:top w:val="single" w:sz="12" w:space="0" w:color="FFFFFF"/>
              <w:bottom w:val="single" w:sz="12" w:space="0" w:color="FFFFFF"/>
            </w:tcBorders>
            <w:shd w:val="clear" w:color="auto" w:fill="FFFFFF"/>
          </w:tcPr>
          <w:p w14:paraId="4F526AC6"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Nervous connection:</w:t>
            </w:r>
          </w:p>
        </w:tc>
        <w:tc>
          <w:tcPr>
            <w:tcW w:w="6095" w:type="dxa"/>
            <w:gridSpan w:val="4"/>
            <w:shd w:val="clear" w:color="auto" w:fill="auto"/>
          </w:tcPr>
          <w:p w14:paraId="27D70C91" w14:textId="77777777" w:rsidR="00CE1A6D" w:rsidRPr="00CE2AEA" w:rsidRDefault="00CE1A6D" w:rsidP="00DF643C">
            <w:pPr>
              <w:spacing w:line="264" w:lineRule="auto"/>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10</w:t>
            </w:r>
            <w:r w:rsidRPr="00CE2AEA">
              <w:rPr>
                <w:rFonts w:asciiTheme="majorBidi" w:eastAsia="Arial" w:hAnsiTheme="majorBidi" w:cstheme="majorBidi"/>
                <w:color w:val="000000"/>
                <w:sz w:val="28"/>
                <w:szCs w:val="28"/>
                <w:vertAlign w:val="superscript"/>
              </w:rPr>
              <w:t>th</w:t>
            </w:r>
            <w:r w:rsidRPr="00CE2AEA">
              <w:rPr>
                <w:rFonts w:asciiTheme="majorBidi" w:eastAsia="Arial" w:hAnsiTheme="majorBidi" w:cstheme="majorBidi"/>
                <w:color w:val="000000"/>
                <w:sz w:val="28"/>
                <w:szCs w:val="28"/>
              </w:rPr>
              <w:t xml:space="preserve"> nerve</w:t>
            </w:r>
          </w:p>
        </w:tc>
      </w:tr>
      <w:tr w:rsidR="00CE1A6D" w:rsidRPr="00CE2AEA" w14:paraId="11A56CD4" w14:textId="77777777" w:rsidTr="00DF643C">
        <w:trPr>
          <w:trHeight w:val="20"/>
        </w:trPr>
        <w:tc>
          <w:tcPr>
            <w:tcW w:w="709" w:type="dxa"/>
            <w:gridSpan w:val="2"/>
            <w:shd w:val="clear" w:color="auto" w:fill="auto"/>
          </w:tcPr>
          <w:p w14:paraId="14FB908E"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color w:val="FFFFFF"/>
                <w:spacing w:val="-2"/>
                <w:sz w:val="28"/>
                <w:szCs w:val="28"/>
              </w:rPr>
            </w:pPr>
          </w:p>
        </w:tc>
        <w:tc>
          <w:tcPr>
            <w:tcW w:w="2268" w:type="dxa"/>
            <w:tcBorders>
              <w:top w:val="single" w:sz="12" w:space="0" w:color="FFFFFF"/>
            </w:tcBorders>
            <w:shd w:val="clear" w:color="auto" w:fill="FFFFFF"/>
          </w:tcPr>
          <w:p w14:paraId="11E5576E"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Stimuli:</w:t>
            </w:r>
          </w:p>
        </w:tc>
        <w:tc>
          <w:tcPr>
            <w:tcW w:w="6095" w:type="dxa"/>
            <w:gridSpan w:val="4"/>
            <w:shd w:val="clear" w:color="auto" w:fill="auto"/>
          </w:tcPr>
          <w:p w14:paraId="2657CECE" w14:textId="77777777" w:rsidR="00CE1A6D" w:rsidRPr="00CE2AEA" w:rsidRDefault="00CE1A6D" w:rsidP="00DF643C">
            <w:pPr>
              <w:spacing w:line="264" w:lineRule="auto"/>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Increase CVP (central venous pressure) as a result of: </w:t>
            </w:r>
          </w:p>
        </w:tc>
      </w:tr>
      <w:tr w:rsidR="00CE1A6D" w:rsidRPr="00CE2AEA" w14:paraId="6AE1507C" w14:textId="77777777" w:rsidTr="00DF643C">
        <w:trPr>
          <w:trHeight w:val="20"/>
        </w:trPr>
        <w:tc>
          <w:tcPr>
            <w:tcW w:w="709" w:type="dxa"/>
            <w:gridSpan w:val="2"/>
            <w:shd w:val="clear" w:color="auto" w:fill="auto"/>
          </w:tcPr>
          <w:p w14:paraId="124CC6ED"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FFFFFF"/>
          </w:tcPr>
          <w:p w14:paraId="267837A2"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b/>
                <w:bCs/>
                <w:spacing w:val="-2"/>
                <w:sz w:val="28"/>
                <w:szCs w:val="28"/>
              </w:rPr>
            </w:pPr>
          </w:p>
        </w:tc>
        <w:tc>
          <w:tcPr>
            <w:tcW w:w="705" w:type="dxa"/>
            <w:shd w:val="clear" w:color="auto" w:fill="auto"/>
          </w:tcPr>
          <w:p w14:paraId="6CFB0AE7"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5390" w:type="dxa"/>
            <w:gridSpan w:val="3"/>
            <w:shd w:val="clear" w:color="auto" w:fill="auto"/>
          </w:tcPr>
          <w:p w14:paraId="75DE43F0" w14:textId="77777777" w:rsidR="00CE1A6D" w:rsidRPr="00CE2AEA" w:rsidRDefault="00CE1A6D">
            <w:pPr>
              <w:pStyle w:val="ListParagraph"/>
              <w:numPr>
                <w:ilvl w:val="0"/>
                <w:numId w:val="63"/>
              </w:numPr>
              <w:tabs>
                <w:tab w:val="left" w:pos="141"/>
              </w:tabs>
              <w:bidi w:val="0"/>
              <w:spacing w:line="264" w:lineRule="auto"/>
              <w:ind w:left="287" w:hanging="287"/>
              <w:rPr>
                <w:rFonts w:asciiTheme="majorBidi" w:eastAsia="Times New Roman" w:hAnsiTheme="majorBidi" w:cstheme="majorBidi"/>
                <w:color w:val="000000"/>
                <w:sz w:val="28"/>
                <w:szCs w:val="28"/>
              </w:rPr>
            </w:pPr>
            <w:r w:rsidRPr="00CE2AEA">
              <w:rPr>
                <w:rFonts w:asciiTheme="majorBidi" w:eastAsia="Arial" w:hAnsiTheme="majorBidi" w:cstheme="majorBidi"/>
                <w:color w:val="000000"/>
                <w:sz w:val="28"/>
                <w:szCs w:val="28"/>
              </w:rPr>
              <w:t>Increased blood volume</w:t>
            </w:r>
          </w:p>
        </w:tc>
      </w:tr>
      <w:tr w:rsidR="00CE1A6D" w:rsidRPr="00CE2AEA" w14:paraId="66977088" w14:textId="77777777" w:rsidTr="00DF643C">
        <w:trPr>
          <w:trHeight w:val="20"/>
        </w:trPr>
        <w:tc>
          <w:tcPr>
            <w:tcW w:w="709" w:type="dxa"/>
            <w:gridSpan w:val="2"/>
            <w:shd w:val="clear" w:color="auto" w:fill="auto"/>
          </w:tcPr>
          <w:p w14:paraId="60D9A074"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2268" w:type="dxa"/>
            <w:shd w:val="clear" w:color="auto" w:fill="FFFFFF"/>
          </w:tcPr>
          <w:p w14:paraId="17ED6247"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b/>
                <w:bCs/>
                <w:spacing w:val="-2"/>
                <w:sz w:val="28"/>
                <w:szCs w:val="28"/>
              </w:rPr>
            </w:pPr>
          </w:p>
        </w:tc>
        <w:tc>
          <w:tcPr>
            <w:tcW w:w="705" w:type="dxa"/>
            <w:shd w:val="clear" w:color="auto" w:fill="auto"/>
          </w:tcPr>
          <w:p w14:paraId="08DFF2FF"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5390" w:type="dxa"/>
            <w:gridSpan w:val="3"/>
            <w:shd w:val="clear" w:color="auto" w:fill="auto"/>
          </w:tcPr>
          <w:p w14:paraId="1279D2C4" w14:textId="77777777" w:rsidR="00CE1A6D" w:rsidRPr="00CE2AEA" w:rsidRDefault="00CE1A6D">
            <w:pPr>
              <w:pStyle w:val="ListParagraph"/>
              <w:numPr>
                <w:ilvl w:val="0"/>
                <w:numId w:val="63"/>
              </w:numPr>
              <w:tabs>
                <w:tab w:val="left" w:pos="141"/>
              </w:tabs>
              <w:bidi w:val="0"/>
              <w:spacing w:line="264" w:lineRule="auto"/>
              <w:ind w:left="287" w:hanging="287"/>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Increased venous return (VR)</w:t>
            </w:r>
          </w:p>
        </w:tc>
      </w:tr>
      <w:tr w:rsidR="00CE1A6D" w:rsidRPr="00CE2AEA" w14:paraId="0CF300BC" w14:textId="77777777" w:rsidTr="00DF643C">
        <w:trPr>
          <w:trHeight w:val="20"/>
        </w:trPr>
        <w:tc>
          <w:tcPr>
            <w:tcW w:w="2977" w:type="dxa"/>
            <w:gridSpan w:val="3"/>
            <w:shd w:val="clear" w:color="auto" w:fill="auto"/>
          </w:tcPr>
          <w:p w14:paraId="5AC50E9C" w14:textId="77777777" w:rsidR="00CE1A6D" w:rsidRPr="00CE2AEA" w:rsidRDefault="00CE1A6D" w:rsidP="00DF643C">
            <w:pPr>
              <w:pStyle w:val="ListParagraph"/>
              <w:tabs>
                <w:tab w:val="left" w:pos="141"/>
              </w:tabs>
              <w:bidi w:val="0"/>
              <w:spacing w:line="264" w:lineRule="auto"/>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Function:</w:t>
            </w:r>
            <w:r w:rsidRPr="00CE2AEA">
              <w:rPr>
                <w:rFonts w:asciiTheme="majorBidi" w:eastAsia="Arial" w:hAnsiTheme="majorBidi" w:cstheme="majorBidi"/>
                <w:color w:val="000000"/>
                <w:sz w:val="28"/>
                <w:szCs w:val="28"/>
              </w:rPr>
              <w:t xml:space="preserve"> (Response)</w:t>
            </w:r>
          </w:p>
        </w:tc>
        <w:tc>
          <w:tcPr>
            <w:tcW w:w="6095" w:type="dxa"/>
            <w:gridSpan w:val="4"/>
            <w:shd w:val="clear" w:color="auto" w:fill="auto"/>
          </w:tcPr>
          <w:p w14:paraId="54CE6484" w14:textId="77777777" w:rsidR="00CE1A6D" w:rsidRPr="00CE2AEA" w:rsidRDefault="00CE1A6D" w:rsidP="00DF643C">
            <w:pPr>
              <w:spacing w:line="264" w:lineRule="auto"/>
              <w:rPr>
                <w:rFonts w:asciiTheme="majorBidi" w:eastAsia="Arial" w:hAnsiTheme="majorBidi" w:cstheme="majorBidi"/>
                <w:color w:val="000000"/>
                <w:sz w:val="28"/>
                <w:szCs w:val="28"/>
              </w:rPr>
            </w:pPr>
          </w:p>
        </w:tc>
      </w:tr>
      <w:tr w:rsidR="00CE1A6D" w:rsidRPr="00CE2AEA" w14:paraId="62C95E2B" w14:textId="77777777" w:rsidTr="00DF643C">
        <w:trPr>
          <w:trHeight w:val="20"/>
        </w:trPr>
        <w:tc>
          <w:tcPr>
            <w:tcW w:w="709" w:type="dxa"/>
            <w:gridSpan w:val="2"/>
            <w:shd w:val="clear" w:color="auto" w:fill="auto"/>
          </w:tcPr>
          <w:p w14:paraId="616FEB89"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8363" w:type="dxa"/>
            <w:gridSpan w:val="5"/>
            <w:shd w:val="clear" w:color="auto" w:fill="auto"/>
          </w:tcPr>
          <w:p w14:paraId="1DABCC4D" w14:textId="77777777" w:rsidR="00CE1A6D" w:rsidRPr="00CE2AEA" w:rsidRDefault="00CE1A6D">
            <w:pPr>
              <w:numPr>
                <w:ilvl w:val="0"/>
                <w:numId w:val="65"/>
              </w:numPr>
              <w:spacing w:line="264" w:lineRule="auto"/>
              <w:ind w:left="255" w:hanging="255"/>
              <w:rPr>
                <w:rFonts w:asciiTheme="majorBidi" w:eastAsia="Times New Roman" w:hAnsiTheme="majorBidi" w:cstheme="majorBidi"/>
                <w:color w:val="0070C0"/>
                <w:sz w:val="28"/>
                <w:szCs w:val="28"/>
              </w:rPr>
            </w:pPr>
            <w:r w:rsidRPr="00CE2AEA">
              <w:rPr>
                <w:rFonts w:asciiTheme="majorBidi" w:eastAsia="Arial" w:hAnsiTheme="majorBidi" w:cstheme="majorBidi"/>
                <w:b/>
                <w:bCs/>
                <w:sz w:val="28"/>
                <w:szCs w:val="28"/>
                <w:shd w:val="clear" w:color="auto" w:fill="FFFFFF"/>
              </w:rPr>
              <w:t>If CVP increased:</w:t>
            </w:r>
            <w:r w:rsidRPr="00CE2AEA">
              <w:rPr>
                <w:rFonts w:asciiTheme="majorBidi" w:eastAsia="Arial" w:hAnsiTheme="majorBidi" w:cstheme="majorBidi"/>
                <w:color w:val="000000"/>
                <w:sz w:val="28"/>
                <w:szCs w:val="28"/>
              </w:rPr>
              <w:t>→VD → decrease ABP</w:t>
            </w:r>
          </w:p>
        </w:tc>
      </w:tr>
      <w:tr w:rsidR="00CE1A6D" w:rsidRPr="00CE2AEA" w14:paraId="7F8E8F9E" w14:textId="77777777" w:rsidTr="00DF643C">
        <w:trPr>
          <w:trHeight w:val="20"/>
        </w:trPr>
        <w:tc>
          <w:tcPr>
            <w:tcW w:w="709" w:type="dxa"/>
            <w:gridSpan w:val="2"/>
            <w:shd w:val="clear" w:color="auto" w:fill="auto"/>
          </w:tcPr>
          <w:p w14:paraId="622E7A4D"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8363" w:type="dxa"/>
            <w:gridSpan w:val="5"/>
            <w:shd w:val="clear" w:color="auto" w:fill="auto"/>
          </w:tcPr>
          <w:p w14:paraId="2C16BE48" w14:textId="77777777" w:rsidR="00CE1A6D" w:rsidRPr="00CE2AEA" w:rsidRDefault="00CE1A6D">
            <w:pPr>
              <w:numPr>
                <w:ilvl w:val="0"/>
                <w:numId w:val="65"/>
              </w:numPr>
              <w:spacing w:line="264" w:lineRule="auto"/>
              <w:ind w:left="255" w:hanging="255"/>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If CVP decreased</w:t>
            </w:r>
            <w:r w:rsidRPr="00CE2AEA">
              <w:rPr>
                <w:rFonts w:asciiTheme="majorBidi" w:eastAsia="Arial" w:hAnsiTheme="majorBidi" w:cstheme="majorBidi"/>
                <w:color w:val="000000"/>
                <w:sz w:val="28"/>
                <w:szCs w:val="28"/>
              </w:rPr>
              <w:t>: →</w:t>
            </w:r>
            <w:r w:rsidRPr="00CE2AEA">
              <w:rPr>
                <w:rFonts w:asciiTheme="majorBidi" w:eastAsia="Arial" w:hAnsiTheme="majorBidi" w:cstheme="majorBidi"/>
                <w:color w:val="0070C0"/>
                <w:sz w:val="28"/>
                <w:szCs w:val="28"/>
              </w:rPr>
              <w:t xml:space="preserve"> </w:t>
            </w:r>
          </w:p>
        </w:tc>
      </w:tr>
      <w:tr w:rsidR="00CE1A6D" w:rsidRPr="00CE2AEA" w14:paraId="510A3DF3" w14:textId="77777777" w:rsidTr="00DF643C">
        <w:trPr>
          <w:trHeight w:val="20"/>
        </w:trPr>
        <w:tc>
          <w:tcPr>
            <w:tcW w:w="709" w:type="dxa"/>
            <w:gridSpan w:val="2"/>
            <w:shd w:val="clear" w:color="auto" w:fill="auto"/>
          </w:tcPr>
          <w:p w14:paraId="1B289AD5"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8363" w:type="dxa"/>
            <w:gridSpan w:val="5"/>
            <w:shd w:val="clear" w:color="auto" w:fill="auto"/>
          </w:tcPr>
          <w:p w14:paraId="7FC8AFB9" w14:textId="77777777" w:rsidR="00CE1A6D" w:rsidRPr="00CE2AEA" w:rsidRDefault="00CE1A6D">
            <w:pPr>
              <w:numPr>
                <w:ilvl w:val="0"/>
                <w:numId w:val="64"/>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 sympathetic activity → ++ PA→ ++ ABP</w:t>
            </w:r>
          </w:p>
        </w:tc>
      </w:tr>
      <w:tr w:rsidR="00CE1A6D" w:rsidRPr="00CE2AEA" w14:paraId="3DA21E4C" w14:textId="77777777" w:rsidTr="00DF643C">
        <w:trPr>
          <w:trHeight w:val="20"/>
        </w:trPr>
        <w:tc>
          <w:tcPr>
            <w:tcW w:w="709" w:type="dxa"/>
            <w:gridSpan w:val="2"/>
            <w:shd w:val="clear" w:color="auto" w:fill="auto"/>
          </w:tcPr>
          <w:p w14:paraId="10F762EE"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8363" w:type="dxa"/>
            <w:gridSpan w:val="5"/>
            <w:shd w:val="clear" w:color="auto" w:fill="auto"/>
          </w:tcPr>
          <w:p w14:paraId="7D9AFB28" w14:textId="77777777" w:rsidR="00CE1A6D" w:rsidRPr="00CE2AEA" w:rsidRDefault="00CE1A6D">
            <w:pPr>
              <w:numPr>
                <w:ilvl w:val="0"/>
                <w:numId w:val="64"/>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Increase renin → increase aldosterone [Salt &amp; water retention (increase blood volume </w:t>
            </w:r>
            <w:r w:rsidRPr="00CE2AEA">
              <w:rPr>
                <w:rFonts w:asciiTheme="majorBidi" w:eastAsia="Arial" w:hAnsiTheme="majorBidi" w:cstheme="majorBidi"/>
                <w:color w:val="000000"/>
                <w:spacing w:val="-2"/>
                <w:sz w:val="28"/>
                <w:szCs w:val="28"/>
              </w:rPr>
              <w:t>↑</w:t>
            </w:r>
            <w:r w:rsidRPr="00CE2AEA">
              <w:rPr>
                <w:rFonts w:asciiTheme="majorBidi" w:eastAsia="Arial" w:hAnsiTheme="majorBidi" w:cstheme="majorBidi"/>
                <w:color w:val="000000"/>
                <w:sz w:val="28"/>
                <w:szCs w:val="28"/>
              </w:rPr>
              <w:t xml:space="preserve"> VR </w:t>
            </w:r>
            <w:r w:rsidRPr="00CE2AEA">
              <w:rPr>
                <w:rFonts w:asciiTheme="majorBidi" w:eastAsia="Arial" w:hAnsiTheme="majorBidi" w:cstheme="majorBidi"/>
                <w:color w:val="000000"/>
                <w:spacing w:val="-2"/>
                <w:sz w:val="28"/>
                <w:szCs w:val="28"/>
              </w:rPr>
              <w:t>↑</w:t>
            </w:r>
            <w:r w:rsidRPr="00CE2AEA">
              <w:rPr>
                <w:rFonts w:asciiTheme="majorBidi" w:eastAsia="Arial" w:hAnsiTheme="majorBidi" w:cstheme="majorBidi"/>
                <w:color w:val="000000"/>
                <w:sz w:val="28"/>
                <w:szCs w:val="28"/>
              </w:rPr>
              <w:t xml:space="preserve"> CO </w:t>
            </w:r>
            <w:r w:rsidRPr="00CE2AEA">
              <w:rPr>
                <w:rFonts w:asciiTheme="majorBidi" w:eastAsia="Arial" w:hAnsiTheme="majorBidi" w:cstheme="majorBidi"/>
                <w:color w:val="000000"/>
                <w:spacing w:val="-2"/>
                <w:sz w:val="28"/>
                <w:szCs w:val="28"/>
              </w:rPr>
              <w:t>↑ ABP</w:t>
            </w:r>
            <w:r w:rsidRPr="00CE2AEA">
              <w:rPr>
                <w:rFonts w:asciiTheme="majorBidi" w:eastAsia="Arial" w:hAnsiTheme="majorBidi" w:cstheme="majorBidi"/>
                <w:color w:val="000000"/>
                <w:sz w:val="28"/>
                <w:szCs w:val="28"/>
              </w:rPr>
              <w:t xml:space="preserve"> )] </w:t>
            </w:r>
          </w:p>
        </w:tc>
      </w:tr>
      <w:tr w:rsidR="00CE1A6D" w:rsidRPr="00CE2AEA" w14:paraId="15814B60" w14:textId="77777777" w:rsidTr="00DF643C">
        <w:trPr>
          <w:trHeight w:val="20"/>
        </w:trPr>
        <w:tc>
          <w:tcPr>
            <w:tcW w:w="709" w:type="dxa"/>
            <w:gridSpan w:val="2"/>
            <w:shd w:val="clear" w:color="auto" w:fill="auto"/>
          </w:tcPr>
          <w:p w14:paraId="0F7131B0"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c>
          <w:tcPr>
            <w:tcW w:w="7830" w:type="dxa"/>
            <w:gridSpan w:val="4"/>
            <w:shd w:val="clear" w:color="auto" w:fill="auto"/>
          </w:tcPr>
          <w:p w14:paraId="048BEBE2" w14:textId="77777777" w:rsidR="00CE1A6D" w:rsidRPr="00CE2AEA" w:rsidRDefault="00CE1A6D">
            <w:pPr>
              <w:numPr>
                <w:ilvl w:val="0"/>
                <w:numId w:val="64"/>
              </w:numPr>
              <w:spacing w:line="264" w:lineRule="auto"/>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Increase Vasopressin → water retention (increase blood volume </w:t>
            </w:r>
            <w:r w:rsidRPr="00CE2AEA">
              <w:rPr>
                <w:rFonts w:asciiTheme="majorBidi" w:eastAsia="Arial" w:hAnsiTheme="majorBidi" w:cstheme="majorBidi"/>
                <w:color w:val="000000"/>
                <w:spacing w:val="-2"/>
                <w:sz w:val="28"/>
                <w:szCs w:val="28"/>
              </w:rPr>
              <w:t>↑</w:t>
            </w:r>
            <w:r w:rsidRPr="00CE2AEA">
              <w:rPr>
                <w:rFonts w:asciiTheme="majorBidi" w:eastAsia="Arial" w:hAnsiTheme="majorBidi" w:cstheme="majorBidi"/>
                <w:color w:val="000000"/>
                <w:sz w:val="28"/>
                <w:szCs w:val="28"/>
              </w:rPr>
              <w:t xml:space="preserve"> VR </w:t>
            </w:r>
            <w:r w:rsidRPr="00CE2AEA">
              <w:rPr>
                <w:rFonts w:asciiTheme="majorBidi" w:eastAsia="Arial" w:hAnsiTheme="majorBidi" w:cstheme="majorBidi"/>
                <w:color w:val="000000"/>
                <w:sz w:val="28"/>
                <w:szCs w:val="28"/>
              </w:rPr>
              <w:br/>
            </w:r>
            <w:r w:rsidRPr="00CE2AEA">
              <w:rPr>
                <w:rFonts w:asciiTheme="majorBidi" w:eastAsia="Arial" w:hAnsiTheme="majorBidi" w:cstheme="majorBidi"/>
                <w:color w:val="000000"/>
                <w:spacing w:val="-2"/>
                <w:sz w:val="28"/>
                <w:szCs w:val="28"/>
              </w:rPr>
              <w:t>↑</w:t>
            </w:r>
            <w:r w:rsidRPr="00CE2AEA">
              <w:rPr>
                <w:rFonts w:asciiTheme="majorBidi" w:eastAsia="Arial" w:hAnsiTheme="majorBidi" w:cstheme="majorBidi"/>
                <w:color w:val="000000"/>
                <w:sz w:val="28"/>
                <w:szCs w:val="28"/>
              </w:rPr>
              <w:t xml:space="preserve"> CO </w:t>
            </w:r>
            <w:r w:rsidRPr="00CE2AEA">
              <w:rPr>
                <w:rFonts w:asciiTheme="majorBidi" w:eastAsia="Arial" w:hAnsiTheme="majorBidi" w:cstheme="majorBidi"/>
                <w:color w:val="000000"/>
                <w:spacing w:val="-2"/>
                <w:sz w:val="28"/>
                <w:szCs w:val="28"/>
              </w:rPr>
              <w:t>↑ ABP</w:t>
            </w:r>
            <w:r w:rsidRPr="00CE2AEA">
              <w:rPr>
                <w:rFonts w:asciiTheme="majorBidi" w:eastAsia="Arial" w:hAnsiTheme="majorBidi" w:cstheme="majorBidi"/>
                <w:color w:val="000000"/>
                <w:sz w:val="28"/>
                <w:szCs w:val="28"/>
              </w:rPr>
              <w:t>)</w:t>
            </w:r>
          </w:p>
        </w:tc>
        <w:tc>
          <w:tcPr>
            <w:tcW w:w="533" w:type="dxa"/>
            <w:shd w:val="clear" w:color="auto" w:fill="auto"/>
          </w:tcPr>
          <w:p w14:paraId="06E4E066" w14:textId="77777777" w:rsidR="00CE1A6D" w:rsidRPr="00CE2AEA" w:rsidRDefault="00CE1A6D" w:rsidP="00DF643C">
            <w:pPr>
              <w:spacing w:line="264" w:lineRule="auto"/>
              <w:jc w:val="center"/>
              <w:rPr>
                <w:rFonts w:asciiTheme="majorBidi" w:eastAsia="Arial" w:hAnsiTheme="majorBidi" w:cstheme="majorBidi"/>
                <w:color w:val="000000"/>
                <w:sz w:val="28"/>
                <w:szCs w:val="28"/>
              </w:rPr>
            </w:pPr>
          </w:p>
        </w:tc>
      </w:tr>
    </w:tbl>
    <w:p w14:paraId="1C355CB2" w14:textId="77777777" w:rsidR="00CE1A6D" w:rsidRPr="00CE2AEA" w:rsidRDefault="00CE1A6D" w:rsidP="00CE1A6D">
      <w:pPr>
        <w:spacing w:line="264" w:lineRule="auto"/>
        <w:jc w:val="center"/>
        <w:rPr>
          <w:rFonts w:asciiTheme="majorBidi" w:hAnsiTheme="majorBidi" w:cstheme="majorBidi"/>
          <w:color w:val="000000"/>
          <w:sz w:val="28"/>
          <w:szCs w:val="28"/>
        </w:rPr>
      </w:pPr>
    </w:p>
    <w:tbl>
      <w:tblPr>
        <w:tblW w:w="9072" w:type="dxa"/>
        <w:tblLayout w:type="fixed"/>
        <w:tblCellMar>
          <w:left w:w="0" w:type="dxa"/>
          <w:right w:w="0" w:type="dxa"/>
        </w:tblCellMar>
        <w:tblLook w:val="04A0" w:firstRow="1" w:lastRow="0" w:firstColumn="1" w:lastColumn="0" w:noHBand="0" w:noVBand="1"/>
      </w:tblPr>
      <w:tblGrid>
        <w:gridCol w:w="426"/>
        <w:gridCol w:w="283"/>
        <w:gridCol w:w="851"/>
        <w:gridCol w:w="36"/>
        <w:gridCol w:w="1381"/>
        <w:gridCol w:w="1559"/>
        <w:gridCol w:w="4536"/>
      </w:tblGrid>
      <w:tr w:rsidR="00CE1A6D" w:rsidRPr="00CE2AEA" w14:paraId="6F08A556" w14:textId="77777777" w:rsidTr="00DF643C">
        <w:trPr>
          <w:trHeight w:val="20"/>
        </w:trPr>
        <w:tc>
          <w:tcPr>
            <w:tcW w:w="426" w:type="dxa"/>
            <w:shd w:val="clear" w:color="auto" w:fill="auto"/>
          </w:tcPr>
          <w:p w14:paraId="4631E2B1" w14:textId="77777777" w:rsidR="00CE1A6D" w:rsidRPr="00CE2AEA" w:rsidRDefault="00CE1A6D" w:rsidP="00DF643C">
            <w:pPr>
              <w:jc w:val="center"/>
              <w:rPr>
                <w:rFonts w:asciiTheme="majorBidi" w:eastAsia="Arial" w:hAnsiTheme="majorBidi" w:cstheme="majorBidi"/>
                <w:color w:val="000000"/>
                <w:sz w:val="28"/>
                <w:szCs w:val="28"/>
              </w:rPr>
            </w:pPr>
          </w:p>
        </w:tc>
        <w:tc>
          <w:tcPr>
            <w:tcW w:w="4110" w:type="dxa"/>
            <w:gridSpan w:val="5"/>
            <w:tcBorders>
              <w:top w:val="single" w:sz="12" w:space="0" w:color="FFFFFF"/>
              <w:bottom w:val="single" w:sz="12" w:space="0" w:color="FFFFFF"/>
            </w:tcBorders>
            <w:shd w:val="clear" w:color="auto" w:fill="FFFFFF"/>
          </w:tcPr>
          <w:p w14:paraId="02D28BD4" w14:textId="77777777" w:rsidR="00CE1A6D" w:rsidRPr="00CE2AEA" w:rsidRDefault="00CE1A6D" w:rsidP="00DF643C">
            <w:pPr>
              <w:pStyle w:val="ListParagraph"/>
              <w:tabs>
                <w:tab w:val="left" w:pos="141"/>
              </w:tabs>
              <w:bidi w:val="0"/>
              <w:ind w:left="142" w:hanging="142"/>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E"/>
            </w:r>
            <w:r w:rsidRPr="00CE2AEA">
              <w:rPr>
                <w:rFonts w:asciiTheme="majorBidi" w:eastAsia="Arial" w:hAnsiTheme="majorBidi" w:cstheme="majorBidi"/>
                <w:b/>
                <w:bCs/>
                <w:sz w:val="28"/>
                <w:szCs w:val="28"/>
              </w:rPr>
              <w:t xml:space="preserve"> Peripheral Chemoreceptors</w:t>
            </w:r>
          </w:p>
        </w:tc>
        <w:tc>
          <w:tcPr>
            <w:tcW w:w="4536" w:type="dxa"/>
            <w:shd w:val="clear" w:color="auto" w:fill="auto"/>
          </w:tcPr>
          <w:p w14:paraId="624AEA3A" w14:textId="77777777" w:rsidR="00CE1A6D" w:rsidRPr="00CE2AEA" w:rsidRDefault="00CE1A6D" w:rsidP="00DF643C">
            <w:pPr>
              <w:pStyle w:val="ListParagraph"/>
              <w:tabs>
                <w:tab w:val="left" w:pos="141"/>
              </w:tabs>
              <w:bidi w:val="0"/>
              <w:ind w:left="142" w:hanging="142"/>
              <w:jc w:val="center"/>
              <w:rPr>
                <w:rFonts w:asciiTheme="majorBidi" w:eastAsia="Arial" w:hAnsiTheme="majorBidi" w:cstheme="majorBidi"/>
                <w:color w:val="FFFFFF"/>
                <w:sz w:val="28"/>
                <w:szCs w:val="28"/>
              </w:rPr>
            </w:pPr>
          </w:p>
        </w:tc>
      </w:tr>
      <w:tr w:rsidR="00CE1A6D" w:rsidRPr="00CE2AEA" w14:paraId="743DF280" w14:textId="77777777" w:rsidTr="00DF643C">
        <w:trPr>
          <w:trHeight w:val="20"/>
        </w:trPr>
        <w:tc>
          <w:tcPr>
            <w:tcW w:w="709" w:type="dxa"/>
            <w:gridSpan w:val="2"/>
            <w:shd w:val="clear" w:color="auto" w:fill="auto"/>
          </w:tcPr>
          <w:p w14:paraId="39BBC529" w14:textId="77777777" w:rsidR="00CE1A6D" w:rsidRPr="00CE2AEA" w:rsidRDefault="00CE1A6D" w:rsidP="00DF643C">
            <w:pPr>
              <w:pStyle w:val="ListParagraph"/>
              <w:tabs>
                <w:tab w:val="left" w:pos="141"/>
              </w:tabs>
              <w:bidi w:val="0"/>
              <w:ind w:left="141" w:hanging="141"/>
              <w:rPr>
                <w:rFonts w:asciiTheme="majorBidi" w:eastAsia="Times New Roman" w:hAnsiTheme="majorBidi" w:cstheme="majorBidi"/>
                <w:color w:val="FFFFFF"/>
                <w:sz w:val="28"/>
                <w:szCs w:val="28"/>
              </w:rPr>
            </w:pPr>
          </w:p>
        </w:tc>
        <w:tc>
          <w:tcPr>
            <w:tcW w:w="2268" w:type="dxa"/>
            <w:gridSpan w:val="3"/>
            <w:tcBorders>
              <w:top w:val="single" w:sz="12" w:space="0" w:color="FFFFFF"/>
              <w:bottom w:val="single" w:sz="12" w:space="0" w:color="FFFFFF"/>
            </w:tcBorders>
            <w:shd w:val="clear" w:color="auto" w:fill="FFFFFF"/>
          </w:tcPr>
          <w:p w14:paraId="7387858A" w14:textId="77777777" w:rsidR="00CE1A6D" w:rsidRPr="00CE2AEA" w:rsidRDefault="00CE1A6D" w:rsidP="00DF643C">
            <w:pPr>
              <w:pStyle w:val="ListParagraph"/>
              <w:tabs>
                <w:tab w:val="left" w:pos="141"/>
              </w:tabs>
              <w:bidi w:val="0"/>
              <w:ind w:left="141" w:hanging="141"/>
              <w:rPr>
                <w:rFonts w:asciiTheme="majorBidi" w:eastAsia="Times New Roman" w:hAnsiTheme="majorBidi" w:cstheme="majorBidi"/>
                <w:b/>
                <w:bCs/>
                <w:sz w:val="28"/>
                <w:szCs w:val="28"/>
              </w:rPr>
            </w:pPr>
            <w:r w:rsidRPr="00CE2AEA">
              <w:rPr>
                <w:rFonts w:asciiTheme="majorBidi" w:eastAsia="Arial" w:hAnsiTheme="majorBidi" w:cstheme="majorBidi"/>
                <w:b/>
                <w:bCs/>
                <w:spacing w:val="-2"/>
                <w:sz w:val="28"/>
                <w:szCs w:val="28"/>
              </w:rPr>
              <w:t>Type:</w:t>
            </w:r>
          </w:p>
        </w:tc>
        <w:tc>
          <w:tcPr>
            <w:tcW w:w="6095" w:type="dxa"/>
            <w:gridSpan w:val="2"/>
            <w:shd w:val="clear" w:color="auto" w:fill="auto"/>
          </w:tcPr>
          <w:p w14:paraId="311B028F" w14:textId="77777777" w:rsidR="00CE1A6D" w:rsidRPr="00CE2AEA" w:rsidRDefault="00CE1A6D" w:rsidP="00DF643C">
            <w:pPr>
              <w:pStyle w:val="ListParagraph"/>
              <w:tabs>
                <w:tab w:val="left" w:pos="141"/>
              </w:tabs>
              <w:bidi w:val="0"/>
              <w:ind w:left="0"/>
              <w:jc w:val="cente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Beside their main role in respiration, it also regulates ABP</w:t>
            </w:r>
          </w:p>
        </w:tc>
      </w:tr>
      <w:tr w:rsidR="00CE1A6D" w:rsidRPr="00CE2AEA" w14:paraId="1C4D3F1F" w14:textId="77777777" w:rsidTr="00DF643C">
        <w:trPr>
          <w:trHeight w:val="20"/>
        </w:trPr>
        <w:tc>
          <w:tcPr>
            <w:tcW w:w="709" w:type="dxa"/>
            <w:gridSpan w:val="2"/>
            <w:shd w:val="clear" w:color="auto" w:fill="auto"/>
          </w:tcPr>
          <w:p w14:paraId="078D0E71" w14:textId="77777777" w:rsidR="00CE1A6D" w:rsidRPr="00CE2AEA" w:rsidRDefault="00CE1A6D" w:rsidP="00DF643C">
            <w:pPr>
              <w:pStyle w:val="ListParagraph"/>
              <w:tabs>
                <w:tab w:val="left" w:pos="141"/>
                <w:tab w:val="left" w:pos="892"/>
              </w:tabs>
              <w:bidi w:val="0"/>
              <w:ind w:left="141" w:hanging="141"/>
              <w:rPr>
                <w:rFonts w:asciiTheme="majorBidi" w:eastAsia="Arial" w:hAnsiTheme="majorBidi" w:cstheme="majorBidi"/>
                <w:color w:val="FFFFFF"/>
                <w:spacing w:val="-2"/>
                <w:sz w:val="28"/>
                <w:szCs w:val="28"/>
              </w:rPr>
            </w:pPr>
          </w:p>
        </w:tc>
        <w:tc>
          <w:tcPr>
            <w:tcW w:w="2268" w:type="dxa"/>
            <w:gridSpan w:val="3"/>
            <w:tcBorders>
              <w:top w:val="single" w:sz="12" w:space="0" w:color="FFFFFF"/>
            </w:tcBorders>
            <w:shd w:val="clear" w:color="auto" w:fill="FFFFFF"/>
          </w:tcPr>
          <w:p w14:paraId="496FB4EE" w14:textId="77777777" w:rsidR="00CE1A6D" w:rsidRPr="00CE2AEA" w:rsidRDefault="00CE1A6D" w:rsidP="00DF643C">
            <w:pPr>
              <w:pStyle w:val="ListParagraph"/>
              <w:tabs>
                <w:tab w:val="left" w:pos="141"/>
                <w:tab w:val="left" w:pos="892"/>
              </w:tabs>
              <w:bidi w:val="0"/>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Site:</w:t>
            </w:r>
            <w:r w:rsidRPr="00CE2AEA">
              <w:rPr>
                <w:rFonts w:asciiTheme="majorBidi" w:eastAsia="Arial" w:hAnsiTheme="majorBidi" w:cstheme="majorBidi"/>
                <w:b/>
                <w:bCs/>
                <w:spacing w:val="-2"/>
                <w:sz w:val="28"/>
                <w:szCs w:val="28"/>
              </w:rPr>
              <w:tab/>
            </w:r>
          </w:p>
        </w:tc>
        <w:tc>
          <w:tcPr>
            <w:tcW w:w="6095" w:type="dxa"/>
            <w:gridSpan w:val="2"/>
            <w:shd w:val="clear" w:color="auto" w:fill="auto"/>
          </w:tcPr>
          <w:p w14:paraId="5D7CEAEC" w14:textId="77777777" w:rsidR="00CE1A6D" w:rsidRPr="00CE2AEA" w:rsidRDefault="00CE1A6D">
            <w:pPr>
              <w:numPr>
                <w:ilvl w:val="0"/>
                <w:numId w:val="66"/>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Aortic bodies: At aortic arch</w:t>
            </w:r>
          </w:p>
        </w:tc>
      </w:tr>
      <w:tr w:rsidR="00CE1A6D" w:rsidRPr="00CE2AEA" w14:paraId="7BE8B603" w14:textId="77777777" w:rsidTr="00DF643C">
        <w:trPr>
          <w:trHeight w:val="20"/>
        </w:trPr>
        <w:tc>
          <w:tcPr>
            <w:tcW w:w="709" w:type="dxa"/>
            <w:gridSpan w:val="2"/>
            <w:shd w:val="clear" w:color="auto" w:fill="auto"/>
          </w:tcPr>
          <w:p w14:paraId="5A7B4481" w14:textId="77777777" w:rsidR="00CE1A6D" w:rsidRPr="00CE2AEA" w:rsidRDefault="00CE1A6D" w:rsidP="00DF643C">
            <w:pPr>
              <w:jc w:val="center"/>
              <w:rPr>
                <w:rFonts w:asciiTheme="majorBidi" w:eastAsia="Arial" w:hAnsiTheme="majorBidi" w:cstheme="majorBidi"/>
                <w:color w:val="000000"/>
                <w:sz w:val="28"/>
                <w:szCs w:val="28"/>
              </w:rPr>
            </w:pPr>
          </w:p>
        </w:tc>
        <w:tc>
          <w:tcPr>
            <w:tcW w:w="2268" w:type="dxa"/>
            <w:gridSpan w:val="3"/>
            <w:shd w:val="clear" w:color="auto" w:fill="FFFFFF"/>
          </w:tcPr>
          <w:p w14:paraId="45FFE433" w14:textId="77777777" w:rsidR="00CE1A6D" w:rsidRPr="00CE2AEA" w:rsidRDefault="00CE1A6D" w:rsidP="00DF643C">
            <w:pPr>
              <w:jc w:val="center"/>
              <w:rPr>
                <w:rFonts w:asciiTheme="majorBidi" w:eastAsia="Arial" w:hAnsiTheme="majorBidi" w:cstheme="majorBidi"/>
                <w:b/>
                <w:bCs/>
                <w:sz w:val="28"/>
                <w:szCs w:val="28"/>
              </w:rPr>
            </w:pPr>
          </w:p>
        </w:tc>
        <w:tc>
          <w:tcPr>
            <w:tcW w:w="6095" w:type="dxa"/>
            <w:gridSpan w:val="2"/>
            <w:shd w:val="clear" w:color="auto" w:fill="auto"/>
          </w:tcPr>
          <w:p w14:paraId="04E2627B" w14:textId="77777777" w:rsidR="00CE1A6D" w:rsidRPr="00CE2AEA" w:rsidRDefault="00CE1A6D">
            <w:pPr>
              <w:numPr>
                <w:ilvl w:val="0"/>
                <w:numId w:val="66"/>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Carotid bodies: At carotid bifurcation</w:t>
            </w:r>
          </w:p>
        </w:tc>
      </w:tr>
      <w:tr w:rsidR="00CE1A6D" w:rsidRPr="00CE2AEA" w14:paraId="1A1CD4A3" w14:textId="77777777" w:rsidTr="00DF643C">
        <w:trPr>
          <w:trHeight w:val="20"/>
        </w:trPr>
        <w:tc>
          <w:tcPr>
            <w:tcW w:w="709" w:type="dxa"/>
            <w:gridSpan w:val="2"/>
            <w:shd w:val="clear" w:color="auto" w:fill="auto"/>
          </w:tcPr>
          <w:p w14:paraId="299B8D2C" w14:textId="77777777" w:rsidR="00CE1A6D" w:rsidRPr="00CE2AEA" w:rsidRDefault="00CE1A6D" w:rsidP="00DF643C">
            <w:pPr>
              <w:jc w:val="center"/>
              <w:rPr>
                <w:rFonts w:asciiTheme="majorBidi" w:eastAsia="Arial" w:hAnsiTheme="majorBidi" w:cstheme="majorBidi"/>
                <w:color w:val="000000"/>
                <w:sz w:val="28"/>
                <w:szCs w:val="28"/>
              </w:rPr>
            </w:pPr>
          </w:p>
        </w:tc>
        <w:tc>
          <w:tcPr>
            <w:tcW w:w="2268" w:type="dxa"/>
            <w:gridSpan w:val="3"/>
            <w:shd w:val="clear" w:color="auto" w:fill="FFFFFF"/>
          </w:tcPr>
          <w:p w14:paraId="4F83A308" w14:textId="77777777" w:rsidR="00CE1A6D" w:rsidRPr="00CE2AEA" w:rsidRDefault="00CE1A6D" w:rsidP="00DF643C">
            <w:pPr>
              <w:pStyle w:val="ListParagraph"/>
              <w:tabs>
                <w:tab w:val="left" w:pos="141"/>
              </w:tabs>
              <w:bidi w:val="0"/>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Nervous connection:</w:t>
            </w:r>
          </w:p>
        </w:tc>
        <w:tc>
          <w:tcPr>
            <w:tcW w:w="1559" w:type="dxa"/>
            <w:shd w:val="clear" w:color="auto" w:fill="auto"/>
          </w:tcPr>
          <w:p w14:paraId="08123FC7" w14:textId="77777777" w:rsidR="00CE1A6D" w:rsidRPr="00CE2AEA" w:rsidRDefault="00CE1A6D"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Buffer nerves:</w:t>
            </w:r>
          </w:p>
        </w:tc>
        <w:tc>
          <w:tcPr>
            <w:tcW w:w="4536" w:type="dxa"/>
            <w:shd w:val="clear" w:color="auto" w:fill="auto"/>
          </w:tcPr>
          <w:p w14:paraId="3F256EEA" w14:textId="77777777" w:rsidR="00CE1A6D" w:rsidRPr="00CE2AEA" w:rsidRDefault="00CE1A6D">
            <w:pPr>
              <w:numPr>
                <w:ilvl w:val="0"/>
                <w:numId w:val="67"/>
              </w:numPr>
              <w:ind w:left="301" w:hanging="301"/>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Aortic bodies: → Branch of 10</w:t>
            </w:r>
            <w:r w:rsidRPr="00CE2AEA">
              <w:rPr>
                <w:rFonts w:asciiTheme="majorBidi" w:eastAsia="Arial" w:hAnsiTheme="majorBidi" w:cstheme="majorBidi"/>
                <w:color w:val="000000"/>
                <w:spacing w:val="-4"/>
                <w:sz w:val="28"/>
                <w:szCs w:val="28"/>
                <w:vertAlign w:val="superscript"/>
              </w:rPr>
              <w:t>th</w:t>
            </w:r>
            <w:r w:rsidRPr="00CE2AEA">
              <w:rPr>
                <w:rFonts w:asciiTheme="majorBidi" w:eastAsia="Arial" w:hAnsiTheme="majorBidi" w:cstheme="majorBidi"/>
                <w:color w:val="000000"/>
                <w:spacing w:val="-4"/>
                <w:sz w:val="28"/>
                <w:szCs w:val="28"/>
              </w:rPr>
              <w:t xml:space="preserve"> nerve</w:t>
            </w:r>
          </w:p>
        </w:tc>
      </w:tr>
      <w:tr w:rsidR="00CE1A6D" w:rsidRPr="00CE2AEA" w14:paraId="129BC006" w14:textId="77777777" w:rsidTr="00DF643C">
        <w:trPr>
          <w:trHeight w:val="20"/>
        </w:trPr>
        <w:tc>
          <w:tcPr>
            <w:tcW w:w="709" w:type="dxa"/>
            <w:gridSpan w:val="2"/>
            <w:shd w:val="clear" w:color="auto" w:fill="auto"/>
          </w:tcPr>
          <w:p w14:paraId="5F162B95" w14:textId="77777777" w:rsidR="00CE1A6D" w:rsidRPr="00CE2AEA" w:rsidRDefault="00CE1A6D" w:rsidP="00DF643C">
            <w:pPr>
              <w:jc w:val="center"/>
              <w:rPr>
                <w:rFonts w:asciiTheme="majorBidi" w:eastAsia="Arial" w:hAnsiTheme="majorBidi" w:cstheme="majorBidi"/>
                <w:color w:val="000000"/>
                <w:sz w:val="28"/>
                <w:szCs w:val="28"/>
              </w:rPr>
            </w:pPr>
          </w:p>
        </w:tc>
        <w:tc>
          <w:tcPr>
            <w:tcW w:w="2268" w:type="dxa"/>
            <w:gridSpan w:val="3"/>
            <w:shd w:val="clear" w:color="auto" w:fill="FFFFFF"/>
          </w:tcPr>
          <w:p w14:paraId="7092E012" w14:textId="77777777" w:rsidR="00CE1A6D" w:rsidRPr="00CE2AEA" w:rsidRDefault="00CE1A6D" w:rsidP="00DF643C">
            <w:pPr>
              <w:jc w:val="center"/>
              <w:rPr>
                <w:rFonts w:asciiTheme="majorBidi" w:eastAsia="Arial" w:hAnsiTheme="majorBidi" w:cstheme="majorBidi"/>
                <w:b/>
                <w:bCs/>
                <w:sz w:val="28"/>
                <w:szCs w:val="28"/>
              </w:rPr>
            </w:pPr>
          </w:p>
        </w:tc>
        <w:tc>
          <w:tcPr>
            <w:tcW w:w="1559" w:type="dxa"/>
            <w:shd w:val="clear" w:color="auto" w:fill="auto"/>
          </w:tcPr>
          <w:p w14:paraId="4DAB16C9" w14:textId="77777777" w:rsidR="00CE1A6D" w:rsidRPr="00CE2AEA" w:rsidRDefault="00CE1A6D" w:rsidP="00DF643C">
            <w:pPr>
              <w:jc w:val="center"/>
              <w:rPr>
                <w:rFonts w:asciiTheme="majorBidi" w:eastAsia="Arial" w:hAnsiTheme="majorBidi" w:cstheme="majorBidi"/>
                <w:color w:val="000000"/>
                <w:sz w:val="28"/>
                <w:szCs w:val="28"/>
              </w:rPr>
            </w:pPr>
          </w:p>
        </w:tc>
        <w:tc>
          <w:tcPr>
            <w:tcW w:w="4536" w:type="dxa"/>
            <w:shd w:val="clear" w:color="auto" w:fill="auto"/>
          </w:tcPr>
          <w:p w14:paraId="37960DCA" w14:textId="77777777" w:rsidR="00CE1A6D" w:rsidRPr="00CE2AEA" w:rsidRDefault="00CE1A6D">
            <w:pPr>
              <w:numPr>
                <w:ilvl w:val="0"/>
                <w:numId w:val="67"/>
              </w:numPr>
              <w:ind w:left="301" w:hanging="301"/>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Carotid bodies: → Branch of 9</w:t>
            </w:r>
            <w:r w:rsidRPr="00CE2AEA">
              <w:rPr>
                <w:rFonts w:asciiTheme="majorBidi" w:eastAsia="Arial" w:hAnsiTheme="majorBidi" w:cstheme="majorBidi"/>
                <w:color w:val="000000"/>
                <w:spacing w:val="-4"/>
                <w:sz w:val="28"/>
                <w:szCs w:val="28"/>
                <w:vertAlign w:val="superscript"/>
              </w:rPr>
              <w:t>th</w:t>
            </w:r>
            <w:r w:rsidRPr="00CE2AEA">
              <w:rPr>
                <w:rFonts w:asciiTheme="majorBidi" w:eastAsia="Arial" w:hAnsiTheme="majorBidi" w:cstheme="majorBidi"/>
                <w:color w:val="000000"/>
                <w:spacing w:val="-4"/>
                <w:sz w:val="28"/>
                <w:szCs w:val="28"/>
              </w:rPr>
              <w:t xml:space="preserve"> nerve</w:t>
            </w:r>
          </w:p>
        </w:tc>
      </w:tr>
      <w:tr w:rsidR="00CE1A6D" w:rsidRPr="00CE2AEA" w14:paraId="2444C7CA" w14:textId="77777777" w:rsidTr="00DF643C">
        <w:trPr>
          <w:trHeight w:val="20"/>
        </w:trPr>
        <w:tc>
          <w:tcPr>
            <w:tcW w:w="709" w:type="dxa"/>
            <w:gridSpan w:val="2"/>
            <w:shd w:val="clear" w:color="auto" w:fill="auto"/>
          </w:tcPr>
          <w:p w14:paraId="7C225E26" w14:textId="77777777" w:rsidR="00CE1A6D" w:rsidRPr="00CE2AEA" w:rsidRDefault="00CE1A6D" w:rsidP="00DF643C">
            <w:pPr>
              <w:pStyle w:val="ListParagraph"/>
              <w:tabs>
                <w:tab w:val="left" w:pos="141"/>
              </w:tabs>
              <w:bidi w:val="0"/>
              <w:ind w:left="141" w:hanging="141"/>
              <w:rPr>
                <w:rFonts w:asciiTheme="majorBidi" w:eastAsia="Arial" w:hAnsiTheme="majorBidi" w:cstheme="majorBidi"/>
                <w:color w:val="FFFFFF"/>
                <w:spacing w:val="-2"/>
                <w:sz w:val="28"/>
                <w:szCs w:val="28"/>
              </w:rPr>
            </w:pPr>
          </w:p>
        </w:tc>
        <w:tc>
          <w:tcPr>
            <w:tcW w:w="887" w:type="dxa"/>
            <w:gridSpan w:val="2"/>
            <w:shd w:val="clear" w:color="auto" w:fill="FFFFFF"/>
          </w:tcPr>
          <w:p w14:paraId="4D82CBF1" w14:textId="77777777" w:rsidR="00CE1A6D" w:rsidRPr="00CE2AEA" w:rsidRDefault="00CE1A6D" w:rsidP="00DF643C">
            <w:pPr>
              <w:pStyle w:val="ListParagraph"/>
              <w:tabs>
                <w:tab w:val="left" w:pos="141"/>
              </w:tabs>
              <w:bidi w:val="0"/>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Stimuli:</w:t>
            </w:r>
          </w:p>
        </w:tc>
        <w:tc>
          <w:tcPr>
            <w:tcW w:w="7476" w:type="dxa"/>
            <w:gridSpan w:val="3"/>
            <w:shd w:val="clear" w:color="auto" w:fill="auto"/>
          </w:tcPr>
          <w:p w14:paraId="2DD6CB5F" w14:textId="77777777" w:rsidR="00CE1A6D" w:rsidRPr="00CE2AEA" w:rsidRDefault="00CE1A6D">
            <w:pPr>
              <w:numPr>
                <w:ilvl w:val="0"/>
                <w:numId w:val="68"/>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Low O</w:t>
            </w:r>
            <w:r w:rsidRPr="00CE2AEA">
              <w:rPr>
                <w:rFonts w:asciiTheme="majorBidi" w:eastAsia="Arial" w:hAnsiTheme="majorBidi" w:cstheme="majorBidi"/>
                <w:color w:val="000000"/>
                <w:sz w:val="28"/>
                <w:szCs w:val="28"/>
                <w:vertAlign w:val="subscript"/>
              </w:rPr>
              <w:t>2</w:t>
            </w:r>
            <w:r w:rsidRPr="00CE2AEA">
              <w:rPr>
                <w:rFonts w:asciiTheme="majorBidi" w:eastAsia="Arial" w:hAnsiTheme="majorBidi" w:cstheme="majorBidi"/>
                <w:color w:val="000000"/>
                <w:sz w:val="28"/>
                <w:szCs w:val="28"/>
              </w:rPr>
              <w:t xml:space="preserve"> tension </w:t>
            </w:r>
          </w:p>
        </w:tc>
      </w:tr>
      <w:tr w:rsidR="00CE1A6D" w:rsidRPr="00CE2AEA" w14:paraId="06E56D64" w14:textId="77777777" w:rsidTr="00DF643C">
        <w:trPr>
          <w:trHeight w:val="20"/>
        </w:trPr>
        <w:tc>
          <w:tcPr>
            <w:tcW w:w="709" w:type="dxa"/>
            <w:gridSpan w:val="2"/>
            <w:shd w:val="clear" w:color="auto" w:fill="auto"/>
          </w:tcPr>
          <w:p w14:paraId="7DB166C6" w14:textId="77777777" w:rsidR="00CE1A6D" w:rsidRPr="00CE2AEA" w:rsidRDefault="00CE1A6D" w:rsidP="00DF643C">
            <w:pPr>
              <w:jc w:val="center"/>
              <w:rPr>
                <w:rFonts w:asciiTheme="majorBidi" w:eastAsia="Arial" w:hAnsiTheme="majorBidi" w:cstheme="majorBidi"/>
                <w:color w:val="000000"/>
                <w:sz w:val="28"/>
                <w:szCs w:val="28"/>
              </w:rPr>
            </w:pPr>
          </w:p>
        </w:tc>
        <w:tc>
          <w:tcPr>
            <w:tcW w:w="887" w:type="dxa"/>
            <w:gridSpan w:val="2"/>
            <w:shd w:val="clear" w:color="auto" w:fill="auto"/>
          </w:tcPr>
          <w:p w14:paraId="19C0A455" w14:textId="77777777" w:rsidR="00CE1A6D" w:rsidRPr="00CE2AEA" w:rsidRDefault="00CE1A6D" w:rsidP="00DF643C">
            <w:pPr>
              <w:jc w:val="center"/>
              <w:rPr>
                <w:rFonts w:asciiTheme="majorBidi" w:eastAsia="Arial" w:hAnsiTheme="majorBidi" w:cstheme="majorBidi"/>
                <w:color w:val="000000"/>
                <w:sz w:val="28"/>
                <w:szCs w:val="28"/>
              </w:rPr>
            </w:pPr>
          </w:p>
        </w:tc>
        <w:tc>
          <w:tcPr>
            <w:tcW w:w="7476" w:type="dxa"/>
            <w:gridSpan w:val="3"/>
            <w:shd w:val="clear" w:color="auto" w:fill="auto"/>
          </w:tcPr>
          <w:p w14:paraId="0E6D01A9" w14:textId="77777777" w:rsidR="00CE1A6D" w:rsidRPr="00CE2AEA" w:rsidRDefault="00CE1A6D">
            <w:pPr>
              <w:numPr>
                <w:ilvl w:val="0"/>
                <w:numId w:val="68"/>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Increased CO</w:t>
            </w:r>
            <w:r w:rsidRPr="00CE2AEA">
              <w:rPr>
                <w:rFonts w:asciiTheme="majorBidi" w:eastAsia="Arial" w:hAnsiTheme="majorBidi" w:cstheme="majorBidi"/>
                <w:color w:val="000000"/>
                <w:sz w:val="28"/>
                <w:szCs w:val="28"/>
                <w:vertAlign w:val="subscript"/>
              </w:rPr>
              <w:t>2</w:t>
            </w:r>
            <w:r w:rsidRPr="00CE2AEA">
              <w:rPr>
                <w:rFonts w:asciiTheme="majorBidi" w:eastAsia="Arial" w:hAnsiTheme="majorBidi" w:cstheme="majorBidi"/>
                <w:color w:val="000000"/>
                <w:sz w:val="28"/>
                <w:szCs w:val="28"/>
              </w:rPr>
              <w:t xml:space="preserve"> tension </w:t>
            </w:r>
          </w:p>
        </w:tc>
      </w:tr>
      <w:tr w:rsidR="00CE1A6D" w:rsidRPr="00CE2AEA" w14:paraId="29F4689F" w14:textId="77777777" w:rsidTr="00DF643C">
        <w:trPr>
          <w:trHeight w:val="20"/>
        </w:trPr>
        <w:tc>
          <w:tcPr>
            <w:tcW w:w="709" w:type="dxa"/>
            <w:gridSpan w:val="2"/>
            <w:shd w:val="clear" w:color="auto" w:fill="auto"/>
          </w:tcPr>
          <w:p w14:paraId="2AA24343" w14:textId="77777777" w:rsidR="00CE1A6D" w:rsidRPr="00CE2AEA" w:rsidRDefault="00CE1A6D" w:rsidP="00DF643C">
            <w:pPr>
              <w:jc w:val="center"/>
              <w:rPr>
                <w:rFonts w:asciiTheme="majorBidi" w:eastAsia="Arial" w:hAnsiTheme="majorBidi" w:cstheme="majorBidi"/>
                <w:color w:val="000000"/>
                <w:sz w:val="28"/>
                <w:szCs w:val="28"/>
              </w:rPr>
            </w:pPr>
          </w:p>
        </w:tc>
        <w:tc>
          <w:tcPr>
            <w:tcW w:w="887" w:type="dxa"/>
            <w:gridSpan w:val="2"/>
            <w:shd w:val="clear" w:color="auto" w:fill="auto"/>
          </w:tcPr>
          <w:p w14:paraId="2DFB2214" w14:textId="77777777" w:rsidR="00CE1A6D" w:rsidRPr="00CE2AEA" w:rsidRDefault="00CE1A6D" w:rsidP="00DF643C">
            <w:pPr>
              <w:jc w:val="center"/>
              <w:rPr>
                <w:rFonts w:asciiTheme="majorBidi" w:eastAsia="Arial" w:hAnsiTheme="majorBidi" w:cstheme="majorBidi"/>
                <w:color w:val="000000"/>
                <w:sz w:val="28"/>
                <w:szCs w:val="28"/>
              </w:rPr>
            </w:pPr>
          </w:p>
        </w:tc>
        <w:tc>
          <w:tcPr>
            <w:tcW w:w="7476" w:type="dxa"/>
            <w:gridSpan w:val="3"/>
            <w:shd w:val="clear" w:color="auto" w:fill="auto"/>
          </w:tcPr>
          <w:p w14:paraId="165730B6" w14:textId="77777777" w:rsidR="00CE1A6D" w:rsidRPr="00CE2AEA" w:rsidRDefault="00CE1A6D">
            <w:pPr>
              <w:numPr>
                <w:ilvl w:val="0"/>
                <w:numId w:val="68"/>
              </w:numPr>
              <w:ind w:left="284" w:hanging="284"/>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Increased H</w:t>
            </w:r>
            <w:r w:rsidRPr="00CE2AEA">
              <w:rPr>
                <w:rFonts w:asciiTheme="majorBidi" w:eastAsia="Arial" w:hAnsiTheme="majorBidi" w:cstheme="majorBidi"/>
                <w:color w:val="000000"/>
                <w:sz w:val="28"/>
                <w:szCs w:val="28"/>
                <w:vertAlign w:val="superscript"/>
              </w:rPr>
              <w:t>+</w:t>
            </w:r>
          </w:p>
        </w:tc>
      </w:tr>
      <w:tr w:rsidR="00CE1A6D" w:rsidRPr="00CE2AEA" w14:paraId="202FBBFF" w14:textId="77777777" w:rsidTr="00DF643C">
        <w:trPr>
          <w:trHeight w:val="20"/>
        </w:trPr>
        <w:tc>
          <w:tcPr>
            <w:tcW w:w="1560" w:type="dxa"/>
            <w:gridSpan w:val="3"/>
            <w:shd w:val="clear" w:color="auto" w:fill="auto"/>
          </w:tcPr>
          <w:p w14:paraId="205E5F93" w14:textId="77777777" w:rsidR="00CE1A6D" w:rsidRPr="00CE2AEA" w:rsidRDefault="00CE1A6D" w:rsidP="00DF643C">
            <w:pPr>
              <w:jc w:val="center"/>
              <w:rPr>
                <w:rFonts w:asciiTheme="majorBidi" w:eastAsia="Arial" w:hAnsiTheme="majorBidi" w:cstheme="majorBidi"/>
                <w:color w:val="000000"/>
                <w:sz w:val="28"/>
                <w:szCs w:val="28"/>
              </w:rPr>
            </w:pPr>
          </w:p>
        </w:tc>
        <w:tc>
          <w:tcPr>
            <w:tcW w:w="7512" w:type="dxa"/>
            <w:gridSpan w:val="4"/>
            <w:shd w:val="clear" w:color="auto" w:fill="auto"/>
          </w:tcPr>
          <w:p w14:paraId="5F854CA3" w14:textId="77777777" w:rsidR="00CE1A6D" w:rsidRPr="00CE2AEA" w:rsidRDefault="00CE1A6D">
            <w:pPr>
              <w:numPr>
                <w:ilvl w:val="0"/>
                <w:numId w:val="68"/>
              </w:numPr>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Hypotension (40 - 60 mmHg) due to hemorrhage: </w:t>
            </w:r>
          </w:p>
          <w:p w14:paraId="17D9F8F0" w14:textId="77777777" w:rsidR="00CE1A6D" w:rsidRPr="00CE2AEA" w:rsidRDefault="00CE1A6D"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This drop in ABP causes stagnant hypoxia of chemoreceptors which leads to their stimulation</w:t>
            </w:r>
          </w:p>
        </w:tc>
      </w:tr>
    </w:tbl>
    <w:p w14:paraId="6798CE67" w14:textId="77777777" w:rsidR="00057992" w:rsidRPr="00CE2AEA" w:rsidRDefault="00057992" w:rsidP="00057992">
      <w:pPr>
        <w:spacing w:line="264" w:lineRule="auto"/>
        <w:jc w:val="center"/>
        <w:rPr>
          <w:rFonts w:asciiTheme="majorBidi" w:hAnsiTheme="majorBidi" w:cstheme="majorBidi"/>
          <w:color w:val="000000"/>
          <w:sz w:val="28"/>
          <w:szCs w:val="28"/>
        </w:rPr>
      </w:pPr>
    </w:p>
    <w:p w14:paraId="7D933289" w14:textId="132F1E68" w:rsidR="0008757A" w:rsidRPr="00CE2AEA" w:rsidRDefault="0008757A" w:rsidP="00412C18">
      <w:pPr>
        <w:ind w:left="0" w:firstLine="0"/>
        <w:rPr>
          <w:rFonts w:asciiTheme="majorBidi" w:hAnsiTheme="majorBidi" w:cstheme="majorBidi"/>
          <w:sz w:val="28"/>
          <w:szCs w:val="28"/>
        </w:rPr>
      </w:pPr>
    </w:p>
    <w:tbl>
      <w:tblPr>
        <w:tblW w:w="9072" w:type="dxa"/>
        <w:tblLayout w:type="fixed"/>
        <w:tblCellMar>
          <w:left w:w="0" w:type="dxa"/>
          <w:right w:w="0" w:type="dxa"/>
        </w:tblCellMar>
        <w:tblLook w:val="04A0" w:firstRow="1" w:lastRow="0" w:firstColumn="1" w:lastColumn="0" w:noHBand="0" w:noVBand="1"/>
      </w:tblPr>
      <w:tblGrid>
        <w:gridCol w:w="709"/>
        <w:gridCol w:w="851"/>
        <w:gridCol w:w="1417"/>
        <w:gridCol w:w="6095"/>
      </w:tblGrid>
      <w:tr w:rsidR="0008757A" w:rsidRPr="00CE2AEA" w14:paraId="14B6F820" w14:textId="77777777" w:rsidTr="00DF643C">
        <w:trPr>
          <w:trHeight w:val="20"/>
        </w:trPr>
        <w:tc>
          <w:tcPr>
            <w:tcW w:w="1560" w:type="dxa"/>
            <w:gridSpan w:val="2"/>
            <w:shd w:val="clear" w:color="auto" w:fill="auto"/>
          </w:tcPr>
          <w:p w14:paraId="1306AE9A" w14:textId="77777777" w:rsidR="0008757A" w:rsidRPr="00CE2AEA" w:rsidRDefault="0008757A" w:rsidP="00DF643C">
            <w:pPr>
              <w:jc w:val="center"/>
              <w:rPr>
                <w:rFonts w:asciiTheme="majorBidi" w:eastAsia="Arial" w:hAnsiTheme="majorBidi" w:cstheme="majorBidi"/>
                <w:color w:val="000000"/>
                <w:sz w:val="28"/>
                <w:szCs w:val="28"/>
              </w:rPr>
            </w:pPr>
          </w:p>
        </w:tc>
        <w:tc>
          <w:tcPr>
            <w:tcW w:w="7512" w:type="dxa"/>
            <w:gridSpan w:val="2"/>
            <w:shd w:val="clear" w:color="auto" w:fill="auto"/>
          </w:tcPr>
          <w:p w14:paraId="0265151A" w14:textId="77777777" w:rsidR="0008757A" w:rsidRPr="00CE2AEA" w:rsidRDefault="0008757A">
            <w:pPr>
              <w:numPr>
                <w:ilvl w:val="0"/>
                <w:numId w:val="68"/>
              </w:numPr>
              <w:ind w:left="36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Hypotension (40 - 60 mmHg) due to hemorrhage: </w:t>
            </w:r>
          </w:p>
          <w:p w14:paraId="7AE74109" w14:textId="77777777" w:rsidR="0008757A" w:rsidRPr="00CE2AEA" w:rsidRDefault="0008757A" w:rsidP="00DF643C">
            <w:pPr>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This drop in ABP causes stagnant hypoxia of chemoreceptors which leads to their stimulation</w:t>
            </w:r>
          </w:p>
        </w:tc>
      </w:tr>
      <w:tr w:rsidR="0008757A" w:rsidRPr="00CE2AEA" w14:paraId="10D4E6EE" w14:textId="77777777" w:rsidTr="00DF643C">
        <w:trPr>
          <w:trHeight w:val="20"/>
        </w:trPr>
        <w:tc>
          <w:tcPr>
            <w:tcW w:w="709" w:type="dxa"/>
            <w:shd w:val="clear" w:color="auto" w:fill="auto"/>
          </w:tcPr>
          <w:p w14:paraId="4A59A5C9" w14:textId="77777777" w:rsidR="0008757A" w:rsidRPr="00CE2AEA" w:rsidRDefault="0008757A" w:rsidP="00DF643C">
            <w:pPr>
              <w:pStyle w:val="ListParagraph"/>
              <w:tabs>
                <w:tab w:val="left" w:pos="141"/>
              </w:tabs>
              <w:bidi w:val="0"/>
              <w:ind w:left="141" w:hanging="141"/>
              <w:rPr>
                <w:rFonts w:asciiTheme="majorBidi" w:eastAsia="Arial" w:hAnsiTheme="majorBidi" w:cstheme="majorBidi"/>
                <w:color w:val="FFFFFF"/>
                <w:spacing w:val="-2"/>
                <w:sz w:val="28"/>
                <w:szCs w:val="28"/>
              </w:rPr>
            </w:pPr>
          </w:p>
        </w:tc>
        <w:tc>
          <w:tcPr>
            <w:tcW w:w="2268" w:type="dxa"/>
            <w:gridSpan w:val="2"/>
            <w:shd w:val="clear" w:color="auto" w:fill="FFFFFF"/>
          </w:tcPr>
          <w:p w14:paraId="6C39F8C4" w14:textId="77777777" w:rsidR="0008757A" w:rsidRPr="00CE2AEA" w:rsidRDefault="0008757A" w:rsidP="00DF643C">
            <w:pPr>
              <w:pStyle w:val="ListParagraph"/>
              <w:tabs>
                <w:tab w:val="left" w:pos="141"/>
              </w:tabs>
              <w:bidi w:val="0"/>
              <w:ind w:left="141" w:hanging="141"/>
              <w:rPr>
                <w:rFonts w:asciiTheme="majorBidi" w:eastAsia="Arial" w:hAnsiTheme="majorBidi" w:cstheme="majorBidi"/>
                <w:b/>
                <w:bCs/>
                <w:spacing w:val="-2"/>
                <w:sz w:val="28"/>
                <w:szCs w:val="28"/>
              </w:rPr>
            </w:pPr>
            <w:r w:rsidRPr="00CE2AEA">
              <w:rPr>
                <w:rFonts w:asciiTheme="majorBidi" w:eastAsia="Arial" w:hAnsiTheme="majorBidi" w:cstheme="majorBidi"/>
                <w:b/>
                <w:bCs/>
                <w:spacing w:val="-2"/>
                <w:sz w:val="28"/>
                <w:szCs w:val="28"/>
              </w:rPr>
              <w:t>Response:</w:t>
            </w:r>
          </w:p>
        </w:tc>
        <w:tc>
          <w:tcPr>
            <w:tcW w:w="6095" w:type="dxa"/>
            <w:shd w:val="clear" w:color="auto" w:fill="auto"/>
          </w:tcPr>
          <w:p w14:paraId="070974DD" w14:textId="77777777" w:rsidR="0008757A" w:rsidRPr="00CE2AEA" w:rsidRDefault="0008757A">
            <w:pPr>
              <w:numPr>
                <w:ilvl w:val="0"/>
                <w:numId w:val="56"/>
              </w:numPr>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Stimulate PA → VC &amp; Increase CO &amp; ↑ ABP</w:t>
            </w:r>
          </w:p>
        </w:tc>
      </w:tr>
    </w:tbl>
    <w:p w14:paraId="52ABE51E" w14:textId="77777777" w:rsidR="0008757A" w:rsidRPr="00CE2AEA" w:rsidRDefault="0008757A" w:rsidP="0008757A">
      <w:pPr>
        <w:spacing w:line="264" w:lineRule="auto"/>
        <w:jc w:val="center"/>
        <w:rPr>
          <w:rFonts w:asciiTheme="majorBidi" w:hAnsiTheme="majorBidi" w:cstheme="majorBidi"/>
          <w:color w:val="000000"/>
          <w:sz w:val="28"/>
          <w:szCs w:val="28"/>
        </w:rPr>
      </w:pPr>
    </w:p>
    <w:tbl>
      <w:tblPr>
        <w:tblW w:w="9152" w:type="dxa"/>
        <w:tblInd w:w="-70" w:type="dxa"/>
        <w:tblLayout w:type="fixed"/>
        <w:tblCellMar>
          <w:left w:w="0" w:type="dxa"/>
          <w:right w:w="0" w:type="dxa"/>
        </w:tblCellMar>
        <w:tblLook w:val="04A0" w:firstRow="1" w:lastRow="0" w:firstColumn="1" w:lastColumn="0" w:noHBand="0" w:noVBand="1"/>
      </w:tblPr>
      <w:tblGrid>
        <w:gridCol w:w="29"/>
        <w:gridCol w:w="20"/>
        <w:gridCol w:w="20"/>
        <w:gridCol w:w="10"/>
        <w:gridCol w:w="231"/>
        <w:gridCol w:w="22"/>
        <w:gridCol w:w="20"/>
        <w:gridCol w:w="153"/>
        <w:gridCol w:w="273"/>
        <w:gridCol w:w="109"/>
        <w:gridCol w:w="1877"/>
        <w:gridCol w:w="281"/>
        <w:gridCol w:w="1136"/>
        <w:gridCol w:w="282"/>
        <w:gridCol w:w="101"/>
        <w:gridCol w:w="30"/>
        <w:gridCol w:w="10"/>
        <w:gridCol w:w="857"/>
        <w:gridCol w:w="3608"/>
        <w:gridCol w:w="30"/>
        <w:gridCol w:w="20"/>
        <w:gridCol w:w="20"/>
        <w:gridCol w:w="13"/>
      </w:tblGrid>
      <w:tr w:rsidR="0008757A" w:rsidRPr="00CE2AEA" w14:paraId="019FC4A2" w14:textId="77777777" w:rsidTr="00DF643C">
        <w:trPr>
          <w:gridBefore w:val="4"/>
          <w:wBefore w:w="79" w:type="dxa"/>
          <w:trHeight w:val="20"/>
        </w:trPr>
        <w:tc>
          <w:tcPr>
            <w:tcW w:w="426" w:type="dxa"/>
            <w:gridSpan w:val="4"/>
            <w:shd w:val="clear" w:color="auto" w:fill="auto"/>
          </w:tcPr>
          <w:p w14:paraId="278193A1" w14:textId="77777777" w:rsidR="0008757A" w:rsidRPr="00CE2AEA" w:rsidRDefault="0008757A" w:rsidP="00DF643C">
            <w:pPr>
              <w:pStyle w:val="ListParagraph"/>
              <w:tabs>
                <w:tab w:val="left" w:pos="141"/>
              </w:tabs>
              <w:bidi w:val="0"/>
              <w:spacing w:line="264" w:lineRule="auto"/>
              <w:ind w:left="142" w:hanging="142"/>
              <w:rPr>
                <w:rFonts w:asciiTheme="majorBidi" w:eastAsia="Arial" w:hAnsiTheme="majorBidi" w:cstheme="majorBidi"/>
                <w:color w:val="FFFFFF"/>
                <w:sz w:val="28"/>
                <w:szCs w:val="28"/>
              </w:rPr>
            </w:pPr>
          </w:p>
        </w:tc>
        <w:tc>
          <w:tcPr>
            <w:tcW w:w="3958" w:type="dxa"/>
            <w:gridSpan w:val="6"/>
            <w:shd w:val="clear" w:color="auto" w:fill="FFFFFF"/>
          </w:tcPr>
          <w:p w14:paraId="31095843" w14:textId="77777777" w:rsidR="0008757A" w:rsidRPr="00CE2AEA" w:rsidRDefault="0008757A" w:rsidP="00DF643C">
            <w:pPr>
              <w:pStyle w:val="ListParagraph"/>
              <w:tabs>
                <w:tab w:val="left" w:pos="141"/>
              </w:tabs>
              <w:bidi w:val="0"/>
              <w:spacing w:line="264" w:lineRule="auto"/>
              <w:ind w:left="142" w:hanging="142"/>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F"/>
            </w:r>
            <w:r w:rsidRPr="00CE2AEA">
              <w:rPr>
                <w:rFonts w:asciiTheme="majorBidi" w:eastAsia="Arial" w:hAnsiTheme="majorBidi" w:cstheme="majorBidi"/>
                <w:b/>
                <w:bCs/>
                <w:sz w:val="28"/>
                <w:szCs w:val="28"/>
              </w:rPr>
              <w:t xml:space="preserve"> Left Ventricular Receptors</w:t>
            </w:r>
          </w:p>
        </w:tc>
        <w:tc>
          <w:tcPr>
            <w:tcW w:w="998" w:type="dxa"/>
            <w:gridSpan w:val="4"/>
            <w:shd w:val="clear" w:color="auto" w:fill="auto"/>
          </w:tcPr>
          <w:p w14:paraId="4E8BD4D6" w14:textId="77777777" w:rsidR="0008757A" w:rsidRPr="00CE2AEA" w:rsidRDefault="0008757A" w:rsidP="00DF643C">
            <w:pPr>
              <w:pStyle w:val="ListParagraph"/>
              <w:tabs>
                <w:tab w:val="left" w:pos="141"/>
              </w:tabs>
              <w:bidi w:val="0"/>
              <w:spacing w:line="264" w:lineRule="auto"/>
              <w:ind w:left="142" w:hanging="142"/>
              <w:jc w:val="center"/>
              <w:rPr>
                <w:rFonts w:asciiTheme="majorBidi" w:eastAsia="Arial" w:hAnsiTheme="majorBidi" w:cstheme="majorBidi"/>
                <w:color w:val="FFFFFF"/>
                <w:sz w:val="28"/>
                <w:szCs w:val="28"/>
              </w:rPr>
            </w:pPr>
          </w:p>
        </w:tc>
        <w:tc>
          <w:tcPr>
            <w:tcW w:w="3691" w:type="dxa"/>
            <w:gridSpan w:val="5"/>
            <w:vMerge w:val="restart"/>
            <w:shd w:val="clear" w:color="auto" w:fill="auto"/>
          </w:tcPr>
          <w:p w14:paraId="6570EF0E" w14:textId="77777777" w:rsidR="0008757A" w:rsidRPr="00CE2AEA" w:rsidRDefault="0008757A" w:rsidP="00DF643C">
            <w:pPr>
              <w:pStyle w:val="ListParagraph"/>
              <w:tabs>
                <w:tab w:val="left" w:pos="141"/>
              </w:tabs>
              <w:bidi w:val="0"/>
              <w:spacing w:line="264" w:lineRule="auto"/>
              <w:ind w:left="0"/>
              <w:jc w:val="center"/>
              <w:rPr>
                <w:rFonts w:asciiTheme="majorBidi" w:hAnsiTheme="majorBidi" w:cstheme="majorBidi"/>
                <w:sz w:val="28"/>
                <w:szCs w:val="28"/>
              </w:rPr>
            </w:pPr>
          </w:p>
          <w:p w14:paraId="388FD9B5" w14:textId="77777777" w:rsidR="0008757A" w:rsidRPr="00CE2AEA" w:rsidRDefault="0008757A" w:rsidP="00DF643C">
            <w:pPr>
              <w:pStyle w:val="ListParagraph"/>
              <w:tabs>
                <w:tab w:val="left" w:pos="141"/>
              </w:tabs>
              <w:bidi w:val="0"/>
              <w:spacing w:line="264" w:lineRule="auto"/>
              <w:ind w:left="0"/>
              <w:jc w:val="center"/>
              <w:rPr>
                <w:rFonts w:asciiTheme="majorBidi" w:eastAsia="Arial" w:hAnsiTheme="majorBidi" w:cstheme="majorBidi"/>
                <w:color w:val="FFFFFF"/>
                <w:sz w:val="28"/>
                <w:szCs w:val="28"/>
              </w:rPr>
            </w:pPr>
            <w:r w:rsidRPr="00CE2AEA">
              <w:rPr>
                <w:rFonts w:asciiTheme="majorBidi" w:eastAsia="Arial" w:hAnsiTheme="majorBidi" w:cstheme="majorBidi"/>
                <w:color w:val="000000"/>
                <w:sz w:val="28"/>
                <w:szCs w:val="28"/>
              </w:rPr>
              <w:t xml:space="preserve"> </w:t>
            </w:r>
          </w:p>
        </w:tc>
      </w:tr>
      <w:tr w:rsidR="0008757A" w:rsidRPr="00CE2AEA" w14:paraId="2F1308EE" w14:textId="77777777" w:rsidTr="00DF643C">
        <w:trPr>
          <w:gridBefore w:val="4"/>
          <w:wBefore w:w="79" w:type="dxa"/>
          <w:trHeight w:val="20"/>
        </w:trPr>
        <w:tc>
          <w:tcPr>
            <w:tcW w:w="699" w:type="dxa"/>
            <w:gridSpan w:val="5"/>
            <w:shd w:val="clear" w:color="auto" w:fill="auto"/>
          </w:tcPr>
          <w:p w14:paraId="69472017" w14:textId="77777777" w:rsidR="0008757A" w:rsidRPr="00CE2AEA" w:rsidRDefault="0008757A" w:rsidP="00DF643C">
            <w:pPr>
              <w:spacing w:line="264" w:lineRule="auto"/>
              <w:rPr>
                <w:rFonts w:asciiTheme="majorBidi" w:eastAsia="Arial" w:hAnsiTheme="majorBidi" w:cstheme="majorBidi"/>
                <w:color w:val="000000"/>
                <w:spacing w:val="-2"/>
                <w:sz w:val="28"/>
                <w:szCs w:val="28"/>
              </w:rPr>
            </w:pPr>
          </w:p>
        </w:tc>
        <w:tc>
          <w:tcPr>
            <w:tcW w:w="4683" w:type="dxa"/>
            <w:gridSpan w:val="9"/>
            <w:shd w:val="clear" w:color="auto" w:fill="auto"/>
          </w:tcPr>
          <w:p w14:paraId="68A6F6C2" w14:textId="77777777" w:rsidR="0008757A" w:rsidRPr="00CE2AEA" w:rsidRDefault="0008757A">
            <w:pPr>
              <w:numPr>
                <w:ilvl w:val="0"/>
                <w:numId w:val="56"/>
              </w:numPr>
              <w:spacing w:line="264" w:lineRule="auto"/>
              <w:ind w:left="113" w:hanging="113"/>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Considerable ventricular distension: Stimulates mechanoreceptors in the wall → decrease HR →decrease ABP</w:t>
            </w:r>
          </w:p>
        </w:tc>
        <w:tc>
          <w:tcPr>
            <w:tcW w:w="3691" w:type="dxa"/>
            <w:gridSpan w:val="5"/>
            <w:vMerge/>
            <w:shd w:val="clear" w:color="auto" w:fill="auto"/>
          </w:tcPr>
          <w:p w14:paraId="68556510" w14:textId="77777777" w:rsidR="0008757A" w:rsidRPr="00CE2AEA" w:rsidRDefault="0008757A">
            <w:pPr>
              <w:numPr>
                <w:ilvl w:val="0"/>
                <w:numId w:val="56"/>
              </w:numPr>
              <w:spacing w:line="264" w:lineRule="auto"/>
              <w:ind w:left="113" w:hanging="113"/>
              <w:rPr>
                <w:rFonts w:asciiTheme="majorBidi" w:eastAsia="Arial" w:hAnsiTheme="majorBidi" w:cstheme="majorBidi"/>
                <w:color w:val="000000"/>
                <w:spacing w:val="-2"/>
                <w:sz w:val="28"/>
                <w:szCs w:val="28"/>
              </w:rPr>
            </w:pPr>
          </w:p>
        </w:tc>
      </w:tr>
      <w:tr w:rsidR="0008757A" w:rsidRPr="00CE2AEA" w14:paraId="218E8B98" w14:textId="77777777" w:rsidTr="00DF643C">
        <w:trPr>
          <w:gridBefore w:val="4"/>
          <w:wBefore w:w="79" w:type="dxa"/>
          <w:trHeight w:val="20"/>
        </w:trPr>
        <w:tc>
          <w:tcPr>
            <w:tcW w:w="699" w:type="dxa"/>
            <w:gridSpan w:val="5"/>
            <w:shd w:val="clear" w:color="auto" w:fill="auto"/>
          </w:tcPr>
          <w:p w14:paraId="084A5E71" w14:textId="77777777" w:rsidR="0008757A" w:rsidRPr="00CE2AEA" w:rsidRDefault="0008757A" w:rsidP="00DF643C">
            <w:pPr>
              <w:spacing w:line="264" w:lineRule="auto"/>
              <w:rPr>
                <w:rFonts w:asciiTheme="majorBidi" w:eastAsia="Arial" w:hAnsiTheme="majorBidi" w:cstheme="majorBidi"/>
                <w:color w:val="000000"/>
                <w:spacing w:val="-2"/>
                <w:sz w:val="28"/>
                <w:szCs w:val="28"/>
              </w:rPr>
            </w:pPr>
          </w:p>
        </w:tc>
        <w:tc>
          <w:tcPr>
            <w:tcW w:w="4683" w:type="dxa"/>
            <w:gridSpan w:val="9"/>
            <w:shd w:val="clear" w:color="auto" w:fill="auto"/>
          </w:tcPr>
          <w:p w14:paraId="2815CF92" w14:textId="77777777" w:rsidR="0008757A" w:rsidRPr="00CE2AEA" w:rsidRDefault="0008757A">
            <w:pPr>
              <w:numPr>
                <w:ilvl w:val="0"/>
                <w:numId w:val="56"/>
              </w:numPr>
              <w:spacing w:line="264" w:lineRule="auto"/>
              <w:ind w:left="113" w:hanging="113"/>
              <w:rPr>
                <w:rFonts w:asciiTheme="majorBidi" w:eastAsia="Arial" w:hAnsiTheme="majorBidi" w:cstheme="majorBidi"/>
                <w:color w:val="000000"/>
                <w:spacing w:val="-4"/>
                <w:sz w:val="28"/>
                <w:szCs w:val="28"/>
              </w:rPr>
            </w:pPr>
            <w:r w:rsidRPr="00CE2AEA">
              <w:rPr>
                <w:rFonts w:asciiTheme="majorBidi" w:eastAsia="Arial" w:hAnsiTheme="majorBidi" w:cstheme="majorBidi"/>
                <w:color w:val="000000"/>
                <w:spacing w:val="-4"/>
                <w:sz w:val="28"/>
                <w:szCs w:val="28"/>
              </w:rPr>
              <w:t>In myocardial infarction (MI): The infracted muscle fibers release chemical substances which stimulate mechanoreceptors decrease HR &amp; ABP</w:t>
            </w:r>
          </w:p>
        </w:tc>
        <w:tc>
          <w:tcPr>
            <w:tcW w:w="3691" w:type="dxa"/>
            <w:gridSpan w:val="5"/>
            <w:vMerge/>
            <w:shd w:val="clear" w:color="auto" w:fill="auto"/>
          </w:tcPr>
          <w:p w14:paraId="67C8E88E" w14:textId="77777777" w:rsidR="0008757A" w:rsidRPr="00CE2AEA" w:rsidRDefault="0008757A">
            <w:pPr>
              <w:numPr>
                <w:ilvl w:val="0"/>
                <w:numId w:val="56"/>
              </w:numPr>
              <w:spacing w:line="264" w:lineRule="auto"/>
              <w:ind w:left="113" w:hanging="113"/>
              <w:rPr>
                <w:rFonts w:asciiTheme="majorBidi" w:eastAsia="Arial" w:hAnsiTheme="majorBidi" w:cstheme="majorBidi"/>
                <w:color w:val="000000"/>
                <w:spacing w:val="-4"/>
                <w:sz w:val="28"/>
                <w:szCs w:val="28"/>
              </w:rPr>
            </w:pPr>
          </w:p>
        </w:tc>
      </w:tr>
      <w:tr w:rsidR="0008757A" w:rsidRPr="00CE2AEA" w14:paraId="3CA5BBD2" w14:textId="77777777" w:rsidTr="00DF643C">
        <w:trPr>
          <w:gridBefore w:val="4"/>
          <w:wBefore w:w="79" w:type="dxa"/>
          <w:trHeight w:val="20"/>
        </w:trPr>
        <w:tc>
          <w:tcPr>
            <w:tcW w:w="426" w:type="dxa"/>
            <w:gridSpan w:val="4"/>
            <w:shd w:val="clear" w:color="auto" w:fill="auto"/>
          </w:tcPr>
          <w:p w14:paraId="748E114B" w14:textId="77777777" w:rsidR="0008757A" w:rsidRPr="00CE2AEA" w:rsidRDefault="0008757A" w:rsidP="00DF643C">
            <w:pPr>
              <w:pStyle w:val="ListParagraph"/>
              <w:tabs>
                <w:tab w:val="left" w:pos="141"/>
              </w:tabs>
              <w:bidi w:val="0"/>
              <w:spacing w:line="264" w:lineRule="auto"/>
              <w:ind w:left="142" w:hanging="142"/>
              <w:rPr>
                <w:rFonts w:asciiTheme="majorBidi" w:eastAsia="Arial" w:hAnsiTheme="majorBidi" w:cstheme="majorBidi"/>
                <w:color w:val="FFFFFF"/>
                <w:sz w:val="28"/>
                <w:szCs w:val="28"/>
              </w:rPr>
            </w:pPr>
          </w:p>
        </w:tc>
        <w:tc>
          <w:tcPr>
            <w:tcW w:w="3958" w:type="dxa"/>
            <w:gridSpan w:val="6"/>
            <w:shd w:val="clear" w:color="auto" w:fill="FFFFFF"/>
          </w:tcPr>
          <w:p w14:paraId="093A6A9A" w14:textId="77777777" w:rsidR="0008757A" w:rsidRPr="00CE2AEA" w:rsidRDefault="0008757A" w:rsidP="00DF643C">
            <w:pPr>
              <w:pStyle w:val="ListParagraph"/>
              <w:tabs>
                <w:tab w:val="left" w:pos="141"/>
              </w:tabs>
              <w:bidi w:val="0"/>
              <w:spacing w:line="264" w:lineRule="auto"/>
              <w:ind w:left="142" w:hanging="142"/>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90"/>
            </w:r>
            <w:r w:rsidRPr="00CE2AEA">
              <w:rPr>
                <w:rFonts w:asciiTheme="majorBidi" w:eastAsia="Arial" w:hAnsiTheme="majorBidi" w:cstheme="majorBidi"/>
                <w:b/>
                <w:bCs/>
                <w:sz w:val="28"/>
                <w:szCs w:val="28"/>
              </w:rPr>
              <w:t xml:space="preserve"> Pulmonary Receptors</w:t>
            </w:r>
          </w:p>
        </w:tc>
        <w:tc>
          <w:tcPr>
            <w:tcW w:w="4689" w:type="dxa"/>
            <w:gridSpan w:val="9"/>
            <w:shd w:val="clear" w:color="auto" w:fill="auto"/>
          </w:tcPr>
          <w:p w14:paraId="21184F45" w14:textId="77777777" w:rsidR="0008757A" w:rsidRPr="00CE2AEA" w:rsidRDefault="0008757A" w:rsidP="00DF643C">
            <w:pPr>
              <w:pStyle w:val="ListParagraph"/>
              <w:tabs>
                <w:tab w:val="left" w:pos="141"/>
              </w:tabs>
              <w:bidi w:val="0"/>
              <w:spacing w:line="264" w:lineRule="auto"/>
              <w:ind w:left="142" w:hanging="142"/>
              <w:jc w:val="center"/>
              <w:rPr>
                <w:rFonts w:asciiTheme="majorBidi" w:eastAsia="Arial" w:hAnsiTheme="majorBidi" w:cstheme="majorBidi"/>
                <w:color w:val="FFFFFF"/>
                <w:sz w:val="28"/>
                <w:szCs w:val="28"/>
              </w:rPr>
            </w:pPr>
          </w:p>
        </w:tc>
      </w:tr>
      <w:tr w:rsidR="0008757A" w:rsidRPr="00CE2AEA" w14:paraId="733452A6" w14:textId="77777777" w:rsidTr="00DF643C">
        <w:trPr>
          <w:gridBefore w:val="4"/>
          <w:wBefore w:w="79" w:type="dxa"/>
          <w:trHeight w:val="20"/>
        </w:trPr>
        <w:tc>
          <w:tcPr>
            <w:tcW w:w="699" w:type="dxa"/>
            <w:gridSpan w:val="5"/>
            <w:shd w:val="clear" w:color="auto" w:fill="auto"/>
          </w:tcPr>
          <w:p w14:paraId="3D233225" w14:textId="77777777" w:rsidR="0008757A" w:rsidRPr="00CE2AEA" w:rsidRDefault="0008757A" w:rsidP="00DF643C">
            <w:pPr>
              <w:spacing w:line="264" w:lineRule="auto"/>
              <w:rPr>
                <w:rFonts w:asciiTheme="majorBidi" w:eastAsia="Arial" w:hAnsiTheme="majorBidi" w:cstheme="majorBidi"/>
                <w:color w:val="000000"/>
                <w:spacing w:val="-2"/>
                <w:sz w:val="28"/>
                <w:szCs w:val="28"/>
              </w:rPr>
            </w:pPr>
          </w:p>
        </w:tc>
        <w:tc>
          <w:tcPr>
            <w:tcW w:w="8374" w:type="dxa"/>
            <w:gridSpan w:val="14"/>
            <w:shd w:val="clear" w:color="auto" w:fill="auto"/>
          </w:tcPr>
          <w:p w14:paraId="0A477A87" w14:textId="77777777" w:rsidR="0008757A" w:rsidRPr="00CE2AEA" w:rsidRDefault="0008757A">
            <w:pPr>
              <w:numPr>
                <w:ilvl w:val="0"/>
                <w:numId w:val="56"/>
              </w:numPr>
              <w:spacing w:line="264" w:lineRule="auto"/>
              <w:ind w:left="113" w:hanging="113"/>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Distension of pulmonary vessels - decrease HR &amp; ABP</w:t>
            </w:r>
          </w:p>
        </w:tc>
      </w:tr>
      <w:tr w:rsidR="0008757A" w:rsidRPr="00CE2AEA" w14:paraId="705D3744" w14:textId="77777777" w:rsidTr="00DF643C">
        <w:trPr>
          <w:gridBefore w:val="3"/>
          <w:gridAfter w:val="1"/>
          <w:wBefore w:w="69" w:type="dxa"/>
          <w:wAfter w:w="13" w:type="dxa"/>
          <w:trHeight w:val="20"/>
        </w:trPr>
        <w:tc>
          <w:tcPr>
            <w:tcW w:w="4535" w:type="dxa"/>
            <w:gridSpan w:val="14"/>
            <w:shd w:val="clear" w:color="auto" w:fill="FFFFFF"/>
          </w:tcPr>
          <w:p w14:paraId="3953A0B1" w14:textId="77777777" w:rsidR="0008757A" w:rsidRPr="00CE2AEA" w:rsidRDefault="0008757A" w:rsidP="00DF643C">
            <w:pPr>
              <w:pStyle w:val="ListParagraph"/>
              <w:tabs>
                <w:tab w:val="left" w:pos="141"/>
              </w:tabs>
              <w:bidi w:val="0"/>
              <w:spacing w:line="264" w:lineRule="auto"/>
              <w:ind w:left="822" w:hanging="822"/>
              <w:rPr>
                <w:rFonts w:asciiTheme="majorBidi" w:eastAsia="Arial" w:hAnsiTheme="majorBidi" w:cstheme="majorBidi"/>
                <w:b/>
                <w:bCs/>
                <w:sz w:val="28"/>
                <w:szCs w:val="28"/>
                <w:u w:val="single"/>
              </w:rPr>
            </w:pPr>
            <w:r w:rsidRPr="00CE2AEA">
              <w:rPr>
                <w:rFonts w:asciiTheme="majorBidi" w:eastAsia="Arial" w:hAnsiTheme="majorBidi" w:cstheme="majorBidi"/>
                <w:b/>
                <w:bCs/>
                <w:sz w:val="28"/>
                <w:szCs w:val="28"/>
                <w:u w:val="single"/>
              </w:rPr>
              <w:sym w:font="Wingdings" w:char="F082"/>
            </w:r>
            <w:r w:rsidRPr="00CE2AEA">
              <w:rPr>
                <w:rFonts w:asciiTheme="majorBidi" w:eastAsia="Arial" w:hAnsiTheme="majorBidi" w:cstheme="majorBidi"/>
                <w:b/>
                <w:bCs/>
                <w:sz w:val="28"/>
                <w:szCs w:val="28"/>
                <w:u w:val="single"/>
              </w:rPr>
              <w:t xml:space="preserve"> Receptors outside CVS </w:t>
            </w:r>
          </w:p>
        </w:tc>
        <w:tc>
          <w:tcPr>
            <w:tcW w:w="4535" w:type="dxa"/>
            <w:gridSpan w:val="5"/>
            <w:shd w:val="clear" w:color="auto" w:fill="auto"/>
          </w:tcPr>
          <w:p w14:paraId="58487FD7" w14:textId="77777777" w:rsidR="0008757A" w:rsidRPr="00CE2AEA" w:rsidRDefault="0008757A" w:rsidP="00DF643C">
            <w:pPr>
              <w:pStyle w:val="ListParagraph"/>
              <w:tabs>
                <w:tab w:val="left" w:pos="141"/>
              </w:tabs>
              <w:bidi w:val="0"/>
              <w:spacing w:line="264" w:lineRule="auto"/>
              <w:ind w:left="822" w:hanging="822"/>
              <w:jc w:val="center"/>
              <w:rPr>
                <w:rFonts w:asciiTheme="majorBidi" w:eastAsia="Arial" w:hAnsiTheme="majorBidi" w:cstheme="majorBidi"/>
                <w:color w:val="000000"/>
                <w:sz w:val="28"/>
                <w:szCs w:val="28"/>
              </w:rPr>
            </w:pPr>
          </w:p>
        </w:tc>
      </w:tr>
      <w:tr w:rsidR="0008757A" w:rsidRPr="00CE2AEA" w14:paraId="3B12EA7C" w14:textId="77777777" w:rsidTr="00DF643C">
        <w:trPr>
          <w:gridBefore w:val="2"/>
          <w:gridAfter w:val="2"/>
          <w:wBefore w:w="49" w:type="dxa"/>
          <w:wAfter w:w="33" w:type="dxa"/>
          <w:trHeight w:val="20"/>
        </w:trPr>
        <w:tc>
          <w:tcPr>
            <w:tcW w:w="283" w:type="dxa"/>
            <w:gridSpan w:val="4"/>
          </w:tcPr>
          <w:p w14:paraId="431E1594" w14:textId="77777777" w:rsidR="0008757A" w:rsidRPr="00CE2AEA" w:rsidRDefault="0008757A" w:rsidP="00DF643C">
            <w:pPr>
              <w:spacing w:line="264" w:lineRule="auto"/>
              <w:rPr>
                <w:rFonts w:asciiTheme="majorBidi" w:eastAsia="Arial" w:hAnsiTheme="majorBidi" w:cstheme="majorBidi"/>
                <w:color w:val="FFFFFF"/>
                <w:sz w:val="28"/>
                <w:szCs w:val="28"/>
                <w:shd w:val="clear" w:color="auto" w:fill="000000"/>
              </w:rPr>
            </w:pPr>
          </w:p>
        </w:tc>
        <w:tc>
          <w:tcPr>
            <w:tcW w:w="8787" w:type="dxa"/>
            <w:gridSpan w:val="15"/>
            <w:shd w:val="clear" w:color="auto" w:fill="FFFFFF"/>
          </w:tcPr>
          <w:p w14:paraId="742E9B90" w14:textId="77777777" w:rsidR="0008757A" w:rsidRPr="00CE2AEA" w:rsidRDefault="0008757A">
            <w:pPr>
              <w:numPr>
                <w:ilvl w:val="0"/>
                <w:numId w:val="70"/>
              </w:numPr>
              <w:spacing w:line="264" w:lineRule="auto"/>
              <w:ind w:left="304" w:hanging="304"/>
              <w:rPr>
                <w:rFonts w:asciiTheme="majorBidi" w:eastAsia="Times New Roman" w:hAnsiTheme="majorBidi" w:cstheme="majorBidi"/>
                <w:color w:val="000000"/>
                <w:sz w:val="28"/>
                <w:szCs w:val="28"/>
              </w:rPr>
            </w:pPr>
            <w:r w:rsidRPr="00CE2AEA">
              <w:rPr>
                <w:rFonts w:asciiTheme="majorBidi" w:eastAsia="Arial" w:hAnsiTheme="majorBidi" w:cstheme="majorBidi"/>
                <w:b/>
                <w:bCs/>
                <w:sz w:val="28"/>
                <w:szCs w:val="28"/>
                <w:shd w:val="clear" w:color="auto" w:fill="FFFFFF"/>
              </w:rPr>
              <w:t>Cutaneous pain:</w:t>
            </w:r>
            <w:r w:rsidRPr="00CE2AEA">
              <w:rPr>
                <w:rFonts w:asciiTheme="majorBidi" w:eastAsia="Arial" w:hAnsiTheme="majorBidi" w:cstheme="majorBidi"/>
                <w:color w:val="000000"/>
                <w:sz w:val="28"/>
                <w:szCs w:val="28"/>
              </w:rPr>
              <w:t xml:space="preserve"> Increase HR → increase ABP due to adrenaline secretion</w:t>
            </w:r>
          </w:p>
        </w:tc>
      </w:tr>
      <w:tr w:rsidR="0008757A" w:rsidRPr="00CE2AEA" w14:paraId="27CFF00A" w14:textId="77777777" w:rsidTr="00DF643C">
        <w:trPr>
          <w:gridBefore w:val="2"/>
          <w:gridAfter w:val="2"/>
          <w:wBefore w:w="49" w:type="dxa"/>
          <w:wAfter w:w="33" w:type="dxa"/>
          <w:trHeight w:val="20"/>
        </w:trPr>
        <w:tc>
          <w:tcPr>
            <w:tcW w:w="283" w:type="dxa"/>
            <w:gridSpan w:val="4"/>
          </w:tcPr>
          <w:p w14:paraId="5FBA6499" w14:textId="77777777" w:rsidR="0008757A" w:rsidRPr="00CE2AEA" w:rsidRDefault="0008757A" w:rsidP="00DF643C">
            <w:pPr>
              <w:spacing w:line="264" w:lineRule="auto"/>
              <w:rPr>
                <w:rFonts w:asciiTheme="majorBidi" w:eastAsia="Arial" w:hAnsiTheme="majorBidi" w:cstheme="majorBidi"/>
                <w:color w:val="FFFFFF"/>
                <w:sz w:val="28"/>
                <w:szCs w:val="28"/>
                <w:shd w:val="clear" w:color="auto" w:fill="000000"/>
              </w:rPr>
            </w:pPr>
          </w:p>
        </w:tc>
        <w:tc>
          <w:tcPr>
            <w:tcW w:w="8787" w:type="dxa"/>
            <w:gridSpan w:val="15"/>
            <w:shd w:val="clear" w:color="auto" w:fill="FFFFFF"/>
          </w:tcPr>
          <w:p w14:paraId="0CB21B59" w14:textId="77777777" w:rsidR="0008757A" w:rsidRPr="00CE2AEA" w:rsidRDefault="0008757A">
            <w:pPr>
              <w:numPr>
                <w:ilvl w:val="0"/>
                <w:numId w:val="70"/>
              </w:numPr>
              <w:spacing w:line="264" w:lineRule="auto"/>
              <w:ind w:left="304" w:hanging="304"/>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Visceral pain:</w:t>
            </w:r>
            <w:r w:rsidRPr="00CE2AEA">
              <w:rPr>
                <w:rFonts w:asciiTheme="majorBidi" w:eastAsia="Arial" w:hAnsiTheme="majorBidi" w:cstheme="majorBidi"/>
                <w:color w:val="0070C0"/>
                <w:sz w:val="28"/>
                <w:szCs w:val="28"/>
              </w:rPr>
              <w:t xml:space="preserve"> </w:t>
            </w:r>
            <w:r w:rsidRPr="00CE2AEA">
              <w:rPr>
                <w:rFonts w:asciiTheme="majorBidi" w:eastAsia="Arial" w:hAnsiTheme="majorBidi" w:cstheme="majorBidi"/>
                <w:color w:val="000000"/>
                <w:sz w:val="28"/>
                <w:szCs w:val="28"/>
              </w:rPr>
              <w:t>Decrease HR decrease ABP &amp; may be shock</w:t>
            </w:r>
          </w:p>
        </w:tc>
      </w:tr>
      <w:tr w:rsidR="0008757A" w:rsidRPr="00CE2AEA" w14:paraId="61CD1F87" w14:textId="77777777" w:rsidTr="00DF643C">
        <w:trPr>
          <w:gridBefore w:val="2"/>
          <w:gridAfter w:val="2"/>
          <w:wBefore w:w="49" w:type="dxa"/>
          <w:wAfter w:w="33" w:type="dxa"/>
          <w:trHeight w:val="20"/>
        </w:trPr>
        <w:tc>
          <w:tcPr>
            <w:tcW w:w="283" w:type="dxa"/>
            <w:gridSpan w:val="4"/>
          </w:tcPr>
          <w:p w14:paraId="6F3866C7" w14:textId="77777777" w:rsidR="0008757A" w:rsidRPr="00CE2AEA" w:rsidRDefault="0008757A" w:rsidP="00DF643C">
            <w:pPr>
              <w:spacing w:line="264" w:lineRule="auto"/>
              <w:jc w:val="center"/>
              <w:rPr>
                <w:rFonts w:asciiTheme="majorBidi" w:eastAsia="Arial" w:hAnsiTheme="majorBidi" w:cstheme="majorBidi"/>
                <w:color w:val="000000"/>
                <w:sz w:val="28"/>
                <w:szCs w:val="28"/>
              </w:rPr>
            </w:pPr>
          </w:p>
        </w:tc>
        <w:tc>
          <w:tcPr>
            <w:tcW w:w="2713" w:type="dxa"/>
            <w:gridSpan w:val="6"/>
            <w:shd w:val="clear" w:color="auto" w:fill="FFFFFF"/>
          </w:tcPr>
          <w:p w14:paraId="61CBD481" w14:textId="77777777" w:rsidR="0008757A" w:rsidRPr="00CE2AEA" w:rsidRDefault="0008757A">
            <w:pPr>
              <w:numPr>
                <w:ilvl w:val="0"/>
                <w:numId w:val="70"/>
              </w:numPr>
              <w:spacing w:line="264" w:lineRule="auto"/>
              <w:ind w:left="304" w:hanging="304"/>
              <w:rPr>
                <w:rFonts w:asciiTheme="majorBidi" w:eastAsia="Arial" w:hAnsiTheme="majorBidi" w:cstheme="majorBidi"/>
                <w:color w:val="0070C0"/>
                <w:sz w:val="28"/>
                <w:szCs w:val="28"/>
              </w:rPr>
            </w:pPr>
            <w:r w:rsidRPr="00CE2AEA">
              <w:rPr>
                <w:rFonts w:asciiTheme="majorBidi" w:eastAsia="Arial" w:hAnsiTheme="majorBidi" w:cstheme="majorBidi"/>
                <w:b/>
                <w:bCs/>
                <w:sz w:val="28"/>
                <w:szCs w:val="28"/>
                <w:shd w:val="clear" w:color="auto" w:fill="FFFFFF"/>
              </w:rPr>
              <w:t>Alam-Smirk Reflex:</w:t>
            </w:r>
            <w:r w:rsidRPr="00CE2AEA">
              <w:rPr>
                <w:rFonts w:asciiTheme="majorBidi" w:eastAsia="Arial" w:hAnsiTheme="majorBidi" w:cstheme="majorBidi"/>
                <w:color w:val="0070C0"/>
                <w:sz w:val="28"/>
                <w:szCs w:val="28"/>
              </w:rPr>
              <w:t xml:space="preserve"> </w:t>
            </w:r>
          </w:p>
        </w:tc>
        <w:tc>
          <w:tcPr>
            <w:tcW w:w="6074" w:type="dxa"/>
            <w:gridSpan w:val="9"/>
            <w:vMerge w:val="restart"/>
            <w:shd w:val="clear" w:color="auto" w:fill="auto"/>
          </w:tcPr>
          <w:p w14:paraId="63A44E93" w14:textId="77777777" w:rsidR="0008757A" w:rsidRPr="00CE2AEA" w:rsidRDefault="0008757A" w:rsidP="00DF643C">
            <w:pPr>
              <w:spacing w:line="264" w:lineRule="auto"/>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Muscle exercise → stimulation of </w:t>
            </w:r>
            <w:r w:rsidRPr="00CE2AEA">
              <w:rPr>
                <w:rFonts w:asciiTheme="majorBidi" w:eastAsia="Arial" w:hAnsiTheme="majorBidi" w:cstheme="majorBidi"/>
                <w:b/>
                <w:bCs/>
                <w:sz w:val="28"/>
                <w:szCs w:val="28"/>
                <w:shd w:val="clear" w:color="auto" w:fill="FFFFFF"/>
              </w:rPr>
              <w:t>proprioceptors</w:t>
            </w:r>
            <w:r w:rsidRPr="00CE2AEA">
              <w:rPr>
                <w:rFonts w:asciiTheme="majorBidi" w:eastAsia="Arial" w:hAnsiTheme="majorBidi" w:cstheme="majorBidi"/>
                <w:color w:val="000000"/>
                <w:sz w:val="28"/>
                <w:szCs w:val="28"/>
              </w:rPr>
              <w:t xml:space="preserve"> → increase HR → increase ABP</w:t>
            </w:r>
          </w:p>
          <w:p w14:paraId="316744F4" w14:textId="77777777" w:rsidR="0008757A" w:rsidRPr="00CE2AEA" w:rsidRDefault="0008757A" w:rsidP="00DF643C">
            <w:pPr>
              <w:spacing w:line="264" w:lineRule="auto"/>
              <w:rPr>
                <w:rFonts w:asciiTheme="majorBidi" w:eastAsia="Arial" w:hAnsiTheme="majorBidi" w:cstheme="majorBidi"/>
                <w:color w:val="000000"/>
                <w:sz w:val="28"/>
                <w:szCs w:val="28"/>
              </w:rPr>
            </w:pPr>
          </w:p>
        </w:tc>
      </w:tr>
      <w:tr w:rsidR="0008757A" w:rsidRPr="00CE2AEA" w14:paraId="71B97547" w14:textId="77777777" w:rsidTr="00DF643C">
        <w:trPr>
          <w:gridBefore w:val="2"/>
          <w:gridAfter w:val="2"/>
          <w:wBefore w:w="49" w:type="dxa"/>
          <w:wAfter w:w="33" w:type="dxa"/>
          <w:trHeight w:val="20"/>
        </w:trPr>
        <w:tc>
          <w:tcPr>
            <w:tcW w:w="283" w:type="dxa"/>
            <w:gridSpan w:val="4"/>
          </w:tcPr>
          <w:p w14:paraId="153F648C" w14:textId="77777777" w:rsidR="0008757A" w:rsidRPr="00CE2AEA" w:rsidRDefault="0008757A" w:rsidP="00DF643C">
            <w:pPr>
              <w:spacing w:line="264" w:lineRule="auto"/>
              <w:jc w:val="center"/>
              <w:rPr>
                <w:rFonts w:asciiTheme="majorBidi" w:eastAsia="Arial" w:hAnsiTheme="majorBidi" w:cstheme="majorBidi"/>
                <w:color w:val="000000"/>
                <w:sz w:val="28"/>
                <w:szCs w:val="28"/>
              </w:rPr>
            </w:pPr>
          </w:p>
        </w:tc>
        <w:tc>
          <w:tcPr>
            <w:tcW w:w="2713" w:type="dxa"/>
            <w:gridSpan w:val="6"/>
            <w:shd w:val="clear" w:color="auto" w:fill="auto"/>
          </w:tcPr>
          <w:p w14:paraId="3C0114EB" w14:textId="77777777" w:rsidR="0008757A" w:rsidRPr="00CE2AEA" w:rsidRDefault="0008757A" w:rsidP="00DF643C">
            <w:pPr>
              <w:spacing w:line="264" w:lineRule="auto"/>
              <w:jc w:val="center"/>
              <w:rPr>
                <w:rFonts w:asciiTheme="majorBidi" w:eastAsia="Arial" w:hAnsiTheme="majorBidi" w:cstheme="majorBidi"/>
                <w:color w:val="000000"/>
                <w:sz w:val="28"/>
                <w:szCs w:val="28"/>
              </w:rPr>
            </w:pPr>
          </w:p>
        </w:tc>
        <w:tc>
          <w:tcPr>
            <w:tcW w:w="6074" w:type="dxa"/>
            <w:gridSpan w:val="9"/>
            <w:vMerge/>
            <w:shd w:val="clear" w:color="auto" w:fill="auto"/>
          </w:tcPr>
          <w:p w14:paraId="108C4ED8" w14:textId="77777777" w:rsidR="0008757A" w:rsidRPr="00CE2AEA" w:rsidRDefault="0008757A" w:rsidP="00DF643C">
            <w:pPr>
              <w:spacing w:line="264" w:lineRule="auto"/>
              <w:jc w:val="center"/>
              <w:rPr>
                <w:rFonts w:asciiTheme="majorBidi" w:eastAsia="Arial" w:hAnsiTheme="majorBidi" w:cstheme="majorBidi"/>
                <w:color w:val="000000"/>
                <w:sz w:val="28"/>
                <w:szCs w:val="28"/>
              </w:rPr>
            </w:pPr>
          </w:p>
        </w:tc>
      </w:tr>
      <w:tr w:rsidR="0008757A" w:rsidRPr="00CE2AEA" w14:paraId="3787177F" w14:textId="77777777" w:rsidTr="00DF643C">
        <w:trPr>
          <w:gridBefore w:val="2"/>
          <w:gridAfter w:val="1"/>
          <w:wBefore w:w="49" w:type="dxa"/>
          <w:wAfter w:w="13" w:type="dxa"/>
          <w:trHeight w:val="20"/>
        </w:trPr>
        <w:tc>
          <w:tcPr>
            <w:tcW w:w="4545" w:type="dxa"/>
            <w:gridSpan w:val="14"/>
            <w:shd w:val="clear" w:color="auto" w:fill="FFFFFF"/>
          </w:tcPr>
          <w:p w14:paraId="72D52990" w14:textId="77777777" w:rsidR="0008757A" w:rsidRPr="00CE2AEA" w:rsidRDefault="0008757A" w:rsidP="00DF643C">
            <w:pPr>
              <w:pStyle w:val="ListParagraph"/>
              <w:tabs>
                <w:tab w:val="left" w:pos="141"/>
              </w:tabs>
              <w:bidi w:val="0"/>
              <w:spacing w:line="264" w:lineRule="auto"/>
              <w:ind w:left="822" w:hanging="822"/>
              <w:rPr>
                <w:rFonts w:asciiTheme="majorBidi" w:eastAsia="Arial" w:hAnsiTheme="majorBidi" w:cstheme="majorBidi"/>
                <w:b/>
                <w:bCs/>
                <w:sz w:val="28"/>
                <w:szCs w:val="28"/>
                <w:u w:val="single"/>
              </w:rPr>
            </w:pPr>
            <w:r w:rsidRPr="00CE2AEA">
              <w:rPr>
                <w:rFonts w:asciiTheme="majorBidi" w:eastAsia="Arial" w:hAnsiTheme="majorBidi" w:cstheme="majorBidi"/>
                <w:b/>
                <w:bCs/>
                <w:sz w:val="28"/>
                <w:szCs w:val="28"/>
                <w:u w:val="single"/>
              </w:rPr>
              <w:sym w:font="Wingdings" w:char="F083"/>
            </w:r>
            <w:r w:rsidRPr="00CE2AEA">
              <w:rPr>
                <w:rFonts w:asciiTheme="majorBidi" w:eastAsia="Arial" w:hAnsiTheme="majorBidi" w:cstheme="majorBidi"/>
                <w:b/>
                <w:bCs/>
                <w:sz w:val="28"/>
                <w:szCs w:val="28"/>
                <w:u w:val="single"/>
              </w:rPr>
              <w:t xml:space="preserve"> Effect of Higher Centers</w:t>
            </w:r>
          </w:p>
        </w:tc>
        <w:tc>
          <w:tcPr>
            <w:tcW w:w="4545" w:type="dxa"/>
            <w:gridSpan w:val="6"/>
            <w:shd w:val="clear" w:color="auto" w:fill="auto"/>
          </w:tcPr>
          <w:p w14:paraId="76A8746B" w14:textId="77777777" w:rsidR="0008757A" w:rsidRPr="00CE2AEA" w:rsidRDefault="0008757A" w:rsidP="00DF643C">
            <w:pPr>
              <w:pStyle w:val="ListParagraph"/>
              <w:tabs>
                <w:tab w:val="left" w:pos="141"/>
              </w:tabs>
              <w:bidi w:val="0"/>
              <w:spacing w:line="264" w:lineRule="auto"/>
              <w:ind w:left="822" w:hanging="822"/>
              <w:jc w:val="center"/>
              <w:rPr>
                <w:rFonts w:asciiTheme="majorBidi" w:eastAsia="Arial" w:hAnsiTheme="majorBidi" w:cstheme="majorBidi"/>
                <w:color w:val="000000"/>
                <w:sz w:val="28"/>
                <w:szCs w:val="28"/>
              </w:rPr>
            </w:pPr>
          </w:p>
        </w:tc>
      </w:tr>
      <w:tr w:rsidR="0008757A" w:rsidRPr="00CE2AEA" w14:paraId="5B0CC624" w14:textId="77777777" w:rsidTr="00DF643C">
        <w:trPr>
          <w:gridBefore w:val="3"/>
          <w:gridAfter w:val="1"/>
          <w:wBefore w:w="69" w:type="dxa"/>
          <w:wAfter w:w="13" w:type="dxa"/>
          <w:trHeight w:val="20"/>
        </w:trPr>
        <w:tc>
          <w:tcPr>
            <w:tcW w:w="283" w:type="dxa"/>
            <w:gridSpan w:val="4"/>
          </w:tcPr>
          <w:p w14:paraId="549D28E5" w14:textId="77777777" w:rsidR="0008757A" w:rsidRPr="00CE2AEA" w:rsidRDefault="0008757A" w:rsidP="00DF643C">
            <w:pPr>
              <w:spacing w:line="264" w:lineRule="auto"/>
              <w:jc w:val="center"/>
              <w:rPr>
                <w:rFonts w:asciiTheme="majorBidi" w:eastAsia="Arial" w:hAnsiTheme="majorBidi" w:cstheme="majorBidi"/>
                <w:color w:val="000000"/>
                <w:sz w:val="28"/>
                <w:szCs w:val="28"/>
              </w:rPr>
            </w:pPr>
          </w:p>
        </w:tc>
        <w:tc>
          <w:tcPr>
            <w:tcW w:w="2412" w:type="dxa"/>
            <w:gridSpan w:val="4"/>
            <w:shd w:val="clear" w:color="auto" w:fill="FFFFFF"/>
          </w:tcPr>
          <w:p w14:paraId="2C36B727" w14:textId="77777777" w:rsidR="0008757A" w:rsidRPr="00CE2AEA" w:rsidRDefault="0008757A">
            <w:pPr>
              <w:numPr>
                <w:ilvl w:val="0"/>
                <w:numId w:val="71"/>
              </w:numPr>
              <w:spacing w:line="264" w:lineRule="auto"/>
              <w:ind w:left="284" w:hanging="284"/>
              <w:rPr>
                <w:rFonts w:asciiTheme="majorBidi" w:eastAsia="Times New Roman" w:hAnsiTheme="majorBidi" w:cstheme="majorBidi"/>
                <w:b/>
                <w:bCs/>
                <w:sz w:val="28"/>
                <w:szCs w:val="28"/>
              </w:rPr>
            </w:pPr>
            <w:r w:rsidRPr="00CE2AEA">
              <w:rPr>
                <w:rFonts w:asciiTheme="majorBidi" w:eastAsia="Arial" w:hAnsiTheme="majorBidi" w:cstheme="majorBidi"/>
                <w:b/>
                <w:bCs/>
                <w:sz w:val="28"/>
                <w:szCs w:val="28"/>
                <w:shd w:val="clear" w:color="auto" w:fill="FFFFFF"/>
              </w:rPr>
              <w:t>Cerebral Cortex:</w:t>
            </w:r>
          </w:p>
        </w:tc>
        <w:tc>
          <w:tcPr>
            <w:tcW w:w="6375" w:type="dxa"/>
            <w:gridSpan w:val="11"/>
            <w:shd w:val="clear" w:color="auto" w:fill="auto"/>
          </w:tcPr>
          <w:p w14:paraId="4A1D2477" w14:textId="77777777" w:rsidR="0008757A" w:rsidRPr="00CE2AEA" w:rsidRDefault="0008757A" w:rsidP="00DF643C">
            <w:pPr>
              <w:spacing w:line="264" w:lineRule="auto"/>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Before the beginning of exercise, it send impulses to reach medullary CVS centers through hypothalamus → increase HR &amp; ABP.</w:t>
            </w:r>
          </w:p>
        </w:tc>
      </w:tr>
      <w:tr w:rsidR="0008757A" w:rsidRPr="00CE2AEA" w14:paraId="480A7BD5" w14:textId="77777777" w:rsidTr="00DF643C">
        <w:trPr>
          <w:gridBefore w:val="3"/>
          <w:gridAfter w:val="1"/>
          <w:wBefore w:w="69" w:type="dxa"/>
          <w:wAfter w:w="13" w:type="dxa"/>
          <w:trHeight w:val="20"/>
        </w:trPr>
        <w:tc>
          <w:tcPr>
            <w:tcW w:w="283" w:type="dxa"/>
            <w:gridSpan w:val="4"/>
          </w:tcPr>
          <w:p w14:paraId="141A35E9" w14:textId="77777777" w:rsidR="0008757A" w:rsidRPr="00CE2AEA" w:rsidRDefault="0008757A" w:rsidP="00DF643C">
            <w:pPr>
              <w:spacing w:line="264" w:lineRule="auto"/>
              <w:jc w:val="center"/>
              <w:rPr>
                <w:rFonts w:asciiTheme="majorBidi" w:eastAsia="Arial" w:hAnsiTheme="majorBidi" w:cstheme="majorBidi"/>
                <w:color w:val="000000"/>
                <w:sz w:val="28"/>
                <w:szCs w:val="28"/>
              </w:rPr>
            </w:pPr>
          </w:p>
        </w:tc>
        <w:tc>
          <w:tcPr>
            <w:tcW w:w="2412" w:type="dxa"/>
            <w:gridSpan w:val="4"/>
            <w:shd w:val="clear" w:color="auto" w:fill="FFFFFF"/>
          </w:tcPr>
          <w:p w14:paraId="4C92F586" w14:textId="77777777" w:rsidR="0008757A" w:rsidRPr="00CE2AEA" w:rsidRDefault="0008757A">
            <w:pPr>
              <w:numPr>
                <w:ilvl w:val="0"/>
                <w:numId w:val="71"/>
              </w:numPr>
              <w:spacing w:line="264" w:lineRule="auto"/>
              <w:ind w:left="284" w:hanging="284"/>
              <w:rPr>
                <w:rFonts w:asciiTheme="majorBidi" w:eastAsia="Arial" w:hAnsiTheme="majorBidi" w:cstheme="majorBidi"/>
                <w:b/>
                <w:bCs/>
                <w:color w:val="0070C0"/>
                <w:sz w:val="28"/>
                <w:szCs w:val="28"/>
              </w:rPr>
            </w:pPr>
            <w:r w:rsidRPr="00CE2AEA">
              <w:rPr>
                <w:rFonts w:asciiTheme="majorBidi" w:eastAsia="Arial" w:hAnsiTheme="majorBidi" w:cstheme="majorBidi"/>
                <w:b/>
                <w:bCs/>
                <w:sz w:val="28"/>
                <w:szCs w:val="28"/>
                <w:shd w:val="clear" w:color="auto" w:fill="FFFFFF"/>
              </w:rPr>
              <w:t>Hypothalamus:</w:t>
            </w:r>
          </w:p>
        </w:tc>
        <w:tc>
          <w:tcPr>
            <w:tcW w:w="6375" w:type="dxa"/>
            <w:gridSpan w:val="11"/>
            <w:shd w:val="clear" w:color="auto" w:fill="auto"/>
          </w:tcPr>
          <w:p w14:paraId="3CE1F344" w14:textId="77777777" w:rsidR="0008757A" w:rsidRPr="00CE2AEA" w:rsidRDefault="0008757A" w:rsidP="00DF643C">
            <w:pPr>
              <w:spacing w:line="264" w:lineRule="auto"/>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Emotions+ exercise → stimulate PA &amp; inhibit DA → increase HR &amp; ABP</w:t>
            </w:r>
          </w:p>
          <w:p w14:paraId="433E4C86" w14:textId="77777777" w:rsidR="0008757A" w:rsidRPr="00CE2AEA" w:rsidRDefault="0008757A" w:rsidP="00DF643C">
            <w:pPr>
              <w:spacing w:line="264" w:lineRule="auto"/>
              <w:rPr>
                <w:rFonts w:asciiTheme="majorBidi" w:eastAsia="Arial" w:hAnsiTheme="majorBidi" w:cstheme="majorBidi"/>
                <w:color w:val="000000"/>
                <w:sz w:val="28"/>
                <w:szCs w:val="28"/>
              </w:rPr>
            </w:pPr>
          </w:p>
        </w:tc>
      </w:tr>
      <w:tr w:rsidR="0008757A" w:rsidRPr="00CE2AEA" w14:paraId="5BCB7074" w14:textId="77777777" w:rsidTr="00DF643C">
        <w:trPr>
          <w:gridBefore w:val="1"/>
          <w:gridAfter w:val="3"/>
          <w:wBefore w:w="29" w:type="dxa"/>
          <w:wAfter w:w="53" w:type="dxa"/>
          <w:trHeight w:val="20"/>
        </w:trPr>
        <w:tc>
          <w:tcPr>
            <w:tcW w:w="4535" w:type="dxa"/>
            <w:gridSpan w:val="14"/>
            <w:shd w:val="clear" w:color="auto" w:fill="FFFFFF"/>
          </w:tcPr>
          <w:p w14:paraId="553D7B56" w14:textId="77777777" w:rsidR="0008757A" w:rsidRPr="00CE2AEA" w:rsidRDefault="0008757A" w:rsidP="00DF643C">
            <w:pPr>
              <w:pStyle w:val="ListParagraph"/>
              <w:tabs>
                <w:tab w:val="left" w:pos="141"/>
              </w:tabs>
              <w:bidi w:val="0"/>
              <w:spacing w:line="264" w:lineRule="auto"/>
              <w:ind w:left="0"/>
              <w:rPr>
                <w:rFonts w:asciiTheme="majorBidi" w:eastAsia="Arial" w:hAnsiTheme="majorBidi" w:cstheme="majorBidi"/>
                <w:b/>
                <w:bCs/>
                <w:sz w:val="28"/>
                <w:szCs w:val="28"/>
                <w:u w:val="single"/>
              </w:rPr>
            </w:pPr>
            <w:r w:rsidRPr="00CE2AEA">
              <w:rPr>
                <w:rFonts w:asciiTheme="majorBidi" w:eastAsia="Arial" w:hAnsiTheme="majorBidi" w:cstheme="majorBidi"/>
                <w:b/>
                <w:bCs/>
                <w:sz w:val="28"/>
                <w:szCs w:val="28"/>
                <w:u w:val="single"/>
              </w:rPr>
              <w:sym w:font="Wingdings" w:char="F084"/>
            </w:r>
            <w:r w:rsidRPr="00CE2AEA">
              <w:rPr>
                <w:rFonts w:asciiTheme="majorBidi" w:eastAsia="Arial" w:hAnsiTheme="majorBidi" w:cstheme="majorBidi"/>
                <w:b/>
                <w:bCs/>
                <w:sz w:val="28"/>
                <w:szCs w:val="28"/>
                <w:u w:val="single"/>
              </w:rPr>
              <w:t xml:space="preserve"> Effect of Changes in Blood Gases</w:t>
            </w:r>
          </w:p>
        </w:tc>
        <w:tc>
          <w:tcPr>
            <w:tcW w:w="4535" w:type="dxa"/>
            <w:gridSpan w:val="5"/>
            <w:shd w:val="clear" w:color="auto" w:fill="auto"/>
          </w:tcPr>
          <w:p w14:paraId="32B16DBB" w14:textId="77777777" w:rsidR="0008757A" w:rsidRPr="00CE2AEA" w:rsidRDefault="0008757A" w:rsidP="00DF643C">
            <w:pPr>
              <w:pStyle w:val="ListParagraph"/>
              <w:tabs>
                <w:tab w:val="left" w:pos="141"/>
              </w:tabs>
              <w:bidi w:val="0"/>
              <w:spacing w:line="264" w:lineRule="auto"/>
              <w:ind w:left="822" w:hanging="822"/>
              <w:jc w:val="center"/>
              <w:rPr>
                <w:rFonts w:asciiTheme="majorBidi" w:eastAsia="Arial" w:hAnsiTheme="majorBidi" w:cstheme="majorBidi"/>
                <w:color w:val="000000"/>
                <w:sz w:val="28"/>
                <w:szCs w:val="28"/>
              </w:rPr>
            </w:pPr>
          </w:p>
        </w:tc>
      </w:tr>
      <w:tr w:rsidR="0008757A" w:rsidRPr="00CE2AEA" w14:paraId="7C9C80F5" w14:textId="77777777" w:rsidTr="00DF643C">
        <w:trPr>
          <w:gridAfter w:val="4"/>
          <w:wAfter w:w="83" w:type="dxa"/>
          <w:trHeight w:val="20"/>
        </w:trPr>
        <w:tc>
          <w:tcPr>
            <w:tcW w:w="310" w:type="dxa"/>
            <w:gridSpan w:val="5"/>
          </w:tcPr>
          <w:p w14:paraId="26A603F5" w14:textId="77777777" w:rsidR="0008757A" w:rsidRPr="00CE2AEA" w:rsidRDefault="0008757A" w:rsidP="00DF643C">
            <w:pPr>
              <w:spacing w:line="264" w:lineRule="auto"/>
              <w:rPr>
                <w:rFonts w:asciiTheme="majorBidi" w:eastAsia="Arial" w:hAnsiTheme="majorBidi" w:cstheme="majorBidi"/>
                <w:color w:val="FFFFFF"/>
                <w:sz w:val="28"/>
                <w:szCs w:val="28"/>
                <w:shd w:val="clear" w:color="auto" w:fill="000000"/>
              </w:rPr>
            </w:pPr>
          </w:p>
        </w:tc>
        <w:tc>
          <w:tcPr>
            <w:tcW w:w="8759" w:type="dxa"/>
            <w:gridSpan w:val="14"/>
            <w:shd w:val="clear" w:color="auto" w:fill="auto"/>
          </w:tcPr>
          <w:p w14:paraId="49F2A479" w14:textId="77777777" w:rsidR="0008757A" w:rsidRPr="00CE2AEA" w:rsidRDefault="0008757A">
            <w:pPr>
              <w:numPr>
                <w:ilvl w:val="0"/>
                <w:numId w:val="72"/>
              </w:numPr>
              <w:spacing w:line="264" w:lineRule="auto"/>
              <w:ind w:left="316" w:hanging="316"/>
              <w:rPr>
                <w:rFonts w:asciiTheme="majorBidi" w:eastAsia="Times New Roman" w:hAnsiTheme="majorBidi" w:cstheme="majorBidi"/>
                <w:sz w:val="28"/>
                <w:szCs w:val="28"/>
              </w:rPr>
            </w:pPr>
            <w:r w:rsidRPr="00CE2AEA">
              <w:rPr>
                <w:rFonts w:asciiTheme="majorBidi" w:eastAsia="Arial" w:hAnsiTheme="majorBidi" w:cstheme="majorBidi"/>
                <w:b/>
                <w:bCs/>
                <w:sz w:val="28"/>
                <w:szCs w:val="28"/>
                <w:shd w:val="clear" w:color="auto" w:fill="FFFFFF"/>
              </w:rPr>
              <w:t>Indirect mechanism:</w:t>
            </w:r>
            <w:r w:rsidRPr="00CE2AEA">
              <w:rPr>
                <w:rFonts w:asciiTheme="majorBidi" w:eastAsia="Arial" w:hAnsiTheme="majorBidi" w:cstheme="majorBidi"/>
                <w:sz w:val="28"/>
                <w:szCs w:val="28"/>
              </w:rPr>
              <w:t xml:space="preserve"> Role of chemoreceptors on CVS (as before).</w:t>
            </w:r>
          </w:p>
        </w:tc>
      </w:tr>
      <w:tr w:rsidR="0008757A" w:rsidRPr="00CE2AEA" w14:paraId="1DB16270" w14:textId="77777777" w:rsidTr="00DF643C">
        <w:trPr>
          <w:gridAfter w:val="4"/>
          <w:wAfter w:w="83" w:type="dxa"/>
          <w:trHeight w:val="20"/>
        </w:trPr>
        <w:tc>
          <w:tcPr>
            <w:tcW w:w="310" w:type="dxa"/>
            <w:gridSpan w:val="5"/>
          </w:tcPr>
          <w:p w14:paraId="1B0C3064" w14:textId="77777777" w:rsidR="0008757A" w:rsidRPr="00CE2AEA" w:rsidRDefault="0008757A" w:rsidP="00DF643C">
            <w:pPr>
              <w:spacing w:line="264" w:lineRule="auto"/>
              <w:rPr>
                <w:rFonts w:asciiTheme="majorBidi" w:eastAsia="Arial" w:hAnsiTheme="majorBidi" w:cstheme="majorBidi"/>
                <w:color w:val="FFFFFF"/>
                <w:sz w:val="28"/>
                <w:szCs w:val="28"/>
                <w:shd w:val="clear" w:color="auto" w:fill="000000"/>
              </w:rPr>
            </w:pPr>
          </w:p>
        </w:tc>
        <w:tc>
          <w:tcPr>
            <w:tcW w:w="8759" w:type="dxa"/>
            <w:gridSpan w:val="14"/>
            <w:tcBorders>
              <w:bottom w:val="single" w:sz="8" w:space="0" w:color="auto"/>
            </w:tcBorders>
            <w:shd w:val="clear" w:color="auto" w:fill="auto"/>
          </w:tcPr>
          <w:p w14:paraId="3DA929B2" w14:textId="77777777" w:rsidR="0008757A" w:rsidRPr="00CE2AEA" w:rsidRDefault="0008757A">
            <w:pPr>
              <w:numPr>
                <w:ilvl w:val="0"/>
                <w:numId w:val="72"/>
              </w:numPr>
              <w:spacing w:line="264" w:lineRule="auto"/>
              <w:ind w:left="316" w:hanging="316"/>
              <w:rPr>
                <w:rFonts w:asciiTheme="majorBidi" w:eastAsia="Times New Roman" w:hAnsiTheme="majorBidi" w:cstheme="majorBidi"/>
                <w:color w:val="000000"/>
                <w:sz w:val="28"/>
                <w:szCs w:val="28"/>
              </w:rPr>
            </w:pPr>
            <w:r w:rsidRPr="00CE2AEA">
              <w:rPr>
                <w:rFonts w:asciiTheme="majorBidi" w:eastAsia="Arial" w:hAnsiTheme="majorBidi" w:cstheme="majorBidi"/>
                <w:b/>
                <w:bCs/>
                <w:sz w:val="28"/>
                <w:szCs w:val="28"/>
                <w:shd w:val="clear" w:color="auto" w:fill="FFFFFF"/>
              </w:rPr>
              <w:t>Direct mechanism:</w:t>
            </w:r>
            <w:r w:rsidRPr="00CE2AEA">
              <w:rPr>
                <w:rFonts w:asciiTheme="majorBidi" w:eastAsia="Arial" w:hAnsiTheme="majorBidi" w:cstheme="majorBidi"/>
                <w:color w:val="0070C0"/>
                <w:sz w:val="28"/>
                <w:szCs w:val="28"/>
              </w:rPr>
              <w:t xml:space="preserve"> </w:t>
            </w:r>
            <w:r w:rsidRPr="00CE2AEA">
              <w:rPr>
                <w:rFonts w:asciiTheme="majorBidi" w:eastAsia="Arial" w:hAnsiTheme="majorBidi" w:cstheme="majorBidi"/>
                <w:color w:val="000000"/>
                <w:sz w:val="28"/>
                <w:szCs w:val="28"/>
              </w:rPr>
              <w:t>ie direct action on PA &amp; DA.</w:t>
            </w:r>
          </w:p>
        </w:tc>
      </w:tr>
      <w:tr w:rsidR="0008757A" w:rsidRPr="00CE2AEA" w14:paraId="1EE23496" w14:textId="77777777" w:rsidTr="00DF643C">
        <w:trPr>
          <w:gridAfter w:val="4"/>
          <w:wAfter w:w="83" w:type="dxa"/>
          <w:trHeight w:val="20"/>
        </w:trPr>
        <w:tc>
          <w:tcPr>
            <w:tcW w:w="310" w:type="dxa"/>
            <w:gridSpan w:val="5"/>
            <w:tcBorders>
              <w:right w:val="single" w:sz="12" w:space="0" w:color="auto"/>
            </w:tcBorders>
          </w:tcPr>
          <w:p w14:paraId="391A352F" w14:textId="77777777" w:rsidR="0008757A" w:rsidRPr="00CE2AEA" w:rsidRDefault="0008757A" w:rsidP="00DF643C">
            <w:pPr>
              <w:pStyle w:val="ListParagraph"/>
              <w:tabs>
                <w:tab w:val="left" w:pos="141"/>
              </w:tabs>
              <w:bidi w:val="0"/>
              <w:spacing w:line="264" w:lineRule="auto"/>
              <w:ind w:left="0"/>
              <w:jc w:val="center"/>
              <w:rPr>
                <w:rFonts w:asciiTheme="majorBidi" w:eastAsia="Arial" w:hAnsiTheme="majorBidi" w:cstheme="majorBidi"/>
                <w:color w:val="833C0B"/>
                <w:sz w:val="28"/>
                <w:szCs w:val="28"/>
              </w:rPr>
            </w:pPr>
          </w:p>
        </w:tc>
        <w:tc>
          <w:tcPr>
            <w:tcW w:w="8759" w:type="dxa"/>
            <w:gridSpan w:val="14"/>
            <w:tcBorders>
              <w:top w:val="single" w:sz="8" w:space="0" w:color="auto"/>
              <w:left w:val="single" w:sz="12" w:space="0" w:color="auto"/>
              <w:bottom w:val="single" w:sz="8" w:space="0" w:color="auto"/>
              <w:right w:val="single" w:sz="8" w:space="0" w:color="auto"/>
            </w:tcBorders>
            <w:shd w:val="clear" w:color="auto" w:fill="auto"/>
          </w:tcPr>
          <w:p w14:paraId="3D772564" w14:textId="77777777" w:rsidR="0008757A" w:rsidRPr="00CE2AEA" w:rsidRDefault="0008757A" w:rsidP="00DF643C">
            <w:pPr>
              <w:pStyle w:val="ListParagraph"/>
              <w:tabs>
                <w:tab w:val="left" w:pos="141"/>
              </w:tabs>
              <w:bidi w:val="0"/>
              <w:spacing w:line="264" w:lineRule="auto"/>
              <w:ind w:left="0"/>
              <w:rPr>
                <w:rFonts w:asciiTheme="majorBidi" w:eastAsia="Times New Roman" w:hAnsiTheme="majorBidi" w:cstheme="majorBidi"/>
                <w:color w:val="000000"/>
                <w:sz w:val="28"/>
                <w:szCs w:val="28"/>
              </w:rPr>
            </w:pPr>
            <w:r w:rsidRPr="00CE2AEA">
              <w:rPr>
                <w:rFonts w:asciiTheme="majorBidi" w:eastAsia="Arial" w:hAnsiTheme="majorBidi" w:cstheme="majorBidi"/>
                <w:color w:val="000000"/>
                <w:sz w:val="28"/>
                <w:szCs w:val="28"/>
              </w:rPr>
              <w:t>Mild decrease O</w:t>
            </w:r>
            <w:r w:rsidRPr="00CE2AEA">
              <w:rPr>
                <w:rFonts w:asciiTheme="majorBidi" w:eastAsia="Times New Roman" w:hAnsiTheme="majorBidi" w:cstheme="majorBidi"/>
                <w:color w:val="000000"/>
                <w:sz w:val="28"/>
                <w:szCs w:val="28"/>
                <w:vertAlign w:val="subscript"/>
              </w:rPr>
              <w:t>2</w:t>
            </w:r>
            <w:r w:rsidRPr="00CE2AEA">
              <w:rPr>
                <w:rFonts w:asciiTheme="majorBidi" w:eastAsia="Times New Roman" w:hAnsiTheme="majorBidi" w:cstheme="majorBidi"/>
                <w:color w:val="000000"/>
                <w:sz w:val="28"/>
                <w:szCs w:val="28"/>
              </w:rPr>
              <w:t xml:space="preserve"> </w:t>
            </w:r>
            <w:r w:rsidRPr="00CE2AEA">
              <w:rPr>
                <w:rFonts w:asciiTheme="majorBidi" w:eastAsia="Arial" w:hAnsiTheme="majorBidi" w:cstheme="majorBidi"/>
                <w:color w:val="000000"/>
                <w:sz w:val="28"/>
                <w:szCs w:val="28"/>
              </w:rPr>
              <w:t xml:space="preserve">&amp; increase </w:t>
            </w:r>
            <w:r w:rsidRPr="00CE2AEA">
              <w:rPr>
                <w:rFonts w:asciiTheme="majorBidi" w:eastAsia="Times New Roman" w:hAnsiTheme="majorBidi" w:cstheme="majorBidi"/>
                <w:iCs/>
                <w:color w:val="000000"/>
                <w:sz w:val="28"/>
                <w:szCs w:val="28"/>
              </w:rPr>
              <w:t>CO</w:t>
            </w:r>
            <w:r w:rsidRPr="00CE2AEA">
              <w:rPr>
                <w:rFonts w:asciiTheme="majorBidi" w:eastAsia="Times New Roman" w:hAnsiTheme="majorBidi" w:cstheme="majorBidi"/>
                <w:iCs/>
                <w:color w:val="000000"/>
                <w:sz w:val="28"/>
                <w:szCs w:val="28"/>
                <w:vertAlign w:val="subscript"/>
              </w:rPr>
              <w:t>2</w:t>
            </w:r>
            <w:r w:rsidRPr="00CE2AEA">
              <w:rPr>
                <w:rFonts w:asciiTheme="majorBidi" w:eastAsia="Times New Roman" w:hAnsiTheme="majorBidi" w:cstheme="majorBidi"/>
                <w:iCs/>
                <w:color w:val="000000"/>
                <w:sz w:val="28"/>
                <w:szCs w:val="28"/>
              </w:rPr>
              <w:t>→</w:t>
            </w:r>
            <w:r w:rsidRPr="00CE2AEA">
              <w:rPr>
                <w:rFonts w:asciiTheme="majorBidi" w:eastAsia="Arial" w:hAnsiTheme="majorBidi" w:cstheme="majorBidi"/>
                <w:color w:val="000000"/>
                <w:sz w:val="28"/>
                <w:szCs w:val="28"/>
              </w:rPr>
              <w:t xml:space="preserve"> increase ABP.</w:t>
            </w:r>
          </w:p>
        </w:tc>
      </w:tr>
      <w:tr w:rsidR="0008757A" w:rsidRPr="00CE2AEA" w14:paraId="78C2124A" w14:textId="77777777" w:rsidTr="00DF643C">
        <w:trPr>
          <w:gridAfter w:val="4"/>
          <w:wAfter w:w="83" w:type="dxa"/>
          <w:trHeight w:val="20"/>
        </w:trPr>
        <w:tc>
          <w:tcPr>
            <w:tcW w:w="310" w:type="dxa"/>
            <w:gridSpan w:val="5"/>
          </w:tcPr>
          <w:p w14:paraId="67082E5D" w14:textId="77777777" w:rsidR="0008757A" w:rsidRPr="00CE2AEA" w:rsidRDefault="0008757A" w:rsidP="00DF643C">
            <w:pPr>
              <w:spacing w:line="264" w:lineRule="auto"/>
              <w:jc w:val="center"/>
              <w:rPr>
                <w:rFonts w:asciiTheme="majorBidi" w:eastAsia="Arial" w:hAnsiTheme="majorBidi" w:cstheme="majorBidi"/>
                <w:color w:val="000000"/>
                <w:sz w:val="28"/>
                <w:szCs w:val="28"/>
              </w:rPr>
            </w:pPr>
          </w:p>
        </w:tc>
        <w:tc>
          <w:tcPr>
            <w:tcW w:w="577" w:type="dxa"/>
            <w:gridSpan w:val="5"/>
            <w:tcBorders>
              <w:top w:val="single" w:sz="8" w:space="0" w:color="auto"/>
              <w:bottom w:val="single" w:sz="8" w:space="0" w:color="auto"/>
            </w:tcBorders>
            <w:shd w:val="clear" w:color="auto" w:fill="auto"/>
          </w:tcPr>
          <w:p w14:paraId="3FE797C0" w14:textId="77777777" w:rsidR="0008757A" w:rsidRPr="00CE2AEA" w:rsidRDefault="0008757A" w:rsidP="00DF643C">
            <w:pPr>
              <w:spacing w:line="264" w:lineRule="auto"/>
              <w:jc w:val="center"/>
              <w:rPr>
                <w:rFonts w:asciiTheme="majorBidi" w:eastAsia="Arial" w:hAnsiTheme="majorBidi" w:cstheme="majorBidi"/>
                <w:color w:val="000000"/>
                <w:sz w:val="28"/>
                <w:szCs w:val="28"/>
              </w:rPr>
            </w:pPr>
          </w:p>
        </w:tc>
        <w:tc>
          <w:tcPr>
            <w:tcW w:w="8182" w:type="dxa"/>
            <w:gridSpan w:val="9"/>
            <w:tcBorders>
              <w:top w:val="single" w:sz="8" w:space="0" w:color="auto"/>
              <w:bottom w:val="single" w:sz="8" w:space="0" w:color="auto"/>
            </w:tcBorders>
            <w:shd w:val="clear" w:color="auto" w:fill="auto"/>
          </w:tcPr>
          <w:p w14:paraId="32B58528" w14:textId="77777777" w:rsidR="0008757A" w:rsidRPr="00CE2AEA" w:rsidRDefault="0008757A" w:rsidP="00DF643C">
            <w:pPr>
              <w:spacing w:line="264" w:lineRule="auto"/>
              <w:rPr>
                <w:rFonts w:asciiTheme="majorBidi" w:eastAsia="Arial" w:hAnsiTheme="majorBidi" w:cstheme="majorBidi"/>
                <w:color w:val="000000"/>
                <w:sz w:val="28"/>
                <w:szCs w:val="28"/>
              </w:rPr>
            </w:pPr>
          </w:p>
        </w:tc>
      </w:tr>
      <w:tr w:rsidR="0008757A" w:rsidRPr="00CE2AEA" w14:paraId="77CC83BE" w14:textId="77777777" w:rsidTr="00DF643C">
        <w:trPr>
          <w:gridAfter w:val="4"/>
          <w:wAfter w:w="83" w:type="dxa"/>
          <w:trHeight w:val="20"/>
        </w:trPr>
        <w:tc>
          <w:tcPr>
            <w:tcW w:w="310" w:type="dxa"/>
            <w:gridSpan w:val="5"/>
            <w:tcBorders>
              <w:right w:val="single" w:sz="8" w:space="0" w:color="auto"/>
            </w:tcBorders>
          </w:tcPr>
          <w:p w14:paraId="48449B04" w14:textId="77777777" w:rsidR="0008757A" w:rsidRPr="00CE2AEA" w:rsidRDefault="0008757A" w:rsidP="00DF643C">
            <w:pPr>
              <w:pStyle w:val="ListParagraph"/>
              <w:bidi w:val="0"/>
              <w:spacing w:line="264" w:lineRule="auto"/>
              <w:ind w:left="0"/>
              <w:rPr>
                <w:rFonts w:asciiTheme="majorBidi" w:eastAsia="Arial" w:hAnsiTheme="majorBidi" w:cstheme="majorBidi"/>
                <w:color w:val="833C0B"/>
                <w:sz w:val="28"/>
                <w:szCs w:val="28"/>
              </w:rPr>
            </w:pPr>
          </w:p>
        </w:tc>
        <w:tc>
          <w:tcPr>
            <w:tcW w:w="8759" w:type="dxa"/>
            <w:gridSpan w:val="14"/>
            <w:tcBorders>
              <w:top w:val="single" w:sz="8" w:space="0" w:color="auto"/>
              <w:left w:val="single" w:sz="8" w:space="0" w:color="auto"/>
              <w:bottom w:val="single" w:sz="8" w:space="0" w:color="auto"/>
              <w:right w:val="single" w:sz="8" w:space="0" w:color="auto"/>
            </w:tcBorders>
            <w:shd w:val="clear" w:color="auto" w:fill="auto"/>
          </w:tcPr>
          <w:p w14:paraId="0AFBC54B" w14:textId="77777777" w:rsidR="0008757A" w:rsidRPr="00CE2AEA" w:rsidRDefault="0008757A" w:rsidP="00DF643C">
            <w:pPr>
              <w:pStyle w:val="ListParagraph"/>
              <w:tabs>
                <w:tab w:val="left" w:pos="141"/>
              </w:tabs>
              <w:bidi w:val="0"/>
              <w:spacing w:line="264" w:lineRule="auto"/>
              <w:ind w:left="0"/>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Severe decrease O</w:t>
            </w:r>
            <w:r w:rsidRPr="00CE2AEA">
              <w:rPr>
                <w:rFonts w:asciiTheme="majorBidi" w:eastAsia="Arial" w:hAnsiTheme="majorBidi" w:cstheme="majorBidi"/>
                <w:color w:val="000000"/>
                <w:sz w:val="28"/>
                <w:szCs w:val="28"/>
                <w:vertAlign w:val="subscript"/>
              </w:rPr>
              <w:t>2</w:t>
            </w:r>
            <w:r w:rsidRPr="00CE2AEA">
              <w:rPr>
                <w:rFonts w:asciiTheme="majorBidi" w:eastAsia="Arial" w:hAnsiTheme="majorBidi" w:cstheme="majorBidi"/>
                <w:color w:val="000000"/>
                <w:sz w:val="28"/>
                <w:szCs w:val="28"/>
              </w:rPr>
              <w:t xml:space="preserve"> &amp; increase CO</w:t>
            </w:r>
            <w:r w:rsidRPr="00CE2AEA">
              <w:rPr>
                <w:rFonts w:asciiTheme="majorBidi" w:eastAsia="Arial" w:hAnsiTheme="majorBidi" w:cstheme="majorBidi"/>
                <w:color w:val="000000"/>
                <w:sz w:val="28"/>
                <w:szCs w:val="28"/>
                <w:vertAlign w:val="subscript"/>
              </w:rPr>
              <w:t>2</w:t>
            </w:r>
            <w:r w:rsidRPr="00CE2AEA">
              <w:rPr>
                <w:rFonts w:asciiTheme="majorBidi" w:eastAsia="Arial" w:hAnsiTheme="majorBidi" w:cstheme="majorBidi"/>
                <w:color w:val="000000"/>
                <w:sz w:val="28"/>
                <w:szCs w:val="28"/>
              </w:rPr>
              <w:t xml:space="preserve"> → decrease ABP &amp; death.</w:t>
            </w:r>
          </w:p>
        </w:tc>
      </w:tr>
      <w:tr w:rsidR="0008757A" w:rsidRPr="00CE2AEA" w14:paraId="2E0DB1D8" w14:textId="77777777" w:rsidTr="00DF643C">
        <w:trPr>
          <w:gridAfter w:val="4"/>
          <w:wAfter w:w="83" w:type="dxa"/>
          <w:trHeight w:val="20"/>
        </w:trPr>
        <w:tc>
          <w:tcPr>
            <w:tcW w:w="310" w:type="dxa"/>
            <w:gridSpan w:val="5"/>
          </w:tcPr>
          <w:p w14:paraId="7BE70462" w14:textId="77777777" w:rsidR="0008757A" w:rsidRPr="00CE2AEA" w:rsidRDefault="0008757A" w:rsidP="00DF643C">
            <w:pPr>
              <w:spacing w:line="264" w:lineRule="auto"/>
              <w:jc w:val="center"/>
              <w:rPr>
                <w:rFonts w:asciiTheme="majorBidi" w:eastAsia="Arial" w:hAnsiTheme="majorBidi" w:cstheme="majorBidi"/>
                <w:color w:val="000000"/>
                <w:sz w:val="28"/>
                <w:szCs w:val="28"/>
              </w:rPr>
            </w:pPr>
          </w:p>
        </w:tc>
        <w:tc>
          <w:tcPr>
            <w:tcW w:w="577" w:type="dxa"/>
            <w:gridSpan w:val="5"/>
            <w:tcBorders>
              <w:top w:val="single" w:sz="8" w:space="0" w:color="auto"/>
            </w:tcBorders>
            <w:shd w:val="clear" w:color="auto" w:fill="auto"/>
          </w:tcPr>
          <w:p w14:paraId="68A02740" w14:textId="77777777" w:rsidR="0008757A" w:rsidRPr="00CE2AEA" w:rsidRDefault="0008757A" w:rsidP="00DF643C">
            <w:pPr>
              <w:spacing w:line="264" w:lineRule="auto"/>
              <w:jc w:val="center"/>
              <w:rPr>
                <w:rFonts w:asciiTheme="majorBidi" w:eastAsia="Arial" w:hAnsiTheme="majorBidi" w:cstheme="majorBidi"/>
                <w:color w:val="000000"/>
                <w:sz w:val="28"/>
                <w:szCs w:val="28"/>
              </w:rPr>
            </w:pPr>
          </w:p>
        </w:tc>
        <w:tc>
          <w:tcPr>
            <w:tcW w:w="8182" w:type="dxa"/>
            <w:gridSpan w:val="9"/>
            <w:tcBorders>
              <w:top w:val="single" w:sz="8" w:space="0" w:color="auto"/>
            </w:tcBorders>
            <w:shd w:val="clear" w:color="auto" w:fill="auto"/>
          </w:tcPr>
          <w:p w14:paraId="630EA1A2" w14:textId="77777777" w:rsidR="0008757A" w:rsidRPr="00CE2AEA" w:rsidRDefault="0008757A" w:rsidP="00DF643C">
            <w:pPr>
              <w:spacing w:line="264" w:lineRule="auto"/>
              <w:rPr>
                <w:rFonts w:asciiTheme="majorBidi" w:eastAsia="Arial" w:hAnsiTheme="majorBidi" w:cstheme="majorBidi"/>
                <w:color w:val="000000"/>
                <w:sz w:val="28"/>
                <w:szCs w:val="28"/>
              </w:rPr>
            </w:pPr>
          </w:p>
          <w:p w14:paraId="435BA675" w14:textId="77777777" w:rsidR="0008757A" w:rsidRPr="00CE2AEA" w:rsidRDefault="0008757A" w:rsidP="00DF643C">
            <w:pPr>
              <w:spacing w:line="264" w:lineRule="auto"/>
              <w:rPr>
                <w:rFonts w:asciiTheme="majorBidi" w:eastAsia="Arial" w:hAnsiTheme="majorBidi" w:cstheme="majorBidi"/>
                <w:color w:val="000000"/>
                <w:sz w:val="28"/>
                <w:szCs w:val="28"/>
              </w:rPr>
            </w:pPr>
          </w:p>
        </w:tc>
      </w:tr>
      <w:tr w:rsidR="0008757A" w:rsidRPr="00CE2AEA" w14:paraId="28B4B160" w14:textId="77777777" w:rsidTr="00DF643C">
        <w:trPr>
          <w:gridBefore w:val="3"/>
          <w:gridAfter w:val="1"/>
          <w:wBefore w:w="69" w:type="dxa"/>
          <w:wAfter w:w="13" w:type="dxa"/>
          <w:trHeight w:val="20"/>
        </w:trPr>
        <w:tc>
          <w:tcPr>
            <w:tcW w:w="4112" w:type="dxa"/>
            <w:gridSpan w:val="10"/>
            <w:shd w:val="clear" w:color="auto" w:fill="FFFFFF"/>
          </w:tcPr>
          <w:p w14:paraId="5E6C6F0D" w14:textId="77777777" w:rsidR="0008757A" w:rsidRPr="00CE2AEA" w:rsidRDefault="0008757A" w:rsidP="00DF643C">
            <w:pPr>
              <w:pStyle w:val="ListParagraph"/>
              <w:tabs>
                <w:tab w:val="left" w:pos="142"/>
              </w:tabs>
              <w:bidi w:val="0"/>
              <w:spacing w:line="264" w:lineRule="auto"/>
              <w:ind w:left="0"/>
              <w:rPr>
                <w:rFonts w:asciiTheme="majorBidi" w:eastAsia="Times New Roman" w:hAnsiTheme="majorBidi" w:cstheme="majorBidi"/>
                <w:b/>
                <w:bCs/>
                <w:sz w:val="28"/>
                <w:szCs w:val="28"/>
              </w:rPr>
            </w:pPr>
            <w:r w:rsidRPr="00CE2AEA">
              <w:rPr>
                <w:rFonts w:asciiTheme="majorBidi" w:eastAsia="Times New Roman" w:hAnsiTheme="majorBidi" w:cstheme="majorBidi"/>
                <w:b/>
                <w:bCs/>
                <w:sz w:val="28"/>
                <w:szCs w:val="28"/>
              </w:rPr>
              <w:sym w:font="Wingdings" w:char="F08D"/>
            </w:r>
            <w:r w:rsidRPr="00CE2AEA">
              <w:rPr>
                <w:rFonts w:asciiTheme="majorBidi" w:eastAsia="Times New Roman" w:hAnsiTheme="majorBidi" w:cstheme="majorBidi"/>
                <w:b/>
                <w:bCs/>
                <w:sz w:val="28"/>
                <w:szCs w:val="28"/>
              </w:rPr>
              <w:t xml:space="preserve"> Capillary Fluid Shift Mechanism</w:t>
            </w:r>
          </w:p>
        </w:tc>
        <w:tc>
          <w:tcPr>
            <w:tcW w:w="4958" w:type="dxa"/>
            <w:gridSpan w:val="9"/>
            <w:shd w:val="clear" w:color="auto" w:fill="auto"/>
          </w:tcPr>
          <w:p w14:paraId="00ED3FC9" w14:textId="77777777" w:rsidR="0008757A" w:rsidRPr="00CE2AEA" w:rsidRDefault="0008757A" w:rsidP="00DF643C">
            <w:pPr>
              <w:spacing w:line="264" w:lineRule="auto"/>
              <w:rPr>
                <w:rFonts w:asciiTheme="majorBidi" w:eastAsia="Arial" w:hAnsiTheme="majorBidi" w:cstheme="majorBidi"/>
                <w:i/>
                <w:iCs/>
                <w:color w:val="000000"/>
                <w:sz w:val="28"/>
                <w:szCs w:val="28"/>
              </w:rPr>
            </w:pPr>
            <w:r w:rsidRPr="00CE2AEA">
              <w:rPr>
                <w:rFonts w:asciiTheme="majorBidi" w:eastAsia="Arial" w:hAnsiTheme="majorBidi" w:cstheme="majorBidi"/>
                <w:i/>
                <w:iCs/>
                <w:color w:val="000000"/>
                <w:sz w:val="28"/>
                <w:szCs w:val="28"/>
              </w:rPr>
              <w:t>Intermediate Mechanism</w:t>
            </w:r>
          </w:p>
        </w:tc>
      </w:tr>
      <w:tr w:rsidR="0008757A" w:rsidRPr="00CE2AEA" w14:paraId="69561C1A" w14:textId="77777777" w:rsidTr="00DF643C">
        <w:trPr>
          <w:gridBefore w:val="3"/>
          <w:gridAfter w:val="1"/>
          <w:wBefore w:w="69" w:type="dxa"/>
          <w:wAfter w:w="13" w:type="dxa"/>
          <w:trHeight w:val="20"/>
        </w:trPr>
        <w:tc>
          <w:tcPr>
            <w:tcW w:w="9070" w:type="dxa"/>
            <w:gridSpan w:val="19"/>
            <w:shd w:val="clear" w:color="auto" w:fill="FFFFFF"/>
          </w:tcPr>
          <w:p w14:paraId="370581EC" w14:textId="77777777" w:rsidR="0008757A" w:rsidRPr="00CE2AEA" w:rsidRDefault="0008757A">
            <w:pPr>
              <w:pStyle w:val="ListParagraph"/>
              <w:numPr>
                <w:ilvl w:val="0"/>
                <w:numId w:val="69"/>
              </w:numPr>
              <w:tabs>
                <w:tab w:val="left" w:pos="141"/>
              </w:tabs>
              <w:bidi w:val="0"/>
              <w:spacing w:line="264" w:lineRule="auto"/>
              <w:rPr>
                <w:rFonts w:asciiTheme="majorBidi" w:eastAsia="Times New Roman" w:hAnsiTheme="majorBidi" w:cstheme="majorBidi"/>
                <w:color w:val="000000"/>
                <w:sz w:val="28"/>
                <w:szCs w:val="28"/>
              </w:rPr>
            </w:pPr>
            <w:r w:rsidRPr="00CE2AEA">
              <w:rPr>
                <w:rFonts w:asciiTheme="majorBidi" w:eastAsia="Arial" w:hAnsiTheme="majorBidi" w:cstheme="majorBidi"/>
                <w:b/>
                <w:bCs/>
                <w:sz w:val="28"/>
                <w:szCs w:val="28"/>
                <w:shd w:val="clear" w:color="auto" w:fill="FFFFFF"/>
              </w:rPr>
              <w:t>If blood volume is increase</w:t>
            </w:r>
            <w:r w:rsidRPr="00CE2AEA">
              <w:rPr>
                <w:rFonts w:asciiTheme="majorBidi" w:eastAsia="Arial" w:hAnsiTheme="majorBidi" w:cstheme="majorBidi"/>
                <w:color w:val="FFFFFF"/>
                <w:sz w:val="28"/>
                <w:szCs w:val="28"/>
                <w:shd w:val="clear" w:color="auto" w:fill="FFFFFF"/>
              </w:rPr>
              <w:t xml:space="preserve"> </w:t>
            </w:r>
            <w:r w:rsidRPr="00CE2AEA">
              <w:rPr>
                <w:rFonts w:asciiTheme="majorBidi" w:eastAsia="Arial" w:hAnsiTheme="majorBidi" w:cstheme="majorBidi"/>
                <w:color w:val="000000"/>
                <w:sz w:val="28"/>
                <w:szCs w:val="28"/>
              </w:rPr>
              <w:t>→increase ABP → increase capillary hydrostatic pressure → increase filtration of fluid from plasma to the tissue fluid → decrease plasma volume → decrease VR → decrease ABP</w:t>
            </w:r>
          </w:p>
        </w:tc>
      </w:tr>
      <w:tr w:rsidR="0008757A" w:rsidRPr="00CE2AEA" w14:paraId="1AEB5D5F" w14:textId="77777777" w:rsidTr="00DF643C">
        <w:trPr>
          <w:gridBefore w:val="3"/>
          <w:gridAfter w:val="1"/>
          <w:wBefore w:w="69" w:type="dxa"/>
          <w:wAfter w:w="13" w:type="dxa"/>
          <w:trHeight w:val="20"/>
        </w:trPr>
        <w:tc>
          <w:tcPr>
            <w:tcW w:w="9070" w:type="dxa"/>
            <w:gridSpan w:val="19"/>
            <w:shd w:val="clear" w:color="auto" w:fill="auto"/>
          </w:tcPr>
          <w:tbl>
            <w:tblPr>
              <w:tblpPr w:leftFromText="180" w:rightFromText="180" w:vertAnchor="text" w:horzAnchor="margin" w:tblpY="-41"/>
              <w:tblW w:w="9072" w:type="dxa"/>
              <w:tblLayout w:type="fixed"/>
              <w:tblCellMar>
                <w:left w:w="0" w:type="dxa"/>
                <w:right w:w="0" w:type="dxa"/>
              </w:tblCellMar>
              <w:tblLook w:val="04A0" w:firstRow="1" w:lastRow="0" w:firstColumn="1" w:lastColumn="0" w:noHBand="0" w:noVBand="1"/>
            </w:tblPr>
            <w:tblGrid>
              <w:gridCol w:w="426"/>
              <w:gridCol w:w="283"/>
              <w:gridCol w:w="284"/>
              <w:gridCol w:w="2976"/>
              <w:gridCol w:w="2079"/>
              <w:gridCol w:w="236"/>
              <w:gridCol w:w="2788"/>
            </w:tblGrid>
            <w:tr w:rsidR="00CE2AEA" w:rsidRPr="00CE2AEA" w14:paraId="1CBED434" w14:textId="77777777" w:rsidTr="00CE2AEA">
              <w:trPr>
                <w:trHeight w:val="20"/>
              </w:trPr>
              <w:tc>
                <w:tcPr>
                  <w:tcW w:w="6048" w:type="dxa"/>
                  <w:gridSpan w:val="5"/>
                  <w:shd w:val="clear" w:color="auto" w:fill="FFFFFF"/>
                </w:tcPr>
                <w:p w14:paraId="5B780295" w14:textId="77777777" w:rsidR="00CE2AEA" w:rsidRPr="00CE2AEA" w:rsidRDefault="00CE2AEA" w:rsidP="00CE2AEA">
                  <w:pPr>
                    <w:pStyle w:val="ListParagraph"/>
                    <w:tabs>
                      <w:tab w:val="left" w:pos="141"/>
                    </w:tabs>
                    <w:bidi w:val="0"/>
                    <w:spacing w:line="264" w:lineRule="auto"/>
                    <w:ind w:left="0"/>
                    <w:rPr>
                      <w:rFonts w:asciiTheme="majorBidi" w:eastAsia="Times New Roman" w:hAnsiTheme="majorBidi" w:cstheme="majorBidi"/>
                      <w:b/>
                      <w:bCs/>
                      <w:sz w:val="28"/>
                      <w:szCs w:val="28"/>
                    </w:rPr>
                  </w:pPr>
                  <w:r w:rsidRPr="00CE2AEA">
                    <w:rPr>
                      <w:rFonts w:asciiTheme="majorBidi" w:eastAsia="Times New Roman" w:hAnsiTheme="majorBidi" w:cstheme="majorBidi"/>
                      <w:b/>
                      <w:bCs/>
                      <w:sz w:val="28"/>
                      <w:szCs w:val="28"/>
                    </w:rPr>
                    <w:t>Role of Kidney = Hormonal Regulation of ABP</w:t>
                  </w:r>
                </w:p>
              </w:tc>
              <w:tc>
                <w:tcPr>
                  <w:tcW w:w="3024" w:type="dxa"/>
                  <w:gridSpan w:val="2"/>
                  <w:shd w:val="clear" w:color="auto" w:fill="auto"/>
                </w:tcPr>
                <w:p w14:paraId="26080544" w14:textId="77777777" w:rsidR="00CE2AEA" w:rsidRPr="00CE2AEA" w:rsidRDefault="00CE2AEA" w:rsidP="00CE2AEA">
                  <w:pPr>
                    <w:spacing w:line="264" w:lineRule="auto"/>
                    <w:rPr>
                      <w:rFonts w:asciiTheme="majorBidi" w:eastAsia="Arial" w:hAnsiTheme="majorBidi" w:cstheme="majorBidi"/>
                      <w:i/>
                      <w:iCs/>
                      <w:color w:val="000000"/>
                      <w:sz w:val="28"/>
                      <w:szCs w:val="28"/>
                    </w:rPr>
                  </w:pPr>
                  <w:r w:rsidRPr="00CE2AEA">
                    <w:rPr>
                      <w:rFonts w:asciiTheme="majorBidi" w:eastAsia="Arial" w:hAnsiTheme="majorBidi" w:cstheme="majorBidi"/>
                      <w:i/>
                      <w:iCs/>
                      <w:color w:val="000000"/>
                      <w:sz w:val="28"/>
                      <w:szCs w:val="28"/>
                    </w:rPr>
                    <w:t>Slow Mechanism</w:t>
                  </w:r>
                </w:p>
              </w:tc>
            </w:tr>
            <w:tr w:rsidR="00CE2AEA" w:rsidRPr="00CE2AEA" w14:paraId="35C66972" w14:textId="77777777" w:rsidTr="00CE2AEA">
              <w:trPr>
                <w:trHeight w:val="20"/>
              </w:trPr>
              <w:tc>
                <w:tcPr>
                  <w:tcW w:w="426" w:type="dxa"/>
                  <w:shd w:val="clear" w:color="auto" w:fill="auto"/>
                </w:tcPr>
                <w:p w14:paraId="5FDF81D7"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8646" w:type="dxa"/>
                  <w:gridSpan w:val="6"/>
                  <w:shd w:val="clear" w:color="auto" w:fill="auto"/>
                </w:tcPr>
                <w:p w14:paraId="1C8502BA" w14:textId="77777777" w:rsidR="00CE2AEA" w:rsidRPr="00CE2AEA" w:rsidRDefault="00CE2AEA">
                  <w:pPr>
                    <w:pStyle w:val="ListParagraph"/>
                    <w:numPr>
                      <w:ilvl w:val="0"/>
                      <w:numId w:val="73"/>
                    </w:numPr>
                    <w:tabs>
                      <w:tab w:val="left" w:pos="283"/>
                    </w:tabs>
                    <w:bidi w:val="0"/>
                    <w:spacing w:line="264" w:lineRule="auto"/>
                    <w:ind w:left="283" w:hanging="283"/>
                    <w:rPr>
                      <w:rFonts w:asciiTheme="majorBidi" w:eastAsia="Arial" w:hAnsiTheme="majorBidi" w:cstheme="majorBidi"/>
                      <w:color w:val="000000"/>
                      <w:spacing w:val="-2"/>
                      <w:sz w:val="28"/>
                      <w:szCs w:val="28"/>
                    </w:rPr>
                  </w:pPr>
                  <w:r w:rsidRPr="00CE2AEA">
                    <w:rPr>
                      <w:rFonts w:asciiTheme="majorBidi" w:eastAsia="Arial" w:hAnsiTheme="majorBidi" w:cstheme="majorBidi"/>
                      <w:color w:val="000000"/>
                      <w:spacing w:val="-2"/>
                      <w:sz w:val="28"/>
                      <w:szCs w:val="28"/>
                    </w:rPr>
                    <w:t>Kidney regulates ABP by regulating plasma volume (and ECF "Extra Cellular Fluid" volume)</w:t>
                  </w:r>
                </w:p>
              </w:tc>
            </w:tr>
            <w:tr w:rsidR="00CE2AEA" w:rsidRPr="00CE2AEA" w14:paraId="421CD9AF" w14:textId="77777777" w:rsidTr="00CE2AEA">
              <w:trPr>
                <w:trHeight w:val="20"/>
              </w:trPr>
              <w:tc>
                <w:tcPr>
                  <w:tcW w:w="426" w:type="dxa"/>
                  <w:shd w:val="clear" w:color="auto" w:fill="auto"/>
                </w:tcPr>
                <w:p w14:paraId="17C80605"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8646" w:type="dxa"/>
                  <w:gridSpan w:val="6"/>
                  <w:shd w:val="clear" w:color="auto" w:fill="auto"/>
                </w:tcPr>
                <w:p w14:paraId="6F9BABDB" w14:textId="77777777" w:rsidR="00CE2AEA" w:rsidRPr="00CE2AEA" w:rsidRDefault="00CE2AEA">
                  <w:pPr>
                    <w:pStyle w:val="ListParagraph"/>
                    <w:numPr>
                      <w:ilvl w:val="0"/>
                      <w:numId w:val="73"/>
                    </w:numPr>
                    <w:tabs>
                      <w:tab w:val="left" w:pos="283"/>
                    </w:tabs>
                    <w:bidi w:val="0"/>
                    <w:spacing w:line="264" w:lineRule="auto"/>
                    <w:ind w:left="283" w:hanging="28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It </w:t>
                  </w:r>
                  <w:r w:rsidRPr="00CE2AEA">
                    <w:rPr>
                      <w:rFonts w:asciiTheme="majorBidi" w:eastAsia="Arial" w:hAnsiTheme="majorBidi" w:cstheme="majorBidi"/>
                      <w:color w:val="000000"/>
                      <w:spacing w:val="-2"/>
                      <w:sz w:val="28"/>
                      <w:szCs w:val="28"/>
                    </w:rPr>
                    <w:t>is</w:t>
                  </w:r>
                  <w:r w:rsidRPr="00CE2AEA">
                    <w:rPr>
                      <w:rFonts w:asciiTheme="majorBidi" w:eastAsia="Arial" w:hAnsiTheme="majorBidi" w:cstheme="majorBidi"/>
                      <w:color w:val="000000"/>
                      <w:sz w:val="28"/>
                      <w:szCs w:val="28"/>
                    </w:rPr>
                    <w:t xml:space="preserve"> the most important mechanism for ABP regulation </w:t>
                  </w:r>
                </w:p>
              </w:tc>
            </w:tr>
            <w:tr w:rsidR="00CE2AEA" w:rsidRPr="00CE2AEA" w14:paraId="480532D9" w14:textId="77777777" w:rsidTr="00CE2AEA">
              <w:trPr>
                <w:trHeight w:val="20"/>
              </w:trPr>
              <w:tc>
                <w:tcPr>
                  <w:tcW w:w="426" w:type="dxa"/>
                  <w:shd w:val="clear" w:color="auto" w:fill="auto"/>
                </w:tcPr>
                <w:p w14:paraId="67D7E26B"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8646" w:type="dxa"/>
                  <w:gridSpan w:val="6"/>
                  <w:shd w:val="clear" w:color="auto" w:fill="auto"/>
                </w:tcPr>
                <w:p w14:paraId="60160686" w14:textId="77777777" w:rsidR="00CE2AEA" w:rsidRPr="00CE2AEA" w:rsidRDefault="00CE2AEA">
                  <w:pPr>
                    <w:pStyle w:val="ListParagraph"/>
                    <w:numPr>
                      <w:ilvl w:val="0"/>
                      <w:numId w:val="73"/>
                    </w:numPr>
                    <w:tabs>
                      <w:tab w:val="left" w:pos="283"/>
                    </w:tabs>
                    <w:bidi w:val="0"/>
                    <w:spacing w:line="264" w:lineRule="auto"/>
                    <w:ind w:left="283" w:hanging="28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If ABP decreases → It is increased by 2 mechanisms:</w:t>
                  </w:r>
                </w:p>
              </w:tc>
            </w:tr>
            <w:tr w:rsidR="00CE2AEA" w:rsidRPr="00CE2AEA" w14:paraId="6EBF8F42" w14:textId="77777777" w:rsidTr="00CE2AEA">
              <w:trPr>
                <w:trHeight w:val="20"/>
              </w:trPr>
              <w:tc>
                <w:tcPr>
                  <w:tcW w:w="426" w:type="dxa"/>
                  <w:shd w:val="clear" w:color="auto" w:fill="auto"/>
                </w:tcPr>
                <w:p w14:paraId="0A7C8574"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283" w:type="dxa"/>
                  <w:shd w:val="clear" w:color="auto" w:fill="auto"/>
                </w:tcPr>
                <w:p w14:paraId="661865B7"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3260" w:type="dxa"/>
                  <w:gridSpan w:val="2"/>
                  <w:shd w:val="clear" w:color="auto" w:fill="FFFFFF"/>
                </w:tcPr>
                <w:p w14:paraId="51030E9F" w14:textId="77777777" w:rsidR="00CE2AEA" w:rsidRPr="00CE2AEA" w:rsidRDefault="00CE2AEA" w:rsidP="00CE2AEA">
                  <w:pPr>
                    <w:pStyle w:val="ListParagraph"/>
                    <w:tabs>
                      <w:tab w:val="left" w:pos="141"/>
                    </w:tabs>
                    <w:bidi w:val="0"/>
                    <w:spacing w:line="264" w:lineRule="auto"/>
                    <w:ind w:left="141" w:hanging="141"/>
                    <w:rPr>
                      <w:rFonts w:asciiTheme="majorBidi" w:eastAsia="Times New Roman" w:hAnsiTheme="majorBidi" w:cstheme="majorBidi"/>
                      <w:b/>
                      <w:bCs/>
                      <w:sz w:val="28"/>
                      <w:szCs w:val="28"/>
                    </w:rPr>
                  </w:pPr>
                  <w:r w:rsidRPr="00CE2AEA">
                    <w:rPr>
                      <w:rFonts w:asciiTheme="majorBidi" w:eastAsia="Arial" w:hAnsiTheme="majorBidi" w:cstheme="majorBidi"/>
                      <w:b/>
                      <w:bCs/>
                      <w:sz w:val="28"/>
                      <w:szCs w:val="28"/>
                    </w:rPr>
                    <w:sym w:font="Wingdings" w:char="F081"/>
                  </w:r>
                  <w:r w:rsidRPr="00CE2AEA">
                    <w:rPr>
                      <w:rFonts w:asciiTheme="majorBidi" w:eastAsia="Arial" w:hAnsiTheme="majorBidi" w:cstheme="majorBidi"/>
                      <w:b/>
                      <w:bCs/>
                      <w:sz w:val="28"/>
                      <w:szCs w:val="28"/>
                    </w:rPr>
                    <w:t xml:space="preserve"> Atrial Mechanoreceptor</w:t>
                  </w:r>
                </w:p>
              </w:tc>
              <w:tc>
                <w:tcPr>
                  <w:tcW w:w="2315" w:type="dxa"/>
                  <w:gridSpan w:val="2"/>
                  <w:shd w:val="clear" w:color="auto" w:fill="auto"/>
                </w:tcPr>
                <w:p w14:paraId="7D54CE3D"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2788" w:type="dxa"/>
                  <w:shd w:val="clear" w:color="auto" w:fill="auto"/>
                </w:tcPr>
                <w:p w14:paraId="3978EA41"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r>
            <w:tr w:rsidR="00CE2AEA" w:rsidRPr="00CE2AEA" w14:paraId="6A8B4A86" w14:textId="77777777" w:rsidTr="00CE2AEA">
              <w:trPr>
                <w:trHeight w:val="20"/>
              </w:trPr>
              <w:tc>
                <w:tcPr>
                  <w:tcW w:w="426" w:type="dxa"/>
                  <w:shd w:val="clear" w:color="auto" w:fill="auto"/>
                </w:tcPr>
                <w:p w14:paraId="45E7DA67"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283" w:type="dxa"/>
                  <w:shd w:val="clear" w:color="auto" w:fill="auto"/>
                </w:tcPr>
                <w:p w14:paraId="6AB26BF8"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284" w:type="dxa"/>
                  <w:shd w:val="clear" w:color="auto" w:fill="auto"/>
                </w:tcPr>
                <w:p w14:paraId="59E4FF08"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8079" w:type="dxa"/>
                  <w:gridSpan w:val="4"/>
                  <w:shd w:val="clear" w:color="auto" w:fill="auto"/>
                </w:tcPr>
                <w:p w14:paraId="4118AC00" w14:textId="77777777" w:rsidR="00CE2AEA" w:rsidRPr="00CE2AEA" w:rsidRDefault="00CE2AEA" w:rsidP="00CE2AEA">
                  <w:pPr>
                    <w:pStyle w:val="ListParagraph"/>
                    <w:tabs>
                      <w:tab w:val="left" w:pos="141"/>
                    </w:tabs>
                    <w:bidi w:val="0"/>
                    <w:spacing w:line="264" w:lineRule="auto"/>
                    <w:ind w:left="0"/>
                    <w:rPr>
                      <w:rFonts w:asciiTheme="majorBidi" w:eastAsia="Times New Roman" w:hAnsiTheme="majorBidi" w:cstheme="majorBidi"/>
                      <w:color w:val="000000"/>
                      <w:sz w:val="28"/>
                      <w:szCs w:val="28"/>
                    </w:rPr>
                  </w:pPr>
                  <w:r w:rsidRPr="00CE2AEA">
                    <w:rPr>
                      <w:rFonts w:asciiTheme="majorBidi" w:eastAsia="Arial" w:hAnsiTheme="majorBidi" w:cstheme="majorBidi"/>
                      <w:color w:val="000000"/>
                      <w:sz w:val="28"/>
                      <w:szCs w:val="28"/>
                    </w:rPr>
                    <w:t>Decrease ABP → decrease blood volume → decrease CVP → decrease discharge from atrial receptors → increase secretion of aldosterone &amp; ADH →</w:t>
                  </w:r>
                  <w:r w:rsidRPr="00CE2AEA">
                    <w:rPr>
                      <w:rFonts w:asciiTheme="majorBidi" w:eastAsia="Arial" w:hAnsiTheme="majorBidi" w:cstheme="majorBidi"/>
                      <w:sz w:val="28"/>
                      <w:szCs w:val="28"/>
                    </w:rPr>
                    <w:t xml:space="preserve"> </w:t>
                  </w:r>
                  <w:r w:rsidRPr="00CE2AEA">
                    <w:rPr>
                      <w:rFonts w:asciiTheme="majorBidi" w:eastAsia="Arial" w:hAnsiTheme="majorBidi" w:cstheme="majorBidi"/>
                      <w:b/>
                      <w:bCs/>
                      <w:sz w:val="28"/>
                      <w:szCs w:val="28"/>
                      <w:shd w:val="clear" w:color="auto" w:fill="FFFFFF"/>
                    </w:rPr>
                    <w:t xml:space="preserve">increase salt </w:t>
                  </w:r>
                  <w:r w:rsidRPr="00CE2AEA">
                    <w:rPr>
                      <w:rFonts w:asciiTheme="majorBidi" w:eastAsia="Times New Roman" w:hAnsiTheme="majorBidi" w:cstheme="majorBidi"/>
                      <w:b/>
                      <w:bCs/>
                      <w:sz w:val="28"/>
                      <w:szCs w:val="28"/>
                      <w:shd w:val="clear" w:color="auto" w:fill="FFFFFF"/>
                    </w:rPr>
                    <w:t xml:space="preserve">&amp; </w:t>
                  </w:r>
                  <w:r w:rsidRPr="00CE2AEA">
                    <w:rPr>
                      <w:rFonts w:asciiTheme="majorBidi" w:eastAsia="Arial" w:hAnsiTheme="majorBidi" w:cstheme="majorBidi"/>
                      <w:b/>
                      <w:bCs/>
                      <w:sz w:val="28"/>
                      <w:szCs w:val="28"/>
                      <w:shd w:val="clear" w:color="auto" w:fill="FFFFFF"/>
                    </w:rPr>
                    <w:t>H</w:t>
                  </w:r>
                  <w:r w:rsidRPr="00CE2AEA">
                    <w:rPr>
                      <w:rFonts w:asciiTheme="majorBidi" w:eastAsia="Times New Roman" w:hAnsiTheme="majorBidi" w:cstheme="majorBidi"/>
                      <w:b/>
                      <w:bCs/>
                      <w:sz w:val="28"/>
                      <w:szCs w:val="28"/>
                      <w:shd w:val="clear" w:color="auto" w:fill="FFFFFF"/>
                      <w:vertAlign w:val="subscript"/>
                    </w:rPr>
                    <w:t>2</w:t>
                  </w:r>
                  <w:r w:rsidRPr="00CE2AEA">
                    <w:rPr>
                      <w:rFonts w:asciiTheme="majorBidi" w:eastAsia="Arial" w:hAnsiTheme="majorBidi" w:cstheme="majorBidi"/>
                      <w:b/>
                      <w:bCs/>
                      <w:sz w:val="28"/>
                      <w:szCs w:val="28"/>
                      <w:shd w:val="clear" w:color="auto" w:fill="FFFFFF"/>
                    </w:rPr>
                    <w:t>O Retention</w:t>
                  </w:r>
                  <w:r w:rsidRPr="00CE2AEA">
                    <w:rPr>
                      <w:rFonts w:asciiTheme="majorBidi" w:eastAsia="Arial" w:hAnsiTheme="majorBidi" w:cstheme="majorBidi"/>
                      <w:color w:val="333333"/>
                      <w:sz w:val="28"/>
                      <w:szCs w:val="28"/>
                    </w:rPr>
                    <w:t xml:space="preserve"> </w:t>
                  </w:r>
                  <w:r w:rsidRPr="00CE2AEA">
                    <w:rPr>
                      <w:rFonts w:asciiTheme="majorBidi" w:eastAsia="Arial" w:hAnsiTheme="majorBidi" w:cstheme="majorBidi"/>
                      <w:color w:val="000000"/>
                      <w:sz w:val="28"/>
                      <w:szCs w:val="28"/>
                    </w:rPr>
                    <w:t>→ increase ECF volume → increase VR → increase ventricular filling → increase CO → increase ABP.</w:t>
                  </w:r>
                </w:p>
              </w:tc>
            </w:tr>
            <w:tr w:rsidR="00CE2AEA" w:rsidRPr="00CE2AEA" w14:paraId="233B6354" w14:textId="77777777" w:rsidTr="00CE2AEA">
              <w:trPr>
                <w:trHeight w:val="20"/>
              </w:trPr>
              <w:tc>
                <w:tcPr>
                  <w:tcW w:w="426" w:type="dxa"/>
                  <w:shd w:val="clear" w:color="auto" w:fill="auto"/>
                </w:tcPr>
                <w:p w14:paraId="7CB6DE4D"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283" w:type="dxa"/>
                  <w:shd w:val="clear" w:color="auto" w:fill="auto"/>
                </w:tcPr>
                <w:p w14:paraId="0E7B3832"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3260" w:type="dxa"/>
                  <w:gridSpan w:val="2"/>
                  <w:shd w:val="clear" w:color="auto" w:fill="FFFFFF"/>
                </w:tcPr>
                <w:p w14:paraId="28279255" w14:textId="77777777" w:rsidR="00CE2AEA" w:rsidRPr="00CE2AEA" w:rsidRDefault="00CE2AEA" w:rsidP="00CE2AEA">
                  <w:pPr>
                    <w:pStyle w:val="ListParagraph"/>
                    <w:tabs>
                      <w:tab w:val="left" w:pos="141"/>
                    </w:tabs>
                    <w:bidi w:val="0"/>
                    <w:spacing w:line="264" w:lineRule="auto"/>
                    <w:ind w:left="141" w:hanging="141"/>
                    <w:rPr>
                      <w:rFonts w:asciiTheme="majorBidi" w:eastAsia="Arial" w:hAnsiTheme="majorBidi" w:cstheme="majorBidi"/>
                      <w:b/>
                      <w:bCs/>
                      <w:sz w:val="28"/>
                      <w:szCs w:val="28"/>
                    </w:rPr>
                  </w:pPr>
                  <w:r w:rsidRPr="00CE2AEA">
                    <w:rPr>
                      <w:rFonts w:asciiTheme="majorBidi" w:eastAsia="Arial" w:hAnsiTheme="majorBidi" w:cstheme="majorBidi"/>
                      <w:b/>
                      <w:bCs/>
                      <w:sz w:val="28"/>
                      <w:szCs w:val="28"/>
                    </w:rPr>
                    <w:sym w:font="Wingdings" w:char="F082"/>
                  </w:r>
                  <w:r w:rsidRPr="00CE2AEA">
                    <w:rPr>
                      <w:rFonts w:asciiTheme="majorBidi" w:eastAsia="Arial" w:hAnsiTheme="majorBidi" w:cstheme="majorBidi"/>
                      <w:b/>
                      <w:bCs/>
                      <w:sz w:val="28"/>
                      <w:szCs w:val="28"/>
                    </w:rPr>
                    <w:t xml:space="preserve"> Renin-Angiotensin system</w:t>
                  </w:r>
                </w:p>
              </w:tc>
              <w:tc>
                <w:tcPr>
                  <w:tcW w:w="2315" w:type="dxa"/>
                  <w:gridSpan w:val="2"/>
                  <w:shd w:val="clear" w:color="auto" w:fill="auto"/>
                </w:tcPr>
                <w:p w14:paraId="11259B40"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2788" w:type="dxa"/>
                  <w:shd w:val="clear" w:color="auto" w:fill="auto"/>
                </w:tcPr>
                <w:p w14:paraId="6AC1ADF4"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r>
            <w:tr w:rsidR="00CE2AEA" w:rsidRPr="00CE2AEA" w14:paraId="4B26D51D" w14:textId="77777777" w:rsidTr="00CE2AEA">
              <w:trPr>
                <w:trHeight w:val="20"/>
              </w:trPr>
              <w:tc>
                <w:tcPr>
                  <w:tcW w:w="426" w:type="dxa"/>
                  <w:shd w:val="clear" w:color="auto" w:fill="auto"/>
                </w:tcPr>
                <w:p w14:paraId="385E4065"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283" w:type="dxa"/>
                  <w:shd w:val="clear" w:color="auto" w:fill="auto"/>
                </w:tcPr>
                <w:p w14:paraId="12D922FC"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284" w:type="dxa"/>
                  <w:shd w:val="clear" w:color="auto" w:fill="auto"/>
                </w:tcPr>
                <w:p w14:paraId="2F1FCB2E"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8079" w:type="dxa"/>
                  <w:gridSpan w:val="4"/>
                  <w:tcBorders>
                    <w:bottom w:val="single" w:sz="8" w:space="0" w:color="auto"/>
                  </w:tcBorders>
                  <w:shd w:val="clear" w:color="auto" w:fill="auto"/>
                </w:tcPr>
                <w:p w14:paraId="71C26EF0" w14:textId="77777777" w:rsidR="00CE2AEA" w:rsidRPr="00CE2AEA" w:rsidRDefault="00CE2AEA">
                  <w:pPr>
                    <w:numPr>
                      <w:ilvl w:val="0"/>
                      <w:numId w:val="56"/>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rPr>
                    <w:t xml:space="preserve">Decrease ABP → </w:t>
                  </w:r>
                  <w:r w:rsidRPr="00CE2AEA">
                    <w:rPr>
                      <w:rFonts w:asciiTheme="majorBidi" w:eastAsia="Arial" w:hAnsiTheme="majorBidi" w:cstheme="majorBidi"/>
                      <w:b/>
                      <w:bCs/>
                      <w:sz w:val="28"/>
                      <w:szCs w:val="28"/>
                      <w:shd w:val="clear" w:color="auto" w:fill="FFFFFF"/>
                    </w:rPr>
                    <w:t>renal ischemia</w:t>
                  </w:r>
                  <w:r w:rsidRPr="00CE2AEA">
                    <w:rPr>
                      <w:rFonts w:asciiTheme="majorBidi" w:eastAsia="Arial" w:hAnsiTheme="majorBidi" w:cstheme="majorBidi"/>
                      <w:color w:val="000000"/>
                      <w:sz w:val="28"/>
                      <w:szCs w:val="28"/>
                    </w:rPr>
                    <w:t xml:space="preserve"> → renin release. …………. </w:t>
                  </w:r>
                  <w:r w:rsidRPr="00CE2AEA">
                    <w:rPr>
                      <w:rFonts w:asciiTheme="majorBidi" w:eastAsia="Arial" w:hAnsiTheme="majorBidi" w:cstheme="majorBidi"/>
                      <w:sz w:val="28"/>
                      <w:szCs w:val="28"/>
                      <w:u w:val="single"/>
                      <w:shd w:val="clear" w:color="auto" w:fill="FFFFFF"/>
                    </w:rPr>
                    <w:t>discuss</w:t>
                  </w:r>
                </w:p>
              </w:tc>
            </w:tr>
            <w:tr w:rsidR="00CE2AEA" w:rsidRPr="00CE2AEA" w14:paraId="29E75444" w14:textId="77777777" w:rsidTr="00CE2AEA">
              <w:trPr>
                <w:trHeight w:val="20"/>
              </w:trPr>
              <w:tc>
                <w:tcPr>
                  <w:tcW w:w="426" w:type="dxa"/>
                  <w:shd w:val="clear" w:color="auto" w:fill="auto"/>
                </w:tcPr>
                <w:p w14:paraId="2BCA90FA"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283" w:type="dxa"/>
                  <w:shd w:val="clear" w:color="auto" w:fill="auto"/>
                </w:tcPr>
                <w:p w14:paraId="15289FB0"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284" w:type="dxa"/>
                  <w:tcBorders>
                    <w:right w:val="single" w:sz="8" w:space="0" w:color="auto"/>
                  </w:tcBorders>
                  <w:shd w:val="clear" w:color="auto" w:fill="auto"/>
                </w:tcPr>
                <w:p w14:paraId="5282E6BF" w14:textId="77777777" w:rsidR="00CE2AEA" w:rsidRPr="00CE2AEA" w:rsidRDefault="00CE2AEA" w:rsidP="00CE2AEA">
                  <w:pPr>
                    <w:pStyle w:val="ListParagraph"/>
                    <w:tabs>
                      <w:tab w:val="left" w:pos="709"/>
                    </w:tabs>
                    <w:bidi w:val="0"/>
                    <w:spacing w:line="264" w:lineRule="auto"/>
                    <w:ind w:left="426"/>
                    <w:rPr>
                      <w:rFonts w:asciiTheme="majorBidi" w:eastAsia="Arial" w:hAnsiTheme="majorBidi" w:cstheme="majorBidi"/>
                      <w:color w:val="000000"/>
                      <w:spacing w:val="-2"/>
                      <w:sz w:val="28"/>
                      <w:szCs w:val="28"/>
                    </w:rPr>
                  </w:pPr>
                </w:p>
              </w:tc>
              <w:tc>
                <w:tcPr>
                  <w:tcW w:w="8079" w:type="dxa"/>
                  <w:gridSpan w:val="4"/>
                  <w:tcBorders>
                    <w:top w:val="single" w:sz="8" w:space="0" w:color="auto"/>
                    <w:left w:val="single" w:sz="8" w:space="0" w:color="auto"/>
                    <w:bottom w:val="single" w:sz="8" w:space="0" w:color="auto"/>
                    <w:right w:val="single" w:sz="8" w:space="0" w:color="auto"/>
                  </w:tcBorders>
                  <w:shd w:val="clear" w:color="auto" w:fill="auto"/>
                </w:tcPr>
                <w:p w14:paraId="02DB15FE" w14:textId="77777777" w:rsidR="00CE2AEA" w:rsidRPr="00CE2AEA" w:rsidRDefault="00CE2AEA">
                  <w:pPr>
                    <w:numPr>
                      <w:ilvl w:val="0"/>
                      <w:numId w:val="56"/>
                    </w:numPr>
                    <w:spacing w:line="264" w:lineRule="auto"/>
                    <w:ind w:left="113" w:hanging="113"/>
                    <w:rPr>
                      <w:rFonts w:asciiTheme="majorBidi" w:eastAsia="Arial" w:hAnsiTheme="majorBidi" w:cstheme="majorBidi"/>
                      <w:color w:val="000000"/>
                      <w:sz w:val="28"/>
                      <w:szCs w:val="28"/>
                    </w:rPr>
                  </w:pPr>
                  <w:r w:rsidRPr="00CE2AEA">
                    <w:rPr>
                      <w:rFonts w:asciiTheme="majorBidi" w:eastAsia="Arial" w:hAnsiTheme="majorBidi" w:cstheme="majorBidi"/>
                      <w:color w:val="000000"/>
                      <w:sz w:val="28"/>
                      <w:szCs w:val="28"/>
                      <w:u w:val="single"/>
                    </w:rPr>
                    <w:t>NB</w:t>
                  </w:r>
                  <w:r w:rsidRPr="00CE2AEA">
                    <w:rPr>
                      <w:rFonts w:asciiTheme="majorBidi" w:eastAsia="Arial" w:hAnsiTheme="majorBidi" w:cstheme="majorBidi"/>
                      <w:color w:val="000000"/>
                      <w:sz w:val="28"/>
                      <w:szCs w:val="28"/>
                    </w:rPr>
                    <w:t>: Increase ABP will cause increase excretion of salt &amp; H</w:t>
                  </w:r>
                  <w:r w:rsidRPr="00CE2AEA">
                    <w:rPr>
                      <w:rFonts w:asciiTheme="majorBidi" w:eastAsia="Arial" w:hAnsiTheme="majorBidi" w:cstheme="majorBidi"/>
                      <w:color w:val="000000"/>
                      <w:sz w:val="28"/>
                      <w:szCs w:val="28"/>
                      <w:vertAlign w:val="subscript"/>
                    </w:rPr>
                    <w:t>2</w:t>
                  </w:r>
                  <w:r w:rsidRPr="00CE2AEA">
                    <w:rPr>
                      <w:rFonts w:asciiTheme="majorBidi" w:eastAsia="Arial" w:hAnsiTheme="majorBidi" w:cstheme="majorBidi"/>
                      <w:color w:val="000000"/>
                      <w:sz w:val="28"/>
                      <w:szCs w:val="28"/>
                    </w:rPr>
                    <w:t>O</w:t>
                  </w:r>
                </w:p>
              </w:tc>
            </w:tr>
            <w:tr w:rsidR="00CE2AEA" w:rsidRPr="00CE2AEA" w14:paraId="2685BF0A" w14:textId="77777777" w:rsidTr="00CE2AEA">
              <w:trPr>
                <w:trHeight w:val="20"/>
              </w:trPr>
              <w:tc>
                <w:tcPr>
                  <w:tcW w:w="9072" w:type="dxa"/>
                  <w:gridSpan w:val="7"/>
                  <w:shd w:val="clear" w:color="auto" w:fill="auto"/>
                </w:tcPr>
                <w:p w14:paraId="2A9887E1" w14:textId="77777777" w:rsidR="00CE2AEA" w:rsidRPr="00CE2AEA" w:rsidRDefault="00CE2AEA" w:rsidP="00CE2AEA">
                  <w:pPr>
                    <w:spacing w:line="264" w:lineRule="auto"/>
                    <w:jc w:val="center"/>
                    <w:rPr>
                      <w:rFonts w:asciiTheme="majorBidi" w:eastAsia="Arial" w:hAnsiTheme="majorBidi" w:cstheme="majorBidi"/>
                      <w:color w:val="000000"/>
                      <w:sz w:val="28"/>
                      <w:szCs w:val="28"/>
                    </w:rPr>
                  </w:pPr>
                  <w:r w:rsidRPr="00CE2AEA">
                    <w:rPr>
                      <w:rFonts w:asciiTheme="majorBidi" w:hAnsiTheme="majorBidi" w:cstheme="majorBidi"/>
                      <w:noProof/>
                      <w:color w:val="000000"/>
                      <w:sz w:val="28"/>
                      <w:szCs w:val="28"/>
                    </w:rPr>
                    <w:lastRenderedPageBreak/>
                    <w:drawing>
                      <wp:inline distT="0" distB="0" distL="0" distR="0" wp14:anchorId="73FEB6B3" wp14:editId="0DB3E997">
                        <wp:extent cx="3024505" cy="4866005"/>
                        <wp:effectExtent l="0" t="0" r="0" b="0"/>
                        <wp:docPr id="106" name="Picture 10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Picture 106" descr="Diagram&#10;&#10;Description automatically generated"/>
                                <pic:cNvPicPr>
                                  <a:picLocks/>
                                </pic:cNvPicPr>
                              </pic:nvPicPr>
                              <pic:blipFill>
                                <a:blip r:embed="rId78">
                                  <a:lum bright="-20000" contrast="80000"/>
                                  <a:extLst>
                                    <a:ext uri="{28A0092B-C50C-407E-A947-70E740481C1C}">
                                      <a14:useLocalDpi xmlns:a14="http://schemas.microsoft.com/office/drawing/2010/main" val="0"/>
                                    </a:ext>
                                  </a:extLst>
                                </a:blip>
                                <a:srcRect l="4250" r="1764" b="4697"/>
                                <a:stretch>
                                  <a:fillRect/>
                                </a:stretch>
                              </pic:blipFill>
                              <pic:spPr bwMode="auto">
                                <a:xfrm>
                                  <a:off x="0" y="0"/>
                                  <a:ext cx="3024505" cy="4866005"/>
                                </a:xfrm>
                                <a:prstGeom prst="rect">
                                  <a:avLst/>
                                </a:prstGeom>
                                <a:noFill/>
                                <a:ln>
                                  <a:noFill/>
                                </a:ln>
                              </pic:spPr>
                            </pic:pic>
                          </a:graphicData>
                        </a:graphic>
                      </wp:inline>
                    </w:drawing>
                  </w:r>
                </w:p>
                <w:p w14:paraId="38A17EAF" w14:textId="77777777" w:rsidR="00CE2AEA" w:rsidRPr="00CE2AEA" w:rsidRDefault="00CE2AEA" w:rsidP="00CE2AEA">
                  <w:pPr>
                    <w:autoSpaceDE w:val="0"/>
                    <w:autoSpaceDN w:val="0"/>
                    <w:adjustRightInd w:val="0"/>
                    <w:spacing w:line="264" w:lineRule="auto"/>
                    <w:jc w:val="center"/>
                    <w:rPr>
                      <w:rFonts w:asciiTheme="majorBidi" w:eastAsia="Arial" w:hAnsiTheme="majorBidi" w:cstheme="majorBidi"/>
                      <w:color w:val="000000"/>
                      <w:sz w:val="28"/>
                      <w:szCs w:val="28"/>
                    </w:rPr>
                  </w:pPr>
                  <w:r w:rsidRPr="00CE2AEA">
                    <w:rPr>
                      <w:rFonts w:asciiTheme="majorBidi" w:hAnsiTheme="majorBidi" w:cstheme="majorBidi"/>
                      <w:color w:val="000000"/>
                      <w:sz w:val="28"/>
                      <w:szCs w:val="28"/>
                    </w:rPr>
                    <w:t>Renin-angiotensin vasoconstrictor mechanism for arterial pressure control</w:t>
                  </w:r>
                </w:p>
              </w:tc>
            </w:tr>
          </w:tbl>
          <w:p w14:paraId="26DE67DF" w14:textId="77777777" w:rsidR="0008757A" w:rsidRPr="00630FC7" w:rsidRDefault="0008757A">
            <w:pPr>
              <w:pStyle w:val="ListParagraph"/>
              <w:numPr>
                <w:ilvl w:val="0"/>
                <w:numId w:val="69"/>
              </w:numPr>
              <w:tabs>
                <w:tab w:val="left" w:pos="141"/>
              </w:tabs>
              <w:bidi w:val="0"/>
              <w:spacing w:line="264" w:lineRule="auto"/>
              <w:ind w:left="714" w:hanging="357"/>
              <w:rPr>
                <w:rFonts w:asciiTheme="majorBidi" w:eastAsia="Arial" w:hAnsiTheme="majorBidi" w:cstheme="majorBidi"/>
                <w:color w:val="333333"/>
                <w:sz w:val="28"/>
                <w:szCs w:val="28"/>
              </w:rPr>
            </w:pPr>
            <w:r w:rsidRPr="00CE2AEA">
              <w:rPr>
                <w:rFonts w:asciiTheme="majorBidi" w:eastAsia="Arial" w:hAnsiTheme="majorBidi" w:cstheme="majorBidi"/>
                <w:b/>
                <w:bCs/>
                <w:sz w:val="28"/>
                <w:szCs w:val="28"/>
                <w:shd w:val="clear" w:color="auto" w:fill="FFFFFF"/>
              </w:rPr>
              <w:t>If blood volume is Decrease</w:t>
            </w:r>
            <w:r w:rsidRPr="00CE2AEA">
              <w:rPr>
                <w:rFonts w:asciiTheme="majorBidi" w:eastAsia="Arial" w:hAnsiTheme="majorBidi" w:cstheme="majorBidi"/>
                <w:color w:val="000000"/>
                <w:sz w:val="28"/>
                <w:szCs w:val="28"/>
              </w:rPr>
              <w:t xml:space="preserve"> → decrease ABP → decrease capillary hydrostatic pressure → decrease filtration of fluid at arteriolar end of capillaries → increase reabsorption at venular end → increase plasma volume → increase VR → increase ABP. </w:t>
            </w:r>
            <w:r w:rsidRPr="00CE2AEA">
              <w:rPr>
                <w:rFonts w:asciiTheme="majorBidi" w:eastAsia="Arial" w:hAnsiTheme="majorBidi" w:cstheme="majorBidi"/>
                <w:color w:val="000000"/>
                <w:sz w:val="28"/>
                <w:szCs w:val="28"/>
              </w:rPr>
              <w:br/>
            </w:r>
            <w:proofErr w:type="spellStart"/>
            <w:proofErr w:type="gramStart"/>
            <w:r w:rsidRPr="00CE2AEA">
              <w:rPr>
                <w:rFonts w:asciiTheme="majorBidi" w:eastAsia="Arial" w:hAnsiTheme="majorBidi" w:cstheme="majorBidi"/>
                <w:color w:val="000000"/>
                <w:sz w:val="28"/>
                <w:szCs w:val="28"/>
              </w:rPr>
              <w:t>ie</w:t>
            </w:r>
            <w:proofErr w:type="spellEnd"/>
            <w:proofErr w:type="gramEnd"/>
            <w:r w:rsidRPr="00CE2AEA">
              <w:rPr>
                <w:rFonts w:asciiTheme="majorBidi" w:eastAsia="Arial" w:hAnsiTheme="majorBidi" w:cstheme="majorBidi"/>
                <w:color w:val="000000"/>
                <w:sz w:val="28"/>
                <w:szCs w:val="28"/>
              </w:rPr>
              <w:t xml:space="preserve"> Tissue fluid acts as a reservoir for plasma</w:t>
            </w:r>
          </w:p>
          <w:p w14:paraId="60869F17" w14:textId="77777777" w:rsidR="00630FC7" w:rsidRDefault="00630FC7" w:rsidP="00630FC7">
            <w:pPr>
              <w:tabs>
                <w:tab w:val="left" w:pos="141"/>
              </w:tabs>
              <w:spacing w:line="264" w:lineRule="auto"/>
              <w:rPr>
                <w:rFonts w:asciiTheme="majorBidi" w:eastAsia="Arial" w:hAnsiTheme="majorBidi" w:cstheme="majorBidi"/>
                <w:color w:val="333333"/>
                <w:sz w:val="28"/>
                <w:szCs w:val="28"/>
              </w:rPr>
            </w:pPr>
          </w:p>
          <w:p w14:paraId="2D37B67B" w14:textId="77777777" w:rsidR="00630FC7" w:rsidRDefault="00630FC7" w:rsidP="00630FC7">
            <w:pPr>
              <w:tabs>
                <w:tab w:val="left" w:pos="141"/>
              </w:tabs>
              <w:spacing w:line="264" w:lineRule="auto"/>
              <w:rPr>
                <w:rFonts w:asciiTheme="majorBidi" w:eastAsia="Arial" w:hAnsiTheme="majorBidi" w:cstheme="majorBidi"/>
                <w:color w:val="333333"/>
                <w:sz w:val="28"/>
                <w:szCs w:val="28"/>
              </w:rPr>
            </w:pPr>
          </w:p>
          <w:p w14:paraId="2781000B" w14:textId="279228E6" w:rsidR="00630FC7" w:rsidRPr="00630FC7" w:rsidRDefault="00630FC7" w:rsidP="00630FC7">
            <w:pPr>
              <w:tabs>
                <w:tab w:val="left" w:pos="141"/>
              </w:tabs>
              <w:spacing w:line="264" w:lineRule="auto"/>
              <w:rPr>
                <w:rFonts w:asciiTheme="majorBidi" w:eastAsia="Arial" w:hAnsiTheme="majorBidi" w:cstheme="majorBidi"/>
                <w:color w:val="333333"/>
                <w:sz w:val="28"/>
                <w:szCs w:val="28"/>
              </w:rPr>
            </w:pPr>
          </w:p>
        </w:tc>
      </w:tr>
    </w:tbl>
    <w:p w14:paraId="2C19FB1B" w14:textId="778AB32E" w:rsidR="005E19C5" w:rsidRPr="00C753D1" w:rsidRDefault="005E19C5" w:rsidP="00C753D1">
      <w:pPr>
        <w:ind w:left="0" w:firstLine="0"/>
        <w:rPr>
          <w:rFonts w:asciiTheme="majorBidi" w:hAnsiTheme="majorBidi" w:cstheme="majorBidi"/>
          <w:sz w:val="28"/>
          <w:szCs w:val="28"/>
        </w:rPr>
      </w:pPr>
    </w:p>
    <w:p w14:paraId="7BC2F9E5" w14:textId="77777777" w:rsidR="005E19C5" w:rsidRPr="00824002" w:rsidRDefault="005E19C5" w:rsidP="005E19C5">
      <w:pPr>
        <w:spacing w:line="280" w:lineRule="exact"/>
        <w:ind w:left="450"/>
        <w:rPr>
          <w:rFonts w:asciiTheme="majorBidi" w:hAnsiTheme="majorBidi" w:cstheme="majorBidi"/>
          <w:b/>
          <w:bCs/>
          <w:color w:val="FF0000"/>
          <w:sz w:val="28"/>
          <w:szCs w:val="28"/>
          <w:lang w:bidi="ar-EG"/>
        </w:rPr>
      </w:pPr>
    </w:p>
    <w:p w14:paraId="01F9C426" w14:textId="77777777" w:rsidR="005E19C5" w:rsidRPr="00824002" w:rsidRDefault="005E19C5" w:rsidP="005E19C5">
      <w:pPr>
        <w:spacing w:line="280" w:lineRule="exact"/>
        <w:ind w:left="450"/>
        <w:rPr>
          <w:rFonts w:asciiTheme="majorBidi" w:hAnsiTheme="majorBidi" w:cstheme="majorBidi"/>
          <w:b/>
          <w:bCs/>
          <w:color w:val="FF0000"/>
          <w:sz w:val="28"/>
          <w:szCs w:val="28"/>
          <w:lang w:bidi="ar-EG"/>
        </w:rPr>
      </w:pPr>
    </w:p>
    <w:p w14:paraId="7D9E7212" w14:textId="77777777" w:rsidR="00AA6107" w:rsidRDefault="00AA6107" w:rsidP="00C753D1">
      <w:pPr>
        <w:spacing w:after="80"/>
        <w:rPr>
          <w:rFonts w:asciiTheme="majorBidi" w:hAnsiTheme="majorBidi" w:cstheme="majorBidi"/>
          <w:sz w:val="28"/>
          <w:szCs w:val="28"/>
        </w:rPr>
      </w:pPr>
    </w:p>
    <w:p w14:paraId="6CD202AA" w14:textId="77777777" w:rsidR="00AA6107" w:rsidRDefault="00AA6107" w:rsidP="006210D7">
      <w:pPr>
        <w:spacing w:after="80"/>
        <w:jc w:val="center"/>
        <w:rPr>
          <w:rFonts w:asciiTheme="majorBidi" w:hAnsiTheme="majorBidi" w:cstheme="majorBidi"/>
          <w:sz w:val="28"/>
          <w:szCs w:val="28"/>
        </w:rPr>
      </w:pPr>
    </w:p>
    <w:p w14:paraId="42693723" w14:textId="3F1209D4" w:rsidR="005E19C5" w:rsidRPr="00AA6107" w:rsidRDefault="005E19C5" w:rsidP="006210D7">
      <w:pPr>
        <w:spacing w:after="80"/>
        <w:jc w:val="center"/>
        <w:rPr>
          <w:rFonts w:asciiTheme="majorBidi" w:hAnsiTheme="majorBidi" w:cstheme="majorBidi"/>
          <w:b/>
          <w:bCs/>
          <w:color w:val="FF0000"/>
          <w:sz w:val="40"/>
          <w:szCs w:val="40"/>
        </w:rPr>
      </w:pPr>
    </w:p>
    <w:tbl>
      <w:tblPr>
        <w:tblW w:w="9229" w:type="dxa"/>
        <w:tblLayout w:type="fixed"/>
        <w:tblCellMar>
          <w:left w:w="0" w:type="dxa"/>
          <w:right w:w="0" w:type="dxa"/>
        </w:tblCellMar>
        <w:tblLook w:val="04A0" w:firstRow="1" w:lastRow="0" w:firstColumn="1" w:lastColumn="0" w:noHBand="0" w:noVBand="1"/>
      </w:tblPr>
      <w:tblGrid>
        <w:gridCol w:w="15"/>
        <w:gridCol w:w="1968"/>
        <w:gridCol w:w="15"/>
        <w:gridCol w:w="268"/>
        <w:gridCol w:w="15"/>
        <w:gridCol w:w="411"/>
        <w:gridCol w:w="156"/>
        <w:gridCol w:w="127"/>
        <w:gridCol w:w="442"/>
        <w:gridCol w:w="125"/>
        <w:gridCol w:w="17"/>
        <w:gridCol w:w="348"/>
        <w:gridCol w:w="5165"/>
        <w:gridCol w:w="157"/>
      </w:tblGrid>
      <w:tr w:rsidR="006210D7" w:rsidRPr="00824002" w14:paraId="76F8683B" w14:textId="77777777" w:rsidTr="00DF643C">
        <w:trPr>
          <w:gridAfter w:val="1"/>
          <w:wAfter w:w="157" w:type="dxa"/>
          <w:trHeight w:val="20"/>
        </w:trPr>
        <w:tc>
          <w:tcPr>
            <w:tcW w:w="9072" w:type="dxa"/>
            <w:gridSpan w:val="13"/>
            <w:shd w:val="clear" w:color="auto" w:fill="FFFFFF"/>
          </w:tcPr>
          <w:p w14:paraId="4767DF90" w14:textId="171C68A7" w:rsidR="006210D7" w:rsidRPr="00824002" w:rsidRDefault="006210D7" w:rsidP="00DF643C">
            <w:pPr>
              <w:spacing w:before="240"/>
              <w:jc w:val="center"/>
              <w:rPr>
                <w:rFonts w:asciiTheme="majorBidi" w:eastAsia="Arial" w:hAnsiTheme="majorBidi" w:cstheme="majorBidi"/>
                <w:color w:val="FFFFFF"/>
                <w:sz w:val="28"/>
                <w:szCs w:val="28"/>
                <w:u w:val="single"/>
              </w:rPr>
            </w:pPr>
            <w:r w:rsidRPr="00824002">
              <w:rPr>
                <w:rFonts w:asciiTheme="majorBidi" w:eastAsia="Arial" w:hAnsiTheme="majorBidi" w:cstheme="majorBidi"/>
                <w:b/>
                <w:bCs/>
                <w:sz w:val="28"/>
                <w:szCs w:val="28"/>
                <w:u w:val="single"/>
              </w:rPr>
              <w:t>Venous return</w:t>
            </w:r>
          </w:p>
        </w:tc>
      </w:tr>
      <w:tr w:rsidR="006210D7" w:rsidRPr="00824002" w14:paraId="501C811A" w14:textId="77777777" w:rsidTr="00DF643C">
        <w:trPr>
          <w:gridAfter w:val="1"/>
          <w:wAfter w:w="157" w:type="dxa"/>
          <w:trHeight w:val="20"/>
        </w:trPr>
        <w:tc>
          <w:tcPr>
            <w:tcW w:w="1983" w:type="dxa"/>
            <w:gridSpan w:val="2"/>
            <w:tcBorders>
              <w:top w:val="single" w:sz="12" w:space="0" w:color="FFFFFF"/>
            </w:tcBorders>
            <w:shd w:val="clear" w:color="auto" w:fill="FFFFFF"/>
          </w:tcPr>
          <w:p w14:paraId="32C3A63B" w14:textId="77777777" w:rsidR="006210D7" w:rsidRPr="00824002" w:rsidRDefault="006210D7" w:rsidP="00DF643C">
            <w:pPr>
              <w:spacing w:before="240"/>
              <w:rPr>
                <w:rFonts w:asciiTheme="majorBidi" w:eastAsia="Arial" w:hAnsiTheme="majorBidi" w:cstheme="majorBidi"/>
                <w:b/>
                <w:bCs/>
                <w:sz w:val="28"/>
                <w:szCs w:val="28"/>
              </w:rPr>
            </w:pPr>
            <w:r w:rsidRPr="00824002">
              <w:rPr>
                <w:rFonts w:asciiTheme="majorBidi" w:eastAsia="Arial" w:hAnsiTheme="majorBidi" w:cstheme="majorBidi"/>
                <w:b/>
                <w:bCs/>
                <w:sz w:val="28"/>
                <w:szCs w:val="28"/>
              </w:rPr>
              <w:lastRenderedPageBreak/>
              <w:t xml:space="preserve">- Definition: </w:t>
            </w:r>
          </w:p>
        </w:tc>
        <w:tc>
          <w:tcPr>
            <w:tcW w:w="7089" w:type="dxa"/>
            <w:gridSpan w:val="11"/>
            <w:shd w:val="clear" w:color="auto" w:fill="auto"/>
          </w:tcPr>
          <w:p w14:paraId="16CCF695" w14:textId="77777777" w:rsidR="006210D7" w:rsidRPr="00824002" w:rsidRDefault="006210D7">
            <w:pPr>
              <w:numPr>
                <w:ilvl w:val="0"/>
                <w:numId w:val="79"/>
              </w:numPr>
              <w:spacing w:before="240"/>
              <w:ind w:left="113" w:hanging="113"/>
              <w:rPr>
                <w:rFonts w:asciiTheme="majorBidi" w:hAnsiTheme="majorBidi" w:cstheme="majorBidi"/>
                <w:color w:val="000000"/>
                <w:sz w:val="28"/>
                <w:szCs w:val="28"/>
                <w:lang w:bidi="ar-EG"/>
              </w:rPr>
            </w:pPr>
            <w:r w:rsidRPr="00824002">
              <w:rPr>
                <w:rFonts w:asciiTheme="majorBidi" w:eastAsia="Arial" w:hAnsiTheme="majorBidi" w:cstheme="majorBidi"/>
                <w:color w:val="000000"/>
                <w:sz w:val="28"/>
                <w:szCs w:val="28"/>
              </w:rPr>
              <w:t>It is blood flow that return to the heart in minute</w:t>
            </w:r>
          </w:p>
        </w:tc>
      </w:tr>
      <w:tr w:rsidR="006210D7" w:rsidRPr="00824002" w14:paraId="53444A0B" w14:textId="77777777" w:rsidTr="00DF643C">
        <w:trPr>
          <w:gridAfter w:val="1"/>
          <w:wAfter w:w="157" w:type="dxa"/>
          <w:trHeight w:val="20"/>
        </w:trPr>
        <w:tc>
          <w:tcPr>
            <w:tcW w:w="1983" w:type="dxa"/>
            <w:gridSpan w:val="2"/>
            <w:shd w:val="clear" w:color="auto" w:fill="FFFFFF"/>
          </w:tcPr>
          <w:p w14:paraId="7091AD84" w14:textId="77777777" w:rsidR="006210D7" w:rsidRPr="00824002" w:rsidRDefault="006210D7" w:rsidP="00DF643C">
            <w:pPr>
              <w:rPr>
                <w:rFonts w:asciiTheme="majorBidi" w:eastAsia="Arial" w:hAnsiTheme="majorBidi" w:cstheme="majorBidi"/>
                <w:b/>
                <w:bCs/>
                <w:sz w:val="28"/>
                <w:szCs w:val="28"/>
              </w:rPr>
            </w:pPr>
          </w:p>
        </w:tc>
        <w:tc>
          <w:tcPr>
            <w:tcW w:w="7089" w:type="dxa"/>
            <w:gridSpan w:val="11"/>
            <w:shd w:val="clear" w:color="auto" w:fill="auto"/>
          </w:tcPr>
          <w:p w14:paraId="1FBA9073" w14:textId="77777777" w:rsidR="006210D7" w:rsidRPr="00824002" w:rsidRDefault="006210D7">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It is normally = cardiac output = 5L/min</w:t>
            </w:r>
          </w:p>
        </w:tc>
      </w:tr>
      <w:tr w:rsidR="006210D7" w:rsidRPr="00824002" w14:paraId="6B9B1EC5" w14:textId="77777777" w:rsidTr="00DF643C">
        <w:trPr>
          <w:gridAfter w:val="1"/>
          <w:wAfter w:w="157" w:type="dxa"/>
          <w:trHeight w:val="20"/>
        </w:trPr>
        <w:tc>
          <w:tcPr>
            <w:tcW w:w="1983" w:type="dxa"/>
            <w:gridSpan w:val="2"/>
            <w:shd w:val="clear" w:color="auto" w:fill="FFFFFF"/>
          </w:tcPr>
          <w:p w14:paraId="7DD95FA9" w14:textId="77777777" w:rsidR="006210D7" w:rsidRPr="00824002" w:rsidRDefault="006210D7" w:rsidP="00DF643C">
            <w:pPr>
              <w:rPr>
                <w:rFonts w:asciiTheme="majorBidi" w:eastAsia="Arial" w:hAnsiTheme="majorBidi" w:cstheme="majorBidi"/>
                <w:b/>
                <w:bCs/>
                <w:sz w:val="28"/>
                <w:szCs w:val="28"/>
              </w:rPr>
            </w:pPr>
            <w:r w:rsidRPr="00824002">
              <w:rPr>
                <w:rFonts w:asciiTheme="majorBidi" w:eastAsia="Arial" w:hAnsiTheme="majorBidi" w:cstheme="majorBidi"/>
                <w:b/>
                <w:bCs/>
                <w:sz w:val="28"/>
                <w:szCs w:val="28"/>
              </w:rPr>
              <w:t>- Venous return is:</w:t>
            </w:r>
          </w:p>
        </w:tc>
        <w:tc>
          <w:tcPr>
            <w:tcW w:w="283" w:type="dxa"/>
            <w:gridSpan w:val="2"/>
            <w:shd w:val="clear" w:color="auto" w:fill="auto"/>
          </w:tcPr>
          <w:p w14:paraId="1737C42B" w14:textId="77777777" w:rsidR="006210D7" w:rsidRPr="00824002" w:rsidRDefault="006210D7" w:rsidP="00DF643C">
            <w:pPr>
              <w:rPr>
                <w:rFonts w:asciiTheme="majorBidi" w:eastAsia="Arial" w:hAnsiTheme="majorBidi" w:cstheme="majorBidi"/>
                <w:color w:val="FFFFFF"/>
                <w:sz w:val="28"/>
                <w:szCs w:val="28"/>
                <w:shd w:val="clear" w:color="auto" w:fill="0070C0"/>
              </w:rPr>
            </w:pPr>
            <w:r w:rsidRPr="00824002">
              <w:rPr>
                <w:rFonts w:asciiTheme="majorBidi" w:eastAsia="Arial" w:hAnsiTheme="majorBidi" w:cstheme="majorBidi"/>
                <w:color w:val="000000"/>
                <w:sz w:val="28"/>
                <w:szCs w:val="28"/>
              </w:rPr>
              <w:sym w:font="Wingdings" w:char="F08C"/>
            </w:r>
          </w:p>
        </w:tc>
        <w:tc>
          <w:tcPr>
            <w:tcW w:w="6806" w:type="dxa"/>
            <w:gridSpan w:val="9"/>
            <w:tcBorders>
              <w:bottom w:val="single" w:sz="8" w:space="0" w:color="auto"/>
            </w:tcBorders>
            <w:shd w:val="clear" w:color="auto" w:fill="auto"/>
          </w:tcPr>
          <w:p w14:paraId="516D5D24" w14:textId="77777777" w:rsidR="006210D7" w:rsidRPr="00824002" w:rsidRDefault="006210D7" w:rsidP="00DF643C">
            <w:pPr>
              <w:rPr>
                <w:rFonts w:asciiTheme="majorBidi" w:eastAsia="Arial" w:hAnsiTheme="majorBidi" w:cstheme="majorBidi"/>
                <w:color w:val="000000"/>
                <w:sz w:val="28"/>
                <w:szCs w:val="28"/>
              </w:rPr>
            </w:pPr>
            <w:r w:rsidRPr="00824002">
              <w:rPr>
                <w:rFonts w:asciiTheme="majorBidi" w:eastAsia="Arial" w:hAnsiTheme="majorBidi" w:cstheme="majorBidi"/>
                <w:b/>
                <w:bCs/>
                <w:sz w:val="28"/>
                <w:szCs w:val="28"/>
                <w:shd w:val="clear" w:color="auto" w:fill="FFFFFF"/>
              </w:rPr>
              <w:t xml:space="preserve">Directly proportional to </w:t>
            </w:r>
            <w:r w:rsidRPr="00824002">
              <w:rPr>
                <w:rFonts w:asciiTheme="majorBidi" w:eastAsia="Arial" w:hAnsiTheme="majorBidi" w:cstheme="majorBidi"/>
                <w:color w:val="000000"/>
                <w:sz w:val="28"/>
                <w:szCs w:val="28"/>
              </w:rPr>
              <w:t>pressure gradient between MSFP &amp; RAP</w:t>
            </w:r>
          </w:p>
        </w:tc>
      </w:tr>
      <w:tr w:rsidR="006210D7" w:rsidRPr="00824002" w14:paraId="2FD684AD" w14:textId="77777777" w:rsidTr="00DF643C">
        <w:trPr>
          <w:gridAfter w:val="1"/>
          <w:wAfter w:w="157" w:type="dxa"/>
          <w:trHeight w:val="20"/>
        </w:trPr>
        <w:tc>
          <w:tcPr>
            <w:tcW w:w="1983" w:type="dxa"/>
            <w:gridSpan w:val="2"/>
            <w:shd w:val="clear" w:color="auto" w:fill="auto"/>
          </w:tcPr>
          <w:p w14:paraId="38F84C99" w14:textId="77777777" w:rsidR="006210D7" w:rsidRPr="00824002" w:rsidRDefault="006210D7" w:rsidP="00DF643C">
            <w:pPr>
              <w:rPr>
                <w:rFonts w:asciiTheme="majorBidi" w:eastAsia="Arial" w:hAnsiTheme="majorBidi" w:cstheme="majorBidi"/>
                <w:color w:val="FFFFFF"/>
                <w:sz w:val="28"/>
                <w:szCs w:val="28"/>
              </w:rPr>
            </w:pPr>
          </w:p>
        </w:tc>
        <w:tc>
          <w:tcPr>
            <w:tcW w:w="283" w:type="dxa"/>
            <w:gridSpan w:val="2"/>
            <w:tcBorders>
              <w:right w:val="single" w:sz="8" w:space="0" w:color="auto"/>
            </w:tcBorders>
            <w:shd w:val="clear" w:color="auto" w:fill="auto"/>
          </w:tcPr>
          <w:p w14:paraId="289F6C1D" w14:textId="77777777" w:rsidR="006210D7" w:rsidRPr="00824002" w:rsidRDefault="006210D7" w:rsidP="00DF643C">
            <w:pPr>
              <w:rPr>
                <w:rFonts w:asciiTheme="majorBidi" w:eastAsia="Arial" w:hAnsiTheme="majorBidi" w:cstheme="majorBidi"/>
                <w:color w:val="000000"/>
                <w:sz w:val="28"/>
                <w:szCs w:val="28"/>
              </w:rPr>
            </w:pPr>
          </w:p>
        </w:tc>
        <w:tc>
          <w:tcPr>
            <w:tcW w:w="426" w:type="dxa"/>
            <w:gridSpan w:val="2"/>
            <w:tcBorders>
              <w:top w:val="single" w:sz="8" w:space="0" w:color="auto"/>
              <w:left w:val="single" w:sz="8" w:space="0" w:color="auto"/>
            </w:tcBorders>
            <w:shd w:val="clear" w:color="auto" w:fill="auto"/>
          </w:tcPr>
          <w:p w14:paraId="070368E9" w14:textId="77777777" w:rsidR="006210D7" w:rsidRPr="00824002" w:rsidRDefault="006210D7" w:rsidP="00DF643C">
            <w:pPr>
              <w:rPr>
                <w:rFonts w:asciiTheme="majorBidi" w:eastAsia="Arial" w:hAnsiTheme="majorBidi" w:cstheme="majorBidi"/>
                <w:color w:val="000000"/>
                <w:sz w:val="28"/>
                <w:szCs w:val="28"/>
                <w:shd w:val="clear" w:color="auto" w:fill="0070C0"/>
              </w:rPr>
            </w:pPr>
            <w:r w:rsidRPr="00824002">
              <w:rPr>
                <w:rFonts w:asciiTheme="majorBidi" w:eastAsia="Arial" w:hAnsiTheme="majorBidi" w:cstheme="majorBidi"/>
                <w:color w:val="000000"/>
                <w:sz w:val="28"/>
                <w:szCs w:val="28"/>
              </w:rPr>
              <w:t>NB:</w:t>
            </w:r>
          </w:p>
        </w:tc>
        <w:tc>
          <w:tcPr>
            <w:tcW w:w="867" w:type="dxa"/>
            <w:gridSpan w:val="5"/>
            <w:tcBorders>
              <w:top w:val="single" w:sz="8" w:space="0" w:color="auto"/>
            </w:tcBorders>
            <w:shd w:val="clear" w:color="auto" w:fill="auto"/>
          </w:tcPr>
          <w:p w14:paraId="28DC53FD" w14:textId="77777777" w:rsidR="006210D7" w:rsidRPr="00824002" w:rsidRDefault="006210D7">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MSFP</w:t>
            </w:r>
            <w:r w:rsidRPr="00824002">
              <w:rPr>
                <w:rFonts w:asciiTheme="majorBidi" w:hAnsiTheme="majorBidi" w:cstheme="majorBidi"/>
                <w:color w:val="000000"/>
                <w:sz w:val="28"/>
                <w:szCs w:val="28"/>
                <w:lang w:bidi="ar-EG"/>
              </w:rPr>
              <w:t>:</w:t>
            </w:r>
            <w:r w:rsidRPr="00824002">
              <w:rPr>
                <w:rFonts w:asciiTheme="majorBidi" w:eastAsia="Arial" w:hAnsiTheme="majorBidi" w:cstheme="majorBidi"/>
                <w:color w:val="000000"/>
                <w:sz w:val="28"/>
                <w:szCs w:val="28"/>
              </w:rPr>
              <w:t xml:space="preserve"> </w:t>
            </w:r>
          </w:p>
        </w:tc>
        <w:tc>
          <w:tcPr>
            <w:tcW w:w="5513" w:type="dxa"/>
            <w:gridSpan w:val="2"/>
            <w:tcBorders>
              <w:top w:val="single" w:sz="8" w:space="0" w:color="auto"/>
              <w:right w:val="single" w:sz="8" w:space="0" w:color="auto"/>
            </w:tcBorders>
            <w:shd w:val="clear" w:color="auto" w:fill="auto"/>
          </w:tcPr>
          <w:p w14:paraId="278EE43B" w14:textId="77777777" w:rsidR="006210D7" w:rsidRPr="00824002" w:rsidRDefault="006210D7" w:rsidP="00DF643C">
            <w:pPr>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w:t>
            </w:r>
            <w:r w:rsidRPr="00824002">
              <w:rPr>
                <w:rFonts w:asciiTheme="majorBidi" w:eastAsia="Times New Roman" w:hAnsiTheme="majorBidi" w:cstheme="majorBidi"/>
                <w:color w:val="000000"/>
                <w:sz w:val="28"/>
                <w:szCs w:val="28"/>
              </w:rPr>
              <w:t xml:space="preserve">Mean </w:t>
            </w:r>
            <w:r w:rsidRPr="00824002">
              <w:rPr>
                <w:rFonts w:asciiTheme="majorBidi" w:eastAsia="Arial" w:hAnsiTheme="majorBidi" w:cstheme="majorBidi"/>
                <w:color w:val="000000"/>
                <w:sz w:val="28"/>
                <w:szCs w:val="28"/>
              </w:rPr>
              <w:t>Systemic Filling Pressure”</w:t>
            </w:r>
          </w:p>
        </w:tc>
      </w:tr>
      <w:tr w:rsidR="006210D7" w:rsidRPr="00824002" w14:paraId="7A2C4EC3" w14:textId="77777777" w:rsidTr="00DF643C">
        <w:trPr>
          <w:gridAfter w:val="1"/>
          <w:wAfter w:w="157" w:type="dxa"/>
          <w:trHeight w:val="20"/>
        </w:trPr>
        <w:tc>
          <w:tcPr>
            <w:tcW w:w="1983" w:type="dxa"/>
            <w:gridSpan w:val="2"/>
            <w:shd w:val="clear" w:color="auto" w:fill="auto"/>
          </w:tcPr>
          <w:p w14:paraId="53ACA123" w14:textId="77777777" w:rsidR="006210D7" w:rsidRPr="00824002" w:rsidRDefault="006210D7" w:rsidP="00DF643C">
            <w:pPr>
              <w:rPr>
                <w:rFonts w:asciiTheme="majorBidi" w:eastAsia="Arial" w:hAnsiTheme="majorBidi" w:cstheme="majorBidi"/>
                <w:color w:val="FFFFFF"/>
                <w:sz w:val="28"/>
                <w:szCs w:val="28"/>
              </w:rPr>
            </w:pPr>
          </w:p>
        </w:tc>
        <w:tc>
          <w:tcPr>
            <w:tcW w:w="283" w:type="dxa"/>
            <w:gridSpan w:val="2"/>
            <w:tcBorders>
              <w:right w:val="single" w:sz="8" w:space="0" w:color="auto"/>
            </w:tcBorders>
            <w:shd w:val="clear" w:color="auto" w:fill="auto"/>
          </w:tcPr>
          <w:p w14:paraId="20AE8FB6" w14:textId="77777777" w:rsidR="006210D7" w:rsidRPr="00824002" w:rsidRDefault="006210D7" w:rsidP="00DF643C">
            <w:pPr>
              <w:rPr>
                <w:rFonts w:asciiTheme="majorBidi" w:eastAsia="Arial" w:hAnsiTheme="majorBidi" w:cstheme="majorBidi"/>
                <w:color w:val="000000"/>
                <w:sz w:val="28"/>
                <w:szCs w:val="28"/>
              </w:rPr>
            </w:pPr>
          </w:p>
        </w:tc>
        <w:tc>
          <w:tcPr>
            <w:tcW w:w="426" w:type="dxa"/>
            <w:gridSpan w:val="2"/>
            <w:tcBorders>
              <w:left w:val="single" w:sz="8" w:space="0" w:color="auto"/>
            </w:tcBorders>
            <w:shd w:val="clear" w:color="auto" w:fill="auto"/>
          </w:tcPr>
          <w:p w14:paraId="63CC0458" w14:textId="77777777" w:rsidR="006210D7" w:rsidRPr="00824002" w:rsidRDefault="006210D7" w:rsidP="00DF643C">
            <w:pPr>
              <w:rPr>
                <w:rFonts w:asciiTheme="majorBidi" w:eastAsia="Arial" w:hAnsiTheme="majorBidi" w:cstheme="majorBidi"/>
                <w:color w:val="000000"/>
                <w:sz w:val="28"/>
                <w:szCs w:val="28"/>
              </w:rPr>
            </w:pPr>
          </w:p>
        </w:tc>
        <w:tc>
          <w:tcPr>
            <w:tcW w:w="283" w:type="dxa"/>
            <w:gridSpan w:val="2"/>
            <w:shd w:val="clear" w:color="auto" w:fill="auto"/>
          </w:tcPr>
          <w:p w14:paraId="24CF8BE5" w14:textId="77777777" w:rsidR="006210D7" w:rsidRPr="00824002" w:rsidRDefault="006210D7" w:rsidP="00DF643C">
            <w:pPr>
              <w:rPr>
                <w:rFonts w:asciiTheme="majorBidi" w:eastAsia="Arial" w:hAnsiTheme="majorBidi" w:cstheme="majorBidi"/>
                <w:color w:val="000000"/>
                <w:sz w:val="28"/>
                <w:szCs w:val="28"/>
                <w:shd w:val="clear" w:color="auto" w:fill="F7CAAC"/>
              </w:rPr>
            </w:pPr>
          </w:p>
        </w:tc>
        <w:tc>
          <w:tcPr>
            <w:tcW w:w="567" w:type="dxa"/>
            <w:gridSpan w:val="2"/>
            <w:shd w:val="clear" w:color="auto" w:fill="auto"/>
          </w:tcPr>
          <w:p w14:paraId="4936A78F" w14:textId="77777777" w:rsidR="006210D7" w:rsidRPr="00824002" w:rsidRDefault="006210D7">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 xml:space="preserve">Def.: </w:t>
            </w:r>
          </w:p>
        </w:tc>
        <w:tc>
          <w:tcPr>
            <w:tcW w:w="5530" w:type="dxa"/>
            <w:gridSpan w:val="3"/>
            <w:tcBorders>
              <w:right w:val="single" w:sz="8" w:space="0" w:color="auto"/>
            </w:tcBorders>
            <w:shd w:val="clear" w:color="auto" w:fill="auto"/>
          </w:tcPr>
          <w:p w14:paraId="50C6EAD8" w14:textId="77777777" w:rsidR="006210D7" w:rsidRPr="00824002" w:rsidRDefault="006210D7" w:rsidP="00DF643C">
            <w:pPr>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 xml:space="preserve">It is pressure in circulation if pumping action of heart stop </w:t>
            </w:r>
          </w:p>
        </w:tc>
      </w:tr>
      <w:tr w:rsidR="006210D7" w:rsidRPr="00824002" w14:paraId="1051AB80" w14:textId="77777777" w:rsidTr="00DF643C">
        <w:trPr>
          <w:gridAfter w:val="1"/>
          <w:wAfter w:w="157" w:type="dxa"/>
          <w:trHeight w:val="20"/>
        </w:trPr>
        <w:tc>
          <w:tcPr>
            <w:tcW w:w="1983" w:type="dxa"/>
            <w:gridSpan w:val="2"/>
            <w:shd w:val="clear" w:color="auto" w:fill="auto"/>
          </w:tcPr>
          <w:p w14:paraId="10D67711" w14:textId="77777777" w:rsidR="006210D7" w:rsidRPr="00824002" w:rsidRDefault="006210D7" w:rsidP="00DF643C">
            <w:pPr>
              <w:rPr>
                <w:rFonts w:asciiTheme="majorBidi" w:eastAsia="Arial" w:hAnsiTheme="majorBidi" w:cstheme="majorBidi"/>
                <w:color w:val="FFFFFF"/>
                <w:sz w:val="28"/>
                <w:szCs w:val="28"/>
              </w:rPr>
            </w:pPr>
          </w:p>
        </w:tc>
        <w:tc>
          <w:tcPr>
            <w:tcW w:w="283" w:type="dxa"/>
            <w:gridSpan w:val="2"/>
            <w:tcBorders>
              <w:right w:val="single" w:sz="8" w:space="0" w:color="auto"/>
            </w:tcBorders>
            <w:shd w:val="clear" w:color="auto" w:fill="auto"/>
          </w:tcPr>
          <w:p w14:paraId="0EA29421" w14:textId="77777777" w:rsidR="006210D7" w:rsidRPr="00824002" w:rsidRDefault="006210D7" w:rsidP="00DF643C">
            <w:pPr>
              <w:rPr>
                <w:rFonts w:asciiTheme="majorBidi" w:eastAsia="Arial" w:hAnsiTheme="majorBidi" w:cstheme="majorBidi"/>
                <w:color w:val="000000"/>
                <w:sz w:val="28"/>
                <w:szCs w:val="28"/>
              </w:rPr>
            </w:pPr>
          </w:p>
        </w:tc>
        <w:tc>
          <w:tcPr>
            <w:tcW w:w="426" w:type="dxa"/>
            <w:gridSpan w:val="2"/>
            <w:tcBorders>
              <w:left w:val="single" w:sz="8" w:space="0" w:color="auto"/>
            </w:tcBorders>
            <w:shd w:val="clear" w:color="auto" w:fill="auto"/>
          </w:tcPr>
          <w:p w14:paraId="0E197E5F" w14:textId="77777777" w:rsidR="006210D7" w:rsidRPr="00824002" w:rsidRDefault="006210D7" w:rsidP="00DF643C">
            <w:pPr>
              <w:rPr>
                <w:rFonts w:asciiTheme="majorBidi" w:eastAsia="Arial" w:hAnsiTheme="majorBidi" w:cstheme="majorBidi"/>
                <w:color w:val="000000"/>
                <w:sz w:val="28"/>
                <w:szCs w:val="28"/>
              </w:rPr>
            </w:pPr>
          </w:p>
        </w:tc>
        <w:tc>
          <w:tcPr>
            <w:tcW w:w="283" w:type="dxa"/>
            <w:gridSpan w:val="2"/>
            <w:shd w:val="clear" w:color="auto" w:fill="auto"/>
          </w:tcPr>
          <w:p w14:paraId="0311C7D3" w14:textId="77777777" w:rsidR="006210D7" w:rsidRPr="00824002" w:rsidRDefault="006210D7" w:rsidP="00DF643C">
            <w:pPr>
              <w:rPr>
                <w:rFonts w:asciiTheme="majorBidi" w:eastAsia="Arial" w:hAnsiTheme="majorBidi" w:cstheme="majorBidi"/>
                <w:color w:val="000000"/>
                <w:sz w:val="28"/>
                <w:szCs w:val="28"/>
                <w:shd w:val="clear" w:color="auto" w:fill="F7CAAC"/>
              </w:rPr>
            </w:pPr>
          </w:p>
        </w:tc>
        <w:tc>
          <w:tcPr>
            <w:tcW w:w="6097" w:type="dxa"/>
            <w:gridSpan w:val="5"/>
            <w:tcBorders>
              <w:right w:val="single" w:sz="8" w:space="0" w:color="auto"/>
            </w:tcBorders>
            <w:shd w:val="clear" w:color="auto" w:fill="auto"/>
          </w:tcPr>
          <w:p w14:paraId="5C2B9DCD" w14:textId="77777777" w:rsidR="006210D7" w:rsidRPr="00824002" w:rsidRDefault="006210D7">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It equal 6-8 mmHg.</w:t>
            </w:r>
          </w:p>
        </w:tc>
      </w:tr>
      <w:tr w:rsidR="006210D7" w:rsidRPr="00824002" w14:paraId="2EB090B3" w14:textId="77777777" w:rsidTr="00DF643C">
        <w:trPr>
          <w:gridAfter w:val="1"/>
          <w:wAfter w:w="157" w:type="dxa"/>
          <w:trHeight w:val="20"/>
        </w:trPr>
        <w:tc>
          <w:tcPr>
            <w:tcW w:w="1983" w:type="dxa"/>
            <w:gridSpan w:val="2"/>
            <w:shd w:val="clear" w:color="auto" w:fill="auto"/>
          </w:tcPr>
          <w:p w14:paraId="282D18CE" w14:textId="77777777" w:rsidR="006210D7" w:rsidRPr="00824002" w:rsidRDefault="006210D7" w:rsidP="00DF643C">
            <w:pPr>
              <w:rPr>
                <w:rFonts w:asciiTheme="majorBidi" w:eastAsia="Arial" w:hAnsiTheme="majorBidi" w:cstheme="majorBidi"/>
                <w:color w:val="FFFFFF"/>
                <w:sz w:val="28"/>
                <w:szCs w:val="28"/>
              </w:rPr>
            </w:pPr>
          </w:p>
        </w:tc>
        <w:tc>
          <w:tcPr>
            <w:tcW w:w="283" w:type="dxa"/>
            <w:gridSpan w:val="2"/>
            <w:tcBorders>
              <w:right w:val="single" w:sz="8" w:space="0" w:color="auto"/>
            </w:tcBorders>
            <w:shd w:val="clear" w:color="auto" w:fill="auto"/>
          </w:tcPr>
          <w:p w14:paraId="651D5F5D" w14:textId="77777777" w:rsidR="006210D7" w:rsidRPr="00824002" w:rsidRDefault="006210D7" w:rsidP="00DF643C">
            <w:pPr>
              <w:rPr>
                <w:rFonts w:asciiTheme="majorBidi" w:eastAsia="Arial" w:hAnsiTheme="majorBidi" w:cstheme="majorBidi"/>
                <w:color w:val="000000"/>
                <w:sz w:val="28"/>
                <w:szCs w:val="28"/>
              </w:rPr>
            </w:pPr>
          </w:p>
        </w:tc>
        <w:tc>
          <w:tcPr>
            <w:tcW w:w="426" w:type="dxa"/>
            <w:gridSpan w:val="2"/>
            <w:tcBorders>
              <w:left w:val="single" w:sz="8" w:space="0" w:color="auto"/>
            </w:tcBorders>
            <w:shd w:val="clear" w:color="auto" w:fill="auto"/>
          </w:tcPr>
          <w:p w14:paraId="32E06C65" w14:textId="77777777" w:rsidR="006210D7" w:rsidRPr="00824002" w:rsidRDefault="006210D7" w:rsidP="00DF643C">
            <w:pPr>
              <w:rPr>
                <w:rFonts w:asciiTheme="majorBidi" w:eastAsia="Arial" w:hAnsiTheme="majorBidi" w:cstheme="majorBidi"/>
                <w:color w:val="000000"/>
                <w:sz w:val="28"/>
                <w:szCs w:val="28"/>
              </w:rPr>
            </w:pPr>
          </w:p>
        </w:tc>
        <w:tc>
          <w:tcPr>
            <w:tcW w:w="725" w:type="dxa"/>
            <w:gridSpan w:val="3"/>
            <w:shd w:val="clear" w:color="auto" w:fill="auto"/>
          </w:tcPr>
          <w:p w14:paraId="66AB30F6" w14:textId="77777777" w:rsidR="006210D7" w:rsidRPr="00824002" w:rsidRDefault="006210D7">
            <w:pPr>
              <w:numPr>
                <w:ilvl w:val="0"/>
                <w:numId w:val="79"/>
              </w:numPr>
              <w:ind w:left="113" w:hanging="113"/>
              <w:rPr>
                <w:rFonts w:asciiTheme="majorBidi" w:eastAsia="Arial" w:hAnsiTheme="majorBidi" w:cstheme="majorBidi"/>
                <w:color w:val="000000"/>
                <w:sz w:val="28"/>
                <w:szCs w:val="28"/>
                <w:shd w:val="clear" w:color="auto" w:fill="F7CAAC"/>
              </w:rPr>
            </w:pPr>
            <w:r w:rsidRPr="00824002">
              <w:rPr>
                <w:rFonts w:asciiTheme="majorBidi" w:eastAsia="Arial" w:hAnsiTheme="majorBidi" w:cstheme="majorBidi"/>
                <w:color w:val="000000"/>
                <w:sz w:val="28"/>
                <w:szCs w:val="28"/>
              </w:rPr>
              <w:t>RAP</w:t>
            </w:r>
            <w:r w:rsidRPr="00824002">
              <w:rPr>
                <w:rFonts w:asciiTheme="majorBidi" w:hAnsiTheme="majorBidi" w:cstheme="majorBidi"/>
                <w:color w:val="000000"/>
                <w:sz w:val="28"/>
                <w:szCs w:val="28"/>
                <w:lang w:bidi="ar-EG"/>
              </w:rPr>
              <w:t>:</w:t>
            </w:r>
          </w:p>
        </w:tc>
        <w:tc>
          <w:tcPr>
            <w:tcW w:w="5655" w:type="dxa"/>
            <w:gridSpan w:val="4"/>
            <w:tcBorders>
              <w:right w:val="single" w:sz="8" w:space="0" w:color="auto"/>
            </w:tcBorders>
            <w:shd w:val="clear" w:color="auto" w:fill="auto"/>
          </w:tcPr>
          <w:p w14:paraId="50823824" w14:textId="77777777" w:rsidR="006210D7" w:rsidRPr="00824002" w:rsidRDefault="006210D7" w:rsidP="00DF643C">
            <w:pPr>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“Right Atrial Pressure”</w:t>
            </w:r>
          </w:p>
        </w:tc>
      </w:tr>
      <w:tr w:rsidR="006210D7" w:rsidRPr="00824002" w14:paraId="6F6CE2EF" w14:textId="77777777" w:rsidTr="00DF643C">
        <w:trPr>
          <w:gridAfter w:val="1"/>
          <w:wAfter w:w="157" w:type="dxa"/>
          <w:trHeight w:val="20"/>
        </w:trPr>
        <w:tc>
          <w:tcPr>
            <w:tcW w:w="1983" w:type="dxa"/>
            <w:gridSpan w:val="2"/>
            <w:shd w:val="clear" w:color="auto" w:fill="auto"/>
          </w:tcPr>
          <w:p w14:paraId="46ABF1C7" w14:textId="77777777" w:rsidR="006210D7" w:rsidRPr="00824002" w:rsidRDefault="006210D7" w:rsidP="00DF643C">
            <w:pPr>
              <w:rPr>
                <w:rFonts w:asciiTheme="majorBidi" w:eastAsia="Arial" w:hAnsiTheme="majorBidi" w:cstheme="majorBidi"/>
                <w:color w:val="FFFFFF"/>
                <w:sz w:val="28"/>
                <w:szCs w:val="28"/>
              </w:rPr>
            </w:pPr>
          </w:p>
        </w:tc>
        <w:tc>
          <w:tcPr>
            <w:tcW w:w="283" w:type="dxa"/>
            <w:gridSpan w:val="2"/>
            <w:tcBorders>
              <w:right w:val="single" w:sz="8" w:space="0" w:color="auto"/>
            </w:tcBorders>
            <w:shd w:val="clear" w:color="auto" w:fill="auto"/>
          </w:tcPr>
          <w:p w14:paraId="4D673576" w14:textId="77777777" w:rsidR="006210D7" w:rsidRPr="00824002" w:rsidRDefault="006210D7" w:rsidP="00DF643C">
            <w:pPr>
              <w:rPr>
                <w:rFonts w:asciiTheme="majorBidi" w:eastAsia="Arial" w:hAnsiTheme="majorBidi" w:cstheme="majorBidi"/>
                <w:color w:val="000000"/>
                <w:sz w:val="28"/>
                <w:szCs w:val="28"/>
              </w:rPr>
            </w:pPr>
          </w:p>
        </w:tc>
        <w:tc>
          <w:tcPr>
            <w:tcW w:w="426" w:type="dxa"/>
            <w:gridSpan w:val="2"/>
            <w:tcBorders>
              <w:left w:val="single" w:sz="8" w:space="0" w:color="auto"/>
            </w:tcBorders>
            <w:shd w:val="clear" w:color="auto" w:fill="auto"/>
          </w:tcPr>
          <w:p w14:paraId="0B7AC55D" w14:textId="77777777" w:rsidR="006210D7" w:rsidRPr="00824002" w:rsidRDefault="006210D7" w:rsidP="00DF643C">
            <w:pPr>
              <w:rPr>
                <w:rFonts w:asciiTheme="majorBidi" w:eastAsia="Arial" w:hAnsiTheme="majorBidi" w:cstheme="majorBidi"/>
                <w:color w:val="000000"/>
                <w:sz w:val="28"/>
                <w:szCs w:val="28"/>
              </w:rPr>
            </w:pPr>
          </w:p>
        </w:tc>
        <w:tc>
          <w:tcPr>
            <w:tcW w:w="283" w:type="dxa"/>
            <w:gridSpan w:val="2"/>
            <w:shd w:val="clear" w:color="auto" w:fill="auto"/>
          </w:tcPr>
          <w:p w14:paraId="7FF23DEC" w14:textId="77777777" w:rsidR="006210D7" w:rsidRPr="00824002" w:rsidRDefault="006210D7" w:rsidP="00DF643C">
            <w:pPr>
              <w:rPr>
                <w:rFonts w:asciiTheme="majorBidi" w:eastAsia="Arial" w:hAnsiTheme="majorBidi" w:cstheme="majorBidi"/>
                <w:color w:val="000000"/>
                <w:sz w:val="28"/>
                <w:szCs w:val="28"/>
                <w:shd w:val="clear" w:color="auto" w:fill="F7CAAC"/>
              </w:rPr>
            </w:pPr>
          </w:p>
        </w:tc>
        <w:tc>
          <w:tcPr>
            <w:tcW w:w="567" w:type="dxa"/>
            <w:gridSpan w:val="2"/>
            <w:shd w:val="clear" w:color="auto" w:fill="auto"/>
          </w:tcPr>
          <w:p w14:paraId="0B3E8F55" w14:textId="77777777" w:rsidR="006210D7" w:rsidRPr="00824002" w:rsidRDefault="006210D7">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 xml:space="preserve">Def.: </w:t>
            </w:r>
          </w:p>
        </w:tc>
        <w:tc>
          <w:tcPr>
            <w:tcW w:w="5530" w:type="dxa"/>
            <w:gridSpan w:val="3"/>
            <w:tcBorders>
              <w:right w:val="single" w:sz="8" w:space="0" w:color="auto"/>
            </w:tcBorders>
            <w:shd w:val="clear" w:color="auto" w:fill="auto"/>
          </w:tcPr>
          <w:p w14:paraId="7A0D6872" w14:textId="77777777" w:rsidR="006210D7" w:rsidRPr="00824002" w:rsidRDefault="006210D7" w:rsidP="00DF643C">
            <w:pPr>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 xml:space="preserve">It is pressure in right atrium </w:t>
            </w:r>
          </w:p>
        </w:tc>
      </w:tr>
      <w:tr w:rsidR="006210D7" w:rsidRPr="00824002" w14:paraId="46C9B4D3" w14:textId="77777777" w:rsidTr="00DF643C">
        <w:trPr>
          <w:gridAfter w:val="1"/>
          <w:wAfter w:w="157" w:type="dxa"/>
          <w:trHeight w:val="20"/>
        </w:trPr>
        <w:tc>
          <w:tcPr>
            <w:tcW w:w="1983" w:type="dxa"/>
            <w:gridSpan w:val="2"/>
            <w:shd w:val="clear" w:color="auto" w:fill="auto"/>
          </w:tcPr>
          <w:p w14:paraId="3F4ADF0A" w14:textId="77777777" w:rsidR="006210D7" w:rsidRPr="00824002" w:rsidRDefault="006210D7" w:rsidP="00DF643C">
            <w:pPr>
              <w:rPr>
                <w:rFonts w:asciiTheme="majorBidi" w:eastAsia="Arial" w:hAnsiTheme="majorBidi" w:cstheme="majorBidi"/>
                <w:color w:val="FFFFFF"/>
                <w:sz w:val="28"/>
                <w:szCs w:val="28"/>
              </w:rPr>
            </w:pPr>
          </w:p>
        </w:tc>
        <w:tc>
          <w:tcPr>
            <w:tcW w:w="283" w:type="dxa"/>
            <w:gridSpan w:val="2"/>
            <w:tcBorders>
              <w:right w:val="single" w:sz="8" w:space="0" w:color="auto"/>
            </w:tcBorders>
            <w:shd w:val="clear" w:color="auto" w:fill="auto"/>
          </w:tcPr>
          <w:p w14:paraId="365B51FC" w14:textId="77777777" w:rsidR="006210D7" w:rsidRPr="00824002" w:rsidRDefault="006210D7" w:rsidP="00DF643C">
            <w:pPr>
              <w:rPr>
                <w:rFonts w:asciiTheme="majorBidi" w:eastAsia="Arial" w:hAnsiTheme="majorBidi" w:cstheme="majorBidi"/>
                <w:color w:val="000000"/>
                <w:sz w:val="28"/>
                <w:szCs w:val="28"/>
              </w:rPr>
            </w:pPr>
          </w:p>
        </w:tc>
        <w:tc>
          <w:tcPr>
            <w:tcW w:w="426" w:type="dxa"/>
            <w:gridSpan w:val="2"/>
            <w:tcBorders>
              <w:left w:val="single" w:sz="8" w:space="0" w:color="auto"/>
              <w:bottom w:val="single" w:sz="8" w:space="0" w:color="auto"/>
            </w:tcBorders>
            <w:shd w:val="clear" w:color="auto" w:fill="auto"/>
          </w:tcPr>
          <w:p w14:paraId="6864F1BB" w14:textId="77777777" w:rsidR="006210D7" w:rsidRPr="00824002" w:rsidRDefault="006210D7" w:rsidP="00DF643C">
            <w:pPr>
              <w:rPr>
                <w:rFonts w:asciiTheme="majorBidi" w:eastAsia="Arial" w:hAnsiTheme="majorBidi" w:cstheme="majorBidi"/>
                <w:color w:val="000000"/>
                <w:sz w:val="28"/>
                <w:szCs w:val="28"/>
              </w:rPr>
            </w:pPr>
          </w:p>
        </w:tc>
        <w:tc>
          <w:tcPr>
            <w:tcW w:w="283" w:type="dxa"/>
            <w:gridSpan w:val="2"/>
            <w:tcBorders>
              <w:bottom w:val="single" w:sz="8" w:space="0" w:color="auto"/>
            </w:tcBorders>
            <w:shd w:val="clear" w:color="auto" w:fill="auto"/>
          </w:tcPr>
          <w:p w14:paraId="039A9430" w14:textId="77777777" w:rsidR="006210D7" w:rsidRPr="00824002" w:rsidRDefault="006210D7" w:rsidP="00DF643C">
            <w:pPr>
              <w:rPr>
                <w:rFonts w:asciiTheme="majorBidi" w:eastAsia="Arial" w:hAnsiTheme="majorBidi" w:cstheme="majorBidi"/>
                <w:color w:val="000000"/>
                <w:sz w:val="28"/>
                <w:szCs w:val="28"/>
                <w:shd w:val="clear" w:color="auto" w:fill="F7CAAC"/>
              </w:rPr>
            </w:pPr>
          </w:p>
        </w:tc>
        <w:tc>
          <w:tcPr>
            <w:tcW w:w="6097" w:type="dxa"/>
            <w:gridSpan w:val="5"/>
            <w:tcBorders>
              <w:bottom w:val="single" w:sz="8" w:space="0" w:color="auto"/>
              <w:right w:val="single" w:sz="8" w:space="0" w:color="auto"/>
            </w:tcBorders>
            <w:shd w:val="clear" w:color="auto" w:fill="auto"/>
          </w:tcPr>
          <w:p w14:paraId="5C33B593" w14:textId="77777777" w:rsidR="006210D7" w:rsidRPr="00824002" w:rsidRDefault="006210D7">
            <w:pPr>
              <w:numPr>
                <w:ilvl w:val="0"/>
                <w:numId w:val="79"/>
              </w:numPr>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It equal 0-2 mmHg</w:t>
            </w:r>
          </w:p>
        </w:tc>
      </w:tr>
      <w:tr w:rsidR="006210D7" w:rsidRPr="00824002" w14:paraId="2DC958D4" w14:textId="77777777" w:rsidTr="00DF643C">
        <w:trPr>
          <w:gridBefore w:val="1"/>
          <w:wBefore w:w="15" w:type="dxa"/>
          <w:trHeight w:val="20"/>
        </w:trPr>
        <w:tc>
          <w:tcPr>
            <w:tcW w:w="1983" w:type="dxa"/>
            <w:gridSpan w:val="2"/>
            <w:shd w:val="clear" w:color="auto" w:fill="auto"/>
          </w:tcPr>
          <w:p w14:paraId="432AD61F" w14:textId="77777777" w:rsidR="006210D7" w:rsidRPr="00824002" w:rsidRDefault="006210D7" w:rsidP="00DF643C">
            <w:pPr>
              <w:rPr>
                <w:rFonts w:asciiTheme="majorBidi" w:eastAsia="Arial" w:hAnsiTheme="majorBidi" w:cstheme="majorBidi"/>
                <w:color w:val="FFFFFF"/>
                <w:sz w:val="28"/>
                <w:szCs w:val="28"/>
              </w:rPr>
            </w:pPr>
          </w:p>
        </w:tc>
        <w:tc>
          <w:tcPr>
            <w:tcW w:w="283" w:type="dxa"/>
            <w:gridSpan w:val="2"/>
            <w:shd w:val="clear" w:color="auto" w:fill="auto"/>
          </w:tcPr>
          <w:p w14:paraId="5D654A70" w14:textId="77777777" w:rsidR="006210D7" w:rsidRPr="00824002" w:rsidRDefault="006210D7" w:rsidP="00DF643C">
            <w:pPr>
              <w:rPr>
                <w:rFonts w:asciiTheme="majorBidi" w:eastAsia="Arial" w:hAnsiTheme="majorBidi" w:cstheme="majorBidi"/>
                <w:color w:val="FFFFFF"/>
                <w:sz w:val="28"/>
                <w:szCs w:val="28"/>
                <w:shd w:val="clear" w:color="auto" w:fill="0070C0"/>
              </w:rPr>
            </w:pPr>
            <w:r w:rsidRPr="00824002">
              <w:rPr>
                <w:rFonts w:asciiTheme="majorBidi" w:eastAsia="Arial" w:hAnsiTheme="majorBidi" w:cstheme="majorBidi"/>
                <w:color w:val="000000"/>
                <w:sz w:val="28"/>
                <w:szCs w:val="28"/>
              </w:rPr>
              <w:sym w:font="Wingdings" w:char="F08D"/>
            </w:r>
          </w:p>
        </w:tc>
        <w:tc>
          <w:tcPr>
            <w:tcW w:w="6948" w:type="dxa"/>
            <w:gridSpan w:val="9"/>
            <w:tcBorders>
              <w:bottom w:val="single" w:sz="8" w:space="0" w:color="auto"/>
            </w:tcBorders>
            <w:shd w:val="clear" w:color="auto" w:fill="auto"/>
          </w:tcPr>
          <w:p w14:paraId="11E5891A" w14:textId="77777777" w:rsidR="006210D7" w:rsidRPr="00824002" w:rsidRDefault="006210D7" w:rsidP="00DF643C">
            <w:pPr>
              <w:rPr>
                <w:rFonts w:asciiTheme="majorBidi" w:eastAsia="Arial" w:hAnsiTheme="majorBidi" w:cstheme="majorBidi"/>
                <w:color w:val="000000"/>
                <w:sz w:val="28"/>
                <w:szCs w:val="28"/>
              </w:rPr>
            </w:pPr>
            <w:r w:rsidRPr="00824002">
              <w:rPr>
                <w:rFonts w:asciiTheme="majorBidi" w:eastAsia="Arial" w:hAnsiTheme="majorBidi" w:cstheme="majorBidi"/>
                <w:b/>
                <w:bCs/>
                <w:sz w:val="28"/>
                <w:szCs w:val="28"/>
                <w:shd w:val="clear" w:color="auto" w:fill="FFFFFF"/>
              </w:rPr>
              <w:t>Inversely proportional to</w:t>
            </w:r>
            <w:r w:rsidRPr="00824002">
              <w:rPr>
                <w:rFonts w:asciiTheme="majorBidi" w:eastAsia="Arial" w:hAnsiTheme="majorBidi" w:cstheme="majorBidi"/>
                <w:color w:val="000000"/>
                <w:sz w:val="28"/>
                <w:szCs w:val="28"/>
              </w:rPr>
              <w:t xml:space="preserve"> resistance in venous system</w:t>
            </w:r>
          </w:p>
        </w:tc>
      </w:tr>
      <w:tr w:rsidR="006210D7" w:rsidRPr="00824002" w14:paraId="6AE5E9C9" w14:textId="77777777" w:rsidTr="00DF643C">
        <w:trPr>
          <w:gridBefore w:val="1"/>
          <w:wBefore w:w="15" w:type="dxa"/>
          <w:trHeight w:val="20"/>
        </w:trPr>
        <w:tc>
          <w:tcPr>
            <w:tcW w:w="1983" w:type="dxa"/>
            <w:gridSpan w:val="2"/>
            <w:shd w:val="clear" w:color="auto" w:fill="auto"/>
          </w:tcPr>
          <w:p w14:paraId="20618134" w14:textId="77777777" w:rsidR="006210D7" w:rsidRPr="00824002" w:rsidRDefault="006210D7" w:rsidP="00DF643C">
            <w:pPr>
              <w:rPr>
                <w:rFonts w:asciiTheme="majorBidi" w:eastAsia="Arial" w:hAnsiTheme="majorBidi" w:cstheme="majorBidi"/>
                <w:color w:val="FFFFFF"/>
                <w:sz w:val="28"/>
                <w:szCs w:val="28"/>
              </w:rPr>
            </w:pPr>
          </w:p>
        </w:tc>
        <w:tc>
          <w:tcPr>
            <w:tcW w:w="283" w:type="dxa"/>
            <w:gridSpan w:val="2"/>
            <w:tcBorders>
              <w:right w:val="single" w:sz="8" w:space="0" w:color="auto"/>
            </w:tcBorders>
            <w:shd w:val="clear" w:color="auto" w:fill="auto"/>
          </w:tcPr>
          <w:p w14:paraId="57A6669B" w14:textId="77777777" w:rsidR="006210D7" w:rsidRPr="00824002" w:rsidRDefault="006210D7" w:rsidP="00DF643C">
            <w:pPr>
              <w:rPr>
                <w:rFonts w:asciiTheme="majorBidi" w:eastAsia="Arial" w:hAnsiTheme="majorBidi" w:cstheme="majorBidi"/>
                <w:color w:val="000000"/>
                <w:sz w:val="28"/>
                <w:szCs w:val="28"/>
              </w:rPr>
            </w:pPr>
          </w:p>
        </w:tc>
        <w:tc>
          <w:tcPr>
            <w:tcW w:w="567" w:type="dxa"/>
            <w:gridSpan w:val="2"/>
            <w:tcBorders>
              <w:top w:val="single" w:sz="8" w:space="0" w:color="auto"/>
              <w:left w:val="single" w:sz="8" w:space="0" w:color="auto"/>
            </w:tcBorders>
            <w:shd w:val="clear" w:color="auto" w:fill="auto"/>
            <w:vAlign w:val="center"/>
          </w:tcPr>
          <w:p w14:paraId="25BB236C" w14:textId="77777777" w:rsidR="006210D7" w:rsidRPr="00824002" w:rsidRDefault="006210D7" w:rsidP="00DF643C">
            <w:pPr>
              <w:rPr>
                <w:rFonts w:asciiTheme="majorBidi" w:eastAsia="Arial" w:hAnsiTheme="majorBidi" w:cstheme="majorBidi"/>
                <w:color w:val="000000"/>
                <w:sz w:val="28"/>
                <w:szCs w:val="28"/>
                <w:shd w:val="clear" w:color="auto" w:fill="0070C0"/>
              </w:rPr>
            </w:pPr>
            <w:r w:rsidRPr="00824002">
              <w:rPr>
                <w:rFonts w:asciiTheme="majorBidi" w:eastAsia="Arial" w:hAnsiTheme="majorBidi" w:cstheme="majorBidi"/>
                <w:color w:val="000000"/>
                <w:sz w:val="28"/>
                <w:szCs w:val="28"/>
              </w:rPr>
              <w:t>NB:</w:t>
            </w:r>
          </w:p>
        </w:tc>
        <w:tc>
          <w:tcPr>
            <w:tcW w:w="1059" w:type="dxa"/>
            <w:gridSpan w:val="5"/>
            <w:tcBorders>
              <w:top w:val="single" w:sz="8" w:space="0" w:color="auto"/>
            </w:tcBorders>
            <w:shd w:val="clear" w:color="auto" w:fill="auto"/>
            <w:vAlign w:val="center"/>
          </w:tcPr>
          <w:p w14:paraId="174ABB48" w14:textId="77777777" w:rsidR="006210D7" w:rsidRPr="00824002" w:rsidRDefault="006210D7" w:rsidP="00DF643C">
            <w:pPr>
              <w:rPr>
                <w:rFonts w:asciiTheme="majorBidi" w:eastAsia="Arial" w:hAnsiTheme="majorBidi" w:cstheme="majorBidi"/>
                <w:color w:val="000000"/>
                <w:spacing w:val="-4"/>
                <w:sz w:val="28"/>
                <w:szCs w:val="28"/>
              </w:rPr>
            </w:pPr>
            <w:r w:rsidRPr="00824002">
              <w:rPr>
                <w:rFonts w:asciiTheme="majorBidi" w:eastAsia="Arial" w:hAnsiTheme="majorBidi" w:cstheme="majorBidi"/>
                <w:color w:val="000000"/>
                <w:spacing w:val="-4"/>
                <w:sz w:val="28"/>
                <w:szCs w:val="28"/>
              </w:rPr>
              <w:t>Resistance</w:t>
            </w:r>
            <w:r w:rsidRPr="00824002">
              <w:rPr>
                <w:rFonts w:asciiTheme="majorBidi" w:hAnsiTheme="majorBidi" w:cstheme="majorBidi"/>
                <w:color w:val="000000"/>
                <w:spacing w:val="-4"/>
                <w:sz w:val="28"/>
                <w:szCs w:val="28"/>
                <w:lang w:bidi="ar-EG"/>
              </w:rPr>
              <w:t xml:space="preserve">: </w:t>
            </w:r>
          </w:p>
        </w:tc>
        <w:tc>
          <w:tcPr>
            <w:tcW w:w="5322" w:type="dxa"/>
            <w:gridSpan w:val="2"/>
            <w:tcBorders>
              <w:top w:val="single" w:sz="8" w:space="0" w:color="auto"/>
              <w:right w:val="single" w:sz="8" w:space="0" w:color="auto"/>
            </w:tcBorders>
            <w:shd w:val="clear" w:color="auto" w:fill="auto"/>
            <w:vAlign w:val="center"/>
          </w:tcPr>
          <w:p w14:paraId="28FF72DA" w14:textId="77777777" w:rsidR="006210D7" w:rsidRPr="00824002" w:rsidRDefault="006210D7" w:rsidP="00DF643C">
            <w:pPr>
              <w:rPr>
                <w:rFonts w:asciiTheme="majorBidi" w:hAnsiTheme="majorBidi" w:cstheme="majorBidi"/>
                <w:color w:val="000000"/>
                <w:spacing w:val="-4"/>
                <w:sz w:val="28"/>
                <w:szCs w:val="28"/>
                <w:lang w:bidi="ar-EG"/>
              </w:rPr>
            </w:pPr>
            <w:r w:rsidRPr="00824002">
              <w:rPr>
                <w:rFonts w:asciiTheme="majorBidi" w:eastAsia="Arial" w:hAnsiTheme="majorBidi" w:cstheme="majorBidi"/>
                <w:color w:val="000000"/>
                <w:spacing w:val="-4"/>
                <w:sz w:val="28"/>
                <w:szCs w:val="28"/>
              </w:rPr>
              <w:t>In venous system can be calculated by:</w:t>
            </w:r>
          </w:p>
        </w:tc>
      </w:tr>
      <w:tr w:rsidR="006210D7" w:rsidRPr="00824002" w14:paraId="227F2551" w14:textId="77777777" w:rsidTr="00DF643C">
        <w:trPr>
          <w:gridBefore w:val="1"/>
          <w:wBefore w:w="15" w:type="dxa"/>
          <w:trHeight w:val="20"/>
        </w:trPr>
        <w:tc>
          <w:tcPr>
            <w:tcW w:w="1983" w:type="dxa"/>
            <w:gridSpan w:val="2"/>
            <w:shd w:val="clear" w:color="auto" w:fill="auto"/>
          </w:tcPr>
          <w:p w14:paraId="1146C6FF" w14:textId="77777777" w:rsidR="006210D7" w:rsidRPr="00824002" w:rsidRDefault="006210D7" w:rsidP="00DF643C">
            <w:pPr>
              <w:rPr>
                <w:rFonts w:asciiTheme="majorBidi" w:eastAsia="Arial" w:hAnsiTheme="majorBidi" w:cstheme="majorBidi"/>
                <w:color w:val="FFFFFF"/>
                <w:sz w:val="28"/>
                <w:szCs w:val="28"/>
              </w:rPr>
            </w:pPr>
          </w:p>
        </w:tc>
        <w:tc>
          <w:tcPr>
            <w:tcW w:w="283" w:type="dxa"/>
            <w:gridSpan w:val="2"/>
            <w:tcBorders>
              <w:right w:val="single" w:sz="8" w:space="0" w:color="auto"/>
            </w:tcBorders>
            <w:shd w:val="clear" w:color="auto" w:fill="auto"/>
          </w:tcPr>
          <w:p w14:paraId="634CEB98" w14:textId="77777777" w:rsidR="006210D7" w:rsidRPr="00824002" w:rsidRDefault="006210D7" w:rsidP="00DF643C">
            <w:pPr>
              <w:rPr>
                <w:rFonts w:asciiTheme="majorBidi" w:eastAsia="Arial" w:hAnsiTheme="majorBidi" w:cstheme="majorBidi"/>
                <w:color w:val="000000"/>
                <w:sz w:val="28"/>
                <w:szCs w:val="28"/>
              </w:rPr>
            </w:pPr>
          </w:p>
        </w:tc>
        <w:tc>
          <w:tcPr>
            <w:tcW w:w="567" w:type="dxa"/>
            <w:gridSpan w:val="2"/>
            <w:tcBorders>
              <w:left w:val="single" w:sz="8" w:space="0" w:color="auto"/>
              <w:bottom w:val="single" w:sz="8" w:space="0" w:color="auto"/>
            </w:tcBorders>
            <w:shd w:val="clear" w:color="auto" w:fill="auto"/>
            <w:vAlign w:val="center"/>
          </w:tcPr>
          <w:p w14:paraId="18F70096" w14:textId="77777777" w:rsidR="006210D7" w:rsidRPr="00824002" w:rsidRDefault="006210D7" w:rsidP="00DF643C">
            <w:pPr>
              <w:rPr>
                <w:rFonts w:asciiTheme="majorBidi" w:eastAsia="Arial" w:hAnsiTheme="majorBidi" w:cstheme="majorBidi"/>
                <w:color w:val="000000"/>
                <w:sz w:val="28"/>
                <w:szCs w:val="28"/>
              </w:rPr>
            </w:pPr>
          </w:p>
        </w:tc>
        <w:tc>
          <w:tcPr>
            <w:tcW w:w="1059" w:type="dxa"/>
            <w:gridSpan w:val="5"/>
            <w:tcBorders>
              <w:bottom w:val="single" w:sz="8" w:space="0" w:color="auto"/>
            </w:tcBorders>
            <w:shd w:val="clear" w:color="auto" w:fill="auto"/>
            <w:vAlign w:val="center"/>
          </w:tcPr>
          <w:p w14:paraId="56DE3037" w14:textId="77777777" w:rsidR="006210D7" w:rsidRPr="00824002" w:rsidRDefault="006210D7" w:rsidP="00DF643C">
            <w:pPr>
              <w:rPr>
                <w:rFonts w:asciiTheme="majorBidi" w:eastAsia="Arial" w:hAnsiTheme="majorBidi" w:cstheme="majorBidi"/>
                <w:color w:val="000000"/>
                <w:spacing w:val="-4"/>
                <w:sz w:val="28"/>
                <w:szCs w:val="28"/>
                <w:shd w:val="clear" w:color="auto" w:fill="F7CAAC"/>
              </w:rPr>
            </w:pPr>
          </w:p>
        </w:tc>
        <w:tc>
          <w:tcPr>
            <w:tcW w:w="5322" w:type="dxa"/>
            <w:gridSpan w:val="2"/>
            <w:tcBorders>
              <w:bottom w:val="single" w:sz="8" w:space="0" w:color="auto"/>
              <w:right w:val="single" w:sz="8" w:space="0" w:color="auto"/>
            </w:tcBorders>
            <w:shd w:val="clear" w:color="auto" w:fill="FFFFFF"/>
            <w:vAlign w:val="center"/>
          </w:tcPr>
          <w:p w14:paraId="24EC90E3" w14:textId="77777777" w:rsidR="006210D7" w:rsidRPr="00824002" w:rsidRDefault="006210D7" w:rsidP="00DF643C">
            <w:pPr>
              <w:rPr>
                <w:rFonts w:asciiTheme="majorBidi" w:hAnsiTheme="majorBidi" w:cstheme="majorBidi"/>
                <w:color w:val="000000"/>
                <w:spacing w:val="-4"/>
                <w:sz w:val="28"/>
                <w:szCs w:val="28"/>
                <w:lang w:bidi="ar-EG"/>
              </w:rPr>
            </w:pPr>
            <w:r w:rsidRPr="00824002">
              <w:rPr>
                <w:rFonts w:asciiTheme="majorBidi" w:eastAsia="Arial" w:hAnsiTheme="majorBidi" w:cstheme="majorBidi"/>
                <w:b/>
                <w:bCs/>
                <w:spacing w:val="-4"/>
                <w:sz w:val="28"/>
                <w:szCs w:val="28"/>
                <w:shd w:val="clear" w:color="auto" w:fill="FFFFFF"/>
              </w:rPr>
              <w:t>R= Δ P/F</w:t>
            </w:r>
            <w:r w:rsidRPr="00824002">
              <w:rPr>
                <w:rFonts w:asciiTheme="majorBidi" w:eastAsia="Arial" w:hAnsiTheme="majorBidi" w:cstheme="majorBidi"/>
                <w:color w:val="000000"/>
                <w:spacing w:val="-4"/>
                <w:sz w:val="28"/>
                <w:szCs w:val="28"/>
              </w:rPr>
              <w:t xml:space="preserve"> = </w:t>
            </w:r>
            <w:r w:rsidRPr="00824002">
              <w:rPr>
                <w:rFonts w:asciiTheme="majorBidi" w:eastAsia="Arial" w:hAnsiTheme="majorBidi" w:cstheme="majorBidi"/>
                <w:b/>
                <w:bCs/>
                <w:spacing w:val="-4"/>
                <w:sz w:val="28"/>
                <w:szCs w:val="28"/>
                <w:shd w:val="clear" w:color="auto" w:fill="FFFFFF"/>
              </w:rPr>
              <w:t>MSFP-RAP/CO</w:t>
            </w:r>
            <w:r w:rsidRPr="00824002">
              <w:rPr>
                <w:rFonts w:asciiTheme="majorBidi" w:eastAsia="Arial" w:hAnsiTheme="majorBidi" w:cstheme="majorBidi"/>
                <w:color w:val="000000"/>
                <w:spacing w:val="-4"/>
                <w:sz w:val="28"/>
                <w:szCs w:val="28"/>
              </w:rPr>
              <w:t xml:space="preserve"> = </w:t>
            </w:r>
            <w:r w:rsidRPr="00824002">
              <w:rPr>
                <w:rFonts w:asciiTheme="majorBidi" w:eastAsia="Arial" w:hAnsiTheme="majorBidi" w:cstheme="majorBidi"/>
                <w:spacing w:val="-4"/>
                <w:sz w:val="28"/>
                <w:szCs w:val="28"/>
                <w:shd w:val="clear" w:color="auto" w:fill="FFFFFF"/>
              </w:rPr>
              <w:t>7-0/5</w:t>
            </w:r>
            <w:r w:rsidRPr="00824002">
              <w:rPr>
                <w:rFonts w:asciiTheme="majorBidi" w:eastAsia="Arial" w:hAnsiTheme="majorBidi" w:cstheme="majorBidi"/>
                <w:color w:val="000000"/>
                <w:spacing w:val="-4"/>
                <w:sz w:val="28"/>
                <w:szCs w:val="28"/>
              </w:rPr>
              <w:t xml:space="preserve"> = </w:t>
            </w:r>
            <w:r w:rsidRPr="00824002">
              <w:rPr>
                <w:rFonts w:asciiTheme="majorBidi" w:eastAsia="Arial" w:hAnsiTheme="majorBidi" w:cstheme="majorBidi"/>
                <w:b/>
                <w:bCs/>
                <w:spacing w:val="-4"/>
                <w:sz w:val="28"/>
                <w:szCs w:val="28"/>
                <w:shd w:val="clear" w:color="auto" w:fill="FFFFFF"/>
              </w:rPr>
              <w:t>1.4 mmHg /liter/ min</w:t>
            </w:r>
          </w:p>
        </w:tc>
      </w:tr>
    </w:tbl>
    <w:p w14:paraId="02C74788" w14:textId="77777777" w:rsidR="006210D7" w:rsidRPr="00824002" w:rsidRDefault="006210D7" w:rsidP="006210D7">
      <w:pPr>
        <w:spacing w:line="264" w:lineRule="auto"/>
        <w:jc w:val="center"/>
        <w:rPr>
          <w:rFonts w:asciiTheme="majorBidi" w:hAnsiTheme="majorBidi" w:cstheme="majorBidi"/>
          <w:sz w:val="28"/>
          <w:szCs w:val="28"/>
        </w:rPr>
      </w:pPr>
    </w:p>
    <w:p w14:paraId="320FDB3D" w14:textId="77777777" w:rsidR="006210D7" w:rsidRPr="00824002" w:rsidRDefault="006210D7" w:rsidP="006210D7">
      <w:pPr>
        <w:spacing w:line="264" w:lineRule="auto"/>
        <w:jc w:val="center"/>
        <w:rPr>
          <w:rFonts w:asciiTheme="majorBidi" w:hAnsiTheme="majorBidi" w:cstheme="majorBidi"/>
          <w:sz w:val="28"/>
          <w:szCs w:val="28"/>
        </w:rPr>
      </w:pPr>
      <w:r w:rsidRPr="00824002">
        <w:rPr>
          <w:rFonts w:asciiTheme="majorBidi" w:hAnsiTheme="majorBidi" w:cstheme="majorBidi"/>
          <w:noProof/>
          <w:sz w:val="28"/>
          <w:szCs w:val="28"/>
        </w:rPr>
        <w:drawing>
          <wp:inline distT="0" distB="0" distL="0" distR="0" wp14:anchorId="5D66A3E7" wp14:editId="45AAB414">
            <wp:extent cx="3536315" cy="1387475"/>
            <wp:effectExtent l="0" t="0" r="0" b="0"/>
            <wp:docPr id="22" name="Picture 22" descr="Chart, 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Chart, diagram&#10;&#10;Description automatically generated with medium confidence"/>
                    <pic:cNvPicPr>
                      <a:picLocks/>
                    </pic:cNvPicPr>
                  </pic:nvPicPr>
                  <pic:blipFill>
                    <a:blip r:embed="rId79">
                      <a:extLst>
                        <a:ext uri="{28A0092B-C50C-407E-A947-70E740481C1C}">
                          <a14:useLocalDpi xmlns:a14="http://schemas.microsoft.com/office/drawing/2010/main" val="0"/>
                        </a:ext>
                      </a:extLst>
                    </a:blip>
                    <a:srcRect b="17770"/>
                    <a:stretch>
                      <a:fillRect/>
                    </a:stretch>
                  </pic:blipFill>
                  <pic:spPr bwMode="auto">
                    <a:xfrm>
                      <a:off x="0" y="0"/>
                      <a:ext cx="3536315" cy="1387475"/>
                    </a:xfrm>
                    <a:prstGeom prst="rect">
                      <a:avLst/>
                    </a:prstGeom>
                    <a:noFill/>
                    <a:ln>
                      <a:noFill/>
                    </a:ln>
                  </pic:spPr>
                </pic:pic>
              </a:graphicData>
            </a:graphic>
          </wp:inline>
        </w:drawing>
      </w:r>
    </w:p>
    <w:p w14:paraId="255A7ACC" w14:textId="77777777" w:rsidR="006210D7" w:rsidRPr="00824002" w:rsidRDefault="006210D7" w:rsidP="006210D7">
      <w:pPr>
        <w:spacing w:line="264" w:lineRule="auto"/>
        <w:jc w:val="center"/>
        <w:rPr>
          <w:rFonts w:asciiTheme="majorBidi" w:eastAsia="Arial" w:hAnsiTheme="majorBidi" w:cstheme="majorBidi"/>
          <w:b/>
          <w:bCs/>
          <w:color w:val="000000"/>
          <w:sz w:val="28"/>
          <w:szCs w:val="28"/>
        </w:rPr>
      </w:pPr>
      <w:r w:rsidRPr="00824002">
        <w:rPr>
          <w:rFonts w:asciiTheme="majorBidi" w:eastAsia="Arial" w:hAnsiTheme="majorBidi" w:cstheme="majorBidi"/>
          <w:b/>
          <w:bCs/>
          <w:color w:val="000000"/>
          <w:sz w:val="28"/>
          <w:szCs w:val="28"/>
        </w:rPr>
        <w:t>RAP (Right Atrial Pressure)</w:t>
      </w:r>
    </w:p>
    <w:p w14:paraId="1B25A11B" w14:textId="77777777" w:rsidR="006210D7" w:rsidRPr="00824002" w:rsidRDefault="006210D7" w:rsidP="006210D7">
      <w:pPr>
        <w:spacing w:line="264" w:lineRule="auto"/>
        <w:rPr>
          <w:rFonts w:asciiTheme="majorBidi" w:hAnsiTheme="majorBidi" w:cstheme="majorBidi"/>
          <w:color w:val="000000"/>
          <w:sz w:val="28"/>
          <w:szCs w:val="28"/>
        </w:rPr>
      </w:pPr>
      <w:r w:rsidRPr="00824002">
        <w:rPr>
          <w:rFonts w:asciiTheme="majorBidi" w:eastAsia="Arial" w:hAnsiTheme="majorBidi" w:cstheme="majorBidi"/>
          <w:i/>
          <w:iCs/>
          <w:color w:val="000000"/>
          <w:sz w:val="28"/>
          <w:szCs w:val="28"/>
        </w:rPr>
        <w:t xml:space="preserve">Normal venous return curve. The plateau is caused by collapse of the large veins entering the chest when the RAP (Right Atrial Pressure) falls below atmospheric pressure. Note also that venous return becomes zero when the RAP rises to equal </w:t>
      </w:r>
      <w:r w:rsidRPr="00824002">
        <w:rPr>
          <w:rFonts w:asciiTheme="majorBidi" w:eastAsia="Times New Roman" w:hAnsiTheme="majorBidi" w:cstheme="majorBidi"/>
          <w:i/>
          <w:iCs/>
          <w:color w:val="000000"/>
          <w:sz w:val="28"/>
          <w:szCs w:val="28"/>
        </w:rPr>
        <w:t xml:space="preserve">the MSFP (Mean </w:t>
      </w:r>
      <w:r w:rsidRPr="00824002">
        <w:rPr>
          <w:rFonts w:asciiTheme="majorBidi" w:eastAsia="Arial" w:hAnsiTheme="majorBidi" w:cstheme="majorBidi"/>
          <w:i/>
          <w:iCs/>
          <w:color w:val="000000"/>
          <w:sz w:val="28"/>
          <w:szCs w:val="28"/>
        </w:rPr>
        <w:t>Systemic Filling Pressure)</w:t>
      </w:r>
    </w:p>
    <w:tbl>
      <w:tblPr>
        <w:tblW w:w="9072" w:type="dxa"/>
        <w:tblLayout w:type="fixed"/>
        <w:tblCellMar>
          <w:left w:w="0" w:type="dxa"/>
          <w:right w:w="0" w:type="dxa"/>
        </w:tblCellMar>
        <w:tblLook w:val="04A0" w:firstRow="1" w:lastRow="0" w:firstColumn="1" w:lastColumn="0" w:noHBand="0" w:noVBand="1"/>
      </w:tblPr>
      <w:tblGrid>
        <w:gridCol w:w="559"/>
        <w:gridCol w:w="712"/>
        <w:gridCol w:w="707"/>
        <w:gridCol w:w="712"/>
        <w:gridCol w:w="141"/>
        <w:gridCol w:w="280"/>
        <w:gridCol w:w="7"/>
        <w:gridCol w:w="422"/>
        <w:gridCol w:w="1279"/>
        <w:gridCol w:w="141"/>
        <w:gridCol w:w="702"/>
        <w:gridCol w:w="3410"/>
      </w:tblGrid>
      <w:tr w:rsidR="006210D7" w:rsidRPr="00824002" w14:paraId="57D42B48" w14:textId="77777777" w:rsidTr="00DF643C">
        <w:trPr>
          <w:trHeight w:val="20"/>
        </w:trPr>
        <w:tc>
          <w:tcPr>
            <w:tcW w:w="4960" w:type="dxa"/>
            <w:gridSpan w:val="10"/>
            <w:shd w:val="clear" w:color="auto" w:fill="FFFFFF"/>
          </w:tcPr>
          <w:p w14:paraId="0DA236BE" w14:textId="77777777" w:rsidR="006210D7" w:rsidRPr="00824002" w:rsidRDefault="006210D7" w:rsidP="00DF643C">
            <w:pPr>
              <w:spacing w:line="264" w:lineRule="auto"/>
              <w:rPr>
                <w:rFonts w:asciiTheme="majorBidi" w:eastAsia="Arial" w:hAnsiTheme="majorBidi" w:cstheme="majorBidi"/>
                <w:b/>
                <w:bCs/>
                <w:sz w:val="28"/>
                <w:szCs w:val="28"/>
              </w:rPr>
            </w:pPr>
            <w:r w:rsidRPr="00824002">
              <w:rPr>
                <w:rFonts w:asciiTheme="majorBidi" w:eastAsia="Arial" w:hAnsiTheme="majorBidi" w:cstheme="majorBidi"/>
                <w:b/>
                <w:bCs/>
                <w:sz w:val="28"/>
                <w:szCs w:val="28"/>
              </w:rPr>
              <w:t>- Factors help venous return against gravity:</w:t>
            </w:r>
          </w:p>
        </w:tc>
        <w:tc>
          <w:tcPr>
            <w:tcW w:w="4112" w:type="dxa"/>
            <w:gridSpan w:val="2"/>
            <w:shd w:val="clear" w:color="auto" w:fill="auto"/>
          </w:tcPr>
          <w:p w14:paraId="231AD7C3" w14:textId="77777777" w:rsidR="006210D7" w:rsidRPr="00824002" w:rsidRDefault="006210D7" w:rsidP="00DF643C">
            <w:pPr>
              <w:spacing w:line="264" w:lineRule="auto"/>
              <w:rPr>
                <w:rFonts w:asciiTheme="majorBidi" w:eastAsia="Arial" w:hAnsiTheme="majorBidi" w:cstheme="majorBidi"/>
                <w:color w:val="000000"/>
                <w:sz w:val="28"/>
                <w:szCs w:val="28"/>
              </w:rPr>
            </w:pPr>
          </w:p>
        </w:tc>
      </w:tr>
      <w:tr w:rsidR="006210D7" w:rsidRPr="00824002" w14:paraId="3B93BB72" w14:textId="77777777" w:rsidTr="00DF643C">
        <w:trPr>
          <w:trHeight w:val="20"/>
        </w:trPr>
        <w:tc>
          <w:tcPr>
            <w:tcW w:w="559" w:type="dxa"/>
            <w:shd w:val="clear" w:color="auto" w:fill="auto"/>
          </w:tcPr>
          <w:p w14:paraId="018D4206"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60" w:type="dxa"/>
            <w:gridSpan w:val="8"/>
            <w:shd w:val="clear" w:color="auto" w:fill="FFFFFF"/>
          </w:tcPr>
          <w:p w14:paraId="232AA3FE" w14:textId="77777777" w:rsidR="006210D7" w:rsidRPr="00824002" w:rsidRDefault="006210D7">
            <w:pPr>
              <w:numPr>
                <w:ilvl w:val="0"/>
                <w:numId w:val="80"/>
              </w:numPr>
              <w:spacing w:line="264" w:lineRule="auto"/>
              <w:ind w:left="427" w:hanging="427"/>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Contraction of voluntary muscle</w:t>
            </w:r>
            <w:r w:rsidRPr="00824002">
              <w:rPr>
                <w:rFonts w:asciiTheme="majorBidi" w:eastAsia="Arial" w:hAnsiTheme="majorBidi" w:cstheme="majorBidi"/>
                <w:color w:val="000000"/>
                <w:sz w:val="28"/>
                <w:szCs w:val="28"/>
              </w:rPr>
              <w:t>:</w:t>
            </w:r>
          </w:p>
        </w:tc>
        <w:tc>
          <w:tcPr>
            <w:tcW w:w="4253" w:type="dxa"/>
            <w:gridSpan w:val="3"/>
            <w:shd w:val="clear" w:color="auto" w:fill="auto"/>
          </w:tcPr>
          <w:p w14:paraId="35E20983" w14:textId="77777777" w:rsidR="006210D7" w:rsidRPr="00824002" w:rsidRDefault="006210D7" w:rsidP="00DF643C">
            <w:pPr>
              <w:spacing w:line="264" w:lineRule="auto"/>
              <w:rPr>
                <w:rFonts w:asciiTheme="majorBidi" w:hAnsiTheme="majorBidi" w:cstheme="majorBidi"/>
                <w:color w:val="000000"/>
                <w:spacing w:val="-2"/>
                <w:sz w:val="28"/>
                <w:szCs w:val="28"/>
                <w:lang w:bidi="ar-EG"/>
              </w:rPr>
            </w:pPr>
          </w:p>
        </w:tc>
      </w:tr>
      <w:tr w:rsidR="006210D7" w:rsidRPr="00824002" w14:paraId="53FEE091" w14:textId="77777777" w:rsidTr="00DF643C">
        <w:trPr>
          <w:trHeight w:val="20"/>
        </w:trPr>
        <w:tc>
          <w:tcPr>
            <w:tcW w:w="559" w:type="dxa"/>
            <w:shd w:val="clear" w:color="auto" w:fill="auto"/>
          </w:tcPr>
          <w:p w14:paraId="2D8AE646"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712" w:type="dxa"/>
            <w:shd w:val="clear" w:color="auto" w:fill="auto"/>
          </w:tcPr>
          <w:p w14:paraId="44B0C773" w14:textId="77777777" w:rsidR="006210D7" w:rsidRPr="00824002" w:rsidRDefault="006210D7" w:rsidP="00DF643C">
            <w:pPr>
              <w:spacing w:line="264" w:lineRule="auto"/>
              <w:rPr>
                <w:rFonts w:asciiTheme="majorBidi" w:eastAsia="Arial" w:hAnsiTheme="majorBidi" w:cstheme="majorBidi"/>
                <w:color w:val="FFFFFF"/>
                <w:sz w:val="28"/>
                <w:szCs w:val="28"/>
                <w:shd w:val="clear" w:color="auto" w:fill="385623"/>
              </w:rPr>
            </w:pPr>
          </w:p>
        </w:tc>
        <w:tc>
          <w:tcPr>
            <w:tcW w:w="7801" w:type="dxa"/>
            <w:gridSpan w:val="10"/>
            <w:shd w:val="clear" w:color="auto" w:fill="auto"/>
          </w:tcPr>
          <w:p w14:paraId="4CE04D36" w14:textId="77777777" w:rsidR="006210D7" w:rsidRPr="00824002" w:rsidRDefault="006210D7" w:rsidP="00DF643C">
            <w:pPr>
              <w:spacing w:line="264" w:lineRule="auto"/>
              <w:rPr>
                <w:rFonts w:asciiTheme="majorBidi" w:hAnsiTheme="majorBidi" w:cstheme="majorBidi"/>
                <w:color w:val="000000"/>
                <w:spacing w:val="-2"/>
                <w:sz w:val="28"/>
                <w:szCs w:val="28"/>
                <w:lang w:bidi="ar-EG"/>
              </w:rPr>
            </w:pPr>
            <w:r w:rsidRPr="00824002">
              <w:rPr>
                <w:rFonts w:asciiTheme="majorBidi" w:eastAsia="Arial" w:hAnsiTheme="majorBidi" w:cstheme="majorBidi"/>
                <w:color w:val="000000"/>
                <w:spacing w:val="-2"/>
                <w:sz w:val="28"/>
                <w:szCs w:val="28"/>
              </w:rPr>
              <w:t>As calf muscle (the peripheral heart) when muscle contract they will press on near vein pushing the blood toward the heart &amp; the valve in veins prevent blood from return</w:t>
            </w:r>
          </w:p>
        </w:tc>
      </w:tr>
      <w:tr w:rsidR="006210D7" w:rsidRPr="00824002" w14:paraId="7E9AD98F" w14:textId="77777777" w:rsidTr="00DF643C">
        <w:trPr>
          <w:trHeight w:val="20"/>
        </w:trPr>
        <w:tc>
          <w:tcPr>
            <w:tcW w:w="559" w:type="dxa"/>
            <w:shd w:val="clear" w:color="auto" w:fill="auto"/>
          </w:tcPr>
          <w:p w14:paraId="73F9ED3E"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712" w:type="dxa"/>
            <w:shd w:val="clear" w:color="auto" w:fill="auto"/>
          </w:tcPr>
          <w:p w14:paraId="560F6A2B" w14:textId="77777777" w:rsidR="006210D7" w:rsidRPr="00824002" w:rsidRDefault="006210D7" w:rsidP="00DF643C">
            <w:pPr>
              <w:spacing w:line="264" w:lineRule="auto"/>
              <w:rPr>
                <w:rFonts w:asciiTheme="majorBidi" w:eastAsia="Arial" w:hAnsiTheme="majorBidi" w:cstheme="majorBidi"/>
                <w:color w:val="FFFFFF"/>
                <w:sz w:val="28"/>
                <w:szCs w:val="28"/>
                <w:shd w:val="clear" w:color="auto" w:fill="385623"/>
              </w:rPr>
            </w:pPr>
          </w:p>
        </w:tc>
        <w:tc>
          <w:tcPr>
            <w:tcW w:w="1560" w:type="dxa"/>
            <w:gridSpan w:val="3"/>
            <w:tcBorders>
              <w:right w:val="single" w:sz="4" w:space="0" w:color="auto"/>
            </w:tcBorders>
            <w:shd w:val="clear" w:color="auto" w:fill="auto"/>
          </w:tcPr>
          <w:p w14:paraId="2868DD32" w14:textId="77777777" w:rsidR="006210D7" w:rsidRPr="00824002" w:rsidRDefault="006210D7" w:rsidP="00DF643C">
            <w:pPr>
              <w:spacing w:line="264" w:lineRule="auto"/>
              <w:rPr>
                <w:rFonts w:asciiTheme="majorBidi" w:eastAsia="Arial" w:hAnsiTheme="majorBidi" w:cstheme="majorBidi"/>
                <w:color w:val="000000"/>
                <w:spacing w:val="-2"/>
                <w:sz w:val="28"/>
                <w:szCs w:val="28"/>
              </w:rPr>
            </w:pPr>
          </w:p>
        </w:tc>
        <w:tc>
          <w:tcPr>
            <w:tcW w:w="6241" w:type="dxa"/>
            <w:gridSpan w:val="7"/>
            <w:tcBorders>
              <w:top w:val="single" w:sz="4" w:space="0" w:color="auto"/>
              <w:left w:val="single" w:sz="4" w:space="0" w:color="auto"/>
              <w:right w:val="single" w:sz="4" w:space="0" w:color="auto"/>
            </w:tcBorders>
            <w:shd w:val="clear" w:color="auto" w:fill="FFFFFF"/>
          </w:tcPr>
          <w:p w14:paraId="59FA9E61" w14:textId="77777777" w:rsidR="006210D7" w:rsidRPr="00824002" w:rsidRDefault="006210D7" w:rsidP="00DF643C">
            <w:pPr>
              <w:spacing w:line="264" w:lineRule="auto"/>
              <w:jc w:val="center"/>
              <w:rPr>
                <w:rFonts w:asciiTheme="majorBidi" w:eastAsia="Arial" w:hAnsiTheme="majorBidi" w:cstheme="majorBidi"/>
                <w:b/>
                <w:bCs/>
                <w:spacing w:val="-2"/>
                <w:sz w:val="28"/>
                <w:szCs w:val="28"/>
              </w:rPr>
            </w:pPr>
            <w:r w:rsidRPr="00824002">
              <w:rPr>
                <w:rFonts w:asciiTheme="majorBidi" w:eastAsia="Arial" w:hAnsiTheme="majorBidi" w:cstheme="majorBidi"/>
                <w:b/>
                <w:bCs/>
                <w:spacing w:val="-2"/>
                <w:sz w:val="28"/>
                <w:szCs w:val="28"/>
              </w:rPr>
              <w:t>Clinical Application</w:t>
            </w:r>
          </w:p>
        </w:tc>
      </w:tr>
      <w:tr w:rsidR="006210D7" w:rsidRPr="00824002" w14:paraId="3C64EC58" w14:textId="77777777" w:rsidTr="00DF643C">
        <w:trPr>
          <w:trHeight w:val="20"/>
        </w:trPr>
        <w:tc>
          <w:tcPr>
            <w:tcW w:w="559" w:type="dxa"/>
            <w:shd w:val="clear" w:color="auto" w:fill="auto"/>
          </w:tcPr>
          <w:p w14:paraId="1599397D"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712" w:type="dxa"/>
            <w:shd w:val="clear" w:color="auto" w:fill="auto"/>
          </w:tcPr>
          <w:p w14:paraId="323F31AD" w14:textId="77777777" w:rsidR="006210D7" w:rsidRPr="00824002" w:rsidRDefault="006210D7" w:rsidP="00DF643C">
            <w:pPr>
              <w:spacing w:line="264" w:lineRule="auto"/>
              <w:rPr>
                <w:rFonts w:asciiTheme="majorBidi" w:eastAsia="Arial" w:hAnsiTheme="majorBidi" w:cstheme="majorBidi"/>
                <w:color w:val="FFFFFF"/>
                <w:sz w:val="28"/>
                <w:szCs w:val="28"/>
                <w:shd w:val="clear" w:color="auto" w:fill="385623"/>
              </w:rPr>
            </w:pPr>
          </w:p>
        </w:tc>
        <w:tc>
          <w:tcPr>
            <w:tcW w:w="1560" w:type="dxa"/>
            <w:gridSpan w:val="3"/>
            <w:tcBorders>
              <w:right w:val="single" w:sz="4" w:space="0" w:color="auto"/>
            </w:tcBorders>
            <w:shd w:val="clear" w:color="auto" w:fill="auto"/>
          </w:tcPr>
          <w:p w14:paraId="3D617557" w14:textId="77777777" w:rsidR="006210D7" w:rsidRPr="00824002" w:rsidRDefault="006210D7" w:rsidP="00DF643C">
            <w:pPr>
              <w:spacing w:line="264" w:lineRule="auto"/>
              <w:rPr>
                <w:rFonts w:asciiTheme="majorBidi" w:eastAsia="Arial" w:hAnsiTheme="majorBidi" w:cstheme="majorBidi"/>
                <w:color w:val="000000"/>
                <w:spacing w:val="-2"/>
                <w:sz w:val="28"/>
                <w:szCs w:val="28"/>
              </w:rPr>
            </w:pPr>
          </w:p>
        </w:tc>
        <w:tc>
          <w:tcPr>
            <w:tcW w:w="6241" w:type="dxa"/>
            <w:gridSpan w:val="7"/>
            <w:tcBorders>
              <w:left w:val="single" w:sz="4" w:space="0" w:color="auto"/>
              <w:bottom w:val="single" w:sz="4" w:space="0" w:color="auto"/>
              <w:right w:val="single" w:sz="4" w:space="0" w:color="auto"/>
            </w:tcBorders>
            <w:shd w:val="clear" w:color="auto" w:fill="auto"/>
          </w:tcPr>
          <w:p w14:paraId="5EDF6CFC" w14:textId="77777777" w:rsidR="006210D7" w:rsidRPr="00824002" w:rsidRDefault="006210D7" w:rsidP="00DF643C">
            <w:pPr>
              <w:spacing w:line="264" w:lineRule="auto"/>
              <w:jc w:val="center"/>
              <w:rPr>
                <w:rFonts w:asciiTheme="majorBidi" w:eastAsia="Arial" w:hAnsiTheme="majorBidi" w:cstheme="majorBidi"/>
                <w:i/>
                <w:iCs/>
                <w:color w:val="000000"/>
                <w:spacing w:val="-2"/>
                <w:sz w:val="28"/>
                <w:szCs w:val="28"/>
              </w:rPr>
            </w:pPr>
            <w:r w:rsidRPr="00824002">
              <w:rPr>
                <w:rFonts w:asciiTheme="majorBidi" w:eastAsia="Arial" w:hAnsiTheme="majorBidi" w:cstheme="majorBidi"/>
                <w:i/>
                <w:iCs/>
                <w:color w:val="000000"/>
                <w:spacing w:val="-2"/>
                <w:sz w:val="28"/>
                <w:szCs w:val="28"/>
              </w:rPr>
              <w:t>Prolonged recumbence causing sluggish circulation in LL which predispose to DVT</w:t>
            </w:r>
          </w:p>
        </w:tc>
      </w:tr>
      <w:tr w:rsidR="006210D7" w:rsidRPr="00824002" w14:paraId="34F575E1" w14:textId="77777777" w:rsidTr="00DF643C">
        <w:trPr>
          <w:trHeight w:val="20"/>
        </w:trPr>
        <w:tc>
          <w:tcPr>
            <w:tcW w:w="559" w:type="dxa"/>
            <w:shd w:val="clear" w:color="auto" w:fill="auto"/>
          </w:tcPr>
          <w:p w14:paraId="06CBBBEC"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5103" w:type="dxa"/>
            <w:gridSpan w:val="10"/>
            <w:shd w:val="clear" w:color="auto" w:fill="FFFFFF"/>
          </w:tcPr>
          <w:p w14:paraId="50F4F8F1" w14:textId="77777777" w:rsidR="006210D7" w:rsidRPr="00824002" w:rsidRDefault="006210D7">
            <w:pPr>
              <w:numPr>
                <w:ilvl w:val="0"/>
                <w:numId w:val="80"/>
              </w:numPr>
              <w:spacing w:line="264" w:lineRule="auto"/>
              <w:ind w:left="427" w:hanging="427"/>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Pressure gradient between MSFP &amp; RAP</w:t>
            </w:r>
            <w:r w:rsidRPr="00824002">
              <w:rPr>
                <w:rFonts w:asciiTheme="majorBidi" w:eastAsia="Arial" w:hAnsiTheme="majorBidi" w:cstheme="majorBidi"/>
                <w:color w:val="000000"/>
                <w:sz w:val="28"/>
                <w:szCs w:val="28"/>
              </w:rPr>
              <w:t>:</w:t>
            </w:r>
          </w:p>
        </w:tc>
        <w:tc>
          <w:tcPr>
            <w:tcW w:w="3410" w:type="dxa"/>
            <w:shd w:val="clear" w:color="auto" w:fill="auto"/>
          </w:tcPr>
          <w:p w14:paraId="60FF15D5" w14:textId="77777777" w:rsidR="006210D7" w:rsidRPr="00824002" w:rsidRDefault="006210D7" w:rsidP="00DF643C">
            <w:pPr>
              <w:spacing w:line="264" w:lineRule="auto"/>
              <w:rPr>
                <w:rFonts w:asciiTheme="majorBidi" w:eastAsia="Arial" w:hAnsiTheme="majorBidi" w:cstheme="majorBidi"/>
                <w:color w:val="000000"/>
                <w:sz w:val="28"/>
                <w:szCs w:val="28"/>
              </w:rPr>
            </w:pPr>
          </w:p>
        </w:tc>
      </w:tr>
      <w:tr w:rsidR="006210D7" w:rsidRPr="00824002" w14:paraId="251D1E9D" w14:textId="77777777" w:rsidTr="00DF643C">
        <w:trPr>
          <w:trHeight w:val="20"/>
        </w:trPr>
        <w:tc>
          <w:tcPr>
            <w:tcW w:w="559" w:type="dxa"/>
            <w:shd w:val="clear" w:color="auto" w:fill="auto"/>
          </w:tcPr>
          <w:p w14:paraId="47B808FD"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712" w:type="dxa"/>
            <w:shd w:val="clear" w:color="auto" w:fill="auto"/>
          </w:tcPr>
          <w:p w14:paraId="7A3D99FD"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7801" w:type="dxa"/>
            <w:gridSpan w:val="10"/>
            <w:shd w:val="clear" w:color="auto" w:fill="auto"/>
          </w:tcPr>
          <w:p w14:paraId="28497513"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The higher the pressure gradient the higher the VR</w:t>
            </w:r>
          </w:p>
        </w:tc>
      </w:tr>
      <w:tr w:rsidR="006210D7" w:rsidRPr="00824002" w14:paraId="068FC0C3" w14:textId="77777777" w:rsidTr="00DF643C">
        <w:trPr>
          <w:trHeight w:val="20"/>
        </w:trPr>
        <w:tc>
          <w:tcPr>
            <w:tcW w:w="559" w:type="dxa"/>
            <w:shd w:val="clear" w:color="auto" w:fill="auto"/>
          </w:tcPr>
          <w:p w14:paraId="692C362A"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712" w:type="dxa"/>
            <w:shd w:val="clear" w:color="auto" w:fill="auto"/>
          </w:tcPr>
          <w:p w14:paraId="6026CDE3"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7801" w:type="dxa"/>
            <w:gridSpan w:val="10"/>
            <w:shd w:val="clear" w:color="auto" w:fill="auto"/>
          </w:tcPr>
          <w:p w14:paraId="4BB55521"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The lower the pressure gradient the lower the VR</w:t>
            </w:r>
          </w:p>
        </w:tc>
      </w:tr>
      <w:tr w:rsidR="006210D7" w:rsidRPr="00824002" w14:paraId="060891AE" w14:textId="77777777" w:rsidTr="00DF643C">
        <w:trPr>
          <w:trHeight w:val="20"/>
        </w:trPr>
        <w:tc>
          <w:tcPr>
            <w:tcW w:w="559" w:type="dxa"/>
            <w:shd w:val="clear" w:color="auto" w:fill="auto"/>
          </w:tcPr>
          <w:p w14:paraId="53E2B049"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8513" w:type="dxa"/>
            <w:gridSpan w:val="11"/>
            <w:shd w:val="clear" w:color="auto" w:fill="auto"/>
          </w:tcPr>
          <w:p w14:paraId="3A91CA3E" w14:textId="77777777" w:rsidR="006210D7" w:rsidRPr="00824002" w:rsidRDefault="006210D7">
            <w:pPr>
              <w:numPr>
                <w:ilvl w:val="0"/>
                <w:numId w:val="80"/>
              </w:numPr>
              <w:spacing w:line="264" w:lineRule="auto"/>
              <w:ind w:left="427" w:hanging="427"/>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Arterial pulsation</w:t>
            </w:r>
            <w:r w:rsidRPr="00824002">
              <w:rPr>
                <w:rFonts w:asciiTheme="majorBidi" w:eastAsia="Arial" w:hAnsiTheme="majorBidi" w:cstheme="majorBidi"/>
                <w:color w:val="000000"/>
                <w:sz w:val="28"/>
                <w:szCs w:val="28"/>
              </w:rPr>
              <w:t>: Press on nearby vein, helping VR</w:t>
            </w:r>
          </w:p>
        </w:tc>
      </w:tr>
      <w:tr w:rsidR="006210D7" w:rsidRPr="00824002" w14:paraId="29FAD209" w14:textId="77777777" w:rsidTr="00DF643C">
        <w:trPr>
          <w:trHeight w:val="20"/>
        </w:trPr>
        <w:tc>
          <w:tcPr>
            <w:tcW w:w="559" w:type="dxa"/>
            <w:shd w:val="clear" w:color="auto" w:fill="auto"/>
          </w:tcPr>
          <w:p w14:paraId="11C97BEF"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8513" w:type="dxa"/>
            <w:gridSpan w:val="11"/>
            <w:shd w:val="clear" w:color="auto" w:fill="auto"/>
          </w:tcPr>
          <w:p w14:paraId="79A42A61" w14:textId="77777777" w:rsidR="006210D7" w:rsidRPr="00824002" w:rsidRDefault="006210D7">
            <w:pPr>
              <w:numPr>
                <w:ilvl w:val="0"/>
                <w:numId w:val="80"/>
              </w:numPr>
              <w:spacing w:line="264" w:lineRule="auto"/>
              <w:ind w:left="427" w:hanging="427"/>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Diameter of arterioles</w:t>
            </w:r>
            <w:r w:rsidRPr="00824002">
              <w:rPr>
                <w:rFonts w:asciiTheme="majorBidi" w:eastAsia="Arial" w:hAnsiTheme="majorBidi" w:cstheme="majorBidi"/>
                <w:color w:val="0070C0"/>
                <w:sz w:val="28"/>
                <w:szCs w:val="28"/>
              </w:rPr>
              <w:t xml:space="preserve">: </w:t>
            </w:r>
            <w:r w:rsidRPr="00824002">
              <w:rPr>
                <w:rFonts w:asciiTheme="majorBidi" w:eastAsia="Arial" w:hAnsiTheme="majorBidi" w:cstheme="majorBidi"/>
                <w:color w:val="000000"/>
                <w:sz w:val="28"/>
                <w:szCs w:val="28"/>
              </w:rPr>
              <w:t>Vasoconstriction increase VR</w:t>
            </w:r>
          </w:p>
        </w:tc>
      </w:tr>
      <w:tr w:rsidR="006210D7" w:rsidRPr="00824002" w14:paraId="572535A0" w14:textId="77777777" w:rsidTr="00DF643C">
        <w:trPr>
          <w:trHeight w:val="20"/>
        </w:trPr>
        <w:tc>
          <w:tcPr>
            <w:tcW w:w="559" w:type="dxa"/>
            <w:shd w:val="clear" w:color="auto" w:fill="auto"/>
          </w:tcPr>
          <w:p w14:paraId="1658746B"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2131" w:type="dxa"/>
            <w:gridSpan w:val="3"/>
            <w:shd w:val="clear" w:color="auto" w:fill="auto"/>
          </w:tcPr>
          <w:p w14:paraId="5A76FBD8" w14:textId="77777777" w:rsidR="006210D7" w:rsidRPr="00824002" w:rsidRDefault="006210D7">
            <w:pPr>
              <w:numPr>
                <w:ilvl w:val="0"/>
                <w:numId w:val="80"/>
              </w:numPr>
              <w:spacing w:line="264" w:lineRule="auto"/>
              <w:ind w:left="427" w:hanging="427"/>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Tone of veins</w:t>
            </w:r>
            <w:r w:rsidRPr="00824002">
              <w:rPr>
                <w:rFonts w:asciiTheme="majorBidi" w:eastAsia="Arial" w:hAnsiTheme="majorBidi" w:cstheme="majorBidi"/>
                <w:color w:val="000000"/>
                <w:sz w:val="28"/>
                <w:szCs w:val="28"/>
              </w:rPr>
              <w:t>:</w:t>
            </w:r>
          </w:p>
        </w:tc>
        <w:tc>
          <w:tcPr>
            <w:tcW w:w="6382" w:type="dxa"/>
            <w:gridSpan w:val="8"/>
            <w:shd w:val="clear" w:color="auto" w:fill="auto"/>
          </w:tcPr>
          <w:p w14:paraId="21A8788B"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VD of veins decrease VR</w:t>
            </w:r>
          </w:p>
        </w:tc>
      </w:tr>
      <w:tr w:rsidR="006210D7" w:rsidRPr="00824002" w14:paraId="04B3B9A0" w14:textId="77777777" w:rsidTr="00DF643C">
        <w:trPr>
          <w:trHeight w:val="20"/>
        </w:trPr>
        <w:tc>
          <w:tcPr>
            <w:tcW w:w="559" w:type="dxa"/>
            <w:shd w:val="clear" w:color="auto" w:fill="auto"/>
          </w:tcPr>
          <w:p w14:paraId="49871FC1"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2131" w:type="dxa"/>
            <w:gridSpan w:val="3"/>
            <w:shd w:val="clear" w:color="auto" w:fill="auto"/>
          </w:tcPr>
          <w:p w14:paraId="5FDA06C7"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6382" w:type="dxa"/>
            <w:gridSpan w:val="8"/>
            <w:shd w:val="clear" w:color="auto" w:fill="auto"/>
          </w:tcPr>
          <w:p w14:paraId="4A42EE10"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VC of veins increase VR</w:t>
            </w:r>
          </w:p>
        </w:tc>
      </w:tr>
      <w:tr w:rsidR="006210D7" w:rsidRPr="00824002" w14:paraId="54D42356" w14:textId="77777777" w:rsidTr="00DF643C">
        <w:trPr>
          <w:trHeight w:val="20"/>
        </w:trPr>
        <w:tc>
          <w:tcPr>
            <w:tcW w:w="559" w:type="dxa"/>
            <w:shd w:val="clear" w:color="auto" w:fill="auto"/>
          </w:tcPr>
          <w:p w14:paraId="7DE4F27B"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2552" w:type="dxa"/>
            <w:gridSpan w:val="5"/>
            <w:shd w:val="clear" w:color="auto" w:fill="auto"/>
          </w:tcPr>
          <w:p w14:paraId="53376433" w14:textId="77777777" w:rsidR="006210D7" w:rsidRPr="00824002" w:rsidRDefault="006210D7">
            <w:pPr>
              <w:numPr>
                <w:ilvl w:val="0"/>
                <w:numId w:val="80"/>
              </w:numPr>
              <w:spacing w:line="264" w:lineRule="auto"/>
              <w:ind w:left="427" w:hanging="427"/>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Tone of capillaries</w:t>
            </w:r>
            <w:r w:rsidRPr="00824002">
              <w:rPr>
                <w:rFonts w:asciiTheme="majorBidi" w:eastAsia="Arial" w:hAnsiTheme="majorBidi" w:cstheme="majorBidi"/>
                <w:color w:val="000000"/>
                <w:sz w:val="28"/>
                <w:szCs w:val="28"/>
              </w:rPr>
              <w:t>:</w:t>
            </w:r>
          </w:p>
        </w:tc>
        <w:tc>
          <w:tcPr>
            <w:tcW w:w="5961" w:type="dxa"/>
            <w:gridSpan w:val="6"/>
            <w:shd w:val="clear" w:color="auto" w:fill="auto"/>
          </w:tcPr>
          <w:p w14:paraId="0F0BDAC3"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VD of capillaries wills ↓ VR</w:t>
            </w:r>
          </w:p>
        </w:tc>
      </w:tr>
      <w:tr w:rsidR="006210D7" w:rsidRPr="00824002" w14:paraId="006C038E" w14:textId="77777777" w:rsidTr="00DF643C">
        <w:trPr>
          <w:trHeight w:val="20"/>
        </w:trPr>
        <w:tc>
          <w:tcPr>
            <w:tcW w:w="559" w:type="dxa"/>
            <w:shd w:val="clear" w:color="auto" w:fill="auto"/>
          </w:tcPr>
          <w:p w14:paraId="695C726E"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2552" w:type="dxa"/>
            <w:gridSpan w:val="5"/>
            <w:shd w:val="clear" w:color="auto" w:fill="auto"/>
          </w:tcPr>
          <w:p w14:paraId="1A9EDE26"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5961" w:type="dxa"/>
            <w:gridSpan w:val="6"/>
            <w:shd w:val="clear" w:color="auto" w:fill="auto"/>
          </w:tcPr>
          <w:p w14:paraId="5BBD18C4"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VC of capillaries will ↑ VR</w:t>
            </w:r>
          </w:p>
        </w:tc>
      </w:tr>
      <w:tr w:rsidR="006210D7" w:rsidRPr="00824002" w14:paraId="7C371E08" w14:textId="77777777" w:rsidTr="00DF643C">
        <w:trPr>
          <w:trHeight w:val="20"/>
        </w:trPr>
        <w:tc>
          <w:tcPr>
            <w:tcW w:w="559" w:type="dxa"/>
            <w:shd w:val="clear" w:color="auto" w:fill="auto"/>
          </w:tcPr>
          <w:p w14:paraId="4AD104B9"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2559" w:type="dxa"/>
            <w:gridSpan w:val="6"/>
            <w:shd w:val="clear" w:color="auto" w:fill="auto"/>
          </w:tcPr>
          <w:p w14:paraId="4FAF1881" w14:textId="77777777" w:rsidR="006210D7" w:rsidRPr="00824002" w:rsidRDefault="006210D7">
            <w:pPr>
              <w:numPr>
                <w:ilvl w:val="0"/>
                <w:numId w:val="80"/>
              </w:numPr>
              <w:spacing w:line="264" w:lineRule="auto"/>
              <w:ind w:left="427" w:hanging="427"/>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Thoracic pump</w:t>
            </w:r>
            <w:r w:rsidRPr="00824002">
              <w:rPr>
                <w:rFonts w:asciiTheme="majorBidi" w:eastAsia="Arial" w:hAnsiTheme="majorBidi" w:cstheme="majorBidi"/>
                <w:color w:val="000000"/>
                <w:sz w:val="28"/>
                <w:szCs w:val="28"/>
              </w:rPr>
              <w:t>:</w:t>
            </w:r>
          </w:p>
        </w:tc>
        <w:tc>
          <w:tcPr>
            <w:tcW w:w="5954" w:type="dxa"/>
            <w:gridSpan w:val="5"/>
            <w:shd w:val="clear" w:color="auto" w:fill="auto"/>
          </w:tcPr>
          <w:p w14:paraId="0B4BF65E" w14:textId="77777777" w:rsidR="006210D7" w:rsidRPr="00824002" w:rsidRDefault="006210D7" w:rsidP="00DF643C">
            <w:pPr>
              <w:spacing w:line="264" w:lineRule="auto"/>
              <w:rPr>
                <w:rFonts w:asciiTheme="majorBidi" w:eastAsia="Arial" w:hAnsiTheme="majorBidi" w:cstheme="majorBidi"/>
                <w:color w:val="000000"/>
                <w:sz w:val="28"/>
                <w:szCs w:val="28"/>
              </w:rPr>
            </w:pPr>
          </w:p>
        </w:tc>
      </w:tr>
      <w:tr w:rsidR="006210D7" w:rsidRPr="00824002" w14:paraId="0A6E2CE0" w14:textId="77777777" w:rsidTr="00DF643C">
        <w:trPr>
          <w:trHeight w:val="20"/>
        </w:trPr>
        <w:tc>
          <w:tcPr>
            <w:tcW w:w="559" w:type="dxa"/>
            <w:shd w:val="clear" w:color="auto" w:fill="auto"/>
          </w:tcPr>
          <w:p w14:paraId="69880759"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712" w:type="dxa"/>
            <w:shd w:val="clear" w:color="auto" w:fill="auto"/>
          </w:tcPr>
          <w:p w14:paraId="228ED7A5" w14:textId="77777777" w:rsidR="006210D7" w:rsidRPr="00824002" w:rsidRDefault="006210D7" w:rsidP="00DF643C">
            <w:pPr>
              <w:spacing w:line="264" w:lineRule="auto"/>
              <w:rPr>
                <w:rFonts w:asciiTheme="majorBidi" w:eastAsia="Arial" w:hAnsiTheme="majorBidi" w:cstheme="majorBidi"/>
                <w:color w:val="FFFFFF"/>
                <w:sz w:val="28"/>
                <w:szCs w:val="28"/>
                <w:shd w:val="clear" w:color="auto" w:fill="385623"/>
              </w:rPr>
            </w:pPr>
          </w:p>
        </w:tc>
        <w:tc>
          <w:tcPr>
            <w:tcW w:w="7801" w:type="dxa"/>
            <w:gridSpan w:val="10"/>
            <w:shd w:val="clear" w:color="auto" w:fill="auto"/>
          </w:tcPr>
          <w:p w14:paraId="5CF3A783"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During inspiration: IPP became more negative lead to increase VR</w:t>
            </w:r>
          </w:p>
        </w:tc>
      </w:tr>
      <w:tr w:rsidR="006210D7" w:rsidRPr="00824002" w14:paraId="04804A3D" w14:textId="77777777" w:rsidTr="00DF643C">
        <w:trPr>
          <w:trHeight w:val="20"/>
        </w:trPr>
        <w:tc>
          <w:tcPr>
            <w:tcW w:w="559" w:type="dxa"/>
            <w:shd w:val="clear" w:color="auto" w:fill="auto"/>
          </w:tcPr>
          <w:p w14:paraId="3FBC5083"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712" w:type="dxa"/>
            <w:shd w:val="clear" w:color="auto" w:fill="auto"/>
          </w:tcPr>
          <w:p w14:paraId="366981D7" w14:textId="77777777" w:rsidR="006210D7" w:rsidRPr="00824002" w:rsidRDefault="006210D7" w:rsidP="00DF643C">
            <w:pPr>
              <w:spacing w:line="264" w:lineRule="auto"/>
              <w:rPr>
                <w:rFonts w:asciiTheme="majorBidi" w:eastAsia="Arial" w:hAnsiTheme="majorBidi" w:cstheme="majorBidi"/>
                <w:color w:val="FFFFFF"/>
                <w:sz w:val="28"/>
                <w:szCs w:val="28"/>
                <w:shd w:val="clear" w:color="auto" w:fill="385623"/>
              </w:rPr>
            </w:pPr>
          </w:p>
        </w:tc>
        <w:tc>
          <w:tcPr>
            <w:tcW w:w="7801" w:type="dxa"/>
            <w:gridSpan w:val="10"/>
            <w:shd w:val="clear" w:color="auto" w:fill="auto"/>
          </w:tcPr>
          <w:p w14:paraId="08A6DD31"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During expiration: IPP become less negative lead to decrease VR</w:t>
            </w:r>
          </w:p>
        </w:tc>
      </w:tr>
      <w:tr w:rsidR="006210D7" w:rsidRPr="00824002" w14:paraId="2FC91946" w14:textId="77777777" w:rsidTr="00DF643C">
        <w:trPr>
          <w:trHeight w:val="20"/>
        </w:trPr>
        <w:tc>
          <w:tcPr>
            <w:tcW w:w="559" w:type="dxa"/>
            <w:shd w:val="clear" w:color="auto" w:fill="auto"/>
          </w:tcPr>
          <w:p w14:paraId="48ACCACB"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2559" w:type="dxa"/>
            <w:gridSpan w:val="6"/>
            <w:shd w:val="clear" w:color="auto" w:fill="auto"/>
          </w:tcPr>
          <w:p w14:paraId="27ECB646" w14:textId="77777777" w:rsidR="006210D7" w:rsidRPr="00824002" w:rsidRDefault="006210D7">
            <w:pPr>
              <w:numPr>
                <w:ilvl w:val="0"/>
                <w:numId w:val="80"/>
              </w:numPr>
              <w:spacing w:line="264" w:lineRule="auto"/>
              <w:ind w:left="427" w:hanging="427"/>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Cardiac suction</w:t>
            </w:r>
            <w:r w:rsidRPr="00824002">
              <w:rPr>
                <w:rFonts w:asciiTheme="majorBidi" w:eastAsia="Arial" w:hAnsiTheme="majorBidi" w:cstheme="majorBidi"/>
                <w:color w:val="0070C0"/>
                <w:sz w:val="28"/>
                <w:szCs w:val="28"/>
              </w:rPr>
              <w:t>:</w:t>
            </w:r>
          </w:p>
        </w:tc>
        <w:tc>
          <w:tcPr>
            <w:tcW w:w="1701" w:type="dxa"/>
            <w:gridSpan w:val="2"/>
            <w:shd w:val="clear" w:color="auto" w:fill="auto"/>
          </w:tcPr>
          <w:p w14:paraId="3F195DD1"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4253" w:type="dxa"/>
            <w:gridSpan w:val="3"/>
            <w:shd w:val="clear" w:color="auto" w:fill="auto"/>
          </w:tcPr>
          <w:p w14:paraId="4B30F238" w14:textId="77777777" w:rsidR="006210D7" w:rsidRPr="00824002" w:rsidRDefault="006210D7" w:rsidP="00DF643C">
            <w:pPr>
              <w:spacing w:line="264" w:lineRule="auto"/>
              <w:rPr>
                <w:rFonts w:asciiTheme="majorBidi" w:eastAsia="Arial" w:hAnsiTheme="majorBidi" w:cstheme="majorBidi"/>
                <w:color w:val="000000"/>
                <w:sz w:val="28"/>
                <w:szCs w:val="28"/>
              </w:rPr>
            </w:pPr>
          </w:p>
        </w:tc>
      </w:tr>
      <w:tr w:rsidR="006210D7" w:rsidRPr="00824002" w14:paraId="4B8CAA22" w14:textId="77777777" w:rsidTr="00DF643C">
        <w:trPr>
          <w:trHeight w:val="20"/>
        </w:trPr>
        <w:tc>
          <w:tcPr>
            <w:tcW w:w="559" w:type="dxa"/>
            <w:shd w:val="clear" w:color="auto" w:fill="auto"/>
          </w:tcPr>
          <w:p w14:paraId="50DB5E7B"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712" w:type="dxa"/>
            <w:shd w:val="clear" w:color="auto" w:fill="auto"/>
          </w:tcPr>
          <w:p w14:paraId="0AC47C8A"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2269" w:type="dxa"/>
            <w:gridSpan w:val="6"/>
            <w:shd w:val="clear" w:color="auto" w:fill="auto"/>
          </w:tcPr>
          <w:p w14:paraId="2EEA642B" w14:textId="77777777" w:rsidR="006210D7" w:rsidRPr="00824002" w:rsidRDefault="006210D7">
            <w:pPr>
              <w:numPr>
                <w:ilvl w:val="0"/>
                <w:numId w:val="81"/>
              </w:numPr>
              <w:spacing w:line="264" w:lineRule="auto"/>
              <w:ind w:left="283" w:hanging="28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Systolic suction:</w:t>
            </w:r>
          </w:p>
        </w:tc>
        <w:tc>
          <w:tcPr>
            <w:tcW w:w="5532" w:type="dxa"/>
            <w:gridSpan w:val="4"/>
            <w:shd w:val="clear" w:color="auto" w:fill="auto"/>
          </w:tcPr>
          <w:p w14:paraId="71119BA3" w14:textId="77777777" w:rsidR="006210D7" w:rsidRPr="00824002" w:rsidRDefault="006210D7" w:rsidP="00DF643C">
            <w:pPr>
              <w:spacing w:line="264" w:lineRule="auto"/>
              <w:ind w:left="1531" w:hanging="1531"/>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Occur during: Maximum ejection in which blood ejected from ventricle to aorta</w:t>
            </w:r>
          </w:p>
        </w:tc>
      </w:tr>
      <w:tr w:rsidR="006210D7" w:rsidRPr="00824002" w14:paraId="4674DE0B" w14:textId="77777777" w:rsidTr="00DF643C">
        <w:trPr>
          <w:trHeight w:val="20"/>
        </w:trPr>
        <w:tc>
          <w:tcPr>
            <w:tcW w:w="559" w:type="dxa"/>
            <w:shd w:val="clear" w:color="auto" w:fill="auto"/>
          </w:tcPr>
          <w:p w14:paraId="6E67C62C"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712" w:type="dxa"/>
            <w:shd w:val="clear" w:color="auto" w:fill="auto"/>
          </w:tcPr>
          <w:p w14:paraId="1E2A6E70"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2269" w:type="dxa"/>
            <w:gridSpan w:val="6"/>
            <w:shd w:val="clear" w:color="auto" w:fill="auto"/>
          </w:tcPr>
          <w:p w14:paraId="5CDB7A41" w14:textId="77777777" w:rsidR="006210D7" w:rsidRPr="00824002" w:rsidRDefault="006210D7">
            <w:pPr>
              <w:numPr>
                <w:ilvl w:val="0"/>
                <w:numId w:val="81"/>
              </w:numPr>
              <w:spacing w:line="264" w:lineRule="auto"/>
              <w:ind w:left="283" w:hanging="28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Diastolic suction:</w:t>
            </w:r>
          </w:p>
        </w:tc>
        <w:tc>
          <w:tcPr>
            <w:tcW w:w="5532" w:type="dxa"/>
            <w:gridSpan w:val="4"/>
            <w:shd w:val="clear" w:color="auto" w:fill="auto"/>
          </w:tcPr>
          <w:p w14:paraId="6AEDF8F6" w14:textId="77777777" w:rsidR="006210D7" w:rsidRPr="00824002" w:rsidRDefault="006210D7" w:rsidP="00DF643C">
            <w:pPr>
              <w:spacing w:line="264" w:lineRule="auto"/>
              <w:ind w:left="1531" w:hanging="1531"/>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Occur during: Rapid filling phase in which blood pass passively from atria to ventricle</w:t>
            </w:r>
          </w:p>
        </w:tc>
      </w:tr>
      <w:tr w:rsidR="006210D7" w:rsidRPr="00824002" w14:paraId="385221AD" w14:textId="77777777" w:rsidTr="00DF643C">
        <w:trPr>
          <w:trHeight w:val="20"/>
        </w:trPr>
        <w:tc>
          <w:tcPr>
            <w:tcW w:w="559" w:type="dxa"/>
            <w:shd w:val="clear" w:color="auto" w:fill="auto"/>
          </w:tcPr>
          <w:p w14:paraId="0C771C66"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8513" w:type="dxa"/>
            <w:gridSpan w:val="11"/>
            <w:shd w:val="clear" w:color="auto" w:fill="auto"/>
          </w:tcPr>
          <w:p w14:paraId="508924B5" w14:textId="77777777" w:rsidR="006210D7" w:rsidRPr="00824002" w:rsidRDefault="006210D7">
            <w:pPr>
              <w:numPr>
                <w:ilvl w:val="0"/>
                <w:numId w:val="80"/>
              </w:numPr>
              <w:spacing w:line="264" w:lineRule="auto"/>
              <w:ind w:left="427" w:hanging="427"/>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Contraction of spleen</w:t>
            </w:r>
            <w:r w:rsidRPr="00824002">
              <w:rPr>
                <w:rFonts w:asciiTheme="majorBidi" w:eastAsia="Arial" w:hAnsiTheme="majorBidi" w:cstheme="majorBidi"/>
                <w:color w:val="000000"/>
                <w:sz w:val="28"/>
                <w:szCs w:val="28"/>
              </w:rPr>
              <w:t>:</w:t>
            </w:r>
            <w:r w:rsidRPr="00824002">
              <w:rPr>
                <w:rFonts w:asciiTheme="majorBidi" w:eastAsia="Arial" w:hAnsiTheme="majorBidi" w:cstheme="majorBidi"/>
                <w:color w:val="0070C0"/>
                <w:sz w:val="28"/>
                <w:szCs w:val="28"/>
              </w:rPr>
              <w:t xml:space="preserve"> </w:t>
            </w:r>
            <w:r w:rsidRPr="00824002">
              <w:rPr>
                <w:rFonts w:asciiTheme="majorBidi" w:eastAsia="Arial" w:hAnsiTheme="majorBidi" w:cstheme="majorBidi"/>
                <w:color w:val="000000"/>
                <w:sz w:val="28"/>
                <w:szCs w:val="28"/>
              </w:rPr>
              <w:t>Lead to increase blood volume &amp; VR</w:t>
            </w:r>
          </w:p>
        </w:tc>
      </w:tr>
      <w:tr w:rsidR="006210D7" w:rsidRPr="00824002" w14:paraId="4E2B06AF" w14:textId="77777777" w:rsidTr="00DF643C">
        <w:trPr>
          <w:trHeight w:val="20"/>
        </w:trPr>
        <w:tc>
          <w:tcPr>
            <w:tcW w:w="559" w:type="dxa"/>
            <w:shd w:val="clear" w:color="auto" w:fill="auto"/>
          </w:tcPr>
          <w:p w14:paraId="41E2AF3B"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1419" w:type="dxa"/>
            <w:gridSpan w:val="2"/>
            <w:shd w:val="clear" w:color="auto" w:fill="FFFFFF"/>
          </w:tcPr>
          <w:p w14:paraId="30694BEB" w14:textId="77777777" w:rsidR="006210D7" w:rsidRPr="00824002" w:rsidRDefault="006210D7">
            <w:pPr>
              <w:numPr>
                <w:ilvl w:val="0"/>
                <w:numId w:val="80"/>
              </w:numPr>
              <w:spacing w:line="264" w:lineRule="auto"/>
              <w:ind w:left="427" w:hanging="427"/>
              <w:rPr>
                <w:rFonts w:asciiTheme="majorBidi" w:eastAsia="Arial" w:hAnsiTheme="majorBidi" w:cstheme="majorBidi"/>
                <w:b/>
                <w:bCs/>
                <w:sz w:val="28"/>
                <w:szCs w:val="28"/>
              </w:rPr>
            </w:pPr>
            <w:r w:rsidRPr="00824002">
              <w:rPr>
                <w:rFonts w:asciiTheme="majorBidi" w:eastAsia="Arial" w:hAnsiTheme="majorBidi" w:cstheme="majorBidi"/>
                <w:b/>
                <w:bCs/>
                <w:sz w:val="28"/>
                <w:szCs w:val="28"/>
                <w:shd w:val="clear" w:color="auto" w:fill="FFFFFF"/>
              </w:rPr>
              <w:t>Gravity</w:t>
            </w:r>
            <w:r w:rsidRPr="00824002">
              <w:rPr>
                <w:rFonts w:asciiTheme="majorBidi" w:eastAsia="Arial" w:hAnsiTheme="majorBidi" w:cstheme="majorBidi"/>
                <w:b/>
                <w:bCs/>
                <w:sz w:val="28"/>
                <w:szCs w:val="28"/>
              </w:rPr>
              <w:t>:</w:t>
            </w:r>
          </w:p>
        </w:tc>
        <w:tc>
          <w:tcPr>
            <w:tcW w:w="7094" w:type="dxa"/>
            <w:gridSpan w:val="9"/>
            <w:shd w:val="clear" w:color="auto" w:fill="auto"/>
          </w:tcPr>
          <w:p w14:paraId="529235E9"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 xml:space="preserve">Above the level of heart: Gravity helps VR </w:t>
            </w:r>
          </w:p>
        </w:tc>
      </w:tr>
      <w:tr w:rsidR="006210D7" w:rsidRPr="00824002" w14:paraId="383622D6" w14:textId="77777777" w:rsidTr="00DF643C">
        <w:trPr>
          <w:trHeight w:val="20"/>
        </w:trPr>
        <w:tc>
          <w:tcPr>
            <w:tcW w:w="559" w:type="dxa"/>
            <w:shd w:val="clear" w:color="auto" w:fill="auto"/>
          </w:tcPr>
          <w:p w14:paraId="63AC35A6"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1419" w:type="dxa"/>
            <w:gridSpan w:val="2"/>
            <w:shd w:val="clear" w:color="auto" w:fill="auto"/>
          </w:tcPr>
          <w:p w14:paraId="6093057B"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7094" w:type="dxa"/>
            <w:gridSpan w:val="9"/>
            <w:shd w:val="clear" w:color="auto" w:fill="auto"/>
          </w:tcPr>
          <w:p w14:paraId="03463A45"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 xml:space="preserve">Below the level of heart: Gravity interferes with VR </w:t>
            </w:r>
          </w:p>
        </w:tc>
      </w:tr>
    </w:tbl>
    <w:p w14:paraId="0FE3474F" w14:textId="77777777" w:rsidR="006210D7" w:rsidRPr="00824002" w:rsidRDefault="006210D7" w:rsidP="006210D7">
      <w:pPr>
        <w:rPr>
          <w:rFonts w:asciiTheme="majorBidi" w:hAnsiTheme="majorBidi" w:cstheme="majorBidi"/>
          <w:sz w:val="28"/>
          <w:szCs w:val="28"/>
        </w:rPr>
      </w:pPr>
      <w:r w:rsidRPr="00824002">
        <w:rPr>
          <w:rFonts w:asciiTheme="majorBidi" w:hAnsiTheme="majorBidi" w:cstheme="majorBidi"/>
          <w:sz w:val="28"/>
          <w:szCs w:val="28"/>
        </w:rPr>
        <w:br w:type="page"/>
      </w:r>
    </w:p>
    <w:tbl>
      <w:tblPr>
        <w:tblW w:w="9072" w:type="dxa"/>
        <w:tblLayout w:type="fixed"/>
        <w:tblCellMar>
          <w:left w:w="0" w:type="dxa"/>
          <w:right w:w="0" w:type="dxa"/>
        </w:tblCellMar>
        <w:tblLook w:val="04A0" w:firstRow="1" w:lastRow="0" w:firstColumn="1" w:lastColumn="0" w:noHBand="0" w:noVBand="1"/>
      </w:tblPr>
      <w:tblGrid>
        <w:gridCol w:w="559"/>
        <w:gridCol w:w="427"/>
        <w:gridCol w:w="2008"/>
        <w:gridCol w:w="685"/>
        <w:gridCol w:w="857"/>
        <w:gridCol w:w="4536"/>
      </w:tblGrid>
      <w:tr w:rsidR="006210D7" w:rsidRPr="00824002" w14:paraId="1415309C" w14:textId="77777777" w:rsidTr="00DF643C">
        <w:trPr>
          <w:trHeight w:val="20"/>
        </w:trPr>
        <w:tc>
          <w:tcPr>
            <w:tcW w:w="4536" w:type="dxa"/>
            <w:gridSpan w:val="5"/>
            <w:shd w:val="clear" w:color="auto" w:fill="FFFFFF"/>
          </w:tcPr>
          <w:p w14:paraId="1D336AD5" w14:textId="77777777" w:rsidR="006210D7" w:rsidRPr="00824002" w:rsidRDefault="006210D7" w:rsidP="00DF643C">
            <w:pPr>
              <w:spacing w:line="264" w:lineRule="auto"/>
              <w:rPr>
                <w:rFonts w:asciiTheme="majorBidi" w:eastAsia="Arial" w:hAnsiTheme="majorBidi" w:cstheme="majorBidi"/>
                <w:b/>
                <w:bCs/>
                <w:sz w:val="28"/>
                <w:szCs w:val="28"/>
                <w:u w:val="single"/>
              </w:rPr>
            </w:pPr>
            <w:r w:rsidRPr="00824002">
              <w:rPr>
                <w:rFonts w:asciiTheme="majorBidi" w:eastAsia="Arial" w:hAnsiTheme="majorBidi" w:cstheme="majorBidi"/>
                <w:b/>
                <w:bCs/>
                <w:sz w:val="28"/>
                <w:szCs w:val="28"/>
                <w:u w:val="single"/>
              </w:rPr>
              <w:lastRenderedPageBreak/>
              <w:t>-Effect of Gravity on Venous system:</w:t>
            </w:r>
          </w:p>
        </w:tc>
        <w:tc>
          <w:tcPr>
            <w:tcW w:w="4536" w:type="dxa"/>
            <w:shd w:val="clear" w:color="auto" w:fill="auto"/>
          </w:tcPr>
          <w:p w14:paraId="58962BA5" w14:textId="77777777" w:rsidR="006210D7" w:rsidRPr="00824002" w:rsidRDefault="006210D7" w:rsidP="00DF643C">
            <w:pPr>
              <w:spacing w:line="264" w:lineRule="auto"/>
              <w:rPr>
                <w:rFonts w:asciiTheme="majorBidi" w:eastAsia="Arial" w:hAnsiTheme="majorBidi" w:cstheme="majorBidi"/>
                <w:color w:val="000000"/>
                <w:sz w:val="28"/>
                <w:szCs w:val="28"/>
              </w:rPr>
            </w:pPr>
          </w:p>
        </w:tc>
      </w:tr>
      <w:tr w:rsidR="006210D7" w:rsidRPr="00824002" w14:paraId="49D8D647" w14:textId="77777777" w:rsidTr="00DF643C">
        <w:trPr>
          <w:trHeight w:val="20"/>
        </w:trPr>
        <w:tc>
          <w:tcPr>
            <w:tcW w:w="559" w:type="dxa"/>
            <w:shd w:val="clear" w:color="auto" w:fill="auto"/>
          </w:tcPr>
          <w:p w14:paraId="0BF69815"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3120" w:type="dxa"/>
            <w:gridSpan w:val="3"/>
            <w:shd w:val="clear" w:color="auto" w:fill="FFFFFF"/>
          </w:tcPr>
          <w:p w14:paraId="0E351514" w14:textId="77777777" w:rsidR="006210D7" w:rsidRPr="00824002" w:rsidRDefault="006210D7">
            <w:pPr>
              <w:numPr>
                <w:ilvl w:val="0"/>
                <w:numId w:val="82"/>
              </w:numPr>
              <w:spacing w:line="264" w:lineRule="auto"/>
              <w:ind w:left="286" w:hanging="286"/>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Orthostatic Hypotension</w:t>
            </w:r>
            <w:r w:rsidRPr="00824002">
              <w:rPr>
                <w:rFonts w:asciiTheme="majorBidi" w:eastAsia="Arial" w:hAnsiTheme="majorBidi" w:cstheme="majorBidi"/>
                <w:color w:val="000000"/>
                <w:sz w:val="28"/>
                <w:szCs w:val="28"/>
              </w:rPr>
              <w:t>:</w:t>
            </w:r>
          </w:p>
        </w:tc>
        <w:tc>
          <w:tcPr>
            <w:tcW w:w="5393" w:type="dxa"/>
            <w:gridSpan w:val="2"/>
            <w:shd w:val="clear" w:color="auto" w:fill="auto"/>
          </w:tcPr>
          <w:p w14:paraId="257663A1" w14:textId="77777777" w:rsidR="006210D7" w:rsidRPr="00824002" w:rsidRDefault="006210D7" w:rsidP="00DF643C">
            <w:pPr>
              <w:spacing w:line="264" w:lineRule="auto"/>
              <w:rPr>
                <w:rFonts w:asciiTheme="majorBidi" w:eastAsia="Arial" w:hAnsiTheme="majorBidi" w:cstheme="majorBidi"/>
                <w:color w:val="000000"/>
                <w:sz w:val="28"/>
                <w:szCs w:val="28"/>
              </w:rPr>
            </w:pPr>
          </w:p>
        </w:tc>
      </w:tr>
      <w:tr w:rsidR="006210D7" w:rsidRPr="00824002" w14:paraId="0F3A6C12" w14:textId="77777777" w:rsidTr="00DF643C">
        <w:trPr>
          <w:trHeight w:val="20"/>
        </w:trPr>
        <w:tc>
          <w:tcPr>
            <w:tcW w:w="559" w:type="dxa"/>
            <w:shd w:val="clear" w:color="auto" w:fill="auto"/>
          </w:tcPr>
          <w:p w14:paraId="1EA143E0"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2BB5B94D"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7592790A"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pacing w:val="-4"/>
                <w:sz w:val="28"/>
                <w:szCs w:val="28"/>
              </w:rPr>
            </w:pPr>
            <w:r w:rsidRPr="00824002">
              <w:rPr>
                <w:rFonts w:asciiTheme="majorBidi" w:eastAsia="Arial" w:hAnsiTheme="majorBidi" w:cstheme="majorBidi"/>
                <w:color w:val="000000"/>
                <w:spacing w:val="-4"/>
                <w:sz w:val="28"/>
                <w:szCs w:val="28"/>
              </w:rPr>
              <w:t>During orthostatic (ie changing the position from lying down to erect)</w:t>
            </w:r>
          </w:p>
        </w:tc>
      </w:tr>
      <w:tr w:rsidR="006210D7" w:rsidRPr="00824002" w14:paraId="28E5FDA5" w14:textId="77777777" w:rsidTr="00DF643C">
        <w:trPr>
          <w:trHeight w:val="20"/>
        </w:trPr>
        <w:tc>
          <w:tcPr>
            <w:tcW w:w="559" w:type="dxa"/>
            <w:shd w:val="clear" w:color="auto" w:fill="auto"/>
          </w:tcPr>
          <w:p w14:paraId="4F50B6B2"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667DA16E"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7CA6DFD6"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pacing w:val="-4"/>
                <w:sz w:val="28"/>
                <w:szCs w:val="28"/>
              </w:rPr>
            </w:pPr>
            <w:r w:rsidRPr="00824002">
              <w:rPr>
                <w:rFonts w:asciiTheme="majorBidi" w:eastAsia="Arial" w:hAnsiTheme="majorBidi" w:cstheme="majorBidi"/>
                <w:color w:val="000000"/>
                <w:spacing w:val="-4"/>
                <w:sz w:val="28"/>
                <w:szCs w:val="28"/>
              </w:rPr>
              <w:t>If significant amount of blood shifts from thoracic veins to lower limb veins → decrease CVP ,decrease cardiac filling → decrease CO → decrease ABP (ie orthostatic hypotension)</w:t>
            </w:r>
          </w:p>
        </w:tc>
      </w:tr>
      <w:tr w:rsidR="006210D7" w:rsidRPr="00824002" w14:paraId="50732283" w14:textId="77777777" w:rsidTr="00DF643C">
        <w:trPr>
          <w:trHeight w:val="20"/>
        </w:trPr>
        <w:tc>
          <w:tcPr>
            <w:tcW w:w="559" w:type="dxa"/>
            <w:shd w:val="clear" w:color="auto" w:fill="auto"/>
          </w:tcPr>
          <w:p w14:paraId="1A4061CF"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32F504E3"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7CC94543"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 xml:space="preserve">Person feels dizzy </w:t>
            </w:r>
          </w:p>
        </w:tc>
      </w:tr>
      <w:tr w:rsidR="006210D7" w:rsidRPr="00824002" w14:paraId="45B6B53C" w14:textId="77777777" w:rsidTr="00DF643C">
        <w:trPr>
          <w:trHeight w:val="20"/>
        </w:trPr>
        <w:tc>
          <w:tcPr>
            <w:tcW w:w="559" w:type="dxa"/>
            <w:shd w:val="clear" w:color="auto" w:fill="auto"/>
          </w:tcPr>
          <w:p w14:paraId="6BFFC923"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4ED443D7"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403B8053"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In normal person: Compensatory mechanisms occur rapidly to correct this hypotension</w:t>
            </w:r>
          </w:p>
        </w:tc>
      </w:tr>
      <w:tr w:rsidR="006210D7" w:rsidRPr="00824002" w14:paraId="5354D565" w14:textId="77777777" w:rsidTr="00DF643C">
        <w:trPr>
          <w:trHeight w:val="20"/>
        </w:trPr>
        <w:tc>
          <w:tcPr>
            <w:tcW w:w="559" w:type="dxa"/>
            <w:shd w:val="clear" w:color="auto" w:fill="auto"/>
          </w:tcPr>
          <w:p w14:paraId="0D53AAC6"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8513" w:type="dxa"/>
            <w:gridSpan w:val="5"/>
            <w:shd w:val="clear" w:color="auto" w:fill="FFFFFF"/>
          </w:tcPr>
          <w:p w14:paraId="5DCB1797" w14:textId="77777777" w:rsidR="006210D7" w:rsidRPr="00824002" w:rsidRDefault="006210D7">
            <w:pPr>
              <w:numPr>
                <w:ilvl w:val="0"/>
                <w:numId w:val="82"/>
              </w:numPr>
              <w:spacing w:line="264" w:lineRule="auto"/>
              <w:ind w:left="286" w:hanging="286"/>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Hydrostatic Indifferent Point [HIP]</w:t>
            </w:r>
            <w:r w:rsidRPr="00824002">
              <w:rPr>
                <w:rFonts w:asciiTheme="majorBidi" w:eastAsia="Arial" w:hAnsiTheme="majorBidi" w:cstheme="majorBidi"/>
                <w:color w:val="0070C0"/>
                <w:sz w:val="28"/>
                <w:szCs w:val="28"/>
              </w:rPr>
              <w:t>:</w:t>
            </w:r>
          </w:p>
        </w:tc>
      </w:tr>
      <w:tr w:rsidR="006210D7" w:rsidRPr="00824002" w14:paraId="6F50E569" w14:textId="77777777" w:rsidTr="00DF643C">
        <w:trPr>
          <w:trHeight w:val="20"/>
        </w:trPr>
        <w:tc>
          <w:tcPr>
            <w:tcW w:w="559" w:type="dxa"/>
            <w:shd w:val="clear" w:color="auto" w:fill="auto"/>
          </w:tcPr>
          <w:p w14:paraId="788B5FDA"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15E91812"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2A4D3758"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During orthostatic: The pressure in veins: Increase in lower limb, decrease in thorax</w:t>
            </w:r>
          </w:p>
        </w:tc>
      </w:tr>
      <w:tr w:rsidR="006210D7" w:rsidRPr="00824002" w14:paraId="18CE6EFA" w14:textId="77777777" w:rsidTr="00DF643C">
        <w:trPr>
          <w:trHeight w:val="20"/>
        </w:trPr>
        <w:tc>
          <w:tcPr>
            <w:tcW w:w="559" w:type="dxa"/>
            <w:shd w:val="clear" w:color="auto" w:fill="auto"/>
          </w:tcPr>
          <w:p w14:paraId="0D7DE110"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312FD64A"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133CA68F"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There must be a transitional zone in which the venous pressure remains constant independent on body posture</w:t>
            </w:r>
          </w:p>
        </w:tc>
      </w:tr>
      <w:tr w:rsidR="006210D7" w:rsidRPr="00824002" w14:paraId="240D1579" w14:textId="77777777" w:rsidTr="00DF643C">
        <w:trPr>
          <w:trHeight w:val="20"/>
        </w:trPr>
        <w:tc>
          <w:tcPr>
            <w:tcW w:w="559" w:type="dxa"/>
            <w:shd w:val="clear" w:color="auto" w:fill="auto"/>
          </w:tcPr>
          <w:p w14:paraId="42843B0C"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65DA071C"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784FAF82"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This zone is called HIP</w:t>
            </w:r>
          </w:p>
        </w:tc>
      </w:tr>
      <w:tr w:rsidR="006210D7" w:rsidRPr="00824002" w14:paraId="16E6BD65" w14:textId="77777777" w:rsidTr="00DF643C">
        <w:trPr>
          <w:trHeight w:val="20"/>
        </w:trPr>
        <w:tc>
          <w:tcPr>
            <w:tcW w:w="559" w:type="dxa"/>
            <w:shd w:val="clear" w:color="auto" w:fill="auto"/>
          </w:tcPr>
          <w:p w14:paraId="24FD978E"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2FABD8D6"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6EAA50B2"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It lies 5 - 7 cm below diaphragm</w:t>
            </w:r>
          </w:p>
        </w:tc>
      </w:tr>
      <w:tr w:rsidR="006210D7" w:rsidRPr="00824002" w14:paraId="38705601" w14:textId="77777777" w:rsidTr="00DF643C">
        <w:trPr>
          <w:trHeight w:val="20"/>
        </w:trPr>
        <w:tc>
          <w:tcPr>
            <w:tcW w:w="559" w:type="dxa"/>
            <w:shd w:val="clear" w:color="auto" w:fill="auto"/>
          </w:tcPr>
          <w:p w14:paraId="2CFC8191"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6E036227"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12D96124"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The pressure at HIP = 10 - 11mmHg</w:t>
            </w:r>
          </w:p>
        </w:tc>
      </w:tr>
      <w:tr w:rsidR="006210D7" w:rsidRPr="00824002" w14:paraId="56FB55D7" w14:textId="77777777" w:rsidTr="00DF643C">
        <w:trPr>
          <w:trHeight w:val="20"/>
        </w:trPr>
        <w:tc>
          <w:tcPr>
            <w:tcW w:w="559" w:type="dxa"/>
            <w:shd w:val="clear" w:color="auto" w:fill="auto"/>
          </w:tcPr>
          <w:p w14:paraId="48A0397B"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45CA0AB6"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7309B896"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HIP position is related to capacity of thoracic &amp; lower limb veins.</w:t>
            </w:r>
          </w:p>
        </w:tc>
      </w:tr>
      <w:tr w:rsidR="006210D7" w:rsidRPr="00824002" w14:paraId="3AB82CB9" w14:textId="77777777" w:rsidTr="00DF643C">
        <w:trPr>
          <w:trHeight w:val="20"/>
        </w:trPr>
        <w:tc>
          <w:tcPr>
            <w:tcW w:w="559" w:type="dxa"/>
            <w:shd w:val="clear" w:color="auto" w:fill="auto"/>
          </w:tcPr>
          <w:p w14:paraId="031902FC"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427" w:type="dxa"/>
            <w:shd w:val="clear" w:color="auto" w:fill="auto"/>
          </w:tcPr>
          <w:p w14:paraId="719423E8"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8086" w:type="dxa"/>
            <w:gridSpan w:val="4"/>
            <w:shd w:val="clear" w:color="auto" w:fill="auto"/>
          </w:tcPr>
          <w:p w14:paraId="5B327B7C" w14:textId="77777777" w:rsidR="006210D7" w:rsidRPr="00824002" w:rsidRDefault="006210D7">
            <w:pPr>
              <w:numPr>
                <w:ilvl w:val="0"/>
                <w:numId w:val="79"/>
              </w:numPr>
              <w:spacing w:line="264" w:lineRule="auto"/>
              <w:ind w:left="113" w:hanging="113"/>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If the body is immersed in H</w:t>
            </w:r>
            <w:r w:rsidRPr="00824002">
              <w:rPr>
                <w:rFonts w:asciiTheme="majorBidi" w:eastAsia="Arial" w:hAnsiTheme="majorBidi" w:cstheme="majorBidi"/>
                <w:color w:val="000000"/>
                <w:sz w:val="28"/>
                <w:szCs w:val="28"/>
                <w:vertAlign w:val="subscript"/>
              </w:rPr>
              <w:t>2</w:t>
            </w:r>
            <w:r w:rsidRPr="00824002">
              <w:rPr>
                <w:rFonts w:asciiTheme="majorBidi" w:eastAsia="Arial" w:hAnsiTheme="majorBidi" w:cstheme="majorBidi"/>
                <w:color w:val="000000"/>
                <w:sz w:val="28"/>
                <w:szCs w:val="28"/>
              </w:rPr>
              <w:t>O (swimming), the LL (Lower Limbs)  veins capacity is decreased → shift of HIP upwards, lying almost at the level of the heart → So the CVP does not vary on changing position → Orthostatic hypotension not occur on swimming.</w:t>
            </w:r>
          </w:p>
        </w:tc>
      </w:tr>
      <w:tr w:rsidR="006210D7" w:rsidRPr="00824002" w14:paraId="263E312F" w14:textId="77777777" w:rsidTr="00DF643C">
        <w:trPr>
          <w:trHeight w:val="20"/>
        </w:trPr>
        <w:tc>
          <w:tcPr>
            <w:tcW w:w="559" w:type="dxa"/>
            <w:shd w:val="clear" w:color="auto" w:fill="auto"/>
          </w:tcPr>
          <w:p w14:paraId="46988588" w14:textId="77777777" w:rsidR="006210D7" w:rsidRPr="00824002" w:rsidRDefault="006210D7" w:rsidP="00DF643C">
            <w:pPr>
              <w:spacing w:line="264" w:lineRule="auto"/>
              <w:rPr>
                <w:rFonts w:asciiTheme="majorBidi" w:eastAsia="Arial" w:hAnsiTheme="majorBidi" w:cstheme="majorBidi"/>
                <w:color w:val="FFFFFF"/>
                <w:sz w:val="28"/>
                <w:szCs w:val="28"/>
              </w:rPr>
            </w:pPr>
          </w:p>
        </w:tc>
        <w:tc>
          <w:tcPr>
            <w:tcW w:w="8513" w:type="dxa"/>
            <w:gridSpan w:val="5"/>
            <w:shd w:val="clear" w:color="auto" w:fill="auto"/>
          </w:tcPr>
          <w:p w14:paraId="64478174" w14:textId="77777777" w:rsidR="006210D7" w:rsidRPr="00824002" w:rsidRDefault="006210D7">
            <w:pPr>
              <w:numPr>
                <w:ilvl w:val="0"/>
                <w:numId w:val="82"/>
              </w:numPr>
              <w:spacing w:line="264" w:lineRule="auto"/>
              <w:ind w:left="286" w:hanging="286"/>
              <w:rPr>
                <w:rFonts w:asciiTheme="majorBidi" w:eastAsia="Arial" w:hAnsiTheme="majorBidi" w:cstheme="majorBidi"/>
                <w:color w:val="0070C0"/>
                <w:sz w:val="28"/>
                <w:szCs w:val="28"/>
              </w:rPr>
            </w:pPr>
            <w:r w:rsidRPr="00824002">
              <w:rPr>
                <w:rFonts w:asciiTheme="majorBidi" w:eastAsia="Arial" w:hAnsiTheme="majorBidi" w:cstheme="majorBidi"/>
                <w:b/>
                <w:bCs/>
                <w:sz w:val="28"/>
                <w:szCs w:val="28"/>
                <w:shd w:val="clear" w:color="auto" w:fill="FFFFFF"/>
              </w:rPr>
              <w:t>The pressure in different veins</w:t>
            </w:r>
            <w:r w:rsidRPr="00824002">
              <w:rPr>
                <w:rFonts w:asciiTheme="majorBidi" w:eastAsia="Arial" w:hAnsiTheme="majorBidi" w:cstheme="majorBidi"/>
                <w:sz w:val="28"/>
                <w:szCs w:val="28"/>
              </w:rPr>
              <w:t>:</w:t>
            </w:r>
          </w:p>
        </w:tc>
      </w:tr>
      <w:tr w:rsidR="006210D7" w:rsidRPr="00824002" w14:paraId="1D120200" w14:textId="77777777" w:rsidTr="00DF643C">
        <w:trPr>
          <w:trHeight w:val="20"/>
        </w:trPr>
        <w:tc>
          <w:tcPr>
            <w:tcW w:w="2994" w:type="dxa"/>
            <w:gridSpan w:val="3"/>
            <w:shd w:val="clear" w:color="auto" w:fill="auto"/>
          </w:tcPr>
          <w:p w14:paraId="3AF19D15" w14:textId="77777777" w:rsidR="006210D7" w:rsidRPr="00824002" w:rsidRDefault="006210D7">
            <w:pPr>
              <w:numPr>
                <w:ilvl w:val="0"/>
                <w:numId w:val="79"/>
              </w:numPr>
              <w:spacing w:line="264" w:lineRule="auto"/>
              <w:ind w:left="113" w:hanging="113"/>
              <w:jc w:val="center"/>
              <w:rPr>
                <w:rFonts w:asciiTheme="majorBidi" w:eastAsia="Arial" w:hAnsiTheme="majorBidi" w:cstheme="majorBidi"/>
                <w:color w:val="833C0B"/>
                <w:sz w:val="28"/>
                <w:szCs w:val="28"/>
              </w:rPr>
            </w:pPr>
            <w:r w:rsidRPr="00824002">
              <w:rPr>
                <w:rFonts w:asciiTheme="majorBidi" w:eastAsia="Arial" w:hAnsiTheme="majorBidi" w:cstheme="majorBidi"/>
                <w:b/>
                <w:bCs/>
                <w:sz w:val="28"/>
                <w:szCs w:val="28"/>
                <w:shd w:val="clear" w:color="auto" w:fill="FFFFFF"/>
              </w:rPr>
              <w:t>During orthostatic</w:t>
            </w:r>
            <w:r w:rsidRPr="00824002">
              <w:rPr>
                <w:rFonts w:asciiTheme="majorBidi" w:eastAsia="Arial" w:hAnsiTheme="majorBidi" w:cstheme="majorBidi"/>
                <w:color w:val="833C0B"/>
                <w:sz w:val="28"/>
                <w:szCs w:val="28"/>
              </w:rPr>
              <w:t>:</w:t>
            </w:r>
            <w:r w:rsidRPr="00824002">
              <w:rPr>
                <w:rFonts w:asciiTheme="majorBidi" w:eastAsia="Arial" w:hAnsiTheme="majorBidi" w:cstheme="majorBidi"/>
                <w:color w:val="000000"/>
                <w:sz w:val="28"/>
                <w:szCs w:val="28"/>
              </w:rPr>
              <w:t xml:space="preserve"> prolonged standing</w:t>
            </w:r>
          </w:p>
        </w:tc>
        <w:tc>
          <w:tcPr>
            <w:tcW w:w="6078" w:type="dxa"/>
            <w:gridSpan w:val="3"/>
            <w:shd w:val="clear" w:color="auto" w:fill="auto"/>
          </w:tcPr>
          <w:p w14:paraId="622413A1" w14:textId="77777777" w:rsidR="006210D7" w:rsidRPr="00824002" w:rsidRDefault="006210D7" w:rsidP="00DF643C">
            <w:pPr>
              <w:spacing w:line="264" w:lineRule="auto"/>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t>The pressure in leg veins increases from 20 to 80 mmHg, thus on this high venous pressure results in:</w:t>
            </w:r>
          </w:p>
        </w:tc>
      </w:tr>
      <w:tr w:rsidR="006210D7" w:rsidRPr="00824002" w14:paraId="25C4DAA6" w14:textId="77777777" w:rsidTr="00DF643C">
        <w:trPr>
          <w:trHeight w:val="20"/>
        </w:trPr>
        <w:tc>
          <w:tcPr>
            <w:tcW w:w="2994" w:type="dxa"/>
            <w:gridSpan w:val="3"/>
            <w:vMerge w:val="restart"/>
            <w:shd w:val="clear" w:color="auto" w:fill="auto"/>
          </w:tcPr>
          <w:p w14:paraId="56E36CCD" w14:textId="77777777" w:rsidR="006210D7" w:rsidRPr="00824002" w:rsidRDefault="006210D7" w:rsidP="00DF643C">
            <w:pPr>
              <w:spacing w:line="264" w:lineRule="auto"/>
              <w:jc w:val="center"/>
              <w:rPr>
                <w:rFonts w:asciiTheme="majorBidi" w:eastAsia="Arial" w:hAnsiTheme="majorBidi" w:cstheme="majorBidi"/>
                <w:color w:val="000000"/>
                <w:sz w:val="28"/>
                <w:szCs w:val="28"/>
              </w:rPr>
            </w:pPr>
            <w:r w:rsidRPr="00824002">
              <w:rPr>
                <w:rFonts w:asciiTheme="majorBidi" w:hAnsiTheme="majorBidi" w:cstheme="majorBidi"/>
                <w:noProof/>
                <w:sz w:val="28"/>
                <w:szCs w:val="28"/>
              </w:rPr>
              <w:drawing>
                <wp:inline distT="0" distB="0" distL="0" distR="0" wp14:anchorId="40CB30F7" wp14:editId="65CE8B40">
                  <wp:extent cx="1547495" cy="2231390"/>
                  <wp:effectExtent l="0" t="0" r="0" b="0"/>
                  <wp:docPr id="125" name="Picture 12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Picture 125" descr="Diagram&#10;&#10;Description automatically generated"/>
                          <pic:cNvPicPr>
                            <a:picLocks/>
                          </pic:cNvPicPr>
                        </pic:nvPicPr>
                        <pic:blipFill>
                          <a:blip r:embed="rId80" cstate="print">
                            <a:lum bright="-20000" contrast="60000"/>
                            <a:extLst>
                              <a:ext uri="{28A0092B-C50C-407E-A947-70E740481C1C}">
                                <a14:useLocalDpi xmlns:a14="http://schemas.microsoft.com/office/drawing/2010/main" val="0"/>
                              </a:ext>
                            </a:extLst>
                          </a:blip>
                          <a:srcRect b="4242"/>
                          <a:stretch>
                            <a:fillRect/>
                          </a:stretch>
                        </pic:blipFill>
                        <pic:spPr bwMode="auto">
                          <a:xfrm>
                            <a:off x="0" y="0"/>
                            <a:ext cx="1547495" cy="2231390"/>
                          </a:xfrm>
                          <a:prstGeom prst="rect">
                            <a:avLst/>
                          </a:prstGeom>
                          <a:noFill/>
                          <a:ln>
                            <a:noFill/>
                          </a:ln>
                        </pic:spPr>
                      </pic:pic>
                    </a:graphicData>
                  </a:graphic>
                </wp:inline>
              </w:drawing>
            </w:r>
          </w:p>
        </w:tc>
        <w:tc>
          <w:tcPr>
            <w:tcW w:w="6078" w:type="dxa"/>
            <w:gridSpan w:val="3"/>
            <w:shd w:val="clear" w:color="auto" w:fill="auto"/>
          </w:tcPr>
          <w:p w14:paraId="6DD1D427" w14:textId="77777777" w:rsidR="006210D7" w:rsidRPr="00824002" w:rsidRDefault="006210D7" w:rsidP="00DF643C">
            <w:pPr>
              <w:spacing w:line="264" w:lineRule="auto"/>
              <w:ind w:left="227" w:hanging="227"/>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sym w:font="Wingdings" w:char="F08C"/>
            </w:r>
            <w:r w:rsidRPr="00824002">
              <w:rPr>
                <w:rFonts w:asciiTheme="majorBidi" w:eastAsia="Arial" w:hAnsiTheme="majorBidi" w:cstheme="majorBidi"/>
                <w:color w:val="000000"/>
                <w:sz w:val="28"/>
                <w:szCs w:val="28"/>
              </w:rPr>
              <w:t xml:space="preserve"> Varicose veins (ie dilatation &amp; elongation on LL veins) </w:t>
            </w:r>
          </w:p>
        </w:tc>
      </w:tr>
      <w:tr w:rsidR="006210D7" w:rsidRPr="00824002" w14:paraId="29A18CCB" w14:textId="77777777" w:rsidTr="00DF643C">
        <w:trPr>
          <w:trHeight w:val="20"/>
        </w:trPr>
        <w:tc>
          <w:tcPr>
            <w:tcW w:w="2994" w:type="dxa"/>
            <w:gridSpan w:val="3"/>
            <w:vMerge/>
            <w:shd w:val="clear" w:color="auto" w:fill="auto"/>
          </w:tcPr>
          <w:p w14:paraId="0C04DD29"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6078" w:type="dxa"/>
            <w:gridSpan w:val="3"/>
            <w:shd w:val="clear" w:color="auto" w:fill="auto"/>
          </w:tcPr>
          <w:p w14:paraId="31A532FB" w14:textId="77777777" w:rsidR="006210D7" w:rsidRPr="00824002" w:rsidRDefault="006210D7" w:rsidP="00DF643C">
            <w:pPr>
              <w:spacing w:line="264" w:lineRule="auto"/>
              <w:ind w:left="227" w:hanging="227"/>
              <w:rPr>
                <w:rFonts w:asciiTheme="majorBidi" w:eastAsia="Arial" w:hAnsiTheme="majorBidi" w:cstheme="majorBidi"/>
                <w:color w:val="000000"/>
                <w:sz w:val="28"/>
                <w:szCs w:val="28"/>
              </w:rPr>
            </w:pPr>
            <w:r w:rsidRPr="00824002">
              <w:rPr>
                <w:rFonts w:asciiTheme="majorBidi" w:eastAsia="Arial" w:hAnsiTheme="majorBidi" w:cstheme="majorBidi"/>
                <w:color w:val="000000"/>
                <w:sz w:val="28"/>
                <w:szCs w:val="28"/>
              </w:rPr>
              <w:sym w:font="Wingdings" w:char="F08D"/>
            </w:r>
            <w:r w:rsidRPr="00824002">
              <w:rPr>
                <w:rFonts w:asciiTheme="majorBidi" w:eastAsia="Arial" w:hAnsiTheme="majorBidi" w:cstheme="majorBidi"/>
                <w:color w:val="000000"/>
                <w:sz w:val="28"/>
                <w:szCs w:val="28"/>
              </w:rPr>
              <w:t xml:space="preserve"> Edema: Due to increase filtration</w:t>
            </w:r>
          </w:p>
        </w:tc>
      </w:tr>
      <w:tr w:rsidR="006210D7" w:rsidRPr="00824002" w14:paraId="719779F8" w14:textId="77777777" w:rsidTr="00DF643C">
        <w:trPr>
          <w:trHeight w:val="20"/>
        </w:trPr>
        <w:tc>
          <w:tcPr>
            <w:tcW w:w="2994" w:type="dxa"/>
            <w:gridSpan w:val="3"/>
            <w:vMerge/>
            <w:shd w:val="clear" w:color="auto" w:fill="auto"/>
          </w:tcPr>
          <w:p w14:paraId="35A317C5"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6078" w:type="dxa"/>
            <w:gridSpan w:val="3"/>
            <w:shd w:val="clear" w:color="auto" w:fill="auto"/>
          </w:tcPr>
          <w:p w14:paraId="4CD3BA1B" w14:textId="77777777" w:rsidR="006210D7" w:rsidRPr="00824002" w:rsidRDefault="006210D7" w:rsidP="00DF643C">
            <w:pPr>
              <w:spacing w:line="264" w:lineRule="auto"/>
              <w:ind w:left="227" w:hanging="227"/>
              <w:rPr>
                <w:rFonts w:asciiTheme="majorBidi" w:eastAsia="Arial" w:hAnsiTheme="majorBidi" w:cstheme="majorBidi"/>
                <w:color w:val="000000"/>
                <w:sz w:val="28"/>
                <w:szCs w:val="28"/>
              </w:rPr>
            </w:pPr>
          </w:p>
        </w:tc>
      </w:tr>
      <w:tr w:rsidR="006210D7" w:rsidRPr="00824002" w14:paraId="2FAED800" w14:textId="77777777" w:rsidTr="00DF643C">
        <w:trPr>
          <w:trHeight w:val="20"/>
        </w:trPr>
        <w:tc>
          <w:tcPr>
            <w:tcW w:w="2994" w:type="dxa"/>
            <w:gridSpan w:val="3"/>
            <w:vMerge/>
            <w:shd w:val="clear" w:color="auto" w:fill="auto"/>
          </w:tcPr>
          <w:p w14:paraId="5B2F08F7"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6078" w:type="dxa"/>
            <w:gridSpan w:val="3"/>
            <w:shd w:val="clear" w:color="auto" w:fill="auto"/>
          </w:tcPr>
          <w:p w14:paraId="3677DEE5" w14:textId="77777777" w:rsidR="006210D7" w:rsidRPr="00824002" w:rsidRDefault="006210D7" w:rsidP="00DF643C">
            <w:pPr>
              <w:spacing w:line="264" w:lineRule="auto"/>
              <w:ind w:left="227" w:hanging="227"/>
              <w:rPr>
                <w:rFonts w:asciiTheme="majorBidi" w:eastAsia="Arial" w:hAnsiTheme="majorBidi" w:cstheme="majorBidi"/>
                <w:color w:val="000000"/>
                <w:sz w:val="28"/>
                <w:szCs w:val="28"/>
              </w:rPr>
            </w:pPr>
          </w:p>
        </w:tc>
      </w:tr>
      <w:tr w:rsidR="006210D7" w:rsidRPr="00824002" w14:paraId="3436B39D" w14:textId="77777777" w:rsidTr="00DF643C">
        <w:trPr>
          <w:trHeight w:val="20"/>
        </w:trPr>
        <w:tc>
          <w:tcPr>
            <w:tcW w:w="2994" w:type="dxa"/>
            <w:gridSpan w:val="3"/>
            <w:vMerge/>
            <w:shd w:val="clear" w:color="auto" w:fill="auto"/>
          </w:tcPr>
          <w:p w14:paraId="61A1458D"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6078" w:type="dxa"/>
            <w:gridSpan w:val="3"/>
            <w:shd w:val="clear" w:color="auto" w:fill="auto"/>
          </w:tcPr>
          <w:p w14:paraId="02F60BFE" w14:textId="77777777" w:rsidR="006210D7" w:rsidRPr="00824002" w:rsidRDefault="006210D7" w:rsidP="00DF643C">
            <w:pPr>
              <w:spacing w:line="264" w:lineRule="auto"/>
              <w:ind w:left="227" w:hanging="227"/>
              <w:rPr>
                <w:rFonts w:asciiTheme="majorBidi" w:eastAsia="Arial" w:hAnsiTheme="majorBidi" w:cstheme="majorBidi"/>
                <w:color w:val="000000"/>
                <w:sz w:val="28"/>
                <w:szCs w:val="28"/>
              </w:rPr>
            </w:pPr>
          </w:p>
        </w:tc>
      </w:tr>
      <w:tr w:rsidR="006210D7" w:rsidRPr="00824002" w14:paraId="10E038B1" w14:textId="77777777" w:rsidTr="00DF643C">
        <w:trPr>
          <w:trHeight w:val="20"/>
        </w:trPr>
        <w:tc>
          <w:tcPr>
            <w:tcW w:w="2994" w:type="dxa"/>
            <w:gridSpan w:val="3"/>
            <w:vMerge/>
            <w:shd w:val="clear" w:color="auto" w:fill="auto"/>
          </w:tcPr>
          <w:p w14:paraId="31956B8D" w14:textId="77777777" w:rsidR="006210D7" w:rsidRPr="00824002" w:rsidRDefault="006210D7" w:rsidP="00DF643C">
            <w:pPr>
              <w:spacing w:line="264" w:lineRule="auto"/>
              <w:rPr>
                <w:rFonts w:asciiTheme="majorBidi" w:eastAsia="Arial" w:hAnsiTheme="majorBidi" w:cstheme="majorBidi"/>
                <w:color w:val="000000"/>
                <w:sz w:val="28"/>
                <w:szCs w:val="28"/>
              </w:rPr>
            </w:pPr>
          </w:p>
        </w:tc>
        <w:tc>
          <w:tcPr>
            <w:tcW w:w="6078" w:type="dxa"/>
            <w:gridSpan w:val="3"/>
            <w:shd w:val="clear" w:color="auto" w:fill="auto"/>
            <w:vAlign w:val="bottom"/>
          </w:tcPr>
          <w:p w14:paraId="4C4BBEB6" w14:textId="77777777" w:rsidR="006210D7" w:rsidRPr="00824002" w:rsidRDefault="006210D7" w:rsidP="00DF643C">
            <w:pPr>
              <w:spacing w:line="264" w:lineRule="auto"/>
              <w:jc w:val="center"/>
              <w:rPr>
                <w:rFonts w:asciiTheme="majorBidi" w:hAnsiTheme="majorBidi" w:cstheme="majorBidi"/>
                <w:sz w:val="28"/>
                <w:szCs w:val="28"/>
              </w:rPr>
            </w:pPr>
            <w:r w:rsidRPr="00824002">
              <w:rPr>
                <w:rFonts w:asciiTheme="majorBidi" w:eastAsia="Arial" w:hAnsiTheme="majorBidi" w:cstheme="majorBidi"/>
                <w:i/>
                <w:iCs/>
                <w:color w:val="000000"/>
                <w:sz w:val="28"/>
                <w:szCs w:val="28"/>
              </w:rPr>
              <w:t>Effect of gravitational</w:t>
            </w:r>
            <w:r w:rsidRPr="00824002">
              <w:rPr>
                <w:rFonts w:asciiTheme="majorBidi" w:eastAsia="Arial" w:hAnsiTheme="majorBidi" w:cstheme="majorBidi"/>
                <w:i/>
                <w:iCs/>
                <w:color w:val="FF0000"/>
                <w:sz w:val="28"/>
                <w:szCs w:val="28"/>
              </w:rPr>
              <w:t xml:space="preserve"> </w:t>
            </w:r>
            <w:r w:rsidRPr="00824002">
              <w:rPr>
                <w:rFonts w:asciiTheme="majorBidi" w:eastAsia="Arial" w:hAnsiTheme="majorBidi" w:cstheme="majorBidi"/>
                <w:i/>
                <w:iCs/>
                <w:color w:val="000000"/>
                <w:sz w:val="28"/>
                <w:szCs w:val="28"/>
              </w:rPr>
              <w:t>pressure on the venous pressures through­out the body in the standing person</w:t>
            </w:r>
          </w:p>
        </w:tc>
      </w:tr>
    </w:tbl>
    <w:p w14:paraId="46C99CF6" w14:textId="77777777" w:rsidR="00526CA8" w:rsidRDefault="00526CA8" w:rsidP="005129EA">
      <w:pPr>
        <w:spacing w:before="120" w:line="360" w:lineRule="exact"/>
        <w:jc w:val="center"/>
        <w:rPr>
          <w:rFonts w:ascii="Arial" w:hAnsi="Arial" w:cs="Arial"/>
          <w:b/>
          <w:bCs/>
          <w:sz w:val="48"/>
          <w:szCs w:val="48"/>
        </w:rPr>
      </w:pPr>
    </w:p>
    <w:p w14:paraId="17CCDFEB" w14:textId="29B70B5F" w:rsidR="005129EA" w:rsidRDefault="005129EA" w:rsidP="005129EA">
      <w:pPr>
        <w:spacing w:before="120" w:line="360" w:lineRule="exact"/>
        <w:jc w:val="center"/>
        <w:rPr>
          <w:rFonts w:ascii="Arial" w:hAnsi="Arial" w:cs="Arial"/>
          <w:b/>
          <w:bCs/>
          <w:sz w:val="48"/>
          <w:szCs w:val="48"/>
        </w:rPr>
      </w:pPr>
    </w:p>
    <w:tbl>
      <w:tblPr>
        <w:tblW w:w="9072" w:type="dxa"/>
        <w:tblBorders>
          <w:top w:val="single" w:sz="12" w:space="0" w:color="auto"/>
          <w:left w:val="single" w:sz="12" w:space="0" w:color="auto"/>
          <w:bottom w:val="single" w:sz="12" w:space="0" w:color="auto"/>
          <w:right w:val="single" w:sz="12" w:space="0" w:color="auto"/>
        </w:tblBorders>
        <w:shd w:val="clear" w:color="auto" w:fill="FFFFFF"/>
        <w:tblLayout w:type="fixed"/>
        <w:tblCellMar>
          <w:left w:w="0" w:type="dxa"/>
          <w:right w:w="0" w:type="dxa"/>
        </w:tblCellMar>
        <w:tblLook w:val="04A0" w:firstRow="1" w:lastRow="0" w:firstColumn="1" w:lastColumn="0" w:noHBand="0" w:noVBand="1"/>
      </w:tblPr>
      <w:tblGrid>
        <w:gridCol w:w="9072"/>
      </w:tblGrid>
      <w:tr w:rsidR="005129EA" w:rsidRPr="00526CA8" w14:paraId="59DFD8CD" w14:textId="77777777" w:rsidTr="00DF643C">
        <w:trPr>
          <w:trHeight w:val="20"/>
        </w:trPr>
        <w:tc>
          <w:tcPr>
            <w:tcW w:w="9072" w:type="dxa"/>
            <w:shd w:val="clear" w:color="auto" w:fill="FFFFFF"/>
          </w:tcPr>
          <w:p w14:paraId="0E547A2D" w14:textId="77777777" w:rsidR="005129EA" w:rsidRPr="00526CA8" w:rsidRDefault="005129EA" w:rsidP="00DF643C">
            <w:pPr>
              <w:spacing w:line="264" w:lineRule="auto"/>
              <w:jc w:val="center"/>
              <w:rPr>
                <w:rFonts w:asciiTheme="majorBidi" w:eastAsia="Arial" w:hAnsiTheme="majorBidi" w:cstheme="majorBidi"/>
                <w:b/>
                <w:bCs/>
                <w:sz w:val="28"/>
                <w:szCs w:val="28"/>
              </w:rPr>
            </w:pPr>
            <w:r w:rsidRPr="00526CA8">
              <w:rPr>
                <w:rFonts w:asciiTheme="majorBidi" w:eastAsia="Arial" w:hAnsiTheme="majorBidi" w:cstheme="majorBidi"/>
                <w:b/>
                <w:bCs/>
                <w:sz w:val="28"/>
                <w:szCs w:val="28"/>
              </w:rPr>
              <w:lastRenderedPageBreak/>
              <w:t>Capillary Microcirculation</w:t>
            </w:r>
          </w:p>
        </w:tc>
      </w:tr>
    </w:tbl>
    <w:p w14:paraId="7B8D231C" w14:textId="77777777" w:rsidR="005129EA" w:rsidRPr="00526CA8" w:rsidRDefault="005129EA" w:rsidP="005129EA">
      <w:pPr>
        <w:spacing w:line="264" w:lineRule="auto"/>
        <w:rPr>
          <w:rFonts w:asciiTheme="majorBidi" w:hAnsiTheme="majorBidi" w:cstheme="majorBidi"/>
          <w:sz w:val="28"/>
          <w:szCs w:val="28"/>
        </w:rPr>
      </w:pPr>
    </w:p>
    <w:tbl>
      <w:tblPr>
        <w:tblW w:w="9214" w:type="dxa"/>
        <w:tblInd w:w="-142" w:type="dxa"/>
        <w:tblLayout w:type="fixed"/>
        <w:tblCellMar>
          <w:left w:w="0" w:type="dxa"/>
          <w:right w:w="0" w:type="dxa"/>
        </w:tblCellMar>
        <w:tblLook w:val="04A0" w:firstRow="1" w:lastRow="0" w:firstColumn="1" w:lastColumn="0" w:noHBand="0" w:noVBand="1"/>
      </w:tblPr>
      <w:tblGrid>
        <w:gridCol w:w="465"/>
        <w:gridCol w:w="236"/>
        <w:gridCol w:w="346"/>
        <w:gridCol w:w="653"/>
        <w:gridCol w:w="567"/>
        <w:gridCol w:w="851"/>
        <w:gridCol w:w="710"/>
        <w:gridCol w:w="272"/>
        <w:gridCol w:w="717"/>
        <w:gridCol w:w="284"/>
        <w:gridCol w:w="1843"/>
        <w:gridCol w:w="2270"/>
      </w:tblGrid>
      <w:tr w:rsidR="005129EA" w:rsidRPr="00526CA8" w14:paraId="739B8239" w14:textId="77777777" w:rsidTr="00DF643C">
        <w:trPr>
          <w:trHeight w:val="20"/>
        </w:trPr>
        <w:tc>
          <w:tcPr>
            <w:tcW w:w="1700" w:type="dxa"/>
            <w:gridSpan w:val="4"/>
            <w:shd w:val="clear" w:color="auto" w:fill="FFFFFF"/>
          </w:tcPr>
          <w:p w14:paraId="7088E5ED" w14:textId="3F976468" w:rsidR="005129EA" w:rsidRPr="00526CA8" w:rsidRDefault="005129EA" w:rsidP="00DF643C">
            <w:pPr>
              <w:ind w:left="57"/>
              <w:rPr>
                <w:rFonts w:asciiTheme="majorBidi" w:eastAsia="Arial" w:hAnsiTheme="majorBidi" w:cstheme="majorBidi"/>
                <w:b/>
                <w:bCs/>
                <w:sz w:val="28"/>
                <w:szCs w:val="28"/>
              </w:rPr>
            </w:pPr>
            <w:r w:rsidRPr="00526CA8">
              <w:rPr>
                <w:rFonts w:asciiTheme="majorBidi" w:eastAsia="Arial" w:hAnsiTheme="majorBidi" w:cstheme="majorBidi"/>
                <w:b/>
                <w:bCs/>
                <w:sz w:val="28"/>
                <w:szCs w:val="28"/>
              </w:rPr>
              <w:t>I</w:t>
            </w:r>
            <w:r w:rsidR="00526CA8">
              <w:rPr>
                <w:rFonts w:asciiTheme="majorBidi" w:eastAsia="Arial" w:hAnsiTheme="majorBidi" w:cstheme="majorBidi"/>
                <w:b/>
                <w:bCs/>
                <w:sz w:val="28"/>
                <w:szCs w:val="28"/>
              </w:rPr>
              <w:t>I</w:t>
            </w:r>
            <w:r w:rsidRPr="00526CA8">
              <w:rPr>
                <w:rFonts w:asciiTheme="majorBidi" w:eastAsia="Arial" w:hAnsiTheme="majorBidi" w:cstheme="majorBidi"/>
                <w:b/>
                <w:bCs/>
                <w:sz w:val="28"/>
                <w:szCs w:val="28"/>
              </w:rPr>
              <w:t>ntroduction:</w:t>
            </w:r>
          </w:p>
        </w:tc>
        <w:tc>
          <w:tcPr>
            <w:tcW w:w="7514" w:type="dxa"/>
            <w:gridSpan w:val="8"/>
            <w:shd w:val="clear" w:color="auto" w:fill="auto"/>
          </w:tcPr>
          <w:p w14:paraId="4EE99F92"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Capillaries contain 5% of blood</w:t>
            </w:r>
          </w:p>
        </w:tc>
      </w:tr>
      <w:tr w:rsidR="005129EA" w:rsidRPr="00526CA8" w14:paraId="1E4BA4C2" w14:textId="77777777" w:rsidTr="00DF643C">
        <w:trPr>
          <w:trHeight w:val="20"/>
        </w:trPr>
        <w:tc>
          <w:tcPr>
            <w:tcW w:w="1700" w:type="dxa"/>
            <w:gridSpan w:val="4"/>
            <w:shd w:val="clear" w:color="auto" w:fill="auto"/>
          </w:tcPr>
          <w:p w14:paraId="2FDFAAE9" w14:textId="77777777" w:rsidR="005129EA" w:rsidRPr="00526CA8" w:rsidRDefault="005129EA" w:rsidP="00DF643C">
            <w:pPr>
              <w:ind w:left="57"/>
              <w:rPr>
                <w:rFonts w:asciiTheme="majorBidi" w:eastAsia="Arial" w:hAnsiTheme="majorBidi" w:cstheme="majorBidi"/>
                <w:color w:val="FFFFFF"/>
                <w:sz w:val="28"/>
                <w:szCs w:val="28"/>
              </w:rPr>
            </w:pPr>
          </w:p>
        </w:tc>
        <w:tc>
          <w:tcPr>
            <w:tcW w:w="7514" w:type="dxa"/>
            <w:gridSpan w:val="8"/>
            <w:shd w:val="clear" w:color="auto" w:fill="auto"/>
          </w:tcPr>
          <w:p w14:paraId="32AC7D32"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They are exchange vessels</w:t>
            </w:r>
          </w:p>
        </w:tc>
      </w:tr>
      <w:tr w:rsidR="005129EA" w:rsidRPr="00526CA8" w14:paraId="60E1AC2D" w14:textId="77777777" w:rsidTr="00DF643C">
        <w:trPr>
          <w:trHeight w:val="20"/>
        </w:trPr>
        <w:tc>
          <w:tcPr>
            <w:tcW w:w="1700" w:type="dxa"/>
            <w:gridSpan w:val="4"/>
            <w:shd w:val="clear" w:color="auto" w:fill="auto"/>
          </w:tcPr>
          <w:p w14:paraId="56FC65CA" w14:textId="77777777" w:rsidR="005129EA" w:rsidRPr="00526CA8" w:rsidRDefault="005129EA" w:rsidP="00DF643C">
            <w:pPr>
              <w:ind w:left="57"/>
              <w:rPr>
                <w:rFonts w:asciiTheme="majorBidi" w:eastAsia="Arial" w:hAnsiTheme="majorBidi" w:cstheme="majorBidi"/>
                <w:color w:val="FFFFFF"/>
                <w:sz w:val="28"/>
                <w:szCs w:val="28"/>
              </w:rPr>
            </w:pPr>
          </w:p>
        </w:tc>
        <w:tc>
          <w:tcPr>
            <w:tcW w:w="7514" w:type="dxa"/>
            <w:gridSpan w:val="8"/>
            <w:shd w:val="clear" w:color="auto" w:fill="auto"/>
          </w:tcPr>
          <w:p w14:paraId="2BD9E2E1"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They are 10 billion capillaries</w:t>
            </w:r>
          </w:p>
        </w:tc>
      </w:tr>
      <w:tr w:rsidR="005129EA" w:rsidRPr="00526CA8" w14:paraId="7DFFB71C" w14:textId="77777777" w:rsidTr="00DF643C">
        <w:trPr>
          <w:trHeight w:val="20"/>
        </w:trPr>
        <w:tc>
          <w:tcPr>
            <w:tcW w:w="1700" w:type="dxa"/>
            <w:gridSpan w:val="4"/>
            <w:shd w:val="clear" w:color="auto" w:fill="auto"/>
          </w:tcPr>
          <w:p w14:paraId="4C971D67" w14:textId="77777777" w:rsidR="005129EA" w:rsidRPr="00526CA8" w:rsidRDefault="005129EA" w:rsidP="00DF643C">
            <w:pPr>
              <w:ind w:left="57"/>
              <w:rPr>
                <w:rFonts w:asciiTheme="majorBidi" w:eastAsia="Arial" w:hAnsiTheme="majorBidi" w:cstheme="majorBidi"/>
                <w:color w:val="FFFFFF"/>
                <w:sz w:val="28"/>
                <w:szCs w:val="28"/>
              </w:rPr>
            </w:pPr>
          </w:p>
        </w:tc>
        <w:tc>
          <w:tcPr>
            <w:tcW w:w="7514" w:type="dxa"/>
            <w:gridSpan w:val="8"/>
            <w:shd w:val="clear" w:color="auto" w:fill="auto"/>
          </w:tcPr>
          <w:p w14:paraId="5C4FD733"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Diameter 10 um</w:t>
            </w:r>
          </w:p>
        </w:tc>
      </w:tr>
      <w:tr w:rsidR="005129EA" w:rsidRPr="00526CA8" w14:paraId="69D1EACE" w14:textId="77777777" w:rsidTr="00DF643C">
        <w:trPr>
          <w:trHeight w:val="20"/>
        </w:trPr>
        <w:tc>
          <w:tcPr>
            <w:tcW w:w="1700" w:type="dxa"/>
            <w:gridSpan w:val="4"/>
            <w:shd w:val="clear" w:color="auto" w:fill="auto"/>
          </w:tcPr>
          <w:p w14:paraId="5620A97A" w14:textId="77777777" w:rsidR="005129EA" w:rsidRPr="00526CA8" w:rsidRDefault="005129EA" w:rsidP="00DF643C">
            <w:pPr>
              <w:ind w:left="57"/>
              <w:rPr>
                <w:rFonts w:asciiTheme="majorBidi" w:eastAsia="Arial" w:hAnsiTheme="majorBidi" w:cstheme="majorBidi"/>
                <w:color w:val="FFFFFF"/>
                <w:sz w:val="28"/>
                <w:szCs w:val="28"/>
              </w:rPr>
            </w:pPr>
          </w:p>
        </w:tc>
        <w:tc>
          <w:tcPr>
            <w:tcW w:w="7514" w:type="dxa"/>
            <w:gridSpan w:val="8"/>
            <w:shd w:val="clear" w:color="auto" w:fill="auto"/>
          </w:tcPr>
          <w:p w14:paraId="3E129459"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Length 700 um</w:t>
            </w:r>
          </w:p>
        </w:tc>
      </w:tr>
      <w:tr w:rsidR="005129EA" w:rsidRPr="00526CA8" w14:paraId="220A371E" w14:textId="77777777" w:rsidTr="00DF643C">
        <w:trPr>
          <w:trHeight w:val="20"/>
        </w:trPr>
        <w:tc>
          <w:tcPr>
            <w:tcW w:w="1700" w:type="dxa"/>
            <w:gridSpan w:val="4"/>
            <w:shd w:val="clear" w:color="auto" w:fill="auto"/>
          </w:tcPr>
          <w:p w14:paraId="3529BDD3" w14:textId="77777777" w:rsidR="005129EA" w:rsidRPr="00526CA8" w:rsidRDefault="005129EA" w:rsidP="00DF643C">
            <w:pPr>
              <w:ind w:left="57"/>
              <w:rPr>
                <w:rFonts w:asciiTheme="majorBidi" w:eastAsia="Arial" w:hAnsiTheme="majorBidi" w:cstheme="majorBidi"/>
                <w:color w:val="FFFFFF"/>
                <w:sz w:val="28"/>
                <w:szCs w:val="28"/>
              </w:rPr>
            </w:pPr>
          </w:p>
        </w:tc>
        <w:tc>
          <w:tcPr>
            <w:tcW w:w="7514" w:type="dxa"/>
            <w:gridSpan w:val="8"/>
            <w:shd w:val="clear" w:color="auto" w:fill="auto"/>
          </w:tcPr>
          <w:p w14:paraId="1D640B17"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Surface area 100 m</w:t>
            </w:r>
            <w:r w:rsidRPr="00526CA8">
              <w:rPr>
                <w:rFonts w:asciiTheme="majorBidi" w:eastAsia="Arial" w:hAnsiTheme="majorBidi" w:cstheme="majorBidi"/>
                <w:color w:val="000000"/>
                <w:sz w:val="28"/>
                <w:szCs w:val="28"/>
                <w:vertAlign w:val="superscript"/>
              </w:rPr>
              <w:t>2</w:t>
            </w:r>
          </w:p>
        </w:tc>
      </w:tr>
      <w:tr w:rsidR="005129EA" w:rsidRPr="00526CA8" w14:paraId="4DDE397F" w14:textId="77777777" w:rsidTr="00DF643C">
        <w:trPr>
          <w:trHeight w:val="20"/>
        </w:trPr>
        <w:tc>
          <w:tcPr>
            <w:tcW w:w="1700" w:type="dxa"/>
            <w:gridSpan w:val="4"/>
            <w:shd w:val="clear" w:color="auto" w:fill="auto"/>
          </w:tcPr>
          <w:p w14:paraId="7CF1317E" w14:textId="77777777" w:rsidR="005129EA" w:rsidRPr="00526CA8" w:rsidRDefault="005129EA" w:rsidP="00DF643C">
            <w:pPr>
              <w:ind w:left="57"/>
              <w:rPr>
                <w:rFonts w:asciiTheme="majorBidi" w:eastAsia="Arial" w:hAnsiTheme="majorBidi" w:cstheme="majorBidi"/>
                <w:color w:val="FFFFFF"/>
                <w:sz w:val="28"/>
                <w:szCs w:val="28"/>
              </w:rPr>
            </w:pPr>
          </w:p>
        </w:tc>
        <w:tc>
          <w:tcPr>
            <w:tcW w:w="3117" w:type="dxa"/>
            <w:gridSpan w:val="5"/>
            <w:shd w:val="clear" w:color="auto" w:fill="auto"/>
          </w:tcPr>
          <w:p w14:paraId="4C04A66F"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 xml:space="preserve">Capillary wall is formed of: </w:t>
            </w:r>
          </w:p>
        </w:tc>
        <w:tc>
          <w:tcPr>
            <w:tcW w:w="4397" w:type="dxa"/>
            <w:gridSpan w:val="3"/>
            <w:shd w:val="clear" w:color="auto" w:fill="auto"/>
          </w:tcPr>
          <w:p w14:paraId="6971CD4F" w14:textId="77777777" w:rsidR="005129EA" w:rsidRPr="00526CA8" w:rsidRDefault="005129EA" w:rsidP="00DF643C">
            <w:pPr>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Single layer of endothelium resting on a thin basement membrane with pores (fenestrations 80-90 A) in diameter.</w:t>
            </w:r>
          </w:p>
        </w:tc>
      </w:tr>
      <w:tr w:rsidR="005129EA" w:rsidRPr="00526CA8" w14:paraId="6E7A26EF" w14:textId="77777777" w:rsidTr="00DF643C">
        <w:trPr>
          <w:trHeight w:val="20"/>
        </w:trPr>
        <w:tc>
          <w:tcPr>
            <w:tcW w:w="9214" w:type="dxa"/>
            <w:gridSpan w:val="12"/>
            <w:shd w:val="clear" w:color="auto" w:fill="FFFFFF"/>
          </w:tcPr>
          <w:p w14:paraId="6150A942" w14:textId="77777777" w:rsidR="005129EA" w:rsidRPr="00526CA8" w:rsidRDefault="005129EA" w:rsidP="00DF643C">
            <w:pPr>
              <w:rPr>
                <w:rFonts w:asciiTheme="majorBidi" w:eastAsia="Arial" w:hAnsiTheme="majorBidi" w:cstheme="majorBidi"/>
                <w:color w:val="FFFFFF"/>
                <w:sz w:val="28"/>
                <w:szCs w:val="28"/>
                <w:u w:val="single"/>
                <w:shd w:val="clear" w:color="auto" w:fill="0070C0"/>
              </w:rPr>
            </w:pPr>
            <w:r w:rsidRPr="00526CA8">
              <w:rPr>
                <w:rFonts w:asciiTheme="majorBidi" w:eastAsia="Arial" w:hAnsiTheme="majorBidi" w:cstheme="majorBidi"/>
                <w:b/>
                <w:bCs/>
                <w:sz w:val="28"/>
                <w:szCs w:val="28"/>
                <w:u w:val="single"/>
              </w:rPr>
              <w:t>Capillary blood flow is intermittent:</w:t>
            </w:r>
          </w:p>
        </w:tc>
      </w:tr>
      <w:tr w:rsidR="005129EA" w:rsidRPr="00526CA8" w14:paraId="7F7DF008" w14:textId="77777777" w:rsidTr="00DF643C">
        <w:trPr>
          <w:trHeight w:val="20"/>
        </w:trPr>
        <w:tc>
          <w:tcPr>
            <w:tcW w:w="9214" w:type="dxa"/>
            <w:gridSpan w:val="12"/>
            <w:shd w:val="clear" w:color="auto" w:fill="auto"/>
            <w:vAlign w:val="bottom"/>
          </w:tcPr>
          <w:p w14:paraId="5F34967C" w14:textId="77777777" w:rsidR="005129EA" w:rsidRPr="00526CA8" w:rsidRDefault="005129EA" w:rsidP="00DF643C">
            <w:pPr>
              <w:rPr>
                <w:rFonts w:asciiTheme="majorBidi" w:eastAsia="Arial" w:hAnsiTheme="majorBidi" w:cstheme="majorBidi"/>
                <w:color w:val="000000"/>
                <w:sz w:val="28"/>
                <w:szCs w:val="28"/>
                <w:shd w:val="clear" w:color="auto" w:fill="0070C0"/>
              </w:rPr>
            </w:pPr>
            <w:r w:rsidRPr="00526CA8">
              <w:rPr>
                <w:rFonts w:asciiTheme="majorBidi" w:eastAsia="Arial" w:hAnsiTheme="majorBidi" w:cstheme="majorBidi"/>
                <w:color w:val="000000"/>
                <w:sz w:val="28"/>
                <w:szCs w:val="28"/>
              </w:rPr>
              <w:t>Due to</w:t>
            </w:r>
            <w:r w:rsidRPr="00526CA8">
              <w:rPr>
                <w:rFonts w:asciiTheme="majorBidi" w:eastAsia="Arial" w:hAnsiTheme="majorBidi" w:cstheme="majorBidi"/>
                <w:color w:val="0070C0"/>
                <w:sz w:val="28"/>
                <w:szCs w:val="28"/>
              </w:rPr>
              <w:t xml:space="preserve"> </w:t>
            </w:r>
            <w:r w:rsidRPr="00526CA8">
              <w:rPr>
                <w:rFonts w:asciiTheme="majorBidi" w:eastAsia="Arial" w:hAnsiTheme="majorBidi" w:cstheme="majorBidi"/>
                <w:color w:val="000000"/>
                <w:sz w:val="28"/>
                <w:szCs w:val="28"/>
              </w:rPr>
              <w:t>vasomotor intermittent contraction of arterioles and precapillary sphincter 6 -12 times/min</w:t>
            </w:r>
          </w:p>
        </w:tc>
      </w:tr>
      <w:tr w:rsidR="005129EA" w:rsidRPr="00526CA8" w14:paraId="22525C8D" w14:textId="77777777" w:rsidTr="00DF643C">
        <w:trPr>
          <w:trHeight w:val="20"/>
        </w:trPr>
        <w:tc>
          <w:tcPr>
            <w:tcW w:w="701" w:type="dxa"/>
            <w:gridSpan w:val="2"/>
            <w:tcBorders>
              <w:top w:val="single" w:sz="4" w:space="0" w:color="auto"/>
              <w:left w:val="single" w:sz="4" w:space="0" w:color="auto"/>
            </w:tcBorders>
            <w:shd w:val="clear" w:color="auto" w:fill="auto"/>
          </w:tcPr>
          <w:p w14:paraId="1D6E4CB5" w14:textId="77777777" w:rsidR="005129EA" w:rsidRPr="00526CA8" w:rsidRDefault="005129EA" w:rsidP="00DF643C">
            <w:pPr>
              <w:rPr>
                <w:rFonts w:asciiTheme="majorBidi" w:hAnsiTheme="majorBidi" w:cstheme="majorBidi"/>
                <w:color w:val="000000"/>
                <w:sz w:val="28"/>
                <w:szCs w:val="28"/>
                <w:lang w:bidi="ar-EG"/>
              </w:rPr>
            </w:pPr>
            <w:r w:rsidRPr="00526CA8">
              <w:rPr>
                <w:rFonts w:asciiTheme="majorBidi" w:eastAsia="Arial" w:hAnsiTheme="majorBidi" w:cstheme="majorBidi"/>
                <w:color w:val="000000"/>
                <w:sz w:val="28"/>
                <w:szCs w:val="28"/>
              </w:rPr>
              <w:t>NB:</w:t>
            </w:r>
          </w:p>
        </w:tc>
        <w:tc>
          <w:tcPr>
            <w:tcW w:w="8513" w:type="dxa"/>
            <w:gridSpan w:val="10"/>
            <w:tcBorders>
              <w:top w:val="single" w:sz="4" w:space="0" w:color="auto"/>
              <w:right w:val="single" w:sz="4" w:space="0" w:color="auto"/>
            </w:tcBorders>
            <w:shd w:val="clear" w:color="auto" w:fill="auto"/>
          </w:tcPr>
          <w:p w14:paraId="2B818184" w14:textId="77777777" w:rsidR="005129EA" w:rsidRPr="00526CA8" w:rsidRDefault="005129EA" w:rsidP="00DF643C">
            <w:pPr>
              <w:rPr>
                <w:rFonts w:asciiTheme="majorBidi" w:hAnsiTheme="majorBidi" w:cstheme="majorBidi"/>
                <w:color w:val="000000"/>
                <w:sz w:val="28"/>
                <w:szCs w:val="28"/>
                <w:lang w:bidi="ar-EG"/>
              </w:rPr>
            </w:pPr>
            <w:r w:rsidRPr="00526CA8">
              <w:rPr>
                <w:rFonts w:asciiTheme="majorBidi" w:eastAsia="Arial" w:hAnsiTheme="majorBidi" w:cstheme="majorBidi"/>
                <w:color w:val="000000"/>
                <w:sz w:val="28"/>
                <w:szCs w:val="28"/>
              </w:rPr>
              <w:t>If all capillaries are opened at one time (as in burns), CVS capacity will exceed blood volume causing marked decrease in ABP</w:t>
            </w:r>
            <w:r w:rsidRPr="00526CA8">
              <w:rPr>
                <w:rFonts w:asciiTheme="majorBidi" w:hAnsiTheme="majorBidi" w:cstheme="majorBidi"/>
                <w:color w:val="000000"/>
                <w:sz w:val="28"/>
                <w:szCs w:val="28"/>
                <w:lang w:bidi="ar-EG"/>
              </w:rPr>
              <w:t xml:space="preserve"> </w:t>
            </w:r>
            <w:r w:rsidRPr="00526CA8">
              <w:rPr>
                <w:rFonts w:asciiTheme="majorBidi" w:eastAsia="Arial" w:hAnsiTheme="majorBidi" w:cstheme="majorBidi"/>
                <w:color w:val="000000"/>
                <w:sz w:val="28"/>
                <w:szCs w:val="28"/>
              </w:rPr>
              <w:t>ie circulatory shock</w:t>
            </w:r>
          </w:p>
        </w:tc>
      </w:tr>
      <w:tr w:rsidR="005129EA" w:rsidRPr="00526CA8" w14:paraId="16EE20E7" w14:textId="77777777" w:rsidTr="00DF643C">
        <w:trPr>
          <w:trHeight w:val="20"/>
        </w:trPr>
        <w:tc>
          <w:tcPr>
            <w:tcW w:w="1047" w:type="dxa"/>
            <w:gridSpan w:val="3"/>
            <w:tcBorders>
              <w:top w:val="single" w:sz="4" w:space="0" w:color="auto"/>
            </w:tcBorders>
            <w:shd w:val="clear" w:color="auto" w:fill="auto"/>
          </w:tcPr>
          <w:p w14:paraId="4CB55E85"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8167" w:type="dxa"/>
            <w:gridSpan w:val="9"/>
            <w:tcBorders>
              <w:top w:val="single" w:sz="4" w:space="0" w:color="auto"/>
            </w:tcBorders>
            <w:shd w:val="clear" w:color="auto" w:fill="auto"/>
          </w:tcPr>
          <w:p w14:paraId="64F7F13A"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r>
      <w:tr w:rsidR="005129EA" w:rsidRPr="00526CA8" w14:paraId="7852537B" w14:textId="77777777" w:rsidTr="00DF643C">
        <w:trPr>
          <w:trHeight w:val="20"/>
        </w:trPr>
        <w:tc>
          <w:tcPr>
            <w:tcW w:w="4100" w:type="dxa"/>
            <w:gridSpan w:val="8"/>
            <w:shd w:val="clear" w:color="auto" w:fill="FFFFFF"/>
          </w:tcPr>
          <w:p w14:paraId="487107CC" w14:textId="289A5740" w:rsidR="005129EA" w:rsidRPr="00526CA8" w:rsidRDefault="00F16444" w:rsidP="00F16444">
            <w:pPr>
              <w:ind w:left="-130" w:firstLine="0"/>
              <w:rPr>
                <w:rFonts w:asciiTheme="majorBidi" w:eastAsia="Arial" w:hAnsiTheme="majorBidi" w:cstheme="majorBidi"/>
                <w:b/>
                <w:bCs/>
                <w:sz w:val="28"/>
                <w:szCs w:val="28"/>
                <w:u w:val="single"/>
              </w:rPr>
            </w:pPr>
            <w:proofErr w:type="spellStart"/>
            <w:r>
              <w:rPr>
                <w:rFonts w:asciiTheme="majorBidi" w:eastAsia="Arial" w:hAnsiTheme="majorBidi" w:cstheme="majorBidi"/>
                <w:b/>
                <w:bCs/>
                <w:sz w:val="28"/>
                <w:szCs w:val="28"/>
                <w:u w:val="single"/>
              </w:rPr>
              <w:t>VV</w:t>
            </w:r>
            <w:r w:rsidR="005129EA" w:rsidRPr="00526CA8">
              <w:rPr>
                <w:rFonts w:asciiTheme="majorBidi" w:eastAsia="Arial" w:hAnsiTheme="majorBidi" w:cstheme="majorBidi"/>
                <w:b/>
                <w:bCs/>
                <w:sz w:val="28"/>
                <w:szCs w:val="28"/>
                <w:u w:val="single"/>
              </w:rPr>
              <w:t>elocity</w:t>
            </w:r>
            <w:proofErr w:type="spellEnd"/>
            <w:r w:rsidR="005129EA" w:rsidRPr="00526CA8">
              <w:rPr>
                <w:rFonts w:asciiTheme="majorBidi" w:eastAsia="Arial" w:hAnsiTheme="majorBidi" w:cstheme="majorBidi"/>
                <w:b/>
                <w:bCs/>
                <w:sz w:val="28"/>
                <w:szCs w:val="28"/>
                <w:u w:val="single"/>
              </w:rPr>
              <w:t xml:space="preserve"> of Blood flow in capillaries:</w:t>
            </w:r>
          </w:p>
        </w:tc>
        <w:tc>
          <w:tcPr>
            <w:tcW w:w="5114" w:type="dxa"/>
            <w:gridSpan w:val="4"/>
            <w:vMerge w:val="restart"/>
            <w:shd w:val="clear" w:color="auto" w:fill="auto"/>
          </w:tcPr>
          <w:p w14:paraId="3344FAB2" w14:textId="77777777" w:rsidR="005129EA" w:rsidRPr="00526CA8" w:rsidRDefault="005129EA" w:rsidP="00DF643C">
            <w:pPr>
              <w:rPr>
                <w:rFonts w:asciiTheme="majorBidi" w:hAnsiTheme="majorBidi" w:cstheme="majorBidi"/>
                <w:color w:val="000000"/>
                <w:sz w:val="28"/>
                <w:szCs w:val="28"/>
                <w:lang w:bidi="ar-EG"/>
              </w:rPr>
            </w:pPr>
            <w:r w:rsidRPr="00526CA8">
              <w:rPr>
                <w:rFonts w:asciiTheme="majorBidi" w:eastAsia="Arial" w:hAnsiTheme="majorBidi" w:cstheme="majorBidi"/>
                <w:color w:val="000000"/>
                <w:sz w:val="28"/>
                <w:szCs w:val="28"/>
              </w:rPr>
              <w:t xml:space="preserve">Velocity = </w:t>
            </w:r>
            <w:r w:rsidRPr="00526CA8">
              <w:rPr>
                <w:rFonts w:asciiTheme="majorBidi" w:eastAsia="Times New Roman" w:hAnsiTheme="majorBidi" w:cstheme="majorBidi"/>
                <w:color w:val="000000"/>
                <w:sz w:val="28"/>
                <w:szCs w:val="28"/>
              </w:rPr>
              <w:t xml:space="preserve">0.5 </w:t>
            </w:r>
            <w:r w:rsidRPr="00526CA8">
              <w:rPr>
                <w:rFonts w:asciiTheme="majorBidi" w:eastAsia="Arial" w:hAnsiTheme="majorBidi" w:cstheme="majorBidi"/>
                <w:color w:val="000000"/>
                <w:sz w:val="28"/>
                <w:szCs w:val="28"/>
              </w:rPr>
              <w:t xml:space="preserve">mm/sec [as the total cross sectional area of capillaries= </w:t>
            </w:r>
            <w:r w:rsidRPr="00526CA8">
              <w:rPr>
                <w:rFonts w:asciiTheme="majorBidi" w:eastAsia="Times New Roman" w:hAnsiTheme="majorBidi" w:cstheme="majorBidi"/>
                <w:color w:val="000000"/>
                <w:sz w:val="28"/>
                <w:szCs w:val="28"/>
              </w:rPr>
              <w:t xml:space="preserve">5000 </w:t>
            </w:r>
            <w:r w:rsidRPr="00526CA8">
              <w:rPr>
                <w:rFonts w:asciiTheme="majorBidi" w:eastAsia="Arial" w:hAnsiTheme="majorBidi" w:cstheme="majorBidi"/>
                <w:color w:val="000000"/>
                <w:sz w:val="28"/>
                <w:szCs w:val="28"/>
              </w:rPr>
              <w:t>cm</w:t>
            </w:r>
            <w:r w:rsidRPr="00526CA8">
              <w:rPr>
                <w:rFonts w:asciiTheme="majorBidi" w:eastAsia="Arial" w:hAnsiTheme="majorBidi" w:cstheme="majorBidi"/>
                <w:color w:val="000000"/>
                <w:sz w:val="28"/>
                <w:szCs w:val="28"/>
                <w:vertAlign w:val="superscript"/>
              </w:rPr>
              <w:t>2</w:t>
            </w:r>
            <w:r w:rsidRPr="00526CA8">
              <w:rPr>
                <w:rFonts w:asciiTheme="majorBidi" w:eastAsia="Arial" w:hAnsiTheme="majorBidi" w:cstheme="majorBidi"/>
                <w:color w:val="000000"/>
                <w:sz w:val="28"/>
                <w:szCs w:val="28"/>
              </w:rPr>
              <w:t xml:space="preserve"> (enough time for exchange)]</w:t>
            </w:r>
          </w:p>
        </w:tc>
      </w:tr>
      <w:tr w:rsidR="005129EA" w:rsidRPr="00526CA8" w14:paraId="264AA068" w14:textId="77777777" w:rsidTr="00DF643C">
        <w:trPr>
          <w:trHeight w:val="20"/>
        </w:trPr>
        <w:tc>
          <w:tcPr>
            <w:tcW w:w="4100" w:type="dxa"/>
            <w:gridSpan w:val="8"/>
            <w:shd w:val="clear" w:color="auto" w:fill="auto"/>
          </w:tcPr>
          <w:p w14:paraId="09598734" w14:textId="77777777" w:rsidR="005129EA" w:rsidRPr="00526CA8" w:rsidRDefault="005129EA" w:rsidP="00DF643C">
            <w:pPr>
              <w:ind w:left="57"/>
              <w:rPr>
                <w:rFonts w:asciiTheme="majorBidi" w:eastAsia="Arial" w:hAnsiTheme="majorBidi" w:cstheme="majorBidi"/>
                <w:color w:val="FFFFFF"/>
                <w:sz w:val="28"/>
                <w:szCs w:val="28"/>
              </w:rPr>
            </w:pPr>
          </w:p>
        </w:tc>
        <w:tc>
          <w:tcPr>
            <w:tcW w:w="5114" w:type="dxa"/>
            <w:gridSpan w:val="4"/>
            <w:vMerge/>
            <w:shd w:val="clear" w:color="auto" w:fill="auto"/>
          </w:tcPr>
          <w:p w14:paraId="4AA4908F"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r>
      <w:tr w:rsidR="005129EA" w:rsidRPr="00526CA8" w14:paraId="6AFE09DC" w14:textId="77777777" w:rsidTr="00DF643C">
        <w:trPr>
          <w:trHeight w:val="20"/>
        </w:trPr>
        <w:tc>
          <w:tcPr>
            <w:tcW w:w="4100" w:type="dxa"/>
            <w:gridSpan w:val="8"/>
            <w:shd w:val="clear" w:color="auto" w:fill="FFFFFF"/>
          </w:tcPr>
          <w:p w14:paraId="17F8832F" w14:textId="77777777" w:rsidR="005129EA" w:rsidRPr="00526CA8" w:rsidRDefault="005129EA" w:rsidP="00DF643C">
            <w:pPr>
              <w:ind w:left="57"/>
              <w:rPr>
                <w:rFonts w:asciiTheme="majorBidi" w:eastAsia="Arial" w:hAnsiTheme="majorBidi" w:cstheme="majorBidi"/>
                <w:b/>
                <w:bCs/>
                <w:sz w:val="28"/>
                <w:szCs w:val="28"/>
                <w:u w:val="single"/>
              </w:rPr>
            </w:pPr>
            <w:r w:rsidRPr="00526CA8">
              <w:rPr>
                <w:rFonts w:asciiTheme="majorBidi" w:eastAsia="Arial" w:hAnsiTheme="majorBidi" w:cstheme="majorBidi"/>
                <w:b/>
                <w:bCs/>
                <w:sz w:val="28"/>
                <w:szCs w:val="28"/>
                <w:u w:val="single"/>
              </w:rPr>
              <w:t>Capillary Fragility:</w:t>
            </w:r>
          </w:p>
        </w:tc>
        <w:tc>
          <w:tcPr>
            <w:tcW w:w="5114" w:type="dxa"/>
            <w:gridSpan w:val="4"/>
            <w:shd w:val="clear" w:color="auto" w:fill="auto"/>
          </w:tcPr>
          <w:p w14:paraId="33CD6DE7"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r>
      <w:tr w:rsidR="005129EA" w:rsidRPr="00526CA8" w14:paraId="567D78EA" w14:textId="77777777" w:rsidTr="00DF643C">
        <w:trPr>
          <w:trHeight w:val="20"/>
        </w:trPr>
        <w:tc>
          <w:tcPr>
            <w:tcW w:w="2267" w:type="dxa"/>
            <w:gridSpan w:val="5"/>
            <w:tcBorders>
              <w:bottom w:val="single" w:sz="4" w:space="0" w:color="auto"/>
            </w:tcBorders>
            <w:shd w:val="clear" w:color="auto" w:fill="auto"/>
          </w:tcPr>
          <w:p w14:paraId="2ECD400C" w14:textId="77777777" w:rsidR="005129EA" w:rsidRPr="00526CA8" w:rsidRDefault="005129EA" w:rsidP="00DF643C">
            <w:pPr>
              <w:ind w:left="426"/>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Laplace law:</w:t>
            </w:r>
          </w:p>
        </w:tc>
        <w:tc>
          <w:tcPr>
            <w:tcW w:w="851" w:type="dxa"/>
            <w:shd w:val="clear" w:color="auto" w:fill="auto"/>
          </w:tcPr>
          <w:p w14:paraId="131EE168" w14:textId="77777777" w:rsidR="005129EA" w:rsidRPr="00526CA8" w:rsidRDefault="005129EA" w:rsidP="00DF643C">
            <w:pPr>
              <w:jc w:val="right"/>
              <w:rPr>
                <w:rFonts w:asciiTheme="majorBidi" w:hAnsiTheme="majorBidi" w:cstheme="majorBidi"/>
                <w:i/>
                <w:iCs/>
                <w:color w:val="000000"/>
                <w:sz w:val="28"/>
                <w:szCs w:val="28"/>
                <w:lang w:bidi="ar-EG"/>
              </w:rPr>
            </w:pPr>
            <w:r w:rsidRPr="00526CA8">
              <w:rPr>
                <w:rFonts w:asciiTheme="majorBidi" w:eastAsia="Arial" w:hAnsiTheme="majorBidi" w:cstheme="majorBidi"/>
                <w:i/>
                <w:iCs/>
                <w:color w:val="000000"/>
                <w:sz w:val="28"/>
                <w:szCs w:val="28"/>
              </w:rPr>
              <w:t>T</w:t>
            </w:r>
          </w:p>
        </w:tc>
        <w:tc>
          <w:tcPr>
            <w:tcW w:w="6096" w:type="dxa"/>
            <w:gridSpan w:val="6"/>
            <w:shd w:val="clear" w:color="auto" w:fill="auto"/>
          </w:tcPr>
          <w:p w14:paraId="22BA0C7A" w14:textId="77777777" w:rsidR="005129EA" w:rsidRPr="00526CA8" w:rsidRDefault="005129EA" w:rsidP="00DF643C">
            <w:pPr>
              <w:rPr>
                <w:rFonts w:asciiTheme="majorBidi" w:hAnsiTheme="majorBidi" w:cstheme="majorBidi"/>
                <w:i/>
                <w:iCs/>
                <w:color w:val="000000"/>
                <w:sz w:val="28"/>
                <w:szCs w:val="28"/>
                <w:lang w:bidi="ar-EG"/>
              </w:rPr>
            </w:pPr>
            <w:r w:rsidRPr="00526CA8">
              <w:rPr>
                <w:rFonts w:asciiTheme="majorBidi" w:eastAsia="Arial" w:hAnsiTheme="majorBidi" w:cstheme="majorBidi"/>
                <w:i/>
                <w:iCs/>
                <w:color w:val="000000"/>
                <w:sz w:val="28"/>
                <w:szCs w:val="28"/>
              </w:rPr>
              <w:t>: Tension</w:t>
            </w:r>
          </w:p>
        </w:tc>
      </w:tr>
      <w:tr w:rsidR="005129EA" w:rsidRPr="00526CA8" w14:paraId="1C2FE958" w14:textId="77777777" w:rsidTr="00DF643C">
        <w:trPr>
          <w:trHeight w:val="20"/>
        </w:trPr>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14:paraId="2694859F" w14:textId="77777777" w:rsidR="005129EA" w:rsidRPr="00526CA8" w:rsidRDefault="005129EA" w:rsidP="00DF643C">
            <w:pPr>
              <w:jc w:val="center"/>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 xml:space="preserve">T = P </w:t>
            </w:r>
            <w:r w:rsidRPr="00526CA8">
              <w:rPr>
                <w:rFonts w:asciiTheme="majorBidi" w:eastAsia="Arial" w:hAnsiTheme="majorBidi" w:cstheme="majorBidi"/>
                <w:color w:val="000000"/>
                <w:sz w:val="28"/>
                <w:szCs w:val="28"/>
              </w:rPr>
              <w:sym w:font="Symbol" w:char="F0B4"/>
            </w:r>
            <w:r w:rsidRPr="00526CA8">
              <w:rPr>
                <w:rFonts w:asciiTheme="majorBidi" w:eastAsia="Arial" w:hAnsiTheme="majorBidi" w:cstheme="majorBidi"/>
                <w:color w:val="000000"/>
                <w:sz w:val="28"/>
                <w:szCs w:val="28"/>
              </w:rPr>
              <w:t xml:space="preserve"> r</w:t>
            </w:r>
          </w:p>
        </w:tc>
        <w:tc>
          <w:tcPr>
            <w:tcW w:w="851" w:type="dxa"/>
            <w:tcBorders>
              <w:left w:val="single" w:sz="4" w:space="0" w:color="auto"/>
            </w:tcBorders>
            <w:shd w:val="clear" w:color="auto" w:fill="auto"/>
          </w:tcPr>
          <w:p w14:paraId="2AD6EBB8" w14:textId="77777777" w:rsidR="005129EA" w:rsidRPr="00526CA8" w:rsidRDefault="005129EA" w:rsidP="00DF643C">
            <w:pPr>
              <w:jc w:val="right"/>
              <w:rPr>
                <w:rFonts w:asciiTheme="majorBidi" w:hAnsiTheme="majorBidi" w:cstheme="majorBidi"/>
                <w:i/>
                <w:iCs/>
                <w:color w:val="000000"/>
                <w:sz w:val="28"/>
                <w:szCs w:val="28"/>
                <w:lang w:bidi="ar-EG"/>
              </w:rPr>
            </w:pPr>
            <w:r w:rsidRPr="00526CA8">
              <w:rPr>
                <w:rFonts w:asciiTheme="majorBidi" w:eastAsia="Arial" w:hAnsiTheme="majorBidi" w:cstheme="majorBidi"/>
                <w:i/>
                <w:iCs/>
                <w:color w:val="000000"/>
                <w:sz w:val="28"/>
                <w:szCs w:val="28"/>
              </w:rPr>
              <w:t>P</w:t>
            </w:r>
          </w:p>
        </w:tc>
        <w:tc>
          <w:tcPr>
            <w:tcW w:w="6096" w:type="dxa"/>
            <w:gridSpan w:val="6"/>
            <w:shd w:val="clear" w:color="auto" w:fill="auto"/>
          </w:tcPr>
          <w:p w14:paraId="121DCC36" w14:textId="77777777" w:rsidR="005129EA" w:rsidRPr="00526CA8" w:rsidRDefault="005129EA" w:rsidP="00DF643C">
            <w:pPr>
              <w:rPr>
                <w:rFonts w:asciiTheme="majorBidi" w:hAnsiTheme="majorBidi" w:cstheme="majorBidi"/>
                <w:i/>
                <w:iCs/>
                <w:color w:val="000000"/>
                <w:sz w:val="28"/>
                <w:szCs w:val="28"/>
                <w:lang w:bidi="ar-EG"/>
              </w:rPr>
            </w:pPr>
            <w:r w:rsidRPr="00526CA8">
              <w:rPr>
                <w:rFonts w:asciiTheme="majorBidi" w:eastAsia="Arial" w:hAnsiTheme="majorBidi" w:cstheme="majorBidi"/>
                <w:i/>
                <w:iCs/>
                <w:color w:val="000000"/>
                <w:sz w:val="28"/>
                <w:szCs w:val="28"/>
              </w:rPr>
              <w:t>: Pressure</w:t>
            </w:r>
          </w:p>
        </w:tc>
      </w:tr>
      <w:tr w:rsidR="005129EA" w:rsidRPr="00526CA8" w14:paraId="5F46BE3B" w14:textId="77777777" w:rsidTr="00DF643C">
        <w:trPr>
          <w:trHeight w:val="20"/>
        </w:trPr>
        <w:tc>
          <w:tcPr>
            <w:tcW w:w="2267" w:type="dxa"/>
            <w:gridSpan w:val="5"/>
            <w:tcBorders>
              <w:top w:val="single" w:sz="4" w:space="0" w:color="auto"/>
            </w:tcBorders>
            <w:shd w:val="clear" w:color="auto" w:fill="auto"/>
          </w:tcPr>
          <w:p w14:paraId="75179182"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851" w:type="dxa"/>
            <w:shd w:val="clear" w:color="auto" w:fill="auto"/>
          </w:tcPr>
          <w:p w14:paraId="24361F71" w14:textId="77777777" w:rsidR="005129EA" w:rsidRPr="00526CA8" w:rsidRDefault="005129EA" w:rsidP="00DF643C">
            <w:pPr>
              <w:jc w:val="right"/>
              <w:rPr>
                <w:rFonts w:asciiTheme="majorBidi" w:hAnsiTheme="majorBidi" w:cstheme="majorBidi"/>
                <w:i/>
                <w:iCs/>
                <w:color w:val="000000"/>
                <w:sz w:val="28"/>
                <w:szCs w:val="28"/>
                <w:lang w:bidi="ar-EG"/>
              </w:rPr>
            </w:pPr>
            <w:r w:rsidRPr="00526CA8">
              <w:rPr>
                <w:rFonts w:asciiTheme="majorBidi" w:eastAsia="Arial" w:hAnsiTheme="majorBidi" w:cstheme="majorBidi"/>
                <w:i/>
                <w:iCs/>
                <w:color w:val="000000"/>
                <w:sz w:val="28"/>
                <w:szCs w:val="28"/>
              </w:rPr>
              <w:t>r</w:t>
            </w:r>
          </w:p>
        </w:tc>
        <w:tc>
          <w:tcPr>
            <w:tcW w:w="6096" w:type="dxa"/>
            <w:gridSpan w:val="6"/>
            <w:shd w:val="clear" w:color="auto" w:fill="auto"/>
          </w:tcPr>
          <w:p w14:paraId="4B60E53A" w14:textId="77777777" w:rsidR="005129EA" w:rsidRPr="00526CA8" w:rsidRDefault="005129EA" w:rsidP="00DF643C">
            <w:pPr>
              <w:rPr>
                <w:rFonts w:asciiTheme="majorBidi" w:hAnsiTheme="majorBidi" w:cstheme="majorBidi"/>
                <w:i/>
                <w:iCs/>
                <w:color w:val="000000"/>
                <w:sz w:val="28"/>
                <w:szCs w:val="28"/>
                <w:lang w:bidi="ar-EG"/>
              </w:rPr>
            </w:pPr>
            <w:r w:rsidRPr="00526CA8">
              <w:rPr>
                <w:rFonts w:asciiTheme="majorBidi" w:eastAsia="Arial" w:hAnsiTheme="majorBidi" w:cstheme="majorBidi"/>
                <w:i/>
                <w:iCs/>
                <w:color w:val="000000"/>
                <w:sz w:val="28"/>
                <w:szCs w:val="28"/>
              </w:rPr>
              <w:t>: Radius</w:t>
            </w:r>
          </w:p>
        </w:tc>
      </w:tr>
      <w:tr w:rsidR="005129EA" w:rsidRPr="00526CA8" w14:paraId="299A01AF" w14:textId="77777777" w:rsidTr="00DF643C">
        <w:trPr>
          <w:trHeight w:val="20"/>
        </w:trPr>
        <w:tc>
          <w:tcPr>
            <w:tcW w:w="3118" w:type="dxa"/>
            <w:gridSpan w:val="6"/>
            <w:shd w:val="clear" w:color="auto" w:fill="auto"/>
          </w:tcPr>
          <w:p w14:paraId="37FCC74F"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 xml:space="preserve">According to </w:t>
            </w:r>
            <w:r w:rsidRPr="00526CA8">
              <w:rPr>
                <w:rFonts w:asciiTheme="majorBidi" w:eastAsia="Arial" w:hAnsiTheme="majorBidi" w:cstheme="majorBidi"/>
                <w:color w:val="000000"/>
                <w:sz w:val="28"/>
                <w:szCs w:val="28"/>
                <w:u w:val="single"/>
              </w:rPr>
              <w:t>Laplace law:</w:t>
            </w:r>
            <w:r w:rsidRPr="00526CA8">
              <w:rPr>
                <w:rFonts w:asciiTheme="majorBidi" w:eastAsia="Arial" w:hAnsiTheme="majorBidi" w:cstheme="majorBidi"/>
                <w:color w:val="000000"/>
                <w:sz w:val="28"/>
                <w:szCs w:val="28"/>
              </w:rPr>
              <w:t xml:space="preserve"> </w:t>
            </w:r>
          </w:p>
        </w:tc>
        <w:tc>
          <w:tcPr>
            <w:tcW w:w="6096" w:type="dxa"/>
            <w:gridSpan w:val="6"/>
            <w:shd w:val="clear" w:color="auto" w:fill="auto"/>
          </w:tcPr>
          <w:p w14:paraId="7776EE6C"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 xml:space="preserve">Capillaries can withstand a pressure of 100 mmHg (although their walls are very thin) </w:t>
            </w:r>
          </w:p>
          <w:p w14:paraId="28A5A570"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 xml:space="preserve">As they have very small diameter </w:t>
            </w:r>
          </w:p>
          <w:p w14:paraId="75C88B6E" w14:textId="77777777" w:rsidR="005129EA" w:rsidRPr="00526CA8" w:rsidRDefault="005129EA">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So tension is not markedly increased</w:t>
            </w:r>
          </w:p>
        </w:tc>
      </w:tr>
      <w:tr w:rsidR="005129EA" w:rsidRPr="00526CA8" w14:paraId="5E727F14" w14:textId="77777777" w:rsidTr="00DF643C">
        <w:trPr>
          <w:trHeight w:val="20"/>
        </w:trPr>
        <w:tc>
          <w:tcPr>
            <w:tcW w:w="9214" w:type="dxa"/>
            <w:gridSpan w:val="12"/>
            <w:shd w:val="clear" w:color="auto" w:fill="auto"/>
          </w:tcPr>
          <w:p w14:paraId="143F60D5" w14:textId="77777777" w:rsidR="005129EA" w:rsidRPr="00526CA8" w:rsidRDefault="005129EA" w:rsidP="00DF643C">
            <w:pPr>
              <w:rPr>
                <w:rFonts w:asciiTheme="majorBidi" w:eastAsia="Arial" w:hAnsiTheme="majorBidi" w:cstheme="majorBidi"/>
                <w:color w:val="FFFFFF"/>
                <w:sz w:val="28"/>
                <w:szCs w:val="28"/>
                <w:u w:val="single"/>
                <w:shd w:val="clear" w:color="auto" w:fill="0070C0"/>
              </w:rPr>
            </w:pPr>
            <w:r w:rsidRPr="00526CA8">
              <w:rPr>
                <w:rFonts w:asciiTheme="majorBidi" w:eastAsia="Arial" w:hAnsiTheme="majorBidi" w:cstheme="majorBidi"/>
                <w:b/>
                <w:bCs/>
                <w:sz w:val="28"/>
                <w:szCs w:val="28"/>
                <w:u w:val="single"/>
              </w:rPr>
              <w:t>Causes of capillary fragility</w:t>
            </w:r>
          </w:p>
        </w:tc>
      </w:tr>
      <w:tr w:rsidR="005129EA" w:rsidRPr="00526CA8" w14:paraId="319A8299" w14:textId="77777777" w:rsidTr="00DF643C">
        <w:trPr>
          <w:trHeight w:val="20"/>
        </w:trPr>
        <w:tc>
          <w:tcPr>
            <w:tcW w:w="465" w:type="dxa"/>
            <w:shd w:val="clear" w:color="auto" w:fill="auto"/>
          </w:tcPr>
          <w:p w14:paraId="698208D7"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2653" w:type="dxa"/>
            <w:gridSpan w:val="5"/>
            <w:shd w:val="clear" w:color="auto" w:fill="auto"/>
          </w:tcPr>
          <w:p w14:paraId="3C9A137F" w14:textId="77777777" w:rsidR="005129EA" w:rsidRPr="00526CA8" w:rsidRDefault="005129EA">
            <w:pPr>
              <w:numPr>
                <w:ilvl w:val="0"/>
                <w:numId w:val="88"/>
              </w:numPr>
              <w:ind w:left="240" w:hanging="240"/>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Capillary wall defect:</w:t>
            </w:r>
          </w:p>
        </w:tc>
        <w:tc>
          <w:tcPr>
            <w:tcW w:w="6096" w:type="dxa"/>
            <w:gridSpan w:val="6"/>
            <w:shd w:val="clear" w:color="auto" w:fill="auto"/>
          </w:tcPr>
          <w:p w14:paraId="7DEABE7B" w14:textId="77777777" w:rsidR="005129EA" w:rsidRPr="00526CA8" w:rsidRDefault="005129EA">
            <w:pPr>
              <w:numPr>
                <w:ilvl w:val="0"/>
                <w:numId w:val="89"/>
              </w:numPr>
              <w:ind w:left="431" w:hanging="285"/>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Vitamin C deficiency</w:t>
            </w:r>
          </w:p>
        </w:tc>
      </w:tr>
      <w:tr w:rsidR="005129EA" w:rsidRPr="00526CA8" w14:paraId="1AD661C7" w14:textId="77777777" w:rsidTr="00DF643C">
        <w:trPr>
          <w:trHeight w:val="20"/>
        </w:trPr>
        <w:tc>
          <w:tcPr>
            <w:tcW w:w="465" w:type="dxa"/>
            <w:shd w:val="clear" w:color="auto" w:fill="auto"/>
          </w:tcPr>
          <w:p w14:paraId="0F9102A0"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2653" w:type="dxa"/>
            <w:gridSpan w:val="5"/>
            <w:shd w:val="clear" w:color="auto" w:fill="auto"/>
          </w:tcPr>
          <w:p w14:paraId="491E5BD6" w14:textId="77777777" w:rsidR="005129EA" w:rsidRPr="00526CA8" w:rsidRDefault="005129EA" w:rsidP="00DF643C">
            <w:pPr>
              <w:rPr>
                <w:rFonts w:asciiTheme="majorBidi" w:eastAsia="Arial" w:hAnsiTheme="majorBidi" w:cstheme="majorBidi"/>
                <w:color w:val="000000"/>
                <w:sz w:val="28"/>
                <w:szCs w:val="28"/>
                <w:shd w:val="clear" w:color="auto" w:fill="0070C0"/>
              </w:rPr>
            </w:pPr>
          </w:p>
        </w:tc>
        <w:tc>
          <w:tcPr>
            <w:tcW w:w="710" w:type="dxa"/>
            <w:tcBorders>
              <w:right w:val="single" w:sz="12" w:space="0" w:color="auto"/>
            </w:tcBorders>
            <w:shd w:val="clear" w:color="auto" w:fill="auto"/>
          </w:tcPr>
          <w:p w14:paraId="2CB604EC" w14:textId="77777777" w:rsidR="005129EA" w:rsidRPr="00526CA8" w:rsidRDefault="005129EA" w:rsidP="00DA538C">
            <w:pPr>
              <w:ind w:left="431"/>
              <w:rPr>
                <w:rFonts w:asciiTheme="majorBidi" w:eastAsia="Arial" w:hAnsiTheme="majorBidi" w:cstheme="majorBidi"/>
                <w:color w:val="000000"/>
                <w:sz w:val="28"/>
                <w:szCs w:val="28"/>
              </w:rPr>
            </w:pPr>
          </w:p>
        </w:tc>
        <w:tc>
          <w:tcPr>
            <w:tcW w:w="5386" w:type="dxa"/>
            <w:gridSpan w:val="5"/>
            <w:tcBorders>
              <w:top w:val="single" w:sz="12" w:space="0" w:color="auto"/>
              <w:left w:val="single" w:sz="12" w:space="0" w:color="auto"/>
              <w:right w:val="single" w:sz="12" w:space="0" w:color="auto"/>
            </w:tcBorders>
            <w:shd w:val="clear" w:color="auto" w:fill="FFFFFF"/>
          </w:tcPr>
          <w:p w14:paraId="5DE7A5F4" w14:textId="77777777" w:rsidR="005129EA" w:rsidRPr="00526CA8" w:rsidRDefault="005129EA" w:rsidP="00DA538C">
            <w:pPr>
              <w:ind w:left="431"/>
              <w:jc w:val="center"/>
              <w:rPr>
                <w:rFonts w:asciiTheme="majorBidi" w:eastAsia="Arial" w:hAnsiTheme="majorBidi" w:cstheme="majorBidi"/>
                <w:b/>
                <w:bCs/>
                <w:sz w:val="28"/>
                <w:szCs w:val="28"/>
              </w:rPr>
            </w:pPr>
            <w:r w:rsidRPr="00526CA8">
              <w:rPr>
                <w:rFonts w:asciiTheme="majorBidi" w:eastAsia="Arial" w:hAnsiTheme="majorBidi" w:cstheme="majorBidi"/>
                <w:b/>
                <w:bCs/>
                <w:sz w:val="28"/>
                <w:szCs w:val="28"/>
              </w:rPr>
              <w:t>Clinical Application</w:t>
            </w:r>
          </w:p>
        </w:tc>
      </w:tr>
      <w:tr w:rsidR="005129EA" w:rsidRPr="00526CA8" w14:paraId="4B24F985" w14:textId="77777777" w:rsidTr="00DF643C">
        <w:trPr>
          <w:trHeight w:val="20"/>
        </w:trPr>
        <w:tc>
          <w:tcPr>
            <w:tcW w:w="465" w:type="dxa"/>
            <w:shd w:val="clear" w:color="auto" w:fill="auto"/>
          </w:tcPr>
          <w:p w14:paraId="2D71C47E"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2653" w:type="dxa"/>
            <w:gridSpan w:val="5"/>
            <w:shd w:val="clear" w:color="auto" w:fill="auto"/>
          </w:tcPr>
          <w:p w14:paraId="008BEE45" w14:textId="77777777" w:rsidR="005129EA" w:rsidRPr="00526CA8" w:rsidRDefault="005129EA" w:rsidP="00DF643C">
            <w:pPr>
              <w:rPr>
                <w:rFonts w:asciiTheme="majorBidi" w:eastAsia="Arial" w:hAnsiTheme="majorBidi" w:cstheme="majorBidi"/>
                <w:color w:val="000000"/>
                <w:sz w:val="28"/>
                <w:szCs w:val="28"/>
                <w:shd w:val="clear" w:color="auto" w:fill="0070C0"/>
              </w:rPr>
            </w:pPr>
          </w:p>
        </w:tc>
        <w:tc>
          <w:tcPr>
            <w:tcW w:w="710" w:type="dxa"/>
            <w:tcBorders>
              <w:right w:val="single" w:sz="12" w:space="0" w:color="auto"/>
            </w:tcBorders>
            <w:shd w:val="clear" w:color="auto" w:fill="auto"/>
          </w:tcPr>
          <w:p w14:paraId="13406E0A" w14:textId="77777777" w:rsidR="005129EA" w:rsidRPr="00526CA8" w:rsidRDefault="005129EA" w:rsidP="00DA538C">
            <w:pPr>
              <w:ind w:left="431"/>
              <w:rPr>
                <w:rFonts w:asciiTheme="majorBidi" w:eastAsia="Arial" w:hAnsiTheme="majorBidi" w:cstheme="majorBidi"/>
                <w:color w:val="000000"/>
                <w:sz w:val="28"/>
                <w:szCs w:val="28"/>
              </w:rPr>
            </w:pPr>
          </w:p>
        </w:tc>
        <w:tc>
          <w:tcPr>
            <w:tcW w:w="5386" w:type="dxa"/>
            <w:gridSpan w:val="5"/>
            <w:tcBorders>
              <w:left w:val="single" w:sz="12" w:space="0" w:color="auto"/>
              <w:bottom w:val="single" w:sz="12" w:space="0" w:color="auto"/>
              <w:right w:val="single" w:sz="12" w:space="0" w:color="auto"/>
            </w:tcBorders>
            <w:shd w:val="clear" w:color="auto" w:fill="auto"/>
          </w:tcPr>
          <w:p w14:paraId="29CA261D" w14:textId="77777777" w:rsidR="005129EA" w:rsidRPr="00526CA8" w:rsidRDefault="005129EA" w:rsidP="00DA538C">
            <w:pPr>
              <w:ind w:left="431"/>
              <w:rPr>
                <w:rFonts w:asciiTheme="majorBidi" w:eastAsia="Arial" w:hAnsiTheme="majorBidi" w:cstheme="majorBidi"/>
                <w:i/>
                <w:iCs/>
                <w:color w:val="000000"/>
                <w:sz w:val="28"/>
                <w:szCs w:val="28"/>
              </w:rPr>
            </w:pPr>
            <w:r w:rsidRPr="00526CA8">
              <w:rPr>
                <w:rFonts w:asciiTheme="majorBidi" w:eastAsia="Arial" w:hAnsiTheme="majorBidi" w:cstheme="majorBidi"/>
                <w:i/>
                <w:iCs/>
                <w:color w:val="000000"/>
                <w:sz w:val="28"/>
                <w:szCs w:val="28"/>
              </w:rPr>
              <w:t xml:space="preserve">Scurvy (↓ vit. C) bleeding as results in bleeding gums </w:t>
            </w:r>
          </w:p>
        </w:tc>
      </w:tr>
      <w:tr w:rsidR="005129EA" w:rsidRPr="00526CA8" w14:paraId="715677C1" w14:textId="77777777" w:rsidTr="00DF643C">
        <w:trPr>
          <w:trHeight w:val="20"/>
        </w:trPr>
        <w:tc>
          <w:tcPr>
            <w:tcW w:w="465" w:type="dxa"/>
            <w:shd w:val="clear" w:color="auto" w:fill="auto"/>
          </w:tcPr>
          <w:p w14:paraId="64853061"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2653" w:type="dxa"/>
            <w:gridSpan w:val="5"/>
            <w:shd w:val="clear" w:color="auto" w:fill="auto"/>
          </w:tcPr>
          <w:p w14:paraId="649DDF4A" w14:textId="77777777" w:rsidR="005129EA" w:rsidRPr="00526CA8" w:rsidRDefault="005129EA" w:rsidP="00DF643C">
            <w:pPr>
              <w:rPr>
                <w:rFonts w:asciiTheme="majorBidi" w:eastAsia="Arial" w:hAnsiTheme="majorBidi" w:cstheme="majorBidi"/>
                <w:color w:val="000000"/>
                <w:sz w:val="28"/>
                <w:szCs w:val="28"/>
                <w:shd w:val="clear" w:color="auto" w:fill="0070C0"/>
              </w:rPr>
            </w:pPr>
          </w:p>
        </w:tc>
        <w:tc>
          <w:tcPr>
            <w:tcW w:w="6096" w:type="dxa"/>
            <w:gridSpan w:val="6"/>
            <w:shd w:val="clear" w:color="auto" w:fill="auto"/>
          </w:tcPr>
          <w:p w14:paraId="178C02DC" w14:textId="77777777" w:rsidR="005129EA" w:rsidRPr="00526CA8" w:rsidRDefault="005129EA">
            <w:pPr>
              <w:numPr>
                <w:ilvl w:val="0"/>
                <w:numId w:val="89"/>
              </w:numPr>
              <w:ind w:left="431" w:hanging="285"/>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 xml:space="preserve">Senility </w:t>
            </w:r>
          </w:p>
        </w:tc>
      </w:tr>
      <w:tr w:rsidR="005129EA" w:rsidRPr="00526CA8" w14:paraId="209DA845" w14:textId="77777777" w:rsidTr="00DF643C">
        <w:trPr>
          <w:trHeight w:val="20"/>
        </w:trPr>
        <w:tc>
          <w:tcPr>
            <w:tcW w:w="465" w:type="dxa"/>
            <w:shd w:val="clear" w:color="auto" w:fill="auto"/>
          </w:tcPr>
          <w:p w14:paraId="1D3D0C0B"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2653" w:type="dxa"/>
            <w:gridSpan w:val="5"/>
            <w:shd w:val="clear" w:color="auto" w:fill="auto"/>
          </w:tcPr>
          <w:p w14:paraId="4A03CF3F" w14:textId="77777777" w:rsidR="005129EA" w:rsidRPr="00526CA8" w:rsidRDefault="005129EA" w:rsidP="00DF643C">
            <w:pPr>
              <w:rPr>
                <w:rFonts w:asciiTheme="majorBidi" w:eastAsia="Arial" w:hAnsiTheme="majorBidi" w:cstheme="majorBidi"/>
                <w:color w:val="000000"/>
                <w:sz w:val="28"/>
                <w:szCs w:val="28"/>
                <w:shd w:val="clear" w:color="auto" w:fill="0070C0"/>
              </w:rPr>
            </w:pPr>
          </w:p>
        </w:tc>
        <w:tc>
          <w:tcPr>
            <w:tcW w:w="6096" w:type="dxa"/>
            <w:gridSpan w:val="6"/>
            <w:shd w:val="clear" w:color="auto" w:fill="auto"/>
          </w:tcPr>
          <w:p w14:paraId="0F328825" w14:textId="77777777" w:rsidR="005129EA" w:rsidRPr="00526CA8" w:rsidRDefault="005129EA">
            <w:pPr>
              <w:numPr>
                <w:ilvl w:val="0"/>
                <w:numId w:val="89"/>
              </w:numPr>
              <w:ind w:left="431" w:hanging="285"/>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Allergy</w:t>
            </w:r>
          </w:p>
        </w:tc>
      </w:tr>
      <w:tr w:rsidR="005129EA" w:rsidRPr="00526CA8" w14:paraId="01614633" w14:textId="77777777" w:rsidTr="00DF643C">
        <w:trPr>
          <w:trHeight w:val="20"/>
        </w:trPr>
        <w:tc>
          <w:tcPr>
            <w:tcW w:w="465" w:type="dxa"/>
            <w:shd w:val="clear" w:color="auto" w:fill="auto"/>
          </w:tcPr>
          <w:p w14:paraId="5B4D14B7"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2653" w:type="dxa"/>
            <w:gridSpan w:val="5"/>
            <w:shd w:val="clear" w:color="auto" w:fill="auto"/>
          </w:tcPr>
          <w:p w14:paraId="37208C6B" w14:textId="77777777" w:rsidR="005129EA" w:rsidRPr="00526CA8" w:rsidRDefault="005129EA" w:rsidP="00DF643C">
            <w:pPr>
              <w:rPr>
                <w:rFonts w:asciiTheme="majorBidi" w:eastAsia="Arial" w:hAnsiTheme="majorBidi" w:cstheme="majorBidi"/>
                <w:color w:val="000000"/>
                <w:sz w:val="28"/>
                <w:szCs w:val="28"/>
                <w:shd w:val="clear" w:color="auto" w:fill="0070C0"/>
              </w:rPr>
            </w:pPr>
          </w:p>
        </w:tc>
        <w:tc>
          <w:tcPr>
            <w:tcW w:w="6096" w:type="dxa"/>
            <w:gridSpan w:val="6"/>
            <w:shd w:val="clear" w:color="auto" w:fill="auto"/>
          </w:tcPr>
          <w:p w14:paraId="76B7B9D6" w14:textId="77777777" w:rsidR="005129EA" w:rsidRPr="00526CA8" w:rsidRDefault="005129EA">
            <w:pPr>
              <w:numPr>
                <w:ilvl w:val="0"/>
                <w:numId w:val="89"/>
              </w:numPr>
              <w:ind w:left="431" w:hanging="285"/>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Toxins</w:t>
            </w:r>
          </w:p>
        </w:tc>
      </w:tr>
      <w:tr w:rsidR="005129EA" w:rsidRPr="00526CA8" w14:paraId="7B4201B0" w14:textId="77777777" w:rsidTr="00DF643C">
        <w:trPr>
          <w:trHeight w:val="20"/>
        </w:trPr>
        <w:tc>
          <w:tcPr>
            <w:tcW w:w="465" w:type="dxa"/>
            <w:shd w:val="clear" w:color="auto" w:fill="auto"/>
          </w:tcPr>
          <w:p w14:paraId="0BCEC4F5"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8749" w:type="dxa"/>
            <w:gridSpan w:val="11"/>
            <w:shd w:val="clear" w:color="auto" w:fill="auto"/>
          </w:tcPr>
          <w:p w14:paraId="1666A7DA" w14:textId="77777777" w:rsidR="005129EA" w:rsidRPr="00526CA8" w:rsidRDefault="005129EA">
            <w:pPr>
              <w:numPr>
                <w:ilvl w:val="0"/>
                <w:numId w:val="88"/>
              </w:numPr>
              <w:ind w:left="240" w:hanging="240"/>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Blood diseases: Thrombocytopenic purpura</w:t>
            </w:r>
          </w:p>
        </w:tc>
      </w:tr>
      <w:tr w:rsidR="005129EA" w:rsidRPr="00526CA8" w14:paraId="3F8BDE4D" w14:textId="77777777" w:rsidTr="00DF643C">
        <w:trPr>
          <w:trHeight w:val="20"/>
        </w:trPr>
        <w:tc>
          <w:tcPr>
            <w:tcW w:w="5101" w:type="dxa"/>
            <w:gridSpan w:val="10"/>
            <w:shd w:val="clear" w:color="auto" w:fill="FFFFFF"/>
          </w:tcPr>
          <w:p w14:paraId="2E47BAEE" w14:textId="77777777" w:rsidR="005129EA" w:rsidRPr="00526CA8" w:rsidRDefault="005129EA" w:rsidP="00DF643C">
            <w:pPr>
              <w:spacing w:before="240"/>
              <w:ind w:left="57"/>
              <w:rPr>
                <w:rFonts w:asciiTheme="majorBidi" w:eastAsia="Arial" w:hAnsiTheme="majorBidi" w:cstheme="majorBidi"/>
                <w:b/>
                <w:bCs/>
                <w:sz w:val="28"/>
                <w:szCs w:val="28"/>
                <w:u w:val="single"/>
              </w:rPr>
            </w:pPr>
            <w:r w:rsidRPr="00526CA8">
              <w:rPr>
                <w:rFonts w:asciiTheme="majorBidi" w:eastAsia="Arial" w:hAnsiTheme="majorBidi" w:cstheme="majorBidi"/>
                <w:b/>
                <w:bCs/>
                <w:sz w:val="28"/>
                <w:szCs w:val="28"/>
                <w:u w:val="single"/>
              </w:rPr>
              <w:lastRenderedPageBreak/>
              <w:t>Capillary reactions to mechanical influences:</w:t>
            </w:r>
          </w:p>
        </w:tc>
        <w:tc>
          <w:tcPr>
            <w:tcW w:w="4113" w:type="dxa"/>
            <w:gridSpan w:val="2"/>
            <w:shd w:val="clear" w:color="auto" w:fill="auto"/>
          </w:tcPr>
          <w:p w14:paraId="10DB139B"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r>
      <w:tr w:rsidR="005129EA" w:rsidRPr="00526CA8" w14:paraId="42AC3547" w14:textId="77777777" w:rsidTr="00DF643C">
        <w:trPr>
          <w:trHeight w:val="20"/>
        </w:trPr>
        <w:tc>
          <w:tcPr>
            <w:tcW w:w="1700" w:type="dxa"/>
            <w:gridSpan w:val="4"/>
            <w:shd w:val="clear" w:color="auto" w:fill="auto"/>
          </w:tcPr>
          <w:p w14:paraId="73DC0444" w14:textId="77777777" w:rsidR="005129EA" w:rsidRPr="00526CA8" w:rsidRDefault="005129EA">
            <w:pPr>
              <w:numPr>
                <w:ilvl w:val="0"/>
                <w:numId w:val="90"/>
              </w:numPr>
              <w:ind w:left="284" w:hanging="284"/>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White line:</w:t>
            </w:r>
          </w:p>
        </w:tc>
        <w:tc>
          <w:tcPr>
            <w:tcW w:w="7514" w:type="dxa"/>
            <w:gridSpan w:val="8"/>
            <w:shd w:val="clear" w:color="auto" w:fill="auto"/>
          </w:tcPr>
          <w:p w14:paraId="5A9C8BCE" w14:textId="77777777" w:rsidR="005129EA" w:rsidRPr="00526CA8" w:rsidRDefault="005129EA" w:rsidP="00DF643C">
            <w:pPr>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 xml:space="preserve">Gentle stroking of skin by a blunt object → white line for few minutes, </w:t>
            </w:r>
          </w:p>
        </w:tc>
      </w:tr>
      <w:tr w:rsidR="005129EA" w:rsidRPr="00526CA8" w14:paraId="09597222" w14:textId="77777777" w:rsidTr="00DF643C">
        <w:trPr>
          <w:trHeight w:val="20"/>
        </w:trPr>
        <w:tc>
          <w:tcPr>
            <w:tcW w:w="1700" w:type="dxa"/>
            <w:gridSpan w:val="4"/>
            <w:shd w:val="clear" w:color="auto" w:fill="auto"/>
          </w:tcPr>
          <w:p w14:paraId="6384BDA8" w14:textId="77777777" w:rsidR="005129EA" w:rsidRPr="00526CA8" w:rsidRDefault="005129EA" w:rsidP="00DF643C">
            <w:pPr>
              <w:rPr>
                <w:rFonts w:asciiTheme="majorBidi" w:eastAsia="Arial" w:hAnsiTheme="majorBidi" w:cstheme="majorBidi"/>
                <w:color w:val="000000"/>
                <w:sz w:val="28"/>
                <w:szCs w:val="28"/>
              </w:rPr>
            </w:pPr>
          </w:p>
        </w:tc>
        <w:tc>
          <w:tcPr>
            <w:tcW w:w="5244" w:type="dxa"/>
            <w:gridSpan w:val="7"/>
            <w:shd w:val="clear" w:color="auto" w:fill="auto"/>
          </w:tcPr>
          <w:p w14:paraId="766CC034" w14:textId="77777777" w:rsidR="005129EA" w:rsidRPr="00526CA8" w:rsidRDefault="005129EA" w:rsidP="00DF643C">
            <w:pPr>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caused by VC of capillaries</w:t>
            </w:r>
          </w:p>
        </w:tc>
        <w:tc>
          <w:tcPr>
            <w:tcW w:w="2270" w:type="dxa"/>
            <w:vMerge w:val="restart"/>
            <w:shd w:val="clear" w:color="auto" w:fill="auto"/>
            <w:vAlign w:val="bottom"/>
          </w:tcPr>
          <w:p w14:paraId="4516737E" w14:textId="77777777" w:rsidR="005129EA" w:rsidRPr="00526CA8" w:rsidRDefault="005129EA" w:rsidP="00DF643C">
            <w:pPr>
              <w:jc w:val="center"/>
              <w:rPr>
                <w:rFonts w:asciiTheme="majorBidi" w:eastAsia="Arial" w:hAnsiTheme="majorBidi" w:cstheme="majorBidi"/>
                <w:color w:val="000000"/>
                <w:sz w:val="28"/>
                <w:szCs w:val="28"/>
              </w:rPr>
            </w:pPr>
          </w:p>
        </w:tc>
      </w:tr>
      <w:tr w:rsidR="005129EA" w:rsidRPr="00526CA8" w14:paraId="20C9840F" w14:textId="77777777" w:rsidTr="00DF643C">
        <w:trPr>
          <w:trHeight w:val="20"/>
        </w:trPr>
        <w:tc>
          <w:tcPr>
            <w:tcW w:w="6944" w:type="dxa"/>
            <w:gridSpan w:val="11"/>
            <w:shd w:val="clear" w:color="auto" w:fill="auto"/>
          </w:tcPr>
          <w:p w14:paraId="477C2F29" w14:textId="77777777" w:rsidR="005129EA" w:rsidRPr="00526CA8" w:rsidRDefault="005129EA">
            <w:pPr>
              <w:numPr>
                <w:ilvl w:val="0"/>
                <w:numId w:val="90"/>
              </w:numPr>
              <w:ind w:left="284" w:hanging="284"/>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Triple Response: Firm stroking of skin →</w:t>
            </w:r>
          </w:p>
        </w:tc>
        <w:tc>
          <w:tcPr>
            <w:tcW w:w="2270" w:type="dxa"/>
            <w:vMerge/>
            <w:shd w:val="clear" w:color="auto" w:fill="auto"/>
          </w:tcPr>
          <w:p w14:paraId="022A0334" w14:textId="77777777" w:rsidR="005129EA" w:rsidRPr="00526CA8" w:rsidRDefault="005129EA" w:rsidP="00DF643C">
            <w:pPr>
              <w:rPr>
                <w:rFonts w:asciiTheme="majorBidi" w:eastAsia="Arial" w:hAnsiTheme="majorBidi" w:cstheme="majorBidi"/>
                <w:color w:val="000000"/>
                <w:sz w:val="28"/>
                <w:szCs w:val="28"/>
              </w:rPr>
            </w:pPr>
          </w:p>
        </w:tc>
      </w:tr>
      <w:tr w:rsidR="005129EA" w:rsidRPr="00526CA8" w14:paraId="6E119881" w14:textId="77777777" w:rsidTr="00DF643C">
        <w:trPr>
          <w:trHeight w:val="20"/>
        </w:trPr>
        <w:tc>
          <w:tcPr>
            <w:tcW w:w="465" w:type="dxa"/>
            <w:shd w:val="clear" w:color="auto" w:fill="auto"/>
          </w:tcPr>
          <w:p w14:paraId="6DDC06B2"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6479" w:type="dxa"/>
            <w:gridSpan w:val="10"/>
            <w:shd w:val="clear" w:color="auto" w:fill="auto"/>
          </w:tcPr>
          <w:p w14:paraId="2CF9C3F1" w14:textId="77777777" w:rsidR="005129EA" w:rsidRPr="00526CA8" w:rsidRDefault="005129EA">
            <w:pPr>
              <w:numPr>
                <w:ilvl w:val="0"/>
                <w:numId w:val="91"/>
              </w:numPr>
              <w:ind w:left="241" w:hanging="241"/>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Red line: At site of injury due to capillary VD by histamine</w:t>
            </w:r>
          </w:p>
        </w:tc>
        <w:tc>
          <w:tcPr>
            <w:tcW w:w="2270" w:type="dxa"/>
            <w:vMerge/>
            <w:shd w:val="clear" w:color="auto" w:fill="auto"/>
          </w:tcPr>
          <w:p w14:paraId="04DEAFF9"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r>
      <w:tr w:rsidR="005129EA" w:rsidRPr="00526CA8" w14:paraId="1AB25A66" w14:textId="77777777" w:rsidTr="00DF643C">
        <w:trPr>
          <w:trHeight w:val="20"/>
        </w:trPr>
        <w:tc>
          <w:tcPr>
            <w:tcW w:w="465" w:type="dxa"/>
            <w:shd w:val="clear" w:color="auto" w:fill="auto"/>
          </w:tcPr>
          <w:p w14:paraId="34147DC8"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8749" w:type="dxa"/>
            <w:gridSpan w:val="11"/>
            <w:shd w:val="clear" w:color="auto" w:fill="auto"/>
          </w:tcPr>
          <w:p w14:paraId="112A314F" w14:textId="77777777" w:rsidR="005129EA" w:rsidRPr="00526CA8" w:rsidRDefault="005129EA">
            <w:pPr>
              <w:numPr>
                <w:ilvl w:val="0"/>
                <w:numId w:val="91"/>
              </w:numPr>
              <w:ind w:left="241" w:hanging="241"/>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Spreading flare: Around red line due to arteriolar VD by Antidromic response</w:t>
            </w:r>
          </w:p>
        </w:tc>
      </w:tr>
      <w:tr w:rsidR="005129EA" w:rsidRPr="00526CA8" w14:paraId="33AC9033" w14:textId="77777777" w:rsidTr="00DF643C">
        <w:trPr>
          <w:trHeight w:val="20"/>
        </w:trPr>
        <w:tc>
          <w:tcPr>
            <w:tcW w:w="465" w:type="dxa"/>
            <w:shd w:val="clear" w:color="auto" w:fill="auto"/>
          </w:tcPr>
          <w:p w14:paraId="4742C575" w14:textId="77777777" w:rsidR="005129EA" w:rsidRPr="00526CA8" w:rsidRDefault="005129EA" w:rsidP="00DF643C">
            <w:pPr>
              <w:rPr>
                <w:rFonts w:asciiTheme="majorBidi" w:eastAsia="Arial" w:hAnsiTheme="majorBidi" w:cstheme="majorBidi"/>
                <w:color w:val="FFFFFF"/>
                <w:sz w:val="28"/>
                <w:szCs w:val="28"/>
                <w:shd w:val="clear" w:color="auto" w:fill="0070C0"/>
              </w:rPr>
            </w:pPr>
          </w:p>
        </w:tc>
        <w:tc>
          <w:tcPr>
            <w:tcW w:w="8749" w:type="dxa"/>
            <w:gridSpan w:val="11"/>
            <w:shd w:val="clear" w:color="auto" w:fill="auto"/>
          </w:tcPr>
          <w:p w14:paraId="679E0181" w14:textId="77777777" w:rsidR="005129EA" w:rsidRPr="00526CA8" w:rsidRDefault="005129EA">
            <w:pPr>
              <w:numPr>
                <w:ilvl w:val="0"/>
                <w:numId w:val="91"/>
              </w:numPr>
              <w:ind w:left="241" w:hanging="241"/>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Local edema (wheal): Due to increase capillary permeability due to the dilatation. It occurs due to inflammation + insect bites</w:t>
            </w:r>
          </w:p>
        </w:tc>
      </w:tr>
    </w:tbl>
    <w:tbl>
      <w:tblPr>
        <w:tblpPr w:leftFromText="180" w:rightFromText="180" w:vertAnchor="text" w:horzAnchor="page" w:tblpX="852" w:tblpY="833"/>
        <w:tblW w:w="10348" w:type="dxa"/>
        <w:tblLayout w:type="fixed"/>
        <w:tblCellMar>
          <w:left w:w="0" w:type="dxa"/>
          <w:right w:w="0" w:type="dxa"/>
        </w:tblCellMar>
        <w:tblLook w:val="04A0" w:firstRow="1" w:lastRow="0" w:firstColumn="1" w:lastColumn="0" w:noHBand="0" w:noVBand="1"/>
      </w:tblPr>
      <w:tblGrid>
        <w:gridCol w:w="2834"/>
        <w:gridCol w:w="283"/>
        <w:gridCol w:w="284"/>
        <w:gridCol w:w="2409"/>
        <w:gridCol w:w="425"/>
        <w:gridCol w:w="390"/>
        <w:gridCol w:w="106"/>
        <w:gridCol w:w="72"/>
        <w:gridCol w:w="3545"/>
      </w:tblGrid>
      <w:tr w:rsidR="00DA538C" w:rsidRPr="00526CA8" w14:paraId="710E1191" w14:textId="77777777" w:rsidTr="00DA538C">
        <w:trPr>
          <w:trHeight w:val="20"/>
        </w:trPr>
        <w:tc>
          <w:tcPr>
            <w:tcW w:w="6235" w:type="dxa"/>
            <w:gridSpan w:val="5"/>
            <w:shd w:val="clear" w:color="auto" w:fill="FFFFFF"/>
            <w:vAlign w:val="bottom"/>
          </w:tcPr>
          <w:p w14:paraId="4F978BB3" w14:textId="623C237A" w:rsidR="00DA538C" w:rsidRPr="00526CA8" w:rsidRDefault="00DA538C" w:rsidP="00DA538C">
            <w:pPr>
              <w:ind w:left="0" w:firstLine="0"/>
              <w:rPr>
                <w:rFonts w:asciiTheme="majorBidi" w:eastAsia="Arial" w:hAnsiTheme="majorBidi" w:cstheme="majorBidi"/>
                <w:b/>
                <w:bCs/>
                <w:sz w:val="28"/>
                <w:szCs w:val="28"/>
              </w:rPr>
            </w:pPr>
            <w:r>
              <w:rPr>
                <w:rFonts w:asciiTheme="majorBidi" w:eastAsia="Arial" w:hAnsiTheme="majorBidi" w:cstheme="majorBidi"/>
                <w:b/>
                <w:bCs/>
                <w:sz w:val="28"/>
                <w:szCs w:val="28"/>
              </w:rPr>
              <w:t>E</w:t>
            </w:r>
            <w:r w:rsidRPr="00526CA8">
              <w:rPr>
                <w:rFonts w:asciiTheme="majorBidi" w:eastAsia="Arial" w:hAnsiTheme="majorBidi" w:cstheme="majorBidi"/>
                <w:b/>
                <w:bCs/>
                <w:sz w:val="28"/>
                <w:szCs w:val="28"/>
              </w:rPr>
              <w:t>quilibrium with interstitial fluid:</w:t>
            </w:r>
          </w:p>
        </w:tc>
        <w:tc>
          <w:tcPr>
            <w:tcW w:w="4113" w:type="dxa"/>
            <w:gridSpan w:val="4"/>
            <w:shd w:val="clear" w:color="auto" w:fill="auto"/>
          </w:tcPr>
          <w:p w14:paraId="03D72E0B" w14:textId="77777777" w:rsidR="00DA538C" w:rsidRPr="00526CA8" w:rsidRDefault="00DA538C" w:rsidP="00DA538C">
            <w:pPr>
              <w:rPr>
                <w:rFonts w:asciiTheme="majorBidi" w:eastAsia="Arial" w:hAnsiTheme="majorBidi" w:cstheme="majorBidi"/>
                <w:color w:val="FFFFFF"/>
                <w:sz w:val="28"/>
                <w:szCs w:val="28"/>
                <w:shd w:val="clear" w:color="auto" w:fill="0070C0"/>
              </w:rPr>
            </w:pPr>
          </w:p>
        </w:tc>
      </w:tr>
      <w:tr w:rsidR="00DA538C" w:rsidRPr="00526CA8" w14:paraId="73459CF7" w14:textId="77777777" w:rsidTr="00DA538C">
        <w:trPr>
          <w:trHeight w:val="20"/>
        </w:trPr>
        <w:tc>
          <w:tcPr>
            <w:tcW w:w="10348" w:type="dxa"/>
            <w:gridSpan w:val="9"/>
            <w:shd w:val="clear" w:color="auto" w:fill="auto"/>
            <w:vAlign w:val="center"/>
          </w:tcPr>
          <w:p w14:paraId="43C4E302" w14:textId="77777777" w:rsidR="00DA538C" w:rsidRPr="00526CA8" w:rsidRDefault="00DA538C" w:rsidP="00DA538C">
            <w:pPr>
              <w:rPr>
                <w:rFonts w:asciiTheme="majorBidi" w:hAnsiTheme="majorBidi" w:cstheme="majorBidi"/>
                <w:color w:val="000000"/>
                <w:spacing w:val="-4"/>
                <w:sz w:val="28"/>
                <w:szCs w:val="28"/>
                <w:lang w:bidi="ar-EG"/>
              </w:rPr>
            </w:pPr>
            <w:r w:rsidRPr="00526CA8">
              <w:rPr>
                <w:rFonts w:asciiTheme="majorBidi" w:eastAsia="Arial" w:hAnsiTheme="majorBidi" w:cstheme="majorBidi"/>
                <w:color w:val="000000"/>
                <w:spacing w:val="-4"/>
                <w:sz w:val="28"/>
                <w:szCs w:val="28"/>
              </w:rPr>
              <w:t xml:space="preserve">Exchange of </w:t>
            </w:r>
            <w:r w:rsidRPr="00526CA8">
              <w:rPr>
                <w:rFonts w:asciiTheme="majorBidi" w:eastAsia="Arial" w:hAnsiTheme="majorBidi" w:cstheme="majorBidi"/>
                <w:spacing w:val="-4"/>
                <w:sz w:val="28"/>
                <w:szCs w:val="28"/>
                <w:shd w:val="clear" w:color="auto" w:fill="FFFFFF"/>
              </w:rPr>
              <w:t>m</w:t>
            </w:r>
            <w:r w:rsidRPr="00526CA8">
              <w:rPr>
                <w:rFonts w:asciiTheme="majorBidi" w:eastAsia="Arial" w:hAnsiTheme="majorBidi" w:cstheme="majorBidi"/>
                <w:color w:val="000000"/>
                <w:spacing w:val="-4"/>
                <w:sz w:val="28"/>
                <w:szCs w:val="28"/>
              </w:rPr>
              <w:t xml:space="preserve">aterials across capillary wall occurs through: </w:t>
            </w:r>
            <w:r w:rsidRPr="00526CA8">
              <w:rPr>
                <w:rFonts w:asciiTheme="majorBidi" w:eastAsia="Times New Roman" w:hAnsiTheme="majorBidi" w:cstheme="majorBidi"/>
                <w:color w:val="000000"/>
                <w:spacing w:val="-4"/>
                <w:sz w:val="28"/>
                <w:szCs w:val="28"/>
              </w:rPr>
              <w:t xml:space="preserve">2 </w:t>
            </w:r>
            <w:r w:rsidRPr="00526CA8">
              <w:rPr>
                <w:rFonts w:asciiTheme="majorBidi" w:eastAsia="Arial" w:hAnsiTheme="majorBidi" w:cstheme="majorBidi"/>
                <w:color w:val="000000"/>
                <w:spacing w:val="-4"/>
                <w:sz w:val="28"/>
                <w:szCs w:val="28"/>
              </w:rPr>
              <w:t xml:space="preserve">Mechanisms: </w:t>
            </w:r>
          </w:p>
        </w:tc>
      </w:tr>
      <w:tr w:rsidR="00DA538C" w:rsidRPr="00526CA8" w14:paraId="09C8D58E" w14:textId="77777777" w:rsidTr="00DA538C">
        <w:trPr>
          <w:trHeight w:val="20"/>
        </w:trPr>
        <w:tc>
          <w:tcPr>
            <w:tcW w:w="2834" w:type="dxa"/>
            <w:shd w:val="clear" w:color="auto" w:fill="FFFFFF"/>
          </w:tcPr>
          <w:p w14:paraId="50A39662" w14:textId="77777777" w:rsidR="00DA538C" w:rsidRPr="00526CA8" w:rsidRDefault="00DA538C">
            <w:pPr>
              <w:numPr>
                <w:ilvl w:val="0"/>
                <w:numId w:val="92"/>
              </w:numPr>
              <w:spacing w:before="240"/>
              <w:ind w:left="284" w:hanging="284"/>
              <w:rPr>
                <w:rFonts w:asciiTheme="majorBidi" w:hAnsiTheme="majorBidi" w:cstheme="majorBidi"/>
                <w:b/>
                <w:bCs/>
                <w:sz w:val="28"/>
                <w:szCs w:val="28"/>
                <w:lang w:bidi="ar-EG"/>
              </w:rPr>
            </w:pPr>
            <w:r w:rsidRPr="00526CA8">
              <w:rPr>
                <w:rFonts w:asciiTheme="majorBidi" w:eastAsia="Arial" w:hAnsiTheme="majorBidi" w:cstheme="majorBidi"/>
                <w:b/>
                <w:bCs/>
                <w:sz w:val="28"/>
                <w:szCs w:val="28"/>
              </w:rPr>
              <w:t>Diffusion:</w:t>
            </w:r>
          </w:p>
        </w:tc>
        <w:tc>
          <w:tcPr>
            <w:tcW w:w="7514" w:type="dxa"/>
            <w:gridSpan w:val="8"/>
            <w:shd w:val="clear" w:color="auto" w:fill="auto"/>
          </w:tcPr>
          <w:p w14:paraId="2ECD01BF" w14:textId="77777777" w:rsidR="00DA538C" w:rsidRPr="00526CA8" w:rsidRDefault="00DA538C">
            <w:pPr>
              <w:numPr>
                <w:ilvl w:val="0"/>
                <w:numId w:val="79"/>
              </w:numPr>
              <w:spacing w:before="240"/>
              <w:ind w:left="113" w:hanging="113"/>
              <w:rPr>
                <w:rFonts w:asciiTheme="majorBidi" w:eastAsia="Arial" w:hAnsiTheme="majorBidi" w:cstheme="majorBidi"/>
                <w:color w:val="000000"/>
                <w:spacing w:val="-4"/>
                <w:sz w:val="28"/>
                <w:szCs w:val="28"/>
              </w:rPr>
            </w:pPr>
            <w:r w:rsidRPr="00526CA8">
              <w:rPr>
                <w:rFonts w:asciiTheme="majorBidi" w:eastAsia="Arial" w:hAnsiTheme="majorBidi" w:cstheme="majorBidi"/>
                <w:spacing w:val="-4"/>
                <w:sz w:val="28"/>
                <w:szCs w:val="28"/>
                <w:shd w:val="clear" w:color="auto" w:fill="FFFFFF"/>
              </w:rPr>
              <w:t>Quantitatively</w:t>
            </w:r>
            <w:r w:rsidRPr="00526CA8">
              <w:rPr>
                <w:rFonts w:asciiTheme="majorBidi" w:eastAsia="Arial" w:hAnsiTheme="majorBidi" w:cstheme="majorBidi"/>
                <w:color w:val="000000"/>
                <w:spacing w:val="-4"/>
                <w:sz w:val="28"/>
                <w:szCs w:val="28"/>
              </w:rPr>
              <w:t>, it is more important than Filtration</w:t>
            </w:r>
          </w:p>
        </w:tc>
      </w:tr>
      <w:tr w:rsidR="00DA538C" w:rsidRPr="00526CA8" w14:paraId="1A95E8E9" w14:textId="77777777" w:rsidTr="00DA538C">
        <w:trPr>
          <w:trHeight w:val="20"/>
        </w:trPr>
        <w:tc>
          <w:tcPr>
            <w:tcW w:w="2834" w:type="dxa"/>
            <w:shd w:val="clear" w:color="auto" w:fill="auto"/>
          </w:tcPr>
          <w:p w14:paraId="78B561E7" w14:textId="77777777" w:rsidR="00DA538C" w:rsidRPr="00526CA8" w:rsidRDefault="00DA538C" w:rsidP="00DA538C">
            <w:pPr>
              <w:rPr>
                <w:rFonts w:asciiTheme="majorBidi" w:eastAsia="Arial" w:hAnsiTheme="majorBidi" w:cstheme="majorBidi"/>
                <w:color w:val="FFFFFF"/>
                <w:sz w:val="28"/>
                <w:szCs w:val="28"/>
                <w:shd w:val="clear" w:color="auto" w:fill="0070C0"/>
              </w:rPr>
            </w:pPr>
          </w:p>
        </w:tc>
        <w:tc>
          <w:tcPr>
            <w:tcW w:w="7514" w:type="dxa"/>
            <w:gridSpan w:val="8"/>
            <w:shd w:val="clear" w:color="auto" w:fill="auto"/>
          </w:tcPr>
          <w:p w14:paraId="6179D965" w14:textId="77777777" w:rsidR="00DA538C" w:rsidRPr="00526CA8" w:rsidRDefault="00DA538C">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It is passive</w:t>
            </w:r>
          </w:p>
        </w:tc>
      </w:tr>
      <w:tr w:rsidR="00DA538C" w:rsidRPr="00526CA8" w14:paraId="7EE65284" w14:textId="77777777" w:rsidTr="00DA538C">
        <w:trPr>
          <w:trHeight w:val="20"/>
        </w:trPr>
        <w:tc>
          <w:tcPr>
            <w:tcW w:w="2834" w:type="dxa"/>
            <w:shd w:val="clear" w:color="auto" w:fill="auto"/>
          </w:tcPr>
          <w:p w14:paraId="0414F7BB" w14:textId="77777777" w:rsidR="00DA538C" w:rsidRPr="00526CA8" w:rsidRDefault="00DA538C" w:rsidP="00DA538C">
            <w:pPr>
              <w:rPr>
                <w:rFonts w:asciiTheme="majorBidi" w:eastAsia="Arial" w:hAnsiTheme="majorBidi" w:cstheme="majorBidi"/>
                <w:color w:val="FFFFFF"/>
                <w:sz w:val="28"/>
                <w:szCs w:val="28"/>
                <w:shd w:val="clear" w:color="auto" w:fill="0070C0"/>
              </w:rPr>
            </w:pPr>
          </w:p>
        </w:tc>
        <w:tc>
          <w:tcPr>
            <w:tcW w:w="7514" w:type="dxa"/>
            <w:gridSpan w:val="8"/>
            <w:shd w:val="clear" w:color="auto" w:fill="auto"/>
          </w:tcPr>
          <w:p w14:paraId="3370868B" w14:textId="77777777" w:rsidR="00DA538C" w:rsidRPr="00526CA8" w:rsidRDefault="00DA538C">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Occurs in both directions</w:t>
            </w:r>
          </w:p>
        </w:tc>
      </w:tr>
      <w:tr w:rsidR="00DA538C" w:rsidRPr="00526CA8" w14:paraId="3BA80E97" w14:textId="77777777" w:rsidTr="00DA538C">
        <w:trPr>
          <w:trHeight w:val="20"/>
        </w:trPr>
        <w:tc>
          <w:tcPr>
            <w:tcW w:w="2834" w:type="dxa"/>
            <w:shd w:val="clear" w:color="auto" w:fill="auto"/>
          </w:tcPr>
          <w:p w14:paraId="64F891DB" w14:textId="77777777" w:rsidR="00DA538C" w:rsidRPr="00526CA8" w:rsidRDefault="00DA538C" w:rsidP="00DA538C">
            <w:pPr>
              <w:rPr>
                <w:rFonts w:asciiTheme="majorBidi" w:eastAsia="Arial" w:hAnsiTheme="majorBidi" w:cstheme="majorBidi"/>
                <w:color w:val="FFFFFF"/>
                <w:sz w:val="28"/>
                <w:szCs w:val="28"/>
                <w:shd w:val="clear" w:color="auto" w:fill="0070C0"/>
              </w:rPr>
            </w:pPr>
          </w:p>
        </w:tc>
        <w:tc>
          <w:tcPr>
            <w:tcW w:w="7514" w:type="dxa"/>
            <w:gridSpan w:val="8"/>
            <w:shd w:val="clear" w:color="auto" w:fill="auto"/>
          </w:tcPr>
          <w:p w14:paraId="2F005ACC" w14:textId="77777777" w:rsidR="00DA538C" w:rsidRPr="00526CA8" w:rsidRDefault="00DA538C">
            <w:pPr>
              <w:numPr>
                <w:ilvl w:val="0"/>
                <w:numId w:val="79"/>
              </w:numPr>
              <w:ind w:left="113" w:hanging="113"/>
              <w:rPr>
                <w:rFonts w:asciiTheme="majorBidi" w:eastAsia="Arial" w:hAnsiTheme="majorBidi" w:cstheme="majorBidi"/>
                <w:color w:val="000000"/>
                <w:sz w:val="28"/>
                <w:szCs w:val="28"/>
              </w:rPr>
            </w:pPr>
            <w:r w:rsidRPr="00526CA8">
              <w:rPr>
                <w:rFonts w:asciiTheme="majorBidi" w:eastAsia="Arial" w:hAnsiTheme="majorBidi" w:cstheme="majorBidi"/>
                <w:color w:val="000000"/>
                <w:sz w:val="28"/>
                <w:szCs w:val="28"/>
              </w:rPr>
              <w:t>It is concerned with H</w:t>
            </w:r>
            <w:r w:rsidRPr="00526CA8">
              <w:rPr>
                <w:rFonts w:asciiTheme="majorBidi" w:eastAsia="Arial" w:hAnsiTheme="majorBidi" w:cstheme="majorBidi"/>
                <w:color w:val="000000"/>
                <w:sz w:val="28"/>
                <w:szCs w:val="28"/>
                <w:vertAlign w:val="subscript"/>
              </w:rPr>
              <w:t>2</w:t>
            </w:r>
            <w:r w:rsidRPr="00526CA8">
              <w:rPr>
                <w:rFonts w:asciiTheme="majorBidi" w:eastAsia="Arial" w:hAnsiTheme="majorBidi" w:cstheme="majorBidi"/>
                <w:color w:val="000000"/>
                <w:sz w:val="28"/>
                <w:szCs w:val="28"/>
              </w:rPr>
              <w:t>O &amp; dissolved substances</w:t>
            </w:r>
          </w:p>
        </w:tc>
      </w:tr>
      <w:tr w:rsidR="00DA538C" w:rsidRPr="00526CA8" w14:paraId="47086FC7" w14:textId="77777777" w:rsidTr="00DA538C">
        <w:trPr>
          <w:trHeight w:val="20"/>
        </w:trPr>
        <w:tc>
          <w:tcPr>
            <w:tcW w:w="2834" w:type="dxa"/>
            <w:shd w:val="clear" w:color="auto" w:fill="auto"/>
          </w:tcPr>
          <w:p w14:paraId="39447F76" w14:textId="77777777" w:rsidR="00DA538C" w:rsidRPr="00526CA8" w:rsidRDefault="00DA538C" w:rsidP="00DA538C">
            <w:pPr>
              <w:rPr>
                <w:rFonts w:asciiTheme="majorBidi" w:eastAsia="Arial" w:hAnsiTheme="majorBidi" w:cstheme="majorBidi"/>
                <w:color w:val="FFFFFF"/>
                <w:sz w:val="28"/>
                <w:szCs w:val="28"/>
                <w:shd w:val="clear" w:color="auto" w:fill="0070C0"/>
              </w:rPr>
            </w:pPr>
          </w:p>
        </w:tc>
        <w:tc>
          <w:tcPr>
            <w:tcW w:w="7514" w:type="dxa"/>
            <w:gridSpan w:val="8"/>
            <w:shd w:val="clear" w:color="auto" w:fill="FFFFFF"/>
          </w:tcPr>
          <w:p w14:paraId="13DAAC15" w14:textId="77777777" w:rsidR="00DA538C" w:rsidRPr="00526CA8" w:rsidRDefault="00DA538C">
            <w:pPr>
              <w:numPr>
                <w:ilvl w:val="0"/>
                <w:numId w:val="79"/>
              </w:numPr>
              <w:spacing w:before="240"/>
              <w:ind w:left="113" w:hanging="113"/>
              <w:rPr>
                <w:rFonts w:asciiTheme="majorBidi" w:eastAsia="Arial" w:hAnsiTheme="majorBidi" w:cstheme="majorBidi"/>
                <w:color w:val="000000"/>
                <w:spacing w:val="-4"/>
                <w:sz w:val="28"/>
                <w:szCs w:val="28"/>
              </w:rPr>
            </w:pPr>
            <w:r w:rsidRPr="00526CA8">
              <w:rPr>
                <w:rFonts w:asciiTheme="majorBidi" w:eastAsia="Arial" w:hAnsiTheme="majorBidi" w:cstheme="majorBidi"/>
                <w:b/>
                <w:bCs/>
                <w:spacing w:val="-4"/>
                <w:sz w:val="28"/>
                <w:szCs w:val="28"/>
                <w:shd w:val="clear" w:color="auto" w:fill="FFFFFF"/>
              </w:rPr>
              <w:t>Factors affecting diffusion:</w:t>
            </w:r>
            <w:r w:rsidRPr="00526CA8">
              <w:rPr>
                <w:rFonts w:asciiTheme="majorBidi" w:eastAsia="Arial" w:hAnsiTheme="majorBidi" w:cstheme="majorBidi"/>
                <w:color w:val="000000"/>
                <w:spacing w:val="-4"/>
                <w:sz w:val="28"/>
                <w:szCs w:val="28"/>
              </w:rPr>
              <w:t xml:space="preserve"> Diffusion Rate (DR)</w:t>
            </w:r>
          </w:p>
        </w:tc>
      </w:tr>
      <w:tr w:rsidR="00DA538C" w:rsidRPr="000E2C19" w14:paraId="022EF640" w14:textId="77777777" w:rsidTr="00DA538C">
        <w:trPr>
          <w:trHeight w:val="20"/>
        </w:trPr>
        <w:tc>
          <w:tcPr>
            <w:tcW w:w="2834" w:type="dxa"/>
            <w:shd w:val="clear" w:color="auto" w:fill="auto"/>
          </w:tcPr>
          <w:p w14:paraId="29B51071"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12" w:space="0" w:color="auto"/>
            </w:tcBorders>
            <w:shd w:val="clear" w:color="auto" w:fill="auto"/>
          </w:tcPr>
          <w:p w14:paraId="22448F27"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08" w:type="dxa"/>
            <w:gridSpan w:val="4"/>
            <w:tcBorders>
              <w:top w:val="single" w:sz="12" w:space="0" w:color="auto"/>
              <w:left w:val="single" w:sz="12" w:space="0" w:color="auto"/>
              <w:bottom w:val="single" w:sz="12" w:space="0" w:color="auto"/>
              <w:right w:val="single" w:sz="12" w:space="0" w:color="auto"/>
            </w:tcBorders>
            <w:shd w:val="clear" w:color="auto" w:fill="FFFFFF"/>
          </w:tcPr>
          <w:p w14:paraId="3B348550" w14:textId="77777777" w:rsidR="00DA538C" w:rsidRPr="000E2C19" w:rsidRDefault="00DA538C" w:rsidP="00DA538C">
            <w:pPr>
              <w:rPr>
                <w:rFonts w:asciiTheme="majorBidi" w:eastAsia="Arial" w:hAnsiTheme="majorBidi" w:cstheme="majorBidi"/>
                <w:b/>
                <w:bCs/>
                <w:sz w:val="20"/>
                <w:szCs w:val="20"/>
              </w:rPr>
            </w:pPr>
            <w:r w:rsidRPr="000E2C19">
              <w:rPr>
                <w:rFonts w:asciiTheme="majorBidi" w:eastAsia="Arial" w:hAnsiTheme="majorBidi" w:cstheme="majorBidi"/>
                <w:b/>
                <w:bCs/>
                <w:sz w:val="20"/>
                <w:szCs w:val="20"/>
              </w:rPr>
              <w:sym w:font="Wingdings" w:char="F081"/>
            </w:r>
            <w:r w:rsidRPr="000E2C19">
              <w:rPr>
                <w:rFonts w:asciiTheme="majorBidi" w:eastAsia="Arial" w:hAnsiTheme="majorBidi" w:cstheme="majorBidi"/>
                <w:b/>
                <w:bCs/>
                <w:sz w:val="20"/>
                <w:szCs w:val="20"/>
              </w:rPr>
              <w:t xml:space="preserve"> Factors in substance:</w:t>
            </w:r>
          </w:p>
        </w:tc>
        <w:tc>
          <w:tcPr>
            <w:tcW w:w="106" w:type="dxa"/>
            <w:tcBorders>
              <w:top w:val="single" w:sz="12" w:space="0" w:color="auto"/>
              <w:left w:val="single" w:sz="12" w:space="0" w:color="auto"/>
              <w:bottom w:val="single" w:sz="12" w:space="0" w:color="auto"/>
            </w:tcBorders>
            <w:shd w:val="clear" w:color="auto" w:fill="FFFFFF"/>
          </w:tcPr>
          <w:p w14:paraId="68EB261A" w14:textId="77777777" w:rsidR="00DA538C" w:rsidRPr="000E2C19" w:rsidRDefault="00DA538C" w:rsidP="00DA538C">
            <w:pPr>
              <w:rPr>
                <w:rFonts w:asciiTheme="majorBidi" w:eastAsia="Arial" w:hAnsiTheme="majorBidi" w:cstheme="majorBidi"/>
                <w:b/>
                <w:bCs/>
                <w:spacing w:val="-4"/>
                <w:sz w:val="20"/>
                <w:szCs w:val="20"/>
                <w:shd w:val="clear" w:color="auto" w:fill="000000"/>
              </w:rPr>
            </w:pPr>
          </w:p>
        </w:tc>
        <w:tc>
          <w:tcPr>
            <w:tcW w:w="72" w:type="dxa"/>
            <w:tcBorders>
              <w:top w:val="single" w:sz="12" w:space="0" w:color="auto"/>
              <w:bottom w:val="single" w:sz="12" w:space="0" w:color="auto"/>
              <w:right w:val="single" w:sz="4" w:space="0" w:color="auto"/>
            </w:tcBorders>
            <w:shd w:val="clear" w:color="auto" w:fill="FFFFFF"/>
          </w:tcPr>
          <w:p w14:paraId="20219DB2" w14:textId="77777777" w:rsidR="00DA538C" w:rsidRPr="000E2C19" w:rsidRDefault="00DA538C" w:rsidP="00DA538C">
            <w:pPr>
              <w:rPr>
                <w:rFonts w:asciiTheme="majorBidi" w:eastAsia="Arial" w:hAnsiTheme="majorBidi" w:cstheme="majorBidi"/>
                <w:b/>
                <w:bCs/>
                <w:spacing w:val="-4"/>
                <w:sz w:val="20"/>
                <w:szCs w:val="20"/>
                <w:shd w:val="clear" w:color="auto" w:fill="000000"/>
              </w:rPr>
            </w:pPr>
          </w:p>
        </w:tc>
        <w:tc>
          <w:tcPr>
            <w:tcW w:w="3545" w:type="dxa"/>
            <w:tcBorders>
              <w:top w:val="single" w:sz="12" w:space="0" w:color="auto"/>
              <w:left w:val="single" w:sz="4" w:space="0" w:color="auto"/>
              <w:bottom w:val="single" w:sz="12" w:space="0" w:color="auto"/>
              <w:right w:val="single" w:sz="12" w:space="0" w:color="auto"/>
            </w:tcBorders>
            <w:shd w:val="clear" w:color="auto" w:fill="FFFFFF"/>
          </w:tcPr>
          <w:p w14:paraId="44AB7EDE" w14:textId="77777777" w:rsidR="00DA538C" w:rsidRPr="000E2C19" w:rsidRDefault="00DA538C" w:rsidP="00DA538C">
            <w:pPr>
              <w:rPr>
                <w:rFonts w:asciiTheme="majorBidi" w:eastAsia="Arial" w:hAnsiTheme="majorBidi" w:cstheme="majorBidi"/>
                <w:b/>
                <w:bCs/>
                <w:sz w:val="20"/>
                <w:szCs w:val="20"/>
              </w:rPr>
            </w:pPr>
            <w:r w:rsidRPr="000E2C19">
              <w:rPr>
                <w:rFonts w:asciiTheme="majorBidi" w:eastAsia="Arial" w:hAnsiTheme="majorBidi" w:cstheme="majorBidi"/>
                <w:b/>
                <w:bCs/>
                <w:sz w:val="20"/>
                <w:szCs w:val="20"/>
              </w:rPr>
              <w:sym w:font="Wingdings" w:char="F082"/>
            </w:r>
            <w:r w:rsidRPr="000E2C19">
              <w:rPr>
                <w:rFonts w:asciiTheme="majorBidi" w:eastAsia="Arial" w:hAnsiTheme="majorBidi" w:cstheme="majorBidi"/>
                <w:b/>
                <w:bCs/>
                <w:sz w:val="20"/>
                <w:szCs w:val="20"/>
              </w:rPr>
              <w:t>Factors in capillary permeability:</w:t>
            </w:r>
          </w:p>
        </w:tc>
      </w:tr>
      <w:tr w:rsidR="00DA538C" w:rsidRPr="000E2C19" w14:paraId="2DF6BD2F" w14:textId="77777777" w:rsidTr="00DA538C">
        <w:trPr>
          <w:trHeight w:val="20"/>
        </w:trPr>
        <w:tc>
          <w:tcPr>
            <w:tcW w:w="2834" w:type="dxa"/>
            <w:shd w:val="clear" w:color="auto" w:fill="auto"/>
          </w:tcPr>
          <w:p w14:paraId="5EA9A26E"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shd w:val="clear" w:color="auto" w:fill="auto"/>
          </w:tcPr>
          <w:p w14:paraId="2CC9441C"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08" w:type="dxa"/>
            <w:gridSpan w:val="4"/>
            <w:vMerge w:val="restart"/>
            <w:tcBorders>
              <w:top w:val="single" w:sz="12" w:space="0" w:color="auto"/>
              <w:left w:val="nil"/>
              <w:right w:val="single" w:sz="4" w:space="0" w:color="auto"/>
            </w:tcBorders>
            <w:shd w:val="clear" w:color="auto" w:fill="auto"/>
          </w:tcPr>
          <w:p w14:paraId="4046B11A" w14:textId="77777777" w:rsidR="00DA538C" w:rsidRPr="000E2C19" w:rsidRDefault="00DA538C">
            <w:pPr>
              <w:numPr>
                <w:ilvl w:val="0"/>
                <w:numId w:val="93"/>
              </w:numPr>
              <w:ind w:left="283" w:hanging="283"/>
              <w:rPr>
                <w:rFonts w:asciiTheme="majorBidi" w:eastAsia="Arial" w:hAnsiTheme="majorBidi" w:cstheme="majorBidi"/>
                <w:color w:val="000000"/>
                <w:sz w:val="20"/>
                <w:szCs w:val="20"/>
              </w:rPr>
            </w:pPr>
            <w:r w:rsidRPr="000E2C19">
              <w:rPr>
                <w:rFonts w:asciiTheme="majorBidi" w:eastAsia="Arial" w:hAnsiTheme="majorBidi" w:cstheme="majorBidi"/>
                <w:b/>
                <w:bCs/>
                <w:sz w:val="20"/>
                <w:szCs w:val="20"/>
                <w:shd w:val="clear" w:color="auto" w:fill="FFFFFF"/>
              </w:rPr>
              <w:t>Concentration Gradient</w:t>
            </w:r>
            <w:r w:rsidRPr="000E2C19">
              <w:rPr>
                <w:rFonts w:asciiTheme="majorBidi" w:eastAsia="Arial" w:hAnsiTheme="majorBidi" w:cstheme="majorBidi"/>
                <w:color w:val="000000"/>
                <w:sz w:val="20"/>
                <w:szCs w:val="20"/>
              </w:rPr>
              <w:t>: DR α Conc. gradient.</w:t>
            </w:r>
          </w:p>
        </w:tc>
        <w:tc>
          <w:tcPr>
            <w:tcW w:w="106" w:type="dxa"/>
            <w:tcBorders>
              <w:top w:val="single" w:sz="12" w:space="0" w:color="auto"/>
              <w:left w:val="single" w:sz="4" w:space="0" w:color="auto"/>
            </w:tcBorders>
            <w:shd w:val="clear" w:color="auto" w:fill="auto"/>
          </w:tcPr>
          <w:p w14:paraId="7304FE7F"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top w:val="single" w:sz="12" w:space="0" w:color="auto"/>
              <w:right w:val="single" w:sz="4" w:space="0" w:color="auto"/>
            </w:tcBorders>
            <w:shd w:val="clear" w:color="auto" w:fill="auto"/>
          </w:tcPr>
          <w:p w14:paraId="21A435FD"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val="restart"/>
            <w:tcBorders>
              <w:top w:val="single" w:sz="12" w:space="0" w:color="auto"/>
              <w:left w:val="single" w:sz="4" w:space="0" w:color="auto"/>
              <w:right w:val="single" w:sz="4" w:space="0" w:color="auto"/>
            </w:tcBorders>
            <w:shd w:val="clear" w:color="auto" w:fill="auto"/>
          </w:tcPr>
          <w:p w14:paraId="33B7FB76" w14:textId="77777777" w:rsidR="00DA538C" w:rsidRPr="000E2C19" w:rsidRDefault="00DA538C">
            <w:pPr>
              <w:numPr>
                <w:ilvl w:val="0"/>
                <w:numId w:val="95"/>
              </w:numPr>
              <w:ind w:left="283" w:hanging="283"/>
              <w:rPr>
                <w:rFonts w:asciiTheme="majorBidi" w:eastAsia="Arial" w:hAnsiTheme="majorBidi" w:cstheme="majorBidi"/>
                <w:color w:val="000000"/>
                <w:spacing w:val="-2"/>
                <w:sz w:val="20"/>
                <w:szCs w:val="20"/>
              </w:rPr>
            </w:pPr>
            <w:r w:rsidRPr="000E2C19">
              <w:rPr>
                <w:rFonts w:asciiTheme="majorBidi" w:eastAsia="Arial" w:hAnsiTheme="majorBidi" w:cstheme="majorBidi"/>
                <w:b/>
                <w:bCs/>
                <w:sz w:val="20"/>
                <w:szCs w:val="20"/>
                <w:shd w:val="clear" w:color="auto" w:fill="FFFFFF"/>
              </w:rPr>
              <w:t>Liver capillaries</w:t>
            </w:r>
            <w:r w:rsidRPr="000E2C19">
              <w:rPr>
                <w:rFonts w:asciiTheme="majorBidi" w:eastAsia="Arial" w:hAnsiTheme="majorBidi" w:cstheme="majorBidi"/>
                <w:color w:val="000000"/>
                <w:spacing w:val="-2"/>
                <w:sz w:val="20"/>
                <w:szCs w:val="20"/>
              </w:rPr>
              <w:t>, large fenestration, faint interrupted basement membrane → high permeability.</w:t>
            </w:r>
          </w:p>
          <w:p w14:paraId="34369B76" w14:textId="77777777" w:rsidR="00DA538C" w:rsidRPr="000E2C19" w:rsidRDefault="00DA538C" w:rsidP="00DA538C">
            <w:pPr>
              <w:ind w:left="283"/>
              <w:rPr>
                <w:rFonts w:asciiTheme="majorBidi" w:eastAsia="Arial" w:hAnsiTheme="majorBidi" w:cstheme="majorBidi"/>
                <w:color w:val="000000"/>
                <w:spacing w:val="-2"/>
                <w:sz w:val="20"/>
                <w:szCs w:val="20"/>
              </w:rPr>
            </w:pPr>
            <w:r w:rsidRPr="000E2C19">
              <w:rPr>
                <w:rFonts w:asciiTheme="majorBidi" w:eastAsia="Arial" w:hAnsiTheme="majorBidi" w:cstheme="majorBidi"/>
                <w:color w:val="000000"/>
                <w:sz w:val="20"/>
                <w:szCs w:val="20"/>
              </w:rPr>
              <w:t>Tissue fluid contains &gt; 4% protein</w:t>
            </w:r>
          </w:p>
        </w:tc>
      </w:tr>
      <w:tr w:rsidR="00DA538C" w:rsidRPr="000E2C19" w14:paraId="5E3472D8" w14:textId="77777777" w:rsidTr="00DA538C">
        <w:trPr>
          <w:trHeight w:val="20"/>
        </w:trPr>
        <w:tc>
          <w:tcPr>
            <w:tcW w:w="2834" w:type="dxa"/>
            <w:shd w:val="clear" w:color="auto" w:fill="auto"/>
          </w:tcPr>
          <w:p w14:paraId="6DC47A34"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25911DB2"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08" w:type="dxa"/>
            <w:gridSpan w:val="4"/>
            <w:vMerge/>
            <w:tcBorders>
              <w:left w:val="single" w:sz="4" w:space="0" w:color="auto"/>
              <w:right w:val="single" w:sz="4" w:space="0" w:color="auto"/>
            </w:tcBorders>
            <w:shd w:val="clear" w:color="auto" w:fill="auto"/>
          </w:tcPr>
          <w:p w14:paraId="4B2CF26E"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106" w:type="dxa"/>
            <w:tcBorders>
              <w:left w:val="single" w:sz="4" w:space="0" w:color="auto"/>
            </w:tcBorders>
            <w:shd w:val="clear" w:color="auto" w:fill="auto"/>
          </w:tcPr>
          <w:p w14:paraId="165D4BB7"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142E7896"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tcBorders>
              <w:left w:val="single" w:sz="4" w:space="0" w:color="auto"/>
              <w:right w:val="single" w:sz="4" w:space="0" w:color="auto"/>
            </w:tcBorders>
            <w:shd w:val="clear" w:color="auto" w:fill="auto"/>
          </w:tcPr>
          <w:p w14:paraId="55D4C272"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520E54E5" w14:textId="77777777" w:rsidTr="00DA538C">
        <w:trPr>
          <w:trHeight w:val="20"/>
        </w:trPr>
        <w:tc>
          <w:tcPr>
            <w:tcW w:w="2834" w:type="dxa"/>
            <w:shd w:val="clear" w:color="auto" w:fill="auto"/>
          </w:tcPr>
          <w:p w14:paraId="1D26A3BC"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6E641FE9"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08" w:type="dxa"/>
            <w:gridSpan w:val="4"/>
            <w:tcBorders>
              <w:left w:val="single" w:sz="4" w:space="0" w:color="auto"/>
              <w:right w:val="single" w:sz="4" w:space="0" w:color="auto"/>
            </w:tcBorders>
            <w:shd w:val="clear" w:color="auto" w:fill="auto"/>
          </w:tcPr>
          <w:p w14:paraId="12292BD4" w14:textId="77777777" w:rsidR="00DA538C" w:rsidRPr="000E2C19" w:rsidRDefault="00DA538C">
            <w:pPr>
              <w:numPr>
                <w:ilvl w:val="0"/>
                <w:numId w:val="93"/>
              </w:numPr>
              <w:ind w:left="283" w:hanging="283"/>
              <w:rPr>
                <w:rFonts w:asciiTheme="majorBidi" w:eastAsia="Arial" w:hAnsiTheme="majorBidi" w:cstheme="majorBidi"/>
                <w:color w:val="000000"/>
                <w:sz w:val="20"/>
                <w:szCs w:val="20"/>
              </w:rPr>
            </w:pPr>
            <w:r w:rsidRPr="000E2C19">
              <w:rPr>
                <w:rFonts w:asciiTheme="majorBidi" w:eastAsia="Arial" w:hAnsiTheme="majorBidi" w:cstheme="majorBidi"/>
                <w:b/>
                <w:bCs/>
                <w:sz w:val="20"/>
                <w:szCs w:val="20"/>
                <w:shd w:val="clear" w:color="auto" w:fill="FFFFFF"/>
              </w:rPr>
              <w:t>Solubility</w:t>
            </w:r>
            <w:r w:rsidRPr="000E2C19">
              <w:rPr>
                <w:rFonts w:asciiTheme="majorBidi" w:eastAsia="Arial" w:hAnsiTheme="majorBidi" w:cstheme="majorBidi"/>
                <w:color w:val="000000"/>
                <w:sz w:val="20"/>
                <w:szCs w:val="20"/>
              </w:rPr>
              <w:t>:</w:t>
            </w:r>
          </w:p>
        </w:tc>
        <w:tc>
          <w:tcPr>
            <w:tcW w:w="106" w:type="dxa"/>
            <w:tcBorders>
              <w:left w:val="single" w:sz="4" w:space="0" w:color="auto"/>
            </w:tcBorders>
            <w:shd w:val="clear" w:color="auto" w:fill="auto"/>
          </w:tcPr>
          <w:p w14:paraId="508312FF"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4F7C9634"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tcBorders>
              <w:left w:val="single" w:sz="4" w:space="0" w:color="auto"/>
              <w:right w:val="single" w:sz="4" w:space="0" w:color="auto"/>
            </w:tcBorders>
            <w:shd w:val="clear" w:color="auto" w:fill="auto"/>
          </w:tcPr>
          <w:p w14:paraId="799B335C"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7161A386" w14:textId="77777777" w:rsidTr="00DA538C">
        <w:trPr>
          <w:trHeight w:val="20"/>
        </w:trPr>
        <w:tc>
          <w:tcPr>
            <w:tcW w:w="2834" w:type="dxa"/>
            <w:shd w:val="clear" w:color="auto" w:fill="auto"/>
          </w:tcPr>
          <w:p w14:paraId="0ADBB46E"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29A58E45"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left w:val="single" w:sz="4" w:space="0" w:color="auto"/>
            </w:tcBorders>
            <w:shd w:val="clear" w:color="auto" w:fill="auto"/>
          </w:tcPr>
          <w:p w14:paraId="4F4FAA48"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224" w:type="dxa"/>
            <w:gridSpan w:val="3"/>
            <w:vMerge w:val="restart"/>
            <w:tcBorders>
              <w:right w:val="single" w:sz="4" w:space="0" w:color="auto"/>
            </w:tcBorders>
            <w:shd w:val="clear" w:color="auto" w:fill="auto"/>
          </w:tcPr>
          <w:p w14:paraId="3E44755B" w14:textId="77777777" w:rsidR="00DA538C" w:rsidRPr="000E2C19" w:rsidRDefault="00DA538C">
            <w:pPr>
              <w:numPr>
                <w:ilvl w:val="0"/>
                <w:numId w:val="94"/>
              </w:numPr>
              <w:ind w:left="284" w:hanging="284"/>
              <w:rPr>
                <w:rFonts w:asciiTheme="majorBidi" w:eastAsia="Arial" w:hAnsiTheme="majorBidi" w:cstheme="majorBidi"/>
                <w:color w:val="000000"/>
                <w:sz w:val="20"/>
                <w:szCs w:val="20"/>
              </w:rPr>
            </w:pPr>
            <w:r w:rsidRPr="000E2C19">
              <w:rPr>
                <w:rFonts w:asciiTheme="majorBidi" w:eastAsia="Arial" w:hAnsiTheme="majorBidi" w:cstheme="majorBidi"/>
                <w:color w:val="000000"/>
                <w:sz w:val="20"/>
                <w:szCs w:val="20"/>
              </w:rPr>
              <w:t>H</w:t>
            </w:r>
            <w:r w:rsidRPr="000E2C19">
              <w:rPr>
                <w:rFonts w:asciiTheme="majorBidi" w:eastAsia="Arial" w:hAnsiTheme="majorBidi" w:cstheme="majorBidi"/>
                <w:color w:val="000000"/>
                <w:sz w:val="20"/>
                <w:szCs w:val="20"/>
                <w:vertAlign w:val="subscript"/>
              </w:rPr>
              <w:t>2</w:t>
            </w:r>
            <w:r w:rsidRPr="000E2C19">
              <w:rPr>
                <w:rFonts w:asciiTheme="majorBidi" w:eastAsia="Arial" w:hAnsiTheme="majorBidi" w:cstheme="majorBidi"/>
                <w:color w:val="000000"/>
                <w:sz w:val="20"/>
                <w:szCs w:val="20"/>
              </w:rPr>
              <w:t>O sol + lipid insoluble → diffuse through the pores</w:t>
            </w:r>
          </w:p>
        </w:tc>
        <w:tc>
          <w:tcPr>
            <w:tcW w:w="106" w:type="dxa"/>
            <w:tcBorders>
              <w:left w:val="single" w:sz="4" w:space="0" w:color="auto"/>
            </w:tcBorders>
            <w:shd w:val="clear" w:color="auto" w:fill="auto"/>
          </w:tcPr>
          <w:p w14:paraId="6356FECC"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1B79B0AD"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tcBorders>
              <w:left w:val="single" w:sz="4" w:space="0" w:color="auto"/>
              <w:right w:val="single" w:sz="4" w:space="0" w:color="auto"/>
            </w:tcBorders>
            <w:shd w:val="clear" w:color="auto" w:fill="auto"/>
          </w:tcPr>
          <w:p w14:paraId="267BAB26"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21DBC3FE" w14:textId="77777777" w:rsidTr="00DA538C">
        <w:trPr>
          <w:trHeight w:val="20"/>
        </w:trPr>
        <w:tc>
          <w:tcPr>
            <w:tcW w:w="2834" w:type="dxa"/>
            <w:shd w:val="clear" w:color="auto" w:fill="auto"/>
          </w:tcPr>
          <w:p w14:paraId="49CB39E6"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14790DE4"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left w:val="single" w:sz="4" w:space="0" w:color="auto"/>
            </w:tcBorders>
            <w:shd w:val="clear" w:color="auto" w:fill="auto"/>
          </w:tcPr>
          <w:p w14:paraId="0316956F"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224" w:type="dxa"/>
            <w:gridSpan w:val="3"/>
            <w:vMerge/>
            <w:tcBorders>
              <w:right w:val="single" w:sz="4" w:space="0" w:color="auto"/>
            </w:tcBorders>
            <w:shd w:val="clear" w:color="auto" w:fill="auto"/>
          </w:tcPr>
          <w:p w14:paraId="146F803E"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106" w:type="dxa"/>
            <w:tcBorders>
              <w:left w:val="single" w:sz="4" w:space="0" w:color="auto"/>
            </w:tcBorders>
            <w:shd w:val="clear" w:color="auto" w:fill="auto"/>
          </w:tcPr>
          <w:p w14:paraId="149797DB"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16A9620F"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val="restart"/>
            <w:tcBorders>
              <w:left w:val="single" w:sz="4" w:space="0" w:color="auto"/>
              <w:right w:val="single" w:sz="4" w:space="0" w:color="auto"/>
            </w:tcBorders>
            <w:shd w:val="clear" w:color="auto" w:fill="auto"/>
          </w:tcPr>
          <w:p w14:paraId="7B23A772" w14:textId="77777777" w:rsidR="00DA538C" w:rsidRPr="000E2C19" w:rsidRDefault="00DA538C">
            <w:pPr>
              <w:numPr>
                <w:ilvl w:val="0"/>
                <w:numId w:val="95"/>
              </w:numPr>
              <w:ind w:left="283" w:hanging="283"/>
              <w:rPr>
                <w:rFonts w:asciiTheme="majorBidi" w:eastAsia="Arial" w:hAnsiTheme="majorBidi" w:cstheme="majorBidi"/>
                <w:color w:val="000000"/>
                <w:sz w:val="20"/>
                <w:szCs w:val="20"/>
              </w:rPr>
            </w:pPr>
            <w:r w:rsidRPr="000E2C19">
              <w:rPr>
                <w:rFonts w:asciiTheme="majorBidi" w:eastAsia="Arial" w:hAnsiTheme="majorBidi" w:cstheme="majorBidi"/>
                <w:b/>
                <w:bCs/>
                <w:sz w:val="20"/>
                <w:szCs w:val="20"/>
                <w:shd w:val="clear" w:color="auto" w:fill="FFFFFF"/>
              </w:rPr>
              <w:t>Muscle, skin &amp; heart, lung capillary</w:t>
            </w:r>
            <w:r w:rsidRPr="000E2C19">
              <w:rPr>
                <w:rFonts w:asciiTheme="majorBidi" w:eastAsia="Arial" w:hAnsiTheme="majorBidi" w:cstheme="majorBidi"/>
                <w:color w:val="000000"/>
                <w:sz w:val="20"/>
                <w:szCs w:val="20"/>
              </w:rPr>
              <w:t>: No fenestration + well developed basement membrane → low permeability. Tissue fluid &lt;1%</w:t>
            </w:r>
          </w:p>
        </w:tc>
      </w:tr>
      <w:tr w:rsidR="00DA538C" w:rsidRPr="000E2C19" w14:paraId="05069CB3" w14:textId="77777777" w:rsidTr="00DA538C">
        <w:trPr>
          <w:trHeight w:val="20"/>
        </w:trPr>
        <w:tc>
          <w:tcPr>
            <w:tcW w:w="2834" w:type="dxa"/>
            <w:shd w:val="clear" w:color="auto" w:fill="auto"/>
          </w:tcPr>
          <w:p w14:paraId="06FA9941"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56D60C02"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left w:val="single" w:sz="4" w:space="0" w:color="auto"/>
            </w:tcBorders>
            <w:shd w:val="clear" w:color="auto" w:fill="auto"/>
          </w:tcPr>
          <w:p w14:paraId="6C9787CF"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224" w:type="dxa"/>
            <w:gridSpan w:val="3"/>
            <w:vMerge w:val="restart"/>
            <w:tcBorders>
              <w:right w:val="single" w:sz="4" w:space="0" w:color="auto"/>
            </w:tcBorders>
            <w:shd w:val="clear" w:color="auto" w:fill="auto"/>
          </w:tcPr>
          <w:p w14:paraId="0C41FD4C" w14:textId="77777777" w:rsidR="00DA538C" w:rsidRPr="000E2C19" w:rsidRDefault="00DA538C">
            <w:pPr>
              <w:numPr>
                <w:ilvl w:val="0"/>
                <w:numId w:val="94"/>
              </w:numPr>
              <w:ind w:left="284" w:hanging="284"/>
              <w:rPr>
                <w:rFonts w:asciiTheme="majorBidi" w:eastAsia="Arial" w:hAnsiTheme="majorBidi" w:cstheme="majorBidi"/>
                <w:color w:val="000000"/>
                <w:sz w:val="20"/>
                <w:szCs w:val="20"/>
              </w:rPr>
            </w:pPr>
            <w:r w:rsidRPr="000E2C19">
              <w:rPr>
                <w:rFonts w:asciiTheme="majorBidi" w:eastAsia="Arial" w:hAnsiTheme="majorBidi" w:cstheme="majorBidi"/>
                <w:color w:val="000000"/>
                <w:sz w:val="20"/>
                <w:szCs w:val="20"/>
              </w:rPr>
              <w:t>Lipid sol, diffuse through pores &amp; cell membrane</w:t>
            </w:r>
          </w:p>
        </w:tc>
        <w:tc>
          <w:tcPr>
            <w:tcW w:w="106" w:type="dxa"/>
            <w:tcBorders>
              <w:left w:val="single" w:sz="4" w:space="0" w:color="auto"/>
            </w:tcBorders>
            <w:shd w:val="clear" w:color="auto" w:fill="auto"/>
          </w:tcPr>
          <w:p w14:paraId="5A9F1211"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2384FEA1"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tcBorders>
              <w:left w:val="single" w:sz="4" w:space="0" w:color="auto"/>
              <w:right w:val="single" w:sz="4" w:space="0" w:color="auto"/>
            </w:tcBorders>
            <w:shd w:val="clear" w:color="auto" w:fill="auto"/>
          </w:tcPr>
          <w:p w14:paraId="402921E8"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587A54C0" w14:textId="77777777" w:rsidTr="00DA538C">
        <w:trPr>
          <w:trHeight w:val="20"/>
        </w:trPr>
        <w:tc>
          <w:tcPr>
            <w:tcW w:w="2834" w:type="dxa"/>
            <w:shd w:val="clear" w:color="auto" w:fill="auto"/>
          </w:tcPr>
          <w:p w14:paraId="69B62337"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0B71EAEC"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left w:val="single" w:sz="4" w:space="0" w:color="auto"/>
            </w:tcBorders>
            <w:shd w:val="clear" w:color="auto" w:fill="auto"/>
          </w:tcPr>
          <w:p w14:paraId="2C4E0F77"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224" w:type="dxa"/>
            <w:gridSpan w:val="3"/>
            <w:vMerge/>
            <w:tcBorders>
              <w:right w:val="single" w:sz="4" w:space="0" w:color="auto"/>
            </w:tcBorders>
            <w:shd w:val="clear" w:color="auto" w:fill="auto"/>
          </w:tcPr>
          <w:p w14:paraId="49B416C1"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106" w:type="dxa"/>
            <w:tcBorders>
              <w:left w:val="single" w:sz="4" w:space="0" w:color="auto"/>
            </w:tcBorders>
            <w:shd w:val="clear" w:color="auto" w:fill="auto"/>
          </w:tcPr>
          <w:p w14:paraId="1CD9D1BE"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6B502184"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tcBorders>
              <w:left w:val="single" w:sz="4" w:space="0" w:color="auto"/>
              <w:right w:val="single" w:sz="4" w:space="0" w:color="auto"/>
            </w:tcBorders>
            <w:shd w:val="clear" w:color="auto" w:fill="auto"/>
          </w:tcPr>
          <w:p w14:paraId="7C22A755"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1EE48BFF" w14:textId="77777777" w:rsidTr="00DA538C">
        <w:trPr>
          <w:trHeight w:val="20"/>
        </w:trPr>
        <w:tc>
          <w:tcPr>
            <w:tcW w:w="2834" w:type="dxa"/>
            <w:shd w:val="clear" w:color="auto" w:fill="auto"/>
          </w:tcPr>
          <w:p w14:paraId="681220BD"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1A7EEE72"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08" w:type="dxa"/>
            <w:gridSpan w:val="4"/>
            <w:tcBorders>
              <w:left w:val="single" w:sz="4" w:space="0" w:color="auto"/>
              <w:right w:val="single" w:sz="4" w:space="0" w:color="auto"/>
            </w:tcBorders>
            <w:shd w:val="clear" w:color="auto" w:fill="auto"/>
          </w:tcPr>
          <w:p w14:paraId="128E4197" w14:textId="77777777" w:rsidR="00DA538C" w:rsidRPr="000E2C19" w:rsidRDefault="00DA538C">
            <w:pPr>
              <w:numPr>
                <w:ilvl w:val="0"/>
                <w:numId w:val="93"/>
              </w:numPr>
              <w:ind w:left="283" w:hanging="283"/>
              <w:rPr>
                <w:rFonts w:asciiTheme="majorBidi" w:eastAsia="Arial" w:hAnsiTheme="majorBidi" w:cstheme="majorBidi"/>
                <w:color w:val="000000"/>
                <w:sz w:val="20"/>
                <w:szCs w:val="20"/>
              </w:rPr>
            </w:pPr>
            <w:r w:rsidRPr="000E2C19">
              <w:rPr>
                <w:rFonts w:asciiTheme="majorBidi" w:eastAsia="Arial" w:hAnsiTheme="majorBidi" w:cstheme="majorBidi"/>
                <w:b/>
                <w:bCs/>
                <w:sz w:val="20"/>
                <w:szCs w:val="20"/>
                <w:shd w:val="clear" w:color="auto" w:fill="FFFFFF"/>
              </w:rPr>
              <w:t>Molecular Weight</w:t>
            </w:r>
            <w:r w:rsidRPr="000E2C19">
              <w:rPr>
                <w:rFonts w:asciiTheme="majorBidi" w:eastAsia="Arial" w:hAnsiTheme="majorBidi" w:cstheme="majorBidi"/>
                <w:color w:val="000000"/>
                <w:sz w:val="20"/>
                <w:szCs w:val="20"/>
              </w:rPr>
              <w:t>:</w:t>
            </w:r>
          </w:p>
        </w:tc>
        <w:tc>
          <w:tcPr>
            <w:tcW w:w="106" w:type="dxa"/>
            <w:tcBorders>
              <w:left w:val="single" w:sz="4" w:space="0" w:color="auto"/>
            </w:tcBorders>
            <w:shd w:val="clear" w:color="auto" w:fill="auto"/>
          </w:tcPr>
          <w:p w14:paraId="7676FDD7"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4DF525F4"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tcBorders>
              <w:left w:val="single" w:sz="4" w:space="0" w:color="auto"/>
              <w:right w:val="single" w:sz="4" w:space="0" w:color="auto"/>
            </w:tcBorders>
            <w:shd w:val="clear" w:color="auto" w:fill="auto"/>
          </w:tcPr>
          <w:p w14:paraId="50BDDD6D"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66FF4C18" w14:textId="77777777" w:rsidTr="00DA538C">
        <w:trPr>
          <w:trHeight w:val="20"/>
        </w:trPr>
        <w:tc>
          <w:tcPr>
            <w:tcW w:w="2834" w:type="dxa"/>
            <w:shd w:val="clear" w:color="auto" w:fill="auto"/>
          </w:tcPr>
          <w:p w14:paraId="40DB709B"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3D7BC246"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left w:val="single" w:sz="4" w:space="0" w:color="auto"/>
            </w:tcBorders>
            <w:shd w:val="clear" w:color="auto" w:fill="auto"/>
          </w:tcPr>
          <w:p w14:paraId="4FD8DAB6"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224" w:type="dxa"/>
            <w:gridSpan w:val="3"/>
            <w:vMerge w:val="restart"/>
            <w:tcBorders>
              <w:right w:val="single" w:sz="4" w:space="0" w:color="auto"/>
            </w:tcBorders>
            <w:shd w:val="clear" w:color="auto" w:fill="auto"/>
          </w:tcPr>
          <w:p w14:paraId="4D4B4571" w14:textId="77777777" w:rsidR="00DA538C" w:rsidRPr="000E2C19" w:rsidRDefault="00DA538C">
            <w:pPr>
              <w:numPr>
                <w:ilvl w:val="0"/>
                <w:numId w:val="98"/>
              </w:numPr>
              <w:ind w:left="284" w:hanging="284"/>
              <w:rPr>
                <w:rFonts w:asciiTheme="majorBidi" w:eastAsia="Arial" w:hAnsiTheme="majorBidi" w:cstheme="majorBidi"/>
                <w:color w:val="000000"/>
                <w:sz w:val="20"/>
                <w:szCs w:val="20"/>
              </w:rPr>
            </w:pPr>
            <w:r w:rsidRPr="000E2C19">
              <w:rPr>
                <w:rFonts w:asciiTheme="majorBidi" w:eastAsia="Arial" w:hAnsiTheme="majorBidi" w:cstheme="majorBidi"/>
                <w:color w:val="000000"/>
                <w:sz w:val="20"/>
                <w:szCs w:val="20"/>
              </w:rPr>
              <w:t>MW &lt; 5000 → Easy diffusion eg H</w:t>
            </w:r>
            <w:r w:rsidRPr="000E2C19">
              <w:rPr>
                <w:rFonts w:asciiTheme="majorBidi" w:eastAsia="Arial" w:hAnsiTheme="majorBidi" w:cstheme="majorBidi"/>
                <w:color w:val="000000"/>
                <w:sz w:val="20"/>
                <w:szCs w:val="20"/>
                <w:vertAlign w:val="subscript"/>
              </w:rPr>
              <w:t>2</w:t>
            </w:r>
            <w:r w:rsidRPr="000E2C19">
              <w:rPr>
                <w:rFonts w:asciiTheme="majorBidi" w:eastAsia="Arial" w:hAnsiTheme="majorBidi" w:cstheme="majorBidi"/>
                <w:color w:val="000000"/>
                <w:sz w:val="20"/>
                <w:szCs w:val="20"/>
              </w:rPr>
              <w:t>O, NaCl, glucose</w:t>
            </w:r>
          </w:p>
        </w:tc>
        <w:tc>
          <w:tcPr>
            <w:tcW w:w="106" w:type="dxa"/>
            <w:tcBorders>
              <w:left w:val="single" w:sz="4" w:space="0" w:color="auto"/>
            </w:tcBorders>
            <w:shd w:val="clear" w:color="auto" w:fill="auto"/>
          </w:tcPr>
          <w:p w14:paraId="5BB3EB46"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2055B380"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val="restart"/>
            <w:tcBorders>
              <w:left w:val="single" w:sz="4" w:space="0" w:color="auto"/>
              <w:right w:val="single" w:sz="4" w:space="0" w:color="auto"/>
            </w:tcBorders>
            <w:shd w:val="clear" w:color="auto" w:fill="auto"/>
          </w:tcPr>
          <w:p w14:paraId="12D3EB87" w14:textId="77777777" w:rsidR="00DA538C" w:rsidRPr="000E2C19" w:rsidRDefault="00DA538C">
            <w:pPr>
              <w:numPr>
                <w:ilvl w:val="0"/>
                <w:numId w:val="95"/>
              </w:numPr>
              <w:ind w:left="283" w:hanging="283"/>
              <w:rPr>
                <w:rFonts w:asciiTheme="majorBidi" w:eastAsia="Arial" w:hAnsiTheme="majorBidi" w:cstheme="majorBidi"/>
                <w:color w:val="000000"/>
                <w:sz w:val="20"/>
                <w:szCs w:val="20"/>
              </w:rPr>
            </w:pPr>
            <w:r w:rsidRPr="000E2C19">
              <w:rPr>
                <w:rFonts w:asciiTheme="majorBidi" w:eastAsia="Arial" w:hAnsiTheme="majorBidi" w:cstheme="majorBidi"/>
                <w:b/>
                <w:bCs/>
                <w:sz w:val="20"/>
                <w:szCs w:val="20"/>
                <w:shd w:val="clear" w:color="auto" w:fill="FFFFFF"/>
              </w:rPr>
              <w:t>Kidney intestine capillaries</w:t>
            </w:r>
            <w:r w:rsidRPr="000E2C19">
              <w:rPr>
                <w:rFonts w:asciiTheme="majorBidi" w:eastAsia="Arial" w:hAnsiTheme="majorBidi" w:cstheme="majorBidi"/>
                <w:color w:val="000000"/>
                <w:sz w:val="20"/>
                <w:szCs w:val="20"/>
              </w:rPr>
              <w:t xml:space="preserve"> are thin fenestrated wall + continuous faint basement membrane → moderate permeability</w:t>
            </w:r>
          </w:p>
        </w:tc>
      </w:tr>
      <w:tr w:rsidR="00DA538C" w:rsidRPr="000E2C19" w14:paraId="74C80C17" w14:textId="77777777" w:rsidTr="00DA538C">
        <w:trPr>
          <w:trHeight w:val="20"/>
        </w:trPr>
        <w:tc>
          <w:tcPr>
            <w:tcW w:w="2834" w:type="dxa"/>
            <w:shd w:val="clear" w:color="auto" w:fill="auto"/>
          </w:tcPr>
          <w:p w14:paraId="6B171B71"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7084BF60"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left w:val="single" w:sz="4" w:space="0" w:color="auto"/>
            </w:tcBorders>
            <w:shd w:val="clear" w:color="auto" w:fill="auto"/>
          </w:tcPr>
          <w:p w14:paraId="2FAEB37F"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224" w:type="dxa"/>
            <w:gridSpan w:val="3"/>
            <w:vMerge/>
            <w:tcBorders>
              <w:right w:val="single" w:sz="4" w:space="0" w:color="auto"/>
            </w:tcBorders>
            <w:shd w:val="clear" w:color="auto" w:fill="auto"/>
          </w:tcPr>
          <w:p w14:paraId="5C28DF15"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106" w:type="dxa"/>
            <w:tcBorders>
              <w:left w:val="single" w:sz="4" w:space="0" w:color="auto"/>
            </w:tcBorders>
            <w:shd w:val="clear" w:color="auto" w:fill="auto"/>
          </w:tcPr>
          <w:p w14:paraId="27032191"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3E2B7199"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tcBorders>
              <w:left w:val="single" w:sz="4" w:space="0" w:color="auto"/>
              <w:right w:val="single" w:sz="4" w:space="0" w:color="auto"/>
            </w:tcBorders>
            <w:shd w:val="clear" w:color="auto" w:fill="auto"/>
          </w:tcPr>
          <w:p w14:paraId="23B1BDB8"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34B9A9AC" w14:textId="77777777" w:rsidTr="00DA538C">
        <w:trPr>
          <w:trHeight w:val="20"/>
        </w:trPr>
        <w:tc>
          <w:tcPr>
            <w:tcW w:w="2834" w:type="dxa"/>
            <w:shd w:val="clear" w:color="auto" w:fill="auto"/>
          </w:tcPr>
          <w:p w14:paraId="3984BCCD"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344BD46C"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left w:val="single" w:sz="4" w:space="0" w:color="auto"/>
            </w:tcBorders>
            <w:shd w:val="clear" w:color="auto" w:fill="auto"/>
          </w:tcPr>
          <w:p w14:paraId="5C2105CE"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224" w:type="dxa"/>
            <w:gridSpan w:val="3"/>
            <w:vMerge w:val="restart"/>
            <w:tcBorders>
              <w:right w:val="single" w:sz="4" w:space="0" w:color="auto"/>
            </w:tcBorders>
            <w:shd w:val="clear" w:color="auto" w:fill="auto"/>
          </w:tcPr>
          <w:p w14:paraId="79E8901E" w14:textId="77777777" w:rsidR="00DA538C" w:rsidRPr="000E2C19" w:rsidRDefault="00DA538C">
            <w:pPr>
              <w:numPr>
                <w:ilvl w:val="0"/>
                <w:numId w:val="98"/>
              </w:numPr>
              <w:ind w:left="284" w:hanging="284"/>
              <w:rPr>
                <w:rFonts w:asciiTheme="majorBidi" w:eastAsia="Arial" w:hAnsiTheme="majorBidi" w:cstheme="majorBidi"/>
                <w:color w:val="000000"/>
                <w:sz w:val="20"/>
                <w:szCs w:val="20"/>
              </w:rPr>
            </w:pPr>
            <w:r w:rsidRPr="000E2C19">
              <w:rPr>
                <w:rFonts w:asciiTheme="majorBidi" w:eastAsia="Arial" w:hAnsiTheme="majorBidi" w:cstheme="majorBidi"/>
                <w:color w:val="000000"/>
                <w:sz w:val="20"/>
                <w:szCs w:val="20"/>
              </w:rPr>
              <w:t>MW &gt; 5000 → progressive difficult. However, albumin (70,000) diffuse easy (cigar shape)</w:t>
            </w:r>
          </w:p>
        </w:tc>
        <w:tc>
          <w:tcPr>
            <w:tcW w:w="106" w:type="dxa"/>
            <w:tcBorders>
              <w:left w:val="single" w:sz="4" w:space="0" w:color="auto"/>
            </w:tcBorders>
            <w:shd w:val="clear" w:color="auto" w:fill="auto"/>
          </w:tcPr>
          <w:p w14:paraId="69EDB865"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5FC7F14D"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vMerge/>
            <w:tcBorders>
              <w:left w:val="single" w:sz="4" w:space="0" w:color="auto"/>
              <w:right w:val="single" w:sz="4" w:space="0" w:color="auto"/>
            </w:tcBorders>
            <w:shd w:val="clear" w:color="auto" w:fill="auto"/>
          </w:tcPr>
          <w:p w14:paraId="1481056C"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0A1C10FB" w14:textId="77777777" w:rsidTr="00DA538C">
        <w:trPr>
          <w:trHeight w:val="20"/>
        </w:trPr>
        <w:tc>
          <w:tcPr>
            <w:tcW w:w="2834" w:type="dxa"/>
            <w:shd w:val="clear" w:color="auto" w:fill="auto"/>
          </w:tcPr>
          <w:p w14:paraId="51AEF01E"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3F3E976C"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left w:val="single" w:sz="4" w:space="0" w:color="auto"/>
            </w:tcBorders>
            <w:shd w:val="clear" w:color="auto" w:fill="auto"/>
          </w:tcPr>
          <w:p w14:paraId="5F43F2FC"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224" w:type="dxa"/>
            <w:gridSpan w:val="3"/>
            <w:vMerge/>
            <w:tcBorders>
              <w:right w:val="single" w:sz="4" w:space="0" w:color="auto"/>
            </w:tcBorders>
            <w:shd w:val="clear" w:color="auto" w:fill="auto"/>
          </w:tcPr>
          <w:p w14:paraId="4CCD84D6"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106" w:type="dxa"/>
            <w:tcBorders>
              <w:left w:val="single" w:sz="4" w:space="0" w:color="auto"/>
            </w:tcBorders>
            <w:shd w:val="clear" w:color="auto" w:fill="auto"/>
          </w:tcPr>
          <w:p w14:paraId="036DF70A"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2CAAE053"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tcBorders>
              <w:left w:val="single" w:sz="4" w:space="0" w:color="auto"/>
              <w:right w:val="single" w:sz="4" w:space="0" w:color="auto"/>
            </w:tcBorders>
            <w:shd w:val="clear" w:color="auto" w:fill="auto"/>
          </w:tcPr>
          <w:p w14:paraId="326C91A4"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5D283BFD" w14:textId="77777777" w:rsidTr="00DA538C">
        <w:trPr>
          <w:trHeight w:val="20"/>
        </w:trPr>
        <w:tc>
          <w:tcPr>
            <w:tcW w:w="2834" w:type="dxa"/>
            <w:shd w:val="clear" w:color="auto" w:fill="auto"/>
          </w:tcPr>
          <w:p w14:paraId="71C41CD6"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right w:val="single" w:sz="4" w:space="0" w:color="auto"/>
            </w:tcBorders>
            <w:shd w:val="clear" w:color="auto" w:fill="auto"/>
          </w:tcPr>
          <w:p w14:paraId="0B932BAA"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left w:val="single" w:sz="4" w:space="0" w:color="auto"/>
              <w:bottom w:val="single" w:sz="4" w:space="0" w:color="auto"/>
            </w:tcBorders>
            <w:shd w:val="clear" w:color="auto" w:fill="auto"/>
          </w:tcPr>
          <w:p w14:paraId="27FEDE38"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224" w:type="dxa"/>
            <w:gridSpan w:val="3"/>
            <w:vMerge/>
            <w:tcBorders>
              <w:bottom w:val="single" w:sz="4" w:space="0" w:color="auto"/>
              <w:right w:val="single" w:sz="4" w:space="0" w:color="auto"/>
            </w:tcBorders>
            <w:shd w:val="clear" w:color="auto" w:fill="auto"/>
          </w:tcPr>
          <w:p w14:paraId="779FCC6D"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106" w:type="dxa"/>
            <w:tcBorders>
              <w:left w:val="single" w:sz="4" w:space="0" w:color="auto"/>
            </w:tcBorders>
            <w:shd w:val="clear" w:color="auto" w:fill="auto"/>
          </w:tcPr>
          <w:p w14:paraId="487279BE"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tcBorders>
              <w:right w:val="single" w:sz="4" w:space="0" w:color="auto"/>
            </w:tcBorders>
            <w:shd w:val="clear" w:color="auto" w:fill="auto"/>
          </w:tcPr>
          <w:p w14:paraId="6AB54982"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tcBorders>
              <w:left w:val="single" w:sz="4" w:space="0" w:color="auto"/>
              <w:bottom w:val="single" w:sz="4" w:space="0" w:color="auto"/>
              <w:right w:val="single" w:sz="4" w:space="0" w:color="auto"/>
            </w:tcBorders>
            <w:shd w:val="clear" w:color="auto" w:fill="auto"/>
          </w:tcPr>
          <w:p w14:paraId="47D1F81D"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013C7487" w14:textId="77777777" w:rsidTr="00DA538C">
        <w:trPr>
          <w:trHeight w:val="20"/>
        </w:trPr>
        <w:tc>
          <w:tcPr>
            <w:tcW w:w="2834" w:type="dxa"/>
            <w:shd w:val="clear" w:color="auto" w:fill="auto"/>
          </w:tcPr>
          <w:p w14:paraId="6B922F60"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shd w:val="clear" w:color="auto" w:fill="auto"/>
          </w:tcPr>
          <w:p w14:paraId="6230673D"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top w:val="single" w:sz="4" w:space="0" w:color="auto"/>
            </w:tcBorders>
            <w:shd w:val="clear" w:color="auto" w:fill="auto"/>
          </w:tcPr>
          <w:p w14:paraId="75F5889E"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224" w:type="dxa"/>
            <w:gridSpan w:val="3"/>
            <w:tcBorders>
              <w:top w:val="single" w:sz="4" w:space="0" w:color="auto"/>
            </w:tcBorders>
            <w:shd w:val="clear" w:color="auto" w:fill="auto"/>
          </w:tcPr>
          <w:p w14:paraId="67870018"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106" w:type="dxa"/>
            <w:shd w:val="clear" w:color="auto" w:fill="auto"/>
          </w:tcPr>
          <w:p w14:paraId="411B8BBC"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72" w:type="dxa"/>
            <w:shd w:val="clear" w:color="auto" w:fill="auto"/>
          </w:tcPr>
          <w:p w14:paraId="58CC7E2B"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3545" w:type="dxa"/>
            <w:tcBorders>
              <w:top w:val="single" w:sz="4" w:space="0" w:color="auto"/>
            </w:tcBorders>
            <w:shd w:val="clear" w:color="auto" w:fill="auto"/>
          </w:tcPr>
          <w:p w14:paraId="38110D6A"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r w:rsidR="00DA538C" w:rsidRPr="000E2C19" w14:paraId="581CA79C" w14:textId="77777777" w:rsidTr="00DA538C">
        <w:trPr>
          <w:trHeight w:val="20"/>
        </w:trPr>
        <w:tc>
          <w:tcPr>
            <w:tcW w:w="2834" w:type="dxa"/>
            <w:tcBorders>
              <w:right w:val="single" w:sz="4" w:space="0" w:color="auto"/>
            </w:tcBorders>
            <w:shd w:val="clear" w:color="auto" w:fill="auto"/>
          </w:tcPr>
          <w:p w14:paraId="074F0A6E"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75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E4FD7F4" w14:textId="77777777" w:rsidR="00DA538C" w:rsidRPr="000E2C19" w:rsidRDefault="00DA538C" w:rsidP="00DA538C">
            <w:pPr>
              <w:ind w:left="427" w:hanging="427"/>
              <w:rPr>
                <w:rFonts w:asciiTheme="majorBidi" w:hAnsiTheme="majorBidi" w:cstheme="majorBidi"/>
                <w:color w:val="000000"/>
                <w:sz w:val="20"/>
                <w:szCs w:val="20"/>
                <w:lang w:bidi="ar-EG"/>
              </w:rPr>
            </w:pPr>
            <w:r w:rsidRPr="000E2C19">
              <w:rPr>
                <w:rFonts w:asciiTheme="majorBidi" w:eastAsia="Arial" w:hAnsiTheme="majorBidi" w:cstheme="majorBidi"/>
                <w:color w:val="000000"/>
                <w:sz w:val="20"/>
                <w:szCs w:val="20"/>
              </w:rPr>
              <w:t>NB: Capillary permeability increases by histamine</w:t>
            </w:r>
          </w:p>
        </w:tc>
      </w:tr>
      <w:tr w:rsidR="00DA538C" w:rsidRPr="000E2C19" w14:paraId="3BFC4BF9" w14:textId="77777777" w:rsidTr="00DA538C">
        <w:trPr>
          <w:trHeight w:val="20"/>
        </w:trPr>
        <w:tc>
          <w:tcPr>
            <w:tcW w:w="2834" w:type="dxa"/>
            <w:shd w:val="clear" w:color="auto" w:fill="auto"/>
          </w:tcPr>
          <w:p w14:paraId="5E56E68F" w14:textId="77777777" w:rsidR="00DA538C" w:rsidRPr="000E2C19" w:rsidRDefault="00DA538C" w:rsidP="00DA538C">
            <w:pPr>
              <w:rPr>
                <w:rFonts w:asciiTheme="majorBidi" w:eastAsia="Arial" w:hAnsiTheme="majorBidi" w:cstheme="majorBidi"/>
                <w:color w:val="FFFFFF"/>
                <w:sz w:val="20"/>
                <w:szCs w:val="20"/>
                <w:shd w:val="clear" w:color="auto" w:fill="0070C0"/>
              </w:rPr>
            </w:pPr>
          </w:p>
        </w:tc>
        <w:tc>
          <w:tcPr>
            <w:tcW w:w="283" w:type="dxa"/>
            <w:tcBorders>
              <w:top w:val="single" w:sz="4" w:space="0" w:color="auto"/>
            </w:tcBorders>
            <w:shd w:val="clear" w:color="auto" w:fill="auto"/>
          </w:tcPr>
          <w:p w14:paraId="46D7E273"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84" w:type="dxa"/>
            <w:tcBorders>
              <w:top w:val="single" w:sz="4" w:space="0" w:color="auto"/>
            </w:tcBorders>
            <w:shd w:val="clear" w:color="auto" w:fill="auto"/>
          </w:tcPr>
          <w:p w14:paraId="63174232"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2409" w:type="dxa"/>
            <w:tcBorders>
              <w:top w:val="single" w:sz="4" w:space="0" w:color="auto"/>
            </w:tcBorders>
            <w:shd w:val="clear" w:color="auto" w:fill="auto"/>
          </w:tcPr>
          <w:p w14:paraId="0E537200"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c>
          <w:tcPr>
            <w:tcW w:w="4538" w:type="dxa"/>
            <w:gridSpan w:val="5"/>
            <w:tcBorders>
              <w:top w:val="single" w:sz="4" w:space="0" w:color="auto"/>
            </w:tcBorders>
            <w:shd w:val="clear" w:color="auto" w:fill="auto"/>
          </w:tcPr>
          <w:p w14:paraId="32492AD0" w14:textId="77777777" w:rsidR="00DA538C" w:rsidRPr="000E2C19" w:rsidRDefault="00DA538C" w:rsidP="00DA538C">
            <w:pPr>
              <w:rPr>
                <w:rFonts w:asciiTheme="majorBidi" w:eastAsia="Arial" w:hAnsiTheme="majorBidi" w:cstheme="majorBidi"/>
                <w:color w:val="FFFFFF"/>
                <w:spacing w:val="-4"/>
                <w:sz w:val="20"/>
                <w:szCs w:val="20"/>
                <w:shd w:val="clear" w:color="auto" w:fill="000000"/>
              </w:rPr>
            </w:pPr>
          </w:p>
        </w:tc>
      </w:tr>
    </w:tbl>
    <w:tbl>
      <w:tblPr>
        <w:tblpPr w:leftFromText="180" w:rightFromText="180" w:vertAnchor="text" w:horzAnchor="margin" w:tblpY="439"/>
        <w:tblW w:w="9356" w:type="dxa"/>
        <w:tblLayout w:type="fixed"/>
        <w:tblCellMar>
          <w:left w:w="0" w:type="dxa"/>
          <w:right w:w="0" w:type="dxa"/>
        </w:tblCellMar>
        <w:tblLook w:val="04A0" w:firstRow="1" w:lastRow="0" w:firstColumn="1" w:lastColumn="0" w:noHBand="0" w:noVBand="1"/>
      </w:tblPr>
      <w:tblGrid>
        <w:gridCol w:w="1559"/>
        <w:gridCol w:w="283"/>
        <w:gridCol w:w="284"/>
        <w:gridCol w:w="6946"/>
        <w:gridCol w:w="284"/>
      </w:tblGrid>
      <w:tr w:rsidR="00DA538C" w:rsidRPr="000E2C19" w14:paraId="56C70DB3" w14:textId="77777777" w:rsidTr="00DA538C">
        <w:trPr>
          <w:trHeight w:val="20"/>
        </w:trPr>
        <w:tc>
          <w:tcPr>
            <w:tcW w:w="1559" w:type="dxa"/>
            <w:shd w:val="clear" w:color="auto" w:fill="FFFFFF"/>
            <w:vAlign w:val="center"/>
          </w:tcPr>
          <w:p w14:paraId="623FE967" w14:textId="77777777" w:rsidR="00DA538C" w:rsidRPr="000E2C19" w:rsidRDefault="00DA538C">
            <w:pPr>
              <w:numPr>
                <w:ilvl w:val="0"/>
                <w:numId w:val="92"/>
              </w:numPr>
              <w:spacing w:before="240" w:line="264" w:lineRule="auto"/>
              <w:ind w:left="284" w:hanging="284"/>
              <w:rPr>
                <w:rFonts w:asciiTheme="majorBidi" w:eastAsia="Arial" w:hAnsiTheme="majorBidi" w:cstheme="majorBidi"/>
                <w:b/>
                <w:bCs/>
                <w:sz w:val="20"/>
                <w:szCs w:val="20"/>
              </w:rPr>
            </w:pPr>
            <w:r w:rsidRPr="000E2C19">
              <w:rPr>
                <w:rFonts w:asciiTheme="majorBidi" w:eastAsia="Arial" w:hAnsiTheme="majorBidi" w:cstheme="majorBidi"/>
                <w:b/>
                <w:bCs/>
                <w:sz w:val="20"/>
                <w:szCs w:val="20"/>
              </w:rPr>
              <w:t xml:space="preserve">Filtration </w:t>
            </w:r>
          </w:p>
        </w:tc>
        <w:tc>
          <w:tcPr>
            <w:tcW w:w="7797" w:type="dxa"/>
            <w:gridSpan w:val="4"/>
            <w:shd w:val="clear" w:color="auto" w:fill="auto"/>
          </w:tcPr>
          <w:p w14:paraId="48EA1226" w14:textId="77777777" w:rsidR="00DA538C" w:rsidRPr="000E2C19" w:rsidRDefault="00DA538C">
            <w:pPr>
              <w:numPr>
                <w:ilvl w:val="0"/>
                <w:numId w:val="79"/>
              </w:numPr>
              <w:spacing w:before="240" w:line="264" w:lineRule="auto"/>
              <w:ind w:left="113" w:hanging="113"/>
              <w:rPr>
                <w:rFonts w:asciiTheme="majorBidi" w:eastAsia="Arial" w:hAnsiTheme="majorBidi" w:cstheme="majorBidi"/>
                <w:color w:val="000000"/>
                <w:sz w:val="20"/>
                <w:szCs w:val="20"/>
              </w:rPr>
            </w:pPr>
            <w:r w:rsidRPr="000E2C19">
              <w:rPr>
                <w:rFonts w:asciiTheme="majorBidi" w:eastAsia="Arial" w:hAnsiTheme="majorBidi" w:cstheme="majorBidi"/>
                <w:color w:val="000000"/>
                <w:sz w:val="20"/>
                <w:szCs w:val="20"/>
              </w:rPr>
              <w:t>Bulk flow across capillary wall</w:t>
            </w:r>
          </w:p>
        </w:tc>
      </w:tr>
      <w:tr w:rsidR="00DA538C" w:rsidRPr="000E2C19" w14:paraId="465F5A54" w14:textId="77777777" w:rsidTr="00DA538C">
        <w:trPr>
          <w:trHeight w:val="20"/>
        </w:trPr>
        <w:tc>
          <w:tcPr>
            <w:tcW w:w="1559" w:type="dxa"/>
            <w:shd w:val="clear" w:color="auto" w:fill="auto"/>
          </w:tcPr>
          <w:p w14:paraId="2D657A53" w14:textId="77777777" w:rsidR="00DA538C" w:rsidRPr="000E2C19" w:rsidRDefault="00DA538C" w:rsidP="00DA538C">
            <w:pPr>
              <w:spacing w:line="264" w:lineRule="auto"/>
              <w:rPr>
                <w:rFonts w:asciiTheme="majorBidi" w:eastAsia="Arial" w:hAnsiTheme="majorBidi" w:cstheme="majorBidi"/>
                <w:color w:val="FFFFFF"/>
                <w:sz w:val="20"/>
                <w:szCs w:val="20"/>
                <w:shd w:val="clear" w:color="auto" w:fill="0070C0"/>
              </w:rPr>
            </w:pPr>
          </w:p>
        </w:tc>
        <w:tc>
          <w:tcPr>
            <w:tcW w:w="7797" w:type="dxa"/>
            <w:gridSpan w:val="4"/>
            <w:shd w:val="clear" w:color="auto" w:fill="auto"/>
          </w:tcPr>
          <w:p w14:paraId="29128404" w14:textId="77777777" w:rsidR="00DA538C" w:rsidRPr="000E2C19" w:rsidRDefault="00DA538C">
            <w:pPr>
              <w:numPr>
                <w:ilvl w:val="0"/>
                <w:numId w:val="79"/>
              </w:numPr>
              <w:spacing w:line="264" w:lineRule="auto"/>
              <w:ind w:left="113" w:hanging="113"/>
              <w:rPr>
                <w:rFonts w:asciiTheme="majorBidi" w:eastAsia="Arial" w:hAnsiTheme="majorBidi" w:cstheme="majorBidi"/>
                <w:color w:val="000000"/>
                <w:sz w:val="20"/>
                <w:szCs w:val="20"/>
              </w:rPr>
            </w:pPr>
            <w:r w:rsidRPr="000E2C19">
              <w:rPr>
                <w:rFonts w:asciiTheme="majorBidi" w:eastAsia="Arial" w:hAnsiTheme="majorBidi" w:cstheme="majorBidi"/>
                <w:color w:val="000000"/>
                <w:sz w:val="20"/>
                <w:szCs w:val="20"/>
              </w:rPr>
              <w:t>It is a passive process</w:t>
            </w:r>
          </w:p>
        </w:tc>
      </w:tr>
      <w:tr w:rsidR="00DA538C" w:rsidRPr="007131B0" w14:paraId="2AFBA4FD" w14:textId="77777777" w:rsidTr="00DA538C">
        <w:trPr>
          <w:trHeight w:val="20"/>
        </w:trPr>
        <w:tc>
          <w:tcPr>
            <w:tcW w:w="1559" w:type="dxa"/>
            <w:shd w:val="clear" w:color="auto" w:fill="auto"/>
          </w:tcPr>
          <w:p w14:paraId="5319304A" w14:textId="77777777" w:rsidR="00DA538C" w:rsidRPr="00DA538C" w:rsidRDefault="00DA538C" w:rsidP="00DA538C">
            <w:pPr>
              <w:spacing w:line="264" w:lineRule="auto"/>
              <w:rPr>
                <w:rFonts w:asciiTheme="majorBidi" w:eastAsia="Arial" w:hAnsiTheme="majorBidi" w:cstheme="majorBidi"/>
                <w:color w:val="FFFFFF"/>
                <w:sz w:val="28"/>
                <w:szCs w:val="28"/>
                <w:shd w:val="clear" w:color="auto" w:fill="0070C0"/>
              </w:rPr>
            </w:pPr>
          </w:p>
        </w:tc>
        <w:tc>
          <w:tcPr>
            <w:tcW w:w="7797" w:type="dxa"/>
            <w:gridSpan w:val="4"/>
            <w:shd w:val="clear" w:color="auto" w:fill="auto"/>
          </w:tcPr>
          <w:p w14:paraId="085E76AE" w14:textId="77777777" w:rsidR="00DA538C" w:rsidRPr="00DA538C" w:rsidRDefault="00DA538C">
            <w:pPr>
              <w:numPr>
                <w:ilvl w:val="0"/>
                <w:numId w:val="79"/>
              </w:numPr>
              <w:spacing w:line="264" w:lineRule="auto"/>
              <w:ind w:left="113" w:hanging="113"/>
              <w:rPr>
                <w:rFonts w:asciiTheme="majorBidi" w:eastAsia="Arial" w:hAnsiTheme="majorBidi" w:cstheme="majorBidi"/>
                <w:color w:val="000000"/>
                <w:sz w:val="28"/>
                <w:szCs w:val="28"/>
              </w:rPr>
            </w:pPr>
            <w:r w:rsidRPr="00DA538C">
              <w:rPr>
                <w:rFonts w:asciiTheme="majorBidi" w:eastAsia="Arial" w:hAnsiTheme="majorBidi" w:cstheme="majorBidi"/>
                <w:color w:val="000000"/>
                <w:sz w:val="28"/>
                <w:szCs w:val="28"/>
              </w:rPr>
              <w:t>It is the Bulk transport of H</w:t>
            </w:r>
            <w:r w:rsidRPr="00DA538C">
              <w:rPr>
                <w:rFonts w:asciiTheme="majorBidi" w:eastAsia="Arial" w:hAnsiTheme="majorBidi" w:cstheme="majorBidi"/>
                <w:color w:val="000000"/>
                <w:sz w:val="28"/>
                <w:szCs w:val="28"/>
                <w:vertAlign w:val="subscript"/>
              </w:rPr>
              <w:t>2</w:t>
            </w:r>
            <w:r w:rsidRPr="00DA538C">
              <w:rPr>
                <w:rFonts w:asciiTheme="majorBidi" w:eastAsia="Arial" w:hAnsiTheme="majorBidi" w:cstheme="majorBidi"/>
                <w:color w:val="000000"/>
                <w:sz w:val="28"/>
                <w:szCs w:val="28"/>
              </w:rPr>
              <w:t>O, electrolytes &amp; crystalloid</w:t>
            </w:r>
          </w:p>
        </w:tc>
      </w:tr>
      <w:tr w:rsidR="00DA538C" w:rsidRPr="007131B0" w14:paraId="6668729F" w14:textId="77777777" w:rsidTr="00DA538C">
        <w:trPr>
          <w:trHeight w:val="20"/>
        </w:trPr>
        <w:tc>
          <w:tcPr>
            <w:tcW w:w="9356" w:type="dxa"/>
            <w:gridSpan w:val="5"/>
            <w:shd w:val="clear" w:color="auto" w:fill="auto"/>
          </w:tcPr>
          <w:p w14:paraId="12F54518" w14:textId="77777777" w:rsidR="00DA538C" w:rsidRPr="00DA538C" w:rsidRDefault="00DA538C">
            <w:pPr>
              <w:numPr>
                <w:ilvl w:val="0"/>
                <w:numId w:val="79"/>
              </w:numPr>
              <w:spacing w:before="240" w:line="264" w:lineRule="auto"/>
              <w:ind w:left="113" w:hanging="113"/>
              <w:rPr>
                <w:rFonts w:asciiTheme="majorBidi" w:eastAsia="Arial" w:hAnsiTheme="majorBidi" w:cstheme="majorBidi"/>
                <w:b/>
                <w:bCs/>
                <w:sz w:val="28"/>
                <w:szCs w:val="28"/>
              </w:rPr>
            </w:pPr>
            <w:r w:rsidRPr="00DA538C">
              <w:rPr>
                <w:rFonts w:asciiTheme="majorBidi" w:eastAsia="Arial" w:hAnsiTheme="majorBidi" w:cstheme="majorBidi"/>
                <w:b/>
                <w:bCs/>
                <w:sz w:val="28"/>
                <w:szCs w:val="28"/>
                <w:shd w:val="clear" w:color="auto" w:fill="FFFFFF"/>
              </w:rPr>
              <w:t>Factors affecting filtration</w:t>
            </w:r>
            <w:r w:rsidRPr="00DA538C">
              <w:rPr>
                <w:rFonts w:asciiTheme="majorBidi" w:eastAsia="Arial" w:hAnsiTheme="majorBidi" w:cstheme="majorBidi"/>
                <w:b/>
                <w:bCs/>
                <w:sz w:val="28"/>
                <w:szCs w:val="28"/>
              </w:rPr>
              <w:t>:</w:t>
            </w:r>
          </w:p>
        </w:tc>
      </w:tr>
      <w:tr w:rsidR="00DA538C" w:rsidRPr="007131B0" w14:paraId="7F8BEFDC" w14:textId="77777777" w:rsidTr="00DA538C">
        <w:trPr>
          <w:trHeight w:val="20"/>
        </w:trPr>
        <w:tc>
          <w:tcPr>
            <w:tcW w:w="9356" w:type="dxa"/>
            <w:gridSpan w:val="5"/>
            <w:shd w:val="clear" w:color="auto" w:fill="auto"/>
          </w:tcPr>
          <w:p w14:paraId="500233D9" w14:textId="77777777" w:rsidR="00DA538C" w:rsidRPr="00DA538C" w:rsidRDefault="00DA538C" w:rsidP="00DA538C">
            <w:pPr>
              <w:spacing w:line="264" w:lineRule="auto"/>
              <w:rPr>
                <w:rFonts w:asciiTheme="majorBidi" w:eastAsia="Arial" w:hAnsiTheme="majorBidi" w:cstheme="majorBidi"/>
                <w:spacing w:val="-4"/>
                <w:sz w:val="28"/>
                <w:szCs w:val="28"/>
                <w:shd w:val="clear" w:color="auto" w:fill="000000"/>
              </w:rPr>
            </w:pPr>
            <w:r w:rsidRPr="00DA538C">
              <w:rPr>
                <w:rFonts w:asciiTheme="majorBidi" w:eastAsia="Arial" w:hAnsiTheme="majorBidi" w:cstheme="majorBidi"/>
                <w:color w:val="000000"/>
                <w:sz w:val="28"/>
                <w:szCs w:val="28"/>
              </w:rPr>
              <w:sym w:font="Wingdings" w:char="F08C"/>
            </w:r>
            <w:r w:rsidRPr="00DA538C">
              <w:rPr>
                <w:rFonts w:asciiTheme="majorBidi" w:eastAsia="Arial" w:hAnsiTheme="majorBidi" w:cstheme="majorBidi"/>
                <w:sz w:val="28"/>
                <w:szCs w:val="28"/>
              </w:rPr>
              <w:t xml:space="preserve"> Mean forces tending to move fluid outwards:</w:t>
            </w:r>
          </w:p>
        </w:tc>
      </w:tr>
      <w:tr w:rsidR="00DA538C" w:rsidRPr="007131B0" w14:paraId="0FF81E34" w14:textId="77777777" w:rsidTr="00DA538C">
        <w:trPr>
          <w:trHeight w:val="20"/>
        </w:trPr>
        <w:tc>
          <w:tcPr>
            <w:tcW w:w="9356" w:type="dxa"/>
            <w:gridSpan w:val="5"/>
            <w:shd w:val="clear" w:color="auto" w:fill="auto"/>
          </w:tcPr>
          <w:p w14:paraId="367DB792" w14:textId="77777777" w:rsidR="00DA538C" w:rsidRPr="00DA538C" w:rsidRDefault="00DA538C">
            <w:pPr>
              <w:numPr>
                <w:ilvl w:val="0"/>
                <w:numId w:val="96"/>
              </w:numPr>
              <w:spacing w:line="264" w:lineRule="auto"/>
              <w:ind w:left="283" w:hanging="283"/>
              <w:rPr>
                <w:rFonts w:asciiTheme="majorBidi" w:eastAsia="Arial" w:hAnsiTheme="majorBidi" w:cstheme="majorBidi"/>
                <w:color w:val="000000"/>
                <w:sz w:val="28"/>
                <w:szCs w:val="28"/>
              </w:rPr>
            </w:pPr>
            <w:r w:rsidRPr="00DA538C">
              <w:rPr>
                <w:rFonts w:asciiTheme="majorBidi" w:eastAsia="Arial" w:hAnsiTheme="majorBidi" w:cstheme="majorBidi"/>
                <w:color w:val="000000"/>
                <w:sz w:val="28"/>
                <w:szCs w:val="28"/>
              </w:rPr>
              <w:t>Hydrostatic capillary Pressure = 35 mmHg at arteriolar end, 15 mmHg at venular end.</w:t>
            </w:r>
          </w:p>
        </w:tc>
      </w:tr>
      <w:tr w:rsidR="00DA538C" w:rsidRPr="007131B0" w14:paraId="18724216" w14:textId="77777777" w:rsidTr="00DA538C">
        <w:trPr>
          <w:trHeight w:val="20"/>
        </w:trPr>
        <w:tc>
          <w:tcPr>
            <w:tcW w:w="9356" w:type="dxa"/>
            <w:gridSpan w:val="5"/>
            <w:shd w:val="clear" w:color="auto" w:fill="auto"/>
          </w:tcPr>
          <w:p w14:paraId="3CAB7347" w14:textId="77777777" w:rsidR="00DA538C" w:rsidRPr="00DA538C" w:rsidRDefault="00DA538C">
            <w:pPr>
              <w:numPr>
                <w:ilvl w:val="0"/>
                <w:numId w:val="96"/>
              </w:numPr>
              <w:spacing w:line="264" w:lineRule="auto"/>
              <w:ind w:left="283" w:hanging="283"/>
              <w:rPr>
                <w:rFonts w:asciiTheme="majorBidi" w:eastAsia="Arial" w:hAnsiTheme="majorBidi" w:cstheme="majorBidi"/>
                <w:color w:val="000000"/>
                <w:sz w:val="28"/>
                <w:szCs w:val="28"/>
              </w:rPr>
            </w:pPr>
            <w:r w:rsidRPr="00DA538C">
              <w:rPr>
                <w:rFonts w:asciiTheme="majorBidi" w:eastAsia="Arial" w:hAnsiTheme="majorBidi" w:cstheme="majorBidi"/>
                <w:color w:val="000000"/>
                <w:sz w:val="28"/>
                <w:szCs w:val="28"/>
              </w:rPr>
              <w:t>Interstitial fluid Colloidal OP = 3 mmHg (caused by 1% albumin)</w:t>
            </w:r>
          </w:p>
        </w:tc>
      </w:tr>
      <w:tr w:rsidR="00DA538C" w:rsidRPr="007131B0" w14:paraId="1DBBF9CA" w14:textId="77777777" w:rsidTr="00DA538C">
        <w:trPr>
          <w:trHeight w:val="20"/>
        </w:trPr>
        <w:tc>
          <w:tcPr>
            <w:tcW w:w="9356" w:type="dxa"/>
            <w:gridSpan w:val="5"/>
            <w:shd w:val="clear" w:color="auto" w:fill="auto"/>
          </w:tcPr>
          <w:p w14:paraId="725E10EB" w14:textId="77777777" w:rsidR="00DA538C" w:rsidRPr="00DA538C" w:rsidRDefault="00DA538C" w:rsidP="00DA538C">
            <w:pPr>
              <w:spacing w:line="264" w:lineRule="auto"/>
              <w:rPr>
                <w:rFonts w:asciiTheme="majorBidi" w:eastAsia="Arial" w:hAnsiTheme="majorBidi" w:cstheme="majorBidi"/>
                <w:sz w:val="28"/>
                <w:szCs w:val="28"/>
                <w:shd w:val="clear" w:color="auto" w:fill="0070C0"/>
              </w:rPr>
            </w:pPr>
            <w:r w:rsidRPr="00DA538C">
              <w:rPr>
                <w:rFonts w:asciiTheme="majorBidi" w:eastAsia="Arial" w:hAnsiTheme="majorBidi" w:cstheme="majorBidi"/>
                <w:color w:val="000000"/>
                <w:sz w:val="28"/>
                <w:szCs w:val="28"/>
              </w:rPr>
              <w:sym w:font="Wingdings" w:char="F08D"/>
            </w:r>
            <w:r w:rsidRPr="00DA538C">
              <w:rPr>
                <w:rFonts w:asciiTheme="majorBidi" w:eastAsia="Arial" w:hAnsiTheme="majorBidi" w:cstheme="majorBidi"/>
                <w:sz w:val="28"/>
                <w:szCs w:val="28"/>
              </w:rPr>
              <w:t xml:space="preserve"> Mean forces tending to move fluid Inwards:</w:t>
            </w:r>
          </w:p>
        </w:tc>
      </w:tr>
      <w:tr w:rsidR="00DA538C" w:rsidRPr="007131B0" w14:paraId="4321CA48" w14:textId="77777777" w:rsidTr="00DA538C">
        <w:trPr>
          <w:trHeight w:val="20"/>
        </w:trPr>
        <w:tc>
          <w:tcPr>
            <w:tcW w:w="9356" w:type="dxa"/>
            <w:gridSpan w:val="5"/>
            <w:shd w:val="clear" w:color="auto" w:fill="auto"/>
          </w:tcPr>
          <w:p w14:paraId="4F6A7BF2" w14:textId="77777777" w:rsidR="00DA538C" w:rsidRPr="00DA538C" w:rsidRDefault="00DA538C">
            <w:pPr>
              <w:numPr>
                <w:ilvl w:val="0"/>
                <w:numId w:val="97"/>
              </w:numPr>
              <w:spacing w:line="264" w:lineRule="auto"/>
              <w:ind w:left="283" w:hanging="283"/>
              <w:rPr>
                <w:rFonts w:asciiTheme="majorBidi" w:eastAsia="Arial" w:hAnsiTheme="majorBidi" w:cstheme="majorBidi"/>
                <w:color w:val="000000"/>
                <w:sz w:val="28"/>
                <w:szCs w:val="28"/>
              </w:rPr>
            </w:pPr>
            <w:r w:rsidRPr="00DA538C">
              <w:rPr>
                <w:rFonts w:asciiTheme="majorBidi" w:eastAsia="Arial" w:hAnsiTheme="majorBidi" w:cstheme="majorBidi"/>
                <w:color w:val="000000"/>
                <w:sz w:val="28"/>
                <w:szCs w:val="28"/>
              </w:rPr>
              <w:t>Colloidal OP of plasma protein = 25 mmHg (mainly albumin)</w:t>
            </w:r>
          </w:p>
        </w:tc>
      </w:tr>
      <w:tr w:rsidR="00DA538C" w:rsidRPr="007131B0" w14:paraId="51742704" w14:textId="77777777" w:rsidTr="00DA538C">
        <w:trPr>
          <w:trHeight w:val="20"/>
        </w:trPr>
        <w:tc>
          <w:tcPr>
            <w:tcW w:w="9356" w:type="dxa"/>
            <w:gridSpan w:val="5"/>
            <w:shd w:val="clear" w:color="auto" w:fill="auto"/>
          </w:tcPr>
          <w:p w14:paraId="0259FE0F" w14:textId="77777777" w:rsidR="00DA538C" w:rsidRPr="00DA538C" w:rsidRDefault="00DA538C">
            <w:pPr>
              <w:numPr>
                <w:ilvl w:val="0"/>
                <w:numId w:val="97"/>
              </w:numPr>
              <w:spacing w:line="264" w:lineRule="auto"/>
              <w:ind w:left="283" w:hanging="283"/>
              <w:rPr>
                <w:rFonts w:asciiTheme="majorBidi" w:eastAsia="Arial" w:hAnsiTheme="majorBidi" w:cstheme="majorBidi"/>
                <w:color w:val="000000"/>
                <w:sz w:val="28"/>
                <w:szCs w:val="28"/>
              </w:rPr>
            </w:pPr>
            <w:r w:rsidRPr="00DA538C">
              <w:rPr>
                <w:rFonts w:asciiTheme="majorBidi" w:eastAsia="Arial" w:hAnsiTheme="majorBidi" w:cstheme="majorBidi"/>
                <w:color w:val="000000"/>
                <w:sz w:val="28"/>
                <w:szCs w:val="28"/>
              </w:rPr>
              <w:t>Hydrostatic pressure of interstitial fluid = 3 mmHg</w:t>
            </w:r>
          </w:p>
        </w:tc>
      </w:tr>
      <w:tr w:rsidR="00DA538C" w:rsidRPr="007131B0" w14:paraId="492AD5EA" w14:textId="77777777" w:rsidTr="00DA538C">
        <w:trPr>
          <w:trHeight w:val="20"/>
        </w:trPr>
        <w:tc>
          <w:tcPr>
            <w:tcW w:w="1559" w:type="dxa"/>
            <w:shd w:val="clear" w:color="auto" w:fill="auto"/>
          </w:tcPr>
          <w:p w14:paraId="7009ACAE" w14:textId="77777777" w:rsidR="00DA538C" w:rsidRPr="00DA538C" w:rsidRDefault="00DA538C" w:rsidP="00DA538C">
            <w:pPr>
              <w:spacing w:line="264" w:lineRule="auto"/>
              <w:rPr>
                <w:rFonts w:asciiTheme="majorBidi" w:eastAsia="Arial" w:hAnsiTheme="majorBidi" w:cstheme="majorBidi"/>
                <w:color w:val="FFFFFF"/>
                <w:sz w:val="28"/>
                <w:szCs w:val="28"/>
                <w:shd w:val="clear" w:color="auto" w:fill="0070C0"/>
              </w:rPr>
            </w:pPr>
          </w:p>
        </w:tc>
        <w:tc>
          <w:tcPr>
            <w:tcW w:w="283" w:type="dxa"/>
            <w:shd w:val="clear" w:color="auto" w:fill="auto"/>
          </w:tcPr>
          <w:p w14:paraId="3E327317" w14:textId="77777777" w:rsidR="00DA538C" w:rsidRPr="00DA538C" w:rsidRDefault="00DA538C" w:rsidP="00DA538C">
            <w:pPr>
              <w:spacing w:line="264" w:lineRule="auto"/>
              <w:rPr>
                <w:rFonts w:asciiTheme="majorBidi" w:eastAsia="Arial" w:hAnsiTheme="majorBidi" w:cstheme="majorBidi"/>
                <w:color w:val="FFFFFF"/>
                <w:spacing w:val="-4"/>
                <w:sz w:val="28"/>
                <w:szCs w:val="28"/>
                <w:shd w:val="clear" w:color="auto" w:fill="000000"/>
              </w:rPr>
            </w:pPr>
          </w:p>
        </w:tc>
        <w:tc>
          <w:tcPr>
            <w:tcW w:w="284" w:type="dxa"/>
            <w:shd w:val="clear" w:color="auto" w:fill="auto"/>
            <w:vAlign w:val="bottom"/>
          </w:tcPr>
          <w:p w14:paraId="30761824" w14:textId="77777777" w:rsidR="00DA538C" w:rsidRPr="00DA538C" w:rsidRDefault="00DA538C" w:rsidP="00DA538C">
            <w:pPr>
              <w:spacing w:line="264" w:lineRule="auto"/>
              <w:jc w:val="center"/>
              <w:rPr>
                <w:rFonts w:asciiTheme="majorBidi" w:eastAsia="Arial" w:hAnsiTheme="majorBidi" w:cstheme="majorBidi"/>
                <w:color w:val="000000"/>
                <w:sz w:val="28"/>
                <w:szCs w:val="28"/>
              </w:rPr>
            </w:pPr>
          </w:p>
        </w:tc>
        <w:tc>
          <w:tcPr>
            <w:tcW w:w="7230" w:type="dxa"/>
            <w:gridSpan w:val="2"/>
            <w:shd w:val="clear" w:color="auto" w:fill="auto"/>
          </w:tcPr>
          <w:p w14:paraId="3D88EE4D" w14:textId="77777777" w:rsidR="00DA538C" w:rsidRPr="00DA538C" w:rsidRDefault="00DA538C" w:rsidP="00DA538C">
            <w:pPr>
              <w:spacing w:line="264" w:lineRule="auto"/>
              <w:ind w:left="283"/>
              <w:rPr>
                <w:rFonts w:asciiTheme="majorBidi" w:eastAsia="Arial" w:hAnsiTheme="majorBidi" w:cstheme="majorBidi"/>
                <w:color w:val="000000"/>
                <w:sz w:val="28"/>
                <w:szCs w:val="28"/>
              </w:rPr>
            </w:pPr>
          </w:p>
        </w:tc>
      </w:tr>
      <w:tr w:rsidR="00DA538C" w:rsidRPr="007131B0" w14:paraId="3896C36F" w14:textId="77777777" w:rsidTr="00DA538C">
        <w:trPr>
          <w:trHeight w:val="20"/>
        </w:trPr>
        <w:tc>
          <w:tcPr>
            <w:tcW w:w="1559" w:type="dxa"/>
            <w:shd w:val="clear" w:color="auto" w:fill="auto"/>
          </w:tcPr>
          <w:p w14:paraId="0B5D58F6" w14:textId="77777777" w:rsidR="00DA538C" w:rsidRPr="00DA538C" w:rsidRDefault="00DA538C" w:rsidP="00DA538C">
            <w:pPr>
              <w:spacing w:line="264" w:lineRule="auto"/>
              <w:rPr>
                <w:rFonts w:asciiTheme="majorBidi" w:eastAsia="Arial" w:hAnsiTheme="majorBidi" w:cstheme="majorBidi"/>
                <w:color w:val="FFFFFF"/>
                <w:sz w:val="28"/>
                <w:szCs w:val="28"/>
                <w:shd w:val="clear" w:color="auto" w:fill="0070C0"/>
              </w:rPr>
            </w:pPr>
          </w:p>
        </w:tc>
        <w:tc>
          <w:tcPr>
            <w:tcW w:w="283" w:type="dxa"/>
            <w:shd w:val="clear" w:color="auto" w:fill="auto"/>
          </w:tcPr>
          <w:p w14:paraId="172A9EE0" w14:textId="77777777" w:rsidR="00DA538C" w:rsidRPr="00DA538C" w:rsidRDefault="00DA538C" w:rsidP="00DA538C">
            <w:pPr>
              <w:spacing w:line="264" w:lineRule="auto"/>
              <w:rPr>
                <w:rFonts w:asciiTheme="majorBidi" w:eastAsia="Arial" w:hAnsiTheme="majorBidi" w:cstheme="majorBidi"/>
                <w:color w:val="FFFFFF"/>
                <w:spacing w:val="-4"/>
                <w:sz w:val="28"/>
                <w:szCs w:val="28"/>
                <w:shd w:val="clear" w:color="auto" w:fill="000000"/>
              </w:rPr>
            </w:pPr>
          </w:p>
        </w:tc>
        <w:tc>
          <w:tcPr>
            <w:tcW w:w="284" w:type="dxa"/>
            <w:shd w:val="clear" w:color="auto" w:fill="auto"/>
            <w:vAlign w:val="bottom"/>
          </w:tcPr>
          <w:p w14:paraId="591DB21E" w14:textId="77777777" w:rsidR="00DA538C" w:rsidRPr="00DA538C" w:rsidRDefault="00DA538C" w:rsidP="00DA538C">
            <w:pPr>
              <w:spacing w:line="264" w:lineRule="auto"/>
              <w:jc w:val="center"/>
              <w:rPr>
                <w:rFonts w:asciiTheme="majorBidi" w:eastAsia="Arial" w:hAnsiTheme="majorBidi" w:cstheme="majorBidi"/>
                <w:color w:val="000000"/>
                <w:sz w:val="28"/>
                <w:szCs w:val="28"/>
              </w:rPr>
            </w:pPr>
          </w:p>
        </w:tc>
        <w:tc>
          <w:tcPr>
            <w:tcW w:w="7230" w:type="dxa"/>
            <w:gridSpan w:val="2"/>
            <w:shd w:val="clear" w:color="auto" w:fill="auto"/>
          </w:tcPr>
          <w:p w14:paraId="63471252" w14:textId="77777777" w:rsidR="00DA538C" w:rsidRPr="00DA538C" w:rsidRDefault="00DA538C" w:rsidP="00DA538C">
            <w:pPr>
              <w:spacing w:line="264" w:lineRule="auto"/>
              <w:rPr>
                <w:rFonts w:asciiTheme="majorBidi" w:eastAsia="Arial" w:hAnsiTheme="majorBidi" w:cstheme="majorBidi"/>
                <w:color w:val="000000"/>
                <w:sz w:val="28"/>
                <w:szCs w:val="28"/>
              </w:rPr>
            </w:pPr>
          </w:p>
        </w:tc>
      </w:tr>
      <w:tr w:rsidR="00DA538C" w:rsidRPr="007131B0" w14:paraId="0C7C1B78" w14:textId="77777777" w:rsidTr="00DA538C">
        <w:trPr>
          <w:gridAfter w:val="1"/>
          <w:wAfter w:w="284" w:type="dxa"/>
          <w:trHeight w:val="20"/>
        </w:trPr>
        <w:tc>
          <w:tcPr>
            <w:tcW w:w="9072" w:type="dxa"/>
            <w:gridSpan w:val="4"/>
            <w:tcBorders>
              <w:top w:val="single" w:sz="12" w:space="0" w:color="auto"/>
              <w:left w:val="single" w:sz="12" w:space="0" w:color="auto"/>
              <w:bottom w:val="single" w:sz="12" w:space="0" w:color="auto"/>
            </w:tcBorders>
            <w:shd w:val="clear" w:color="auto" w:fill="FFFFFF"/>
          </w:tcPr>
          <w:p w14:paraId="0AD44588" w14:textId="77777777" w:rsidR="00DA538C" w:rsidRPr="00DA538C" w:rsidRDefault="00DA538C" w:rsidP="00DA538C">
            <w:pPr>
              <w:spacing w:line="264" w:lineRule="auto"/>
              <w:rPr>
                <w:rFonts w:asciiTheme="majorBidi" w:eastAsia="Arial" w:hAnsiTheme="majorBidi" w:cstheme="majorBidi"/>
                <w:color w:val="000000"/>
                <w:sz w:val="28"/>
                <w:szCs w:val="28"/>
              </w:rPr>
            </w:pPr>
            <w:r w:rsidRPr="00DA538C">
              <w:rPr>
                <w:rFonts w:asciiTheme="majorBidi" w:eastAsia="Arial" w:hAnsiTheme="majorBidi" w:cstheme="majorBidi"/>
                <w:b/>
                <w:bCs/>
                <w:sz w:val="28"/>
                <w:szCs w:val="28"/>
              </w:rPr>
              <w:t>Summation of mean forces:</w:t>
            </w:r>
          </w:p>
        </w:tc>
      </w:tr>
    </w:tbl>
    <w:p w14:paraId="47D6B7B0" w14:textId="002AFAC2" w:rsidR="005129EA" w:rsidRPr="00DF4BFD" w:rsidRDefault="00DA538C" w:rsidP="00DF4BFD">
      <w:pPr>
        <w:rPr>
          <w:rFonts w:asciiTheme="majorBidi" w:hAnsiTheme="majorBidi" w:cstheme="majorBidi"/>
        </w:rPr>
      </w:pPr>
      <w:r w:rsidRPr="007131B0">
        <w:rPr>
          <w:rFonts w:eastAsia="Calibri"/>
          <w:noProof/>
        </w:rPr>
        <w:lastRenderedPageBreak/>
        <w:drawing>
          <wp:inline distT="0" distB="0" distL="0" distR="0" wp14:anchorId="191FF72F" wp14:editId="4B861A73">
            <wp:extent cx="4968000" cy="1982470"/>
            <wp:effectExtent l="0" t="0" r="0" b="0"/>
            <wp:docPr id="21" name="Picture 2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pic:cNvPicPr>
                  </pic:nvPicPr>
                  <pic:blipFill>
                    <a:blip r:embed="rId81">
                      <a:extLst>
                        <a:ext uri="{28A0092B-C50C-407E-A947-70E740481C1C}">
                          <a14:useLocalDpi xmlns:a14="http://schemas.microsoft.com/office/drawing/2010/main" val="0"/>
                        </a:ext>
                      </a:extLst>
                    </a:blip>
                    <a:srcRect b="6477"/>
                    <a:stretch>
                      <a:fillRect/>
                    </a:stretch>
                  </pic:blipFill>
                  <pic:spPr bwMode="auto">
                    <a:xfrm>
                      <a:off x="0" y="0"/>
                      <a:ext cx="4971333" cy="1983800"/>
                    </a:xfrm>
                    <a:prstGeom prst="rect">
                      <a:avLst/>
                    </a:prstGeom>
                    <a:noFill/>
                    <a:ln>
                      <a:noFill/>
                    </a:ln>
                  </pic:spPr>
                </pic:pic>
              </a:graphicData>
            </a:graphic>
          </wp:inline>
        </w:drawing>
      </w:r>
      <w:r w:rsidR="005129EA" w:rsidRPr="00DA538C">
        <w:rPr>
          <w:rFonts w:asciiTheme="majorBidi" w:eastAsia="Arial" w:hAnsiTheme="majorBidi" w:cstheme="majorBidi"/>
          <w:color w:val="000000"/>
          <w:sz w:val="28"/>
          <w:szCs w:val="28"/>
        </w:rPr>
        <w:t>Fluid pressure and colloid osmotic pressure forces operate at the capillary membrane. tending to move fluid either outward or inward through the membrane pores</w:t>
      </w:r>
    </w:p>
    <w:p w14:paraId="1351C424" w14:textId="77777777" w:rsidR="005129EA" w:rsidRPr="00DA538C" w:rsidRDefault="005129EA" w:rsidP="005129EA">
      <w:pPr>
        <w:spacing w:line="264" w:lineRule="auto"/>
        <w:jc w:val="center"/>
        <w:rPr>
          <w:rFonts w:asciiTheme="majorBidi" w:eastAsia="Arial" w:hAnsiTheme="majorBidi" w:cstheme="majorBidi"/>
          <w:color w:val="000000"/>
          <w:sz w:val="28"/>
          <w:szCs w:val="28"/>
        </w:rPr>
      </w:pPr>
    </w:p>
    <w:p w14:paraId="42DE4D74" w14:textId="77777777" w:rsidR="005129EA" w:rsidRPr="00DA538C" w:rsidRDefault="005129EA" w:rsidP="005129EA">
      <w:pPr>
        <w:spacing w:line="264" w:lineRule="auto"/>
        <w:jc w:val="center"/>
        <w:rPr>
          <w:rFonts w:asciiTheme="majorBidi" w:hAnsiTheme="majorBidi" w:cstheme="majorBidi"/>
          <w:color w:val="000000"/>
          <w:sz w:val="28"/>
          <w:szCs w:val="28"/>
        </w:rPr>
      </w:pPr>
    </w:p>
    <w:tbl>
      <w:tblPr>
        <w:tblW w:w="9072" w:type="dxa"/>
        <w:tblLayout w:type="fixed"/>
        <w:tblCellMar>
          <w:left w:w="0" w:type="dxa"/>
          <w:right w:w="0" w:type="dxa"/>
        </w:tblCellMar>
        <w:tblLook w:val="04A0" w:firstRow="1" w:lastRow="0" w:firstColumn="1" w:lastColumn="0" w:noHBand="0" w:noVBand="1"/>
      </w:tblPr>
      <w:tblGrid>
        <w:gridCol w:w="1560"/>
        <w:gridCol w:w="283"/>
        <w:gridCol w:w="1134"/>
        <w:gridCol w:w="6095"/>
      </w:tblGrid>
      <w:tr w:rsidR="005129EA" w:rsidRPr="00DA538C" w14:paraId="20E8090F" w14:textId="77777777" w:rsidTr="00DF643C">
        <w:trPr>
          <w:trHeight w:val="20"/>
        </w:trPr>
        <w:tc>
          <w:tcPr>
            <w:tcW w:w="1560" w:type="dxa"/>
            <w:shd w:val="clear" w:color="auto" w:fill="auto"/>
          </w:tcPr>
          <w:p w14:paraId="654E33B4" w14:textId="77777777" w:rsidR="005129EA" w:rsidRPr="00DA538C" w:rsidRDefault="005129EA" w:rsidP="00DF643C">
            <w:pPr>
              <w:spacing w:line="264" w:lineRule="auto"/>
              <w:rPr>
                <w:rFonts w:asciiTheme="majorBidi" w:eastAsia="Arial" w:hAnsiTheme="majorBidi" w:cstheme="majorBidi"/>
                <w:color w:val="FFFFFF"/>
                <w:sz w:val="28"/>
                <w:szCs w:val="28"/>
                <w:shd w:val="clear" w:color="auto" w:fill="0070C0"/>
              </w:rPr>
            </w:pPr>
          </w:p>
        </w:tc>
        <w:tc>
          <w:tcPr>
            <w:tcW w:w="283" w:type="dxa"/>
            <w:shd w:val="clear" w:color="auto" w:fill="auto"/>
          </w:tcPr>
          <w:p w14:paraId="0422750F" w14:textId="77777777" w:rsidR="005129EA" w:rsidRPr="00DA538C" w:rsidRDefault="005129EA" w:rsidP="00DF643C">
            <w:pPr>
              <w:spacing w:line="264" w:lineRule="auto"/>
              <w:jc w:val="center"/>
              <w:rPr>
                <w:rFonts w:asciiTheme="majorBidi" w:eastAsia="Arial" w:hAnsiTheme="majorBidi" w:cstheme="majorBidi"/>
                <w:color w:val="000000"/>
                <w:sz w:val="28"/>
                <w:szCs w:val="28"/>
              </w:rPr>
            </w:pPr>
            <w:r w:rsidRPr="00DA538C">
              <w:rPr>
                <w:rFonts w:asciiTheme="majorBidi" w:eastAsia="Arial" w:hAnsiTheme="majorBidi" w:cstheme="majorBidi"/>
                <w:color w:val="000000"/>
                <w:sz w:val="28"/>
                <w:szCs w:val="28"/>
              </w:rPr>
              <w:sym w:font="Wingdings" w:char="F08C"/>
            </w:r>
          </w:p>
        </w:tc>
        <w:tc>
          <w:tcPr>
            <w:tcW w:w="7229" w:type="dxa"/>
            <w:gridSpan w:val="2"/>
            <w:shd w:val="clear" w:color="auto" w:fill="auto"/>
          </w:tcPr>
          <w:p w14:paraId="38F16CCF" w14:textId="77777777" w:rsidR="005129EA" w:rsidRPr="00DA538C" w:rsidRDefault="005129EA" w:rsidP="00DF643C">
            <w:pPr>
              <w:spacing w:line="264" w:lineRule="auto"/>
              <w:rPr>
                <w:rFonts w:asciiTheme="majorBidi" w:eastAsia="Arial" w:hAnsiTheme="majorBidi" w:cstheme="majorBidi"/>
                <w:color w:val="FFFFFF"/>
                <w:sz w:val="28"/>
                <w:szCs w:val="28"/>
                <w:shd w:val="clear" w:color="auto" w:fill="0070C0"/>
              </w:rPr>
            </w:pPr>
            <w:r w:rsidRPr="00DA538C">
              <w:rPr>
                <w:rFonts w:asciiTheme="majorBidi" w:eastAsia="Arial" w:hAnsiTheme="majorBidi" w:cstheme="majorBidi"/>
                <w:color w:val="000000"/>
                <w:sz w:val="28"/>
                <w:szCs w:val="28"/>
              </w:rPr>
              <w:t>At arteriolar end</w:t>
            </w:r>
            <w:r w:rsidRPr="00DA538C">
              <w:rPr>
                <w:rFonts w:asciiTheme="majorBidi" w:eastAsia="Arial" w:hAnsiTheme="majorBidi" w:cstheme="majorBidi"/>
                <w:color w:val="0070C0"/>
                <w:sz w:val="28"/>
                <w:szCs w:val="28"/>
              </w:rPr>
              <w:t xml:space="preserve"> </w:t>
            </w:r>
            <w:r w:rsidRPr="00DA538C">
              <w:rPr>
                <w:rFonts w:asciiTheme="majorBidi" w:eastAsia="Arial" w:hAnsiTheme="majorBidi" w:cstheme="majorBidi"/>
                <w:color w:val="000000"/>
                <w:sz w:val="28"/>
                <w:szCs w:val="28"/>
              </w:rPr>
              <w:t>= 10 mmHg</w:t>
            </w:r>
            <w:r w:rsidRPr="00DA538C">
              <w:rPr>
                <w:rFonts w:asciiTheme="majorBidi" w:eastAsia="Arial" w:hAnsiTheme="majorBidi" w:cstheme="majorBidi"/>
                <w:color w:val="0070C0"/>
                <w:sz w:val="28"/>
                <w:szCs w:val="28"/>
              </w:rPr>
              <w:t xml:space="preserve"> </w:t>
            </w:r>
            <w:r w:rsidRPr="00DA538C">
              <w:rPr>
                <w:rFonts w:asciiTheme="majorBidi" w:eastAsia="Arial" w:hAnsiTheme="majorBidi" w:cstheme="majorBidi"/>
                <w:color w:val="000000"/>
                <w:sz w:val="28"/>
                <w:szCs w:val="28"/>
              </w:rPr>
              <w:t>outwards → filtration of fluid from blood to tissues as a bulk</w:t>
            </w:r>
          </w:p>
        </w:tc>
      </w:tr>
      <w:tr w:rsidR="005129EA" w:rsidRPr="00DA538C" w14:paraId="00298ACE" w14:textId="77777777" w:rsidTr="00DF643C">
        <w:trPr>
          <w:trHeight w:val="20"/>
        </w:trPr>
        <w:tc>
          <w:tcPr>
            <w:tcW w:w="1560" w:type="dxa"/>
            <w:shd w:val="clear" w:color="auto" w:fill="auto"/>
          </w:tcPr>
          <w:p w14:paraId="00B03F59" w14:textId="77777777" w:rsidR="005129EA" w:rsidRPr="00DA538C" w:rsidRDefault="005129EA" w:rsidP="00DF643C">
            <w:pPr>
              <w:spacing w:line="264" w:lineRule="auto"/>
              <w:rPr>
                <w:rFonts w:asciiTheme="majorBidi" w:eastAsia="Arial" w:hAnsiTheme="majorBidi" w:cstheme="majorBidi"/>
                <w:color w:val="FFFFFF"/>
                <w:sz w:val="28"/>
                <w:szCs w:val="28"/>
                <w:shd w:val="clear" w:color="auto" w:fill="0070C0"/>
              </w:rPr>
            </w:pPr>
          </w:p>
        </w:tc>
        <w:tc>
          <w:tcPr>
            <w:tcW w:w="283" w:type="dxa"/>
            <w:shd w:val="clear" w:color="auto" w:fill="auto"/>
          </w:tcPr>
          <w:p w14:paraId="047AE3F8" w14:textId="77777777" w:rsidR="005129EA" w:rsidRPr="00DA538C" w:rsidRDefault="005129EA" w:rsidP="00DF643C">
            <w:pPr>
              <w:spacing w:line="264" w:lineRule="auto"/>
              <w:jc w:val="center"/>
              <w:rPr>
                <w:rFonts w:asciiTheme="majorBidi" w:eastAsia="Arial" w:hAnsiTheme="majorBidi" w:cstheme="majorBidi"/>
                <w:color w:val="000000"/>
                <w:sz w:val="28"/>
                <w:szCs w:val="28"/>
              </w:rPr>
            </w:pPr>
            <w:r w:rsidRPr="00DA538C">
              <w:rPr>
                <w:rFonts w:asciiTheme="majorBidi" w:eastAsia="Arial" w:hAnsiTheme="majorBidi" w:cstheme="majorBidi"/>
                <w:color w:val="000000"/>
                <w:sz w:val="28"/>
                <w:szCs w:val="28"/>
              </w:rPr>
              <w:sym w:font="Wingdings" w:char="F08D"/>
            </w:r>
          </w:p>
        </w:tc>
        <w:tc>
          <w:tcPr>
            <w:tcW w:w="7229" w:type="dxa"/>
            <w:gridSpan w:val="2"/>
            <w:shd w:val="clear" w:color="auto" w:fill="auto"/>
          </w:tcPr>
          <w:p w14:paraId="79886221" w14:textId="77777777" w:rsidR="005129EA" w:rsidRPr="00DA538C" w:rsidRDefault="005129EA" w:rsidP="00DF643C">
            <w:pPr>
              <w:spacing w:line="264" w:lineRule="auto"/>
              <w:rPr>
                <w:rFonts w:asciiTheme="majorBidi" w:eastAsia="Arial" w:hAnsiTheme="majorBidi" w:cstheme="majorBidi"/>
                <w:color w:val="FFFFFF"/>
                <w:sz w:val="28"/>
                <w:szCs w:val="28"/>
                <w:shd w:val="clear" w:color="auto" w:fill="0070C0"/>
              </w:rPr>
            </w:pPr>
            <w:r w:rsidRPr="00DA538C">
              <w:rPr>
                <w:rFonts w:asciiTheme="majorBidi" w:eastAsia="Arial" w:hAnsiTheme="majorBidi" w:cstheme="majorBidi"/>
                <w:color w:val="000000"/>
                <w:sz w:val="28"/>
                <w:szCs w:val="28"/>
              </w:rPr>
              <w:t>At venular end = 10 mmHg</w:t>
            </w:r>
            <w:r w:rsidRPr="00DA538C">
              <w:rPr>
                <w:rFonts w:asciiTheme="majorBidi" w:eastAsia="Arial" w:hAnsiTheme="majorBidi" w:cstheme="majorBidi"/>
                <w:color w:val="0070C0"/>
                <w:sz w:val="28"/>
                <w:szCs w:val="28"/>
              </w:rPr>
              <w:t xml:space="preserve"> </w:t>
            </w:r>
            <w:r w:rsidRPr="00DA538C">
              <w:rPr>
                <w:rFonts w:asciiTheme="majorBidi" w:eastAsia="Arial" w:hAnsiTheme="majorBidi" w:cstheme="majorBidi"/>
                <w:color w:val="000000"/>
                <w:sz w:val="28"/>
                <w:szCs w:val="28"/>
              </w:rPr>
              <w:t>inwards → Reabsorption of a nearly equal amount of fluid into blood (yet, it is smaller, the remaining is taken by lymphatics)</w:t>
            </w:r>
          </w:p>
        </w:tc>
      </w:tr>
      <w:tr w:rsidR="005129EA" w:rsidRPr="00DA538C" w14:paraId="506A2929" w14:textId="77777777" w:rsidTr="00DF643C">
        <w:trPr>
          <w:trHeight w:val="20"/>
        </w:trPr>
        <w:tc>
          <w:tcPr>
            <w:tcW w:w="2977" w:type="dxa"/>
            <w:gridSpan w:val="3"/>
            <w:shd w:val="clear" w:color="auto" w:fill="FFFFFF"/>
            <w:vAlign w:val="center"/>
          </w:tcPr>
          <w:p w14:paraId="54BEA9F8" w14:textId="77777777" w:rsidR="005129EA" w:rsidRPr="00DA538C" w:rsidRDefault="005129EA" w:rsidP="00DF643C">
            <w:pPr>
              <w:spacing w:before="240" w:line="264" w:lineRule="auto"/>
              <w:rPr>
                <w:rFonts w:asciiTheme="majorBidi" w:eastAsia="Arial" w:hAnsiTheme="majorBidi" w:cstheme="majorBidi"/>
                <w:b/>
                <w:bCs/>
                <w:sz w:val="28"/>
                <w:szCs w:val="28"/>
              </w:rPr>
            </w:pPr>
            <w:r w:rsidRPr="00DA538C">
              <w:rPr>
                <w:rFonts w:asciiTheme="majorBidi" w:eastAsia="Arial" w:hAnsiTheme="majorBidi" w:cstheme="majorBidi"/>
                <w:b/>
                <w:bCs/>
                <w:sz w:val="28"/>
                <w:szCs w:val="28"/>
              </w:rPr>
              <w:t>Variation in bulk flow:</w:t>
            </w:r>
          </w:p>
        </w:tc>
        <w:tc>
          <w:tcPr>
            <w:tcW w:w="6095" w:type="dxa"/>
            <w:shd w:val="clear" w:color="auto" w:fill="auto"/>
            <w:vAlign w:val="bottom"/>
          </w:tcPr>
          <w:p w14:paraId="318B8495" w14:textId="77777777" w:rsidR="005129EA" w:rsidRPr="00DA538C" w:rsidRDefault="005129EA" w:rsidP="00DF643C">
            <w:pPr>
              <w:spacing w:line="264" w:lineRule="auto"/>
              <w:rPr>
                <w:rFonts w:asciiTheme="majorBidi" w:eastAsia="Arial" w:hAnsiTheme="majorBidi" w:cstheme="majorBidi"/>
                <w:color w:val="000000"/>
                <w:sz w:val="28"/>
                <w:szCs w:val="28"/>
              </w:rPr>
            </w:pPr>
          </w:p>
        </w:tc>
      </w:tr>
      <w:tr w:rsidR="005129EA" w:rsidRPr="00DA538C" w14:paraId="2ECFB8E9" w14:textId="77777777" w:rsidTr="00DF643C">
        <w:trPr>
          <w:trHeight w:val="20"/>
        </w:trPr>
        <w:tc>
          <w:tcPr>
            <w:tcW w:w="1560" w:type="dxa"/>
            <w:shd w:val="clear" w:color="auto" w:fill="auto"/>
          </w:tcPr>
          <w:p w14:paraId="13B9EC5A" w14:textId="77777777" w:rsidR="005129EA" w:rsidRPr="00DA538C" w:rsidRDefault="005129EA" w:rsidP="00DF643C">
            <w:pPr>
              <w:spacing w:line="264" w:lineRule="auto"/>
              <w:rPr>
                <w:rFonts w:asciiTheme="majorBidi" w:eastAsia="Arial" w:hAnsiTheme="majorBidi" w:cstheme="majorBidi"/>
                <w:color w:val="FFFFFF"/>
                <w:sz w:val="28"/>
                <w:szCs w:val="28"/>
                <w:shd w:val="clear" w:color="auto" w:fill="0070C0"/>
              </w:rPr>
            </w:pPr>
          </w:p>
        </w:tc>
        <w:tc>
          <w:tcPr>
            <w:tcW w:w="7512" w:type="dxa"/>
            <w:gridSpan w:val="3"/>
            <w:shd w:val="clear" w:color="auto" w:fill="auto"/>
          </w:tcPr>
          <w:p w14:paraId="5EAD0618" w14:textId="77777777" w:rsidR="005129EA" w:rsidRPr="00DA538C" w:rsidRDefault="005129EA">
            <w:pPr>
              <w:numPr>
                <w:ilvl w:val="0"/>
                <w:numId w:val="99"/>
              </w:numPr>
              <w:spacing w:line="264" w:lineRule="auto"/>
              <w:ind w:left="425" w:hanging="425"/>
              <w:rPr>
                <w:rFonts w:asciiTheme="majorBidi" w:eastAsia="Arial" w:hAnsiTheme="majorBidi" w:cstheme="majorBidi"/>
                <w:color w:val="000000"/>
                <w:sz w:val="28"/>
                <w:szCs w:val="28"/>
              </w:rPr>
            </w:pPr>
            <w:r w:rsidRPr="00DA538C">
              <w:rPr>
                <w:rFonts w:asciiTheme="majorBidi" w:eastAsia="Arial" w:hAnsiTheme="majorBidi" w:cstheme="majorBidi"/>
                <w:color w:val="000000"/>
                <w:sz w:val="28"/>
                <w:szCs w:val="28"/>
              </w:rPr>
              <w:t>Decreases Colloidal OP of plasma protein: as in liver &amp; kidney diseases → increases filtration</w:t>
            </w:r>
          </w:p>
        </w:tc>
      </w:tr>
      <w:tr w:rsidR="005129EA" w:rsidRPr="00DA538C" w14:paraId="2F69E872" w14:textId="77777777" w:rsidTr="00DF643C">
        <w:trPr>
          <w:trHeight w:val="20"/>
        </w:trPr>
        <w:tc>
          <w:tcPr>
            <w:tcW w:w="1560" w:type="dxa"/>
            <w:shd w:val="clear" w:color="auto" w:fill="auto"/>
          </w:tcPr>
          <w:p w14:paraId="71F59596" w14:textId="77777777" w:rsidR="005129EA" w:rsidRPr="00DA538C" w:rsidRDefault="005129EA" w:rsidP="00DF643C">
            <w:pPr>
              <w:spacing w:line="264" w:lineRule="auto"/>
              <w:rPr>
                <w:rFonts w:asciiTheme="majorBidi" w:eastAsia="Arial" w:hAnsiTheme="majorBidi" w:cstheme="majorBidi"/>
                <w:color w:val="FFFFFF"/>
                <w:sz w:val="28"/>
                <w:szCs w:val="28"/>
                <w:shd w:val="clear" w:color="auto" w:fill="0070C0"/>
              </w:rPr>
            </w:pPr>
          </w:p>
        </w:tc>
        <w:tc>
          <w:tcPr>
            <w:tcW w:w="7512" w:type="dxa"/>
            <w:gridSpan w:val="3"/>
            <w:shd w:val="clear" w:color="auto" w:fill="auto"/>
          </w:tcPr>
          <w:p w14:paraId="212CE9A9" w14:textId="77777777" w:rsidR="005129EA" w:rsidRDefault="005129EA">
            <w:pPr>
              <w:numPr>
                <w:ilvl w:val="0"/>
                <w:numId w:val="99"/>
              </w:numPr>
              <w:spacing w:line="264" w:lineRule="auto"/>
              <w:ind w:left="425" w:hanging="425"/>
              <w:rPr>
                <w:rFonts w:asciiTheme="majorBidi" w:eastAsia="Arial" w:hAnsiTheme="majorBidi" w:cstheme="majorBidi"/>
                <w:color w:val="000000"/>
                <w:sz w:val="28"/>
                <w:szCs w:val="28"/>
              </w:rPr>
            </w:pPr>
            <w:r w:rsidRPr="00DA538C">
              <w:rPr>
                <w:rFonts w:asciiTheme="majorBidi" w:eastAsia="Arial" w:hAnsiTheme="majorBidi" w:cstheme="majorBidi"/>
                <w:color w:val="000000"/>
                <w:sz w:val="28"/>
                <w:szCs w:val="28"/>
              </w:rPr>
              <w:t>Increase capillary hydrostatic pressure as in venous obstruction → Increase filtration</w:t>
            </w:r>
          </w:p>
          <w:p w14:paraId="2C9CA879" w14:textId="77777777" w:rsidR="00DB5C7D" w:rsidRDefault="00DB5C7D" w:rsidP="00DB5C7D">
            <w:pPr>
              <w:spacing w:line="264" w:lineRule="auto"/>
              <w:rPr>
                <w:rFonts w:asciiTheme="majorBidi" w:eastAsia="Arial" w:hAnsiTheme="majorBidi" w:cstheme="majorBidi"/>
                <w:color w:val="000000"/>
                <w:sz w:val="28"/>
                <w:szCs w:val="28"/>
              </w:rPr>
            </w:pPr>
          </w:p>
          <w:p w14:paraId="128BDF41" w14:textId="77777777" w:rsidR="00DB5C7D" w:rsidRDefault="00DB5C7D" w:rsidP="00DB5C7D">
            <w:pPr>
              <w:spacing w:line="264" w:lineRule="auto"/>
              <w:rPr>
                <w:rFonts w:asciiTheme="majorBidi" w:eastAsia="Arial" w:hAnsiTheme="majorBidi" w:cstheme="majorBidi"/>
                <w:color w:val="000000"/>
                <w:sz w:val="28"/>
                <w:szCs w:val="28"/>
              </w:rPr>
            </w:pPr>
          </w:p>
          <w:p w14:paraId="7D105567" w14:textId="77777777" w:rsidR="00DB5C7D" w:rsidRDefault="00DB5C7D" w:rsidP="00DB5C7D">
            <w:pPr>
              <w:spacing w:line="264" w:lineRule="auto"/>
              <w:rPr>
                <w:rFonts w:asciiTheme="majorBidi" w:eastAsia="Arial" w:hAnsiTheme="majorBidi" w:cstheme="majorBidi"/>
                <w:color w:val="000000"/>
                <w:sz w:val="28"/>
                <w:szCs w:val="28"/>
              </w:rPr>
            </w:pPr>
          </w:p>
          <w:p w14:paraId="55C39552" w14:textId="77777777" w:rsidR="00DB5C7D" w:rsidRDefault="00DB5C7D" w:rsidP="00DB5C7D">
            <w:pPr>
              <w:spacing w:line="264" w:lineRule="auto"/>
              <w:rPr>
                <w:rFonts w:asciiTheme="majorBidi" w:eastAsia="Arial" w:hAnsiTheme="majorBidi" w:cstheme="majorBidi"/>
                <w:color w:val="000000"/>
                <w:sz w:val="28"/>
                <w:szCs w:val="28"/>
              </w:rPr>
            </w:pPr>
          </w:p>
          <w:p w14:paraId="18793E97" w14:textId="77777777" w:rsidR="00DB5C7D" w:rsidRDefault="00DB5C7D" w:rsidP="00DB5C7D">
            <w:pPr>
              <w:spacing w:line="264" w:lineRule="auto"/>
              <w:rPr>
                <w:rFonts w:asciiTheme="majorBidi" w:eastAsia="Arial" w:hAnsiTheme="majorBidi" w:cstheme="majorBidi"/>
                <w:color w:val="000000"/>
                <w:sz w:val="28"/>
                <w:szCs w:val="28"/>
              </w:rPr>
            </w:pPr>
          </w:p>
          <w:p w14:paraId="320B38CB" w14:textId="77777777" w:rsidR="00DB5C7D" w:rsidRDefault="00DB5C7D" w:rsidP="00DB5C7D">
            <w:pPr>
              <w:spacing w:line="264" w:lineRule="auto"/>
              <w:rPr>
                <w:rFonts w:asciiTheme="majorBidi" w:eastAsia="Arial" w:hAnsiTheme="majorBidi" w:cstheme="majorBidi"/>
                <w:color w:val="000000"/>
                <w:sz w:val="28"/>
                <w:szCs w:val="28"/>
              </w:rPr>
            </w:pPr>
          </w:p>
          <w:p w14:paraId="3EA5732B" w14:textId="77777777" w:rsidR="00DB5C7D" w:rsidRDefault="00DB5C7D" w:rsidP="00DB5C7D">
            <w:pPr>
              <w:spacing w:line="264" w:lineRule="auto"/>
              <w:rPr>
                <w:rFonts w:asciiTheme="majorBidi" w:eastAsia="Arial" w:hAnsiTheme="majorBidi" w:cstheme="majorBidi"/>
                <w:color w:val="000000"/>
                <w:sz w:val="28"/>
                <w:szCs w:val="28"/>
              </w:rPr>
            </w:pPr>
          </w:p>
          <w:p w14:paraId="7092903A" w14:textId="77777777" w:rsidR="00DB5C7D" w:rsidRDefault="00DB5C7D" w:rsidP="00DB5C7D">
            <w:pPr>
              <w:spacing w:line="264" w:lineRule="auto"/>
              <w:rPr>
                <w:rFonts w:asciiTheme="majorBidi" w:eastAsia="Arial" w:hAnsiTheme="majorBidi" w:cstheme="majorBidi"/>
                <w:color w:val="000000"/>
                <w:sz w:val="28"/>
                <w:szCs w:val="28"/>
              </w:rPr>
            </w:pPr>
          </w:p>
          <w:p w14:paraId="3003BECD" w14:textId="77777777" w:rsidR="00DB5C7D" w:rsidRDefault="00DB5C7D" w:rsidP="00DB5C7D">
            <w:pPr>
              <w:spacing w:line="264" w:lineRule="auto"/>
              <w:rPr>
                <w:rFonts w:asciiTheme="majorBidi" w:eastAsia="Arial" w:hAnsiTheme="majorBidi" w:cstheme="majorBidi"/>
                <w:color w:val="000000"/>
                <w:sz w:val="28"/>
                <w:szCs w:val="28"/>
              </w:rPr>
            </w:pPr>
          </w:p>
          <w:p w14:paraId="75789E9D" w14:textId="15808122" w:rsidR="00DB5C7D" w:rsidRPr="00DB5C7D" w:rsidRDefault="00DB5C7D" w:rsidP="00DB5C7D">
            <w:pPr>
              <w:spacing w:line="264" w:lineRule="auto"/>
              <w:rPr>
                <w:rFonts w:asciiTheme="majorBidi" w:eastAsia="Arial" w:hAnsiTheme="majorBidi" w:cstheme="majorBidi"/>
                <w:b/>
                <w:bCs/>
                <w:color w:val="000000"/>
                <w:sz w:val="32"/>
                <w:szCs w:val="32"/>
              </w:rPr>
            </w:pPr>
            <w:proofErr w:type="gramStart"/>
            <w:r w:rsidRPr="00DB5C7D">
              <w:rPr>
                <w:rFonts w:asciiTheme="majorBidi" w:eastAsia="Arial" w:hAnsiTheme="majorBidi" w:cstheme="majorBidi"/>
                <w:b/>
                <w:bCs/>
                <w:color w:val="FF0000"/>
                <w:sz w:val="32"/>
                <w:szCs w:val="32"/>
              </w:rPr>
              <w:t>Anatomy(</w:t>
            </w:r>
            <w:proofErr w:type="gramEnd"/>
            <w:r w:rsidRPr="00DB5C7D">
              <w:rPr>
                <w:rFonts w:asciiTheme="majorBidi" w:eastAsia="Arial" w:hAnsiTheme="majorBidi" w:cstheme="majorBidi"/>
                <w:b/>
                <w:bCs/>
                <w:color w:val="FF0000"/>
                <w:sz w:val="32"/>
                <w:szCs w:val="32"/>
              </w:rPr>
              <w:t>Embryology of the heart &amp; blood vessels)</w:t>
            </w:r>
          </w:p>
        </w:tc>
      </w:tr>
    </w:tbl>
    <w:p w14:paraId="156D02F5" w14:textId="4BDB211A" w:rsidR="008D3C3A" w:rsidRDefault="008D3C3A" w:rsidP="00DA538C">
      <w:pPr>
        <w:ind w:left="0" w:firstLine="0"/>
      </w:pPr>
    </w:p>
    <w:p w14:paraId="0D4B7012" w14:textId="77777777" w:rsidR="00DF4BFD" w:rsidRDefault="00DF4BFD" w:rsidP="00DA538C">
      <w:pPr>
        <w:ind w:left="0" w:firstLine="0"/>
      </w:pPr>
    </w:p>
    <w:p w14:paraId="6A5AF126" w14:textId="77777777" w:rsidR="00DF4BFD" w:rsidRPr="00DF4BFD" w:rsidRDefault="00DF4BFD" w:rsidP="00DA538C">
      <w:pPr>
        <w:ind w:left="0" w:firstLine="0"/>
      </w:pPr>
    </w:p>
    <w:p w14:paraId="74FDE09E" w14:textId="48071906" w:rsidR="008965D6" w:rsidRPr="004B6F25" w:rsidRDefault="001530D5" w:rsidP="008965D6">
      <w:pPr>
        <w:pStyle w:val="Subtitle"/>
        <w:jc w:val="center"/>
        <w:rPr>
          <w:rFonts w:asciiTheme="majorBidi" w:hAnsiTheme="majorBidi" w:cstheme="majorBidi"/>
          <w:color w:val="auto"/>
          <w:sz w:val="20"/>
          <w:szCs w:val="20"/>
        </w:rPr>
      </w:pPr>
      <w:r>
        <w:rPr>
          <w:rFonts w:asciiTheme="majorBidi" w:hAnsiTheme="majorBidi" w:cstheme="majorBidi"/>
          <w:noProof/>
          <w:color w:val="auto"/>
          <w:sz w:val="20"/>
          <w:szCs w:val="20"/>
        </w:rPr>
        <w:lastRenderedPageBreak/>
        <w:drawing>
          <wp:inline distT="0" distB="0" distL="0" distR="0" wp14:anchorId="7487A5FF" wp14:editId="3F3EC246">
            <wp:extent cx="5724525" cy="3124200"/>
            <wp:effectExtent l="0" t="0" r="9525" b="0"/>
            <wp:docPr id="5606695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a:extLst>
                        <a:ext uri="{28A0092B-C50C-407E-A947-70E740481C1C}">
                          <a14:useLocalDpi xmlns:a14="http://schemas.microsoft.com/office/drawing/2010/main" val="0"/>
                        </a:ext>
                      </a:extLst>
                    </a:blip>
                    <a:srcRect b="36679"/>
                    <a:stretch/>
                  </pic:blipFill>
                  <pic:spPr bwMode="auto">
                    <a:xfrm>
                      <a:off x="0" y="0"/>
                      <a:ext cx="5724525"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4A9F1026" w14:textId="77777777" w:rsidR="008965D6" w:rsidRPr="004B6F25" w:rsidRDefault="008965D6" w:rsidP="008965D6">
      <w:pPr>
        <w:jc w:val="center"/>
        <w:rPr>
          <w:rFonts w:asciiTheme="majorBidi" w:hAnsiTheme="majorBidi" w:cstheme="majorBidi"/>
          <w:sz w:val="20"/>
          <w:szCs w:val="20"/>
          <w:lang w:val="x-none" w:eastAsia="x-none"/>
        </w:rPr>
      </w:pPr>
      <w:r w:rsidRPr="004B6F25">
        <w:rPr>
          <w:rFonts w:asciiTheme="majorBidi" w:hAnsiTheme="majorBidi" w:cstheme="majorBidi"/>
          <w:sz w:val="20"/>
          <w:szCs w:val="20"/>
          <w:lang w:val="x-none" w:eastAsia="x-none"/>
        </w:rPr>
        <w:t>Development of heart tube</w:t>
      </w:r>
    </w:p>
    <w:p w14:paraId="533B5A4B" w14:textId="77777777" w:rsidR="008965D6" w:rsidRPr="004B6F25" w:rsidRDefault="008965D6" w:rsidP="008965D6">
      <w:pPr>
        <w:jc w:val="center"/>
        <w:rPr>
          <w:rFonts w:asciiTheme="majorBidi" w:hAnsiTheme="majorBidi" w:cstheme="majorBidi"/>
          <w:sz w:val="20"/>
          <w:szCs w:val="20"/>
          <w:lang w:val="x-none" w:eastAsia="x-none"/>
        </w:rPr>
      </w:pPr>
    </w:p>
    <w:p w14:paraId="2703DCF1" w14:textId="088E8953" w:rsidR="008965D6" w:rsidRPr="004B6F25" w:rsidRDefault="008965D6" w:rsidP="008965D6">
      <w:pPr>
        <w:jc w:val="center"/>
        <w:rPr>
          <w:rFonts w:asciiTheme="majorBidi" w:hAnsiTheme="majorBidi" w:cstheme="majorBidi"/>
          <w:sz w:val="20"/>
          <w:szCs w:val="20"/>
          <w:lang w:val="x-none" w:eastAsia="x-none"/>
        </w:rPr>
      </w:pPr>
      <w:r w:rsidRPr="004B6F25">
        <w:rPr>
          <w:rFonts w:asciiTheme="majorBidi" w:hAnsiTheme="majorBidi" w:cstheme="majorBidi"/>
          <w:noProof/>
          <w:sz w:val="20"/>
          <w:szCs w:val="20"/>
          <w:lang w:val="x-none" w:eastAsia="x-none"/>
        </w:rPr>
        <w:drawing>
          <wp:inline distT="0" distB="0" distL="0" distR="0" wp14:anchorId="39D12DA7" wp14:editId="520C965A">
            <wp:extent cx="5133975" cy="1914525"/>
            <wp:effectExtent l="0" t="0" r="9525" b="9525"/>
            <wp:docPr id="261446120" name="Picture 60" descr="A diagram of a human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46120" name="Picture 60" descr="A diagram of a human heart&#10;&#10;Description automatically generated"/>
                    <pic:cNvPicPr>
                      <a:picLocks noChangeAspect="1" noChangeArrowheads="1"/>
                    </pic:cNvPicPr>
                  </pic:nvPicPr>
                  <pic:blipFill>
                    <a:blip r:embed="rId83">
                      <a:grayscl/>
                      <a:extLst>
                        <a:ext uri="{28A0092B-C50C-407E-A947-70E740481C1C}">
                          <a14:useLocalDpi xmlns:a14="http://schemas.microsoft.com/office/drawing/2010/main" val="0"/>
                        </a:ext>
                      </a:extLst>
                    </a:blip>
                    <a:srcRect b="9599"/>
                    <a:stretch>
                      <a:fillRect/>
                    </a:stretch>
                  </pic:blipFill>
                  <pic:spPr bwMode="auto">
                    <a:xfrm>
                      <a:off x="0" y="0"/>
                      <a:ext cx="5133975" cy="1914525"/>
                    </a:xfrm>
                    <a:prstGeom prst="rect">
                      <a:avLst/>
                    </a:prstGeom>
                    <a:noFill/>
                    <a:ln>
                      <a:noFill/>
                    </a:ln>
                  </pic:spPr>
                </pic:pic>
              </a:graphicData>
            </a:graphic>
          </wp:inline>
        </w:drawing>
      </w:r>
    </w:p>
    <w:p w14:paraId="5A3FE064" w14:textId="77777777" w:rsidR="008965D6" w:rsidRPr="004B6F25" w:rsidRDefault="008965D6" w:rsidP="008965D6">
      <w:pPr>
        <w:jc w:val="center"/>
        <w:rPr>
          <w:rFonts w:asciiTheme="majorBidi" w:hAnsiTheme="majorBidi" w:cstheme="majorBidi"/>
          <w:sz w:val="20"/>
          <w:szCs w:val="20"/>
          <w:lang w:val="x-none" w:eastAsia="x-none"/>
        </w:rPr>
      </w:pPr>
      <w:r w:rsidRPr="004B6F25">
        <w:rPr>
          <w:rFonts w:asciiTheme="majorBidi" w:hAnsiTheme="majorBidi" w:cstheme="majorBidi"/>
          <w:sz w:val="20"/>
          <w:szCs w:val="20"/>
        </w:rPr>
        <w:t xml:space="preserve">Development of </w:t>
      </w:r>
      <w:r w:rsidRPr="004B6F25">
        <w:rPr>
          <w:rFonts w:asciiTheme="majorBidi" w:hAnsiTheme="majorBidi" w:cstheme="majorBidi"/>
          <w:sz w:val="20"/>
          <w:szCs w:val="20"/>
          <w:lang w:val="x-none" w:eastAsia="x-none"/>
        </w:rPr>
        <w:t>sinus venosus</w:t>
      </w:r>
    </w:p>
    <w:p w14:paraId="5F904A2C" w14:textId="77777777" w:rsidR="008965D6" w:rsidRPr="004B6F25" w:rsidRDefault="008965D6" w:rsidP="008965D6">
      <w:pPr>
        <w:jc w:val="center"/>
        <w:rPr>
          <w:rFonts w:asciiTheme="majorBidi" w:hAnsiTheme="majorBidi" w:cstheme="majorBidi"/>
          <w:sz w:val="20"/>
          <w:szCs w:val="20"/>
          <w:lang w:val="x-none" w:eastAsia="x-none"/>
        </w:rPr>
      </w:pPr>
    </w:p>
    <w:p w14:paraId="3D7A5EC3" w14:textId="777AC3A9" w:rsidR="008965D6" w:rsidRPr="004B6F25" w:rsidRDefault="008965D6" w:rsidP="008965D6">
      <w:pPr>
        <w:jc w:val="center"/>
        <w:rPr>
          <w:rFonts w:asciiTheme="majorBidi" w:hAnsiTheme="majorBidi" w:cstheme="majorBidi"/>
          <w:sz w:val="20"/>
          <w:szCs w:val="20"/>
          <w:lang w:val="x-none" w:eastAsia="x-none"/>
        </w:rPr>
      </w:pPr>
      <w:r w:rsidRPr="004B6F25">
        <w:rPr>
          <w:rFonts w:asciiTheme="majorBidi" w:hAnsiTheme="majorBidi" w:cstheme="majorBidi"/>
          <w:noProof/>
          <w:sz w:val="20"/>
          <w:szCs w:val="20"/>
          <w:lang w:val="x-none" w:eastAsia="x-none"/>
        </w:rPr>
        <w:drawing>
          <wp:inline distT="0" distB="0" distL="0" distR="0" wp14:anchorId="28D1279A" wp14:editId="2D141BC9">
            <wp:extent cx="3276600" cy="2743200"/>
            <wp:effectExtent l="0" t="0" r="0" b="0"/>
            <wp:docPr id="15728320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a:off x="0" y="0"/>
                      <a:ext cx="3276600" cy="2743200"/>
                    </a:xfrm>
                    <a:prstGeom prst="rect">
                      <a:avLst/>
                    </a:prstGeom>
                    <a:noFill/>
                    <a:ln>
                      <a:noFill/>
                    </a:ln>
                  </pic:spPr>
                </pic:pic>
              </a:graphicData>
            </a:graphic>
          </wp:inline>
        </w:drawing>
      </w:r>
    </w:p>
    <w:p w14:paraId="1A924472" w14:textId="77777777" w:rsidR="008965D6" w:rsidRPr="004B6F25" w:rsidRDefault="008965D6" w:rsidP="008965D6">
      <w:pPr>
        <w:jc w:val="center"/>
        <w:rPr>
          <w:rFonts w:asciiTheme="majorBidi" w:hAnsiTheme="majorBidi" w:cstheme="majorBidi"/>
          <w:sz w:val="20"/>
          <w:szCs w:val="20"/>
          <w:lang w:val="x-none" w:eastAsia="x-none"/>
        </w:rPr>
      </w:pPr>
      <w:r w:rsidRPr="004B6F25">
        <w:rPr>
          <w:rFonts w:asciiTheme="majorBidi" w:hAnsiTheme="majorBidi" w:cstheme="majorBidi"/>
          <w:sz w:val="20"/>
          <w:szCs w:val="20"/>
          <w:lang w:val="x-none" w:eastAsia="x-none"/>
        </w:rPr>
        <w:t>Interatrial septum</w:t>
      </w:r>
    </w:p>
    <w:p w14:paraId="78588893" w14:textId="77777777" w:rsidR="008965D6" w:rsidRPr="004B6F25" w:rsidRDefault="008965D6" w:rsidP="008965D6">
      <w:pPr>
        <w:pStyle w:val="Heading1"/>
        <w:framePr w:wrap="notBeside" w:y="-104"/>
        <w:spacing w:line="266" w:lineRule="exact"/>
        <w:rPr>
          <w:rFonts w:asciiTheme="majorBidi" w:hAnsiTheme="majorBidi" w:cstheme="majorBidi"/>
          <w:color w:val="auto"/>
        </w:rPr>
      </w:pPr>
      <w:r w:rsidRPr="004B6F25">
        <w:rPr>
          <w:rFonts w:asciiTheme="majorBidi" w:hAnsiTheme="majorBidi" w:cstheme="majorBidi"/>
          <w:color w:val="auto"/>
        </w:rPr>
        <w:lastRenderedPageBreak/>
        <w:t>Development of heart</w:t>
      </w:r>
    </w:p>
    <w:p w14:paraId="777C7452" w14:textId="77777777" w:rsidR="008965D6" w:rsidRPr="004B6F25" w:rsidRDefault="008965D6">
      <w:pPr>
        <w:numPr>
          <w:ilvl w:val="0"/>
          <w:numId w:val="149"/>
        </w:numPr>
        <w:spacing w:line="266" w:lineRule="exact"/>
        <w:jc w:val="both"/>
        <w:rPr>
          <w:rFonts w:asciiTheme="majorBidi" w:hAnsiTheme="majorBidi" w:cstheme="majorBidi"/>
        </w:rPr>
      </w:pPr>
      <w:r w:rsidRPr="004B6F25">
        <w:rPr>
          <w:rFonts w:asciiTheme="majorBidi" w:hAnsiTheme="majorBidi" w:cstheme="majorBidi"/>
        </w:rPr>
        <w:t>Development of the heart occurs caudal to septum transversum and cranial to stomodeum.</w:t>
      </w:r>
    </w:p>
    <w:p w14:paraId="7C8776FB" w14:textId="77777777" w:rsidR="008965D6" w:rsidRPr="004B6F25" w:rsidRDefault="008965D6">
      <w:pPr>
        <w:numPr>
          <w:ilvl w:val="0"/>
          <w:numId w:val="150"/>
        </w:numPr>
        <w:spacing w:line="266" w:lineRule="exact"/>
        <w:jc w:val="both"/>
        <w:rPr>
          <w:rFonts w:asciiTheme="majorBidi" w:hAnsiTheme="majorBidi" w:cstheme="majorBidi"/>
        </w:rPr>
      </w:pPr>
      <w:r w:rsidRPr="004B6F25">
        <w:rPr>
          <w:rFonts w:asciiTheme="majorBidi" w:hAnsiTheme="majorBidi" w:cstheme="majorBidi"/>
        </w:rPr>
        <w:t>It begins by the appearance of two heart tubes (endothelial mesodermal cells), both unite forming a single heart tube which develops into the endocardium, the surrounding mesoderm develops into myocardium and epicardium.</w:t>
      </w:r>
    </w:p>
    <w:p w14:paraId="73EC6B80" w14:textId="77777777" w:rsidR="008965D6" w:rsidRPr="004B6F25" w:rsidRDefault="008965D6">
      <w:pPr>
        <w:numPr>
          <w:ilvl w:val="0"/>
          <w:numId w:val="150"/>
        </w:numPr>
        <w:spacing w:line="266" w:lineRule="exact"/>
        <w:jc w:val="both"/>
        <w:rPr>
          <w:rFonts w:asciiTheme="majorBidi" w:hAnsiTheme="majorBidi" w:cstheme="majorBidi"/>
        </w:rPr>
      </w:pPr>
      <w:r w:rsidRPr="004B6F25">
        <w:rPr>
          <w:rFonts w:asciiTheme="majorBidi" w:hAnsiTheme="majorBidi" w:cstheme="majorBidi"/>
        </w:rPr>
        <w:t>The heart tube shows 5 dilatations, from cranial to caudal; truncus arteriosus, bulbus cordis, primitive ventricle, primitive atrium and sinus venosus.</w:t>
      </w:r>
    </w:p>
    <w:p w14:paraId="4FE4F221" w14:textId="77777777" w:rsidR="008965D6" w:rsidRPr="004B6F25" w:rsidRDefault="008965D6">
      <w:pPr>
        <w:numPr>
          <w:ilvl w:val="0"/>
          <w:numId w:val="150"/>
        </w:numPr>
        <w:spacing w:line="266" w:lineRule="exact"/>
        <w:jc w:val="both"/>
        <w:rPr>
          <w:rFonts w:asciiTheme="majorBidi" w:hAnsiTheme="majorBidi" w:cstheme="majorBidi"/>
        </w:rPr>
      </w:pPr>
      <w:r w:rsidRPr="004B6F25">
        <w:rPr>
          <w:rFonts w:asciiTheme="majorBidi" w:hAnsiTheme="majorBidi" w:cstheme="majorBidi"/>
        </w:rPr>
        <w:t>Two bends occur; the bulbus cordis becomes to the right of the ventricle, and the truncus arteriosus is still cranial to it. The atrium becomes dorsal to the ventricle, and the sinus venosus is still caudal to it.</w:t>
      </w:r>
    </w:p>
    <w:p w14:paraId="1D29B3BB" w14:textId="77777777" w:rsidR="008965D6" w:rsidRPr="004B6F25" w:rsidRDefault="008965D6" w:rsidP="008965D6">
      <w:pPr>
        <w:pStyle w:val="Title"/>
        <w:spacing w:line="266" w:lineRule="exact"/>
        <w:jc w:val="both"/>
        <w:rPr>
          <w:rFonts w:asciiTheme="majorBidi" w:hAnsiTheme="majorBidi" w:cstheme="majorBidi"/>
          <w:color w:val="auto"/>
        </w:rPr>
      </w:pPr>
      <w:r w:rsidRPr="004B6F25">
        <w:rPr>
          <w:rFonts w:asciiTheme="majorBidi" w:hAnsiTheme="majorBidi" w:cstheme="majorBidi"/>
          <w:color w:val="auto"/>
        </w:rPr>
        <w:t>Sinus venosus</w:t>
      </w:r>
    </w:p>
    <w:p w14:paraId="63E0DB4F" w14:textId="77777777" w:rsidR="008965D6" w:rsidRPr="004B6F25" w:rsidRDefault="008965D6">
      <w:pPr>
        <w:numPr>
          <w:ilvl w:val="0"/>
          <w:numId w:val="156"/>
        </w:numPr>
        <w:spacing w:line="266" w:lineRule="exact"/>
        <w:jc w:val="both"/>
        <w:rPr>
          <w:rFonts w:asciiTheme="majorBidi" w:hAnsiTheme="majorBidi" w:cstheme="majorBidi"/>
        </w:rPr>
      </w:pPr>
      <w:r w:rsidRPr="004B6F25">
        <w:rPr>
          <w:rFonts w:asciiTheme="majorBidi" w:hAnsiTheme="majorBidi" w:cstheme="majorBidi"/>
        </w:rPr>
        <w:t>It is the most caudal chamber of the heart tube. It is formed of a body and right and left horns. Each horn receives 3 veins:</w:t>
      </w:r>
    </w:p>
    <w:p w14:paraId="444A3F63" w14:textId="77777777" w:rsidR="008965D6" w:rsidRPr="004B6F25" w:rsidRDefault="008965D6">
      <w:pPr>
        <w:numPr>
          <w:ilvl w:val="0"/>
          <w:numId w:val="166"/>
        </w:numPr>
        <w:spacing w:line="266" w:lineRule="exact"/>
        <w:jc w:val="both"/>
        <w:rPr>
          <w:rFonts w:asciiTheme="majorBidi" w:hAnsiTheme="majorBidi" w:cstheme="majorBidi"/>
        </w:rPr>
      </w:pPr>
      <w:r w:rsidRPr="004B6F25">
        <w:rPr>
          <w:rStyle w:val="SubtleEmphasis"/>
          <w:rFonts w:asciiTheme="majorBidi" w:hAnsiTheme="majorBidi" w:cstheme="majorBidi"/>
          <w:color w:val="auto"/>
        </w:rPr>
        <w:t>Common cardinal</w:t>
      </w:r>
      <w:r w:rsidRPr="004B6F25">
        <w:rPr>
          <w:rFonts w:asciiTheme="majorBidi" w:hAnsiTheme="majorBidi" w:cstheme="majorBidi"/>
        </w:rPr>
        <w:t xml:space="preserve"> (draining the embryo tissues). </w:t>
      </w:r>
    </w:p>
    <w:p w14:paraId="6F6EA310" w14:textId="77777777" w:rsidR="008965D6" w:rsidRPr="004B6F25" w:rsidRDefault="008965D6">
      <w:pPr>
        <w:numPr>
          <w:ilvl w:val="0"/>
          <w:numId w:val="166"/>
        </w:numPr>
        <w:spacing w:line="266" w:lineRule="exact"/>
        <w:jc w:val="both"/>
        <w:rPr>
          <w:rFonts w:asciiTheme="majorBidi" w:hAnsiTheme="majorBidi" w:cstheme="majorBidi"/>
        </w:rPr>
      </w:pPr>
      <w:r w:rsidRPr="004B6F25">
        <w:rPr>
          <w:rStyle w:val="SubtleEmphasis"/>
          <w:rFonts w:asciiTheme="majorBidi" w:hAnsiTheme="majorBidi" w:cstheme="majorBidi"/>
          <w:color w:val="auto"/>
        </w:rPr>
        <w:t>Vitelline</w:t>
      </w:r>
      <w:r w:rsidRPr="004B6F25">
        <w:rPr>
          <w:rFonts w:asciiTheme="majorBidi" w:hAnsiTheme="majorBidi" w:cstheme="majorBidi"/>
        </w:rPr>
        <w:t xml:space="preserve"> (connecting it to yolk sac). </w:t>
      </w:r>
    </w:p>
    <w:p w14:paraId="02727E73" w14:textId="77777777" w:rsidR="008965D6" w:rsidRPr="004B6F25" w:rsidRDefault="008965D6">
      <w:pPr>
        <w:numPr>
          <w:ilvl w:val="0"/>
          <w:numId w:val="166"/>
        </w:numPr>
        <w:spacing w:line="266" w:lineRule="exact"/>
        <w:jc w:val="both"/>
        <w:rPr>
          <w:rFonts w:asciiTheme="majorBidi" w:hAnsiTheme="majorBidi" w:cstheme="majorBidi"/>
        </w:rPr>
      </w:pPr>
      <w:r w:rsidRPr="004B6F25">
        <w:rPr>
          <w:rStyle w:val="SubtleEmphasis"/>
          <w:rFonts w:asciiTheme="majorBidi" w:hAnsiTheme="majorBidi" w:cstheme="majorBidi"/>
          <w:color w:val="auto"/>
        </w:rPr>
        <w:t xml:space="preserve">Umbilical </w:t>
      </w:r>
      <w:r w:rsidRPr="004B6F25">
        <w:rPr>
          <w:rFonts w:asciiTheme="majorBidi" w:hAnsiTheme="majorBidi" w:cstheme="majorBidi"/>
        </w:rPr>
        <w:t xml:space="preserve">(connecting it to placenta). </w:t>
      </w:r>
    </w:p>
    <w:p w14:paraId="7D69A8F6" w14:textId="77777777" w:rsidR="008965D6" w:rsidRPr="004B6F25" w:rsidRDefault="008965D6">
      <w:pPr>
        <w:numPr>
          <w:ilvl w:val="0"/>
          <w:numId w:val="156"/>
        </w:numPr>
        <w:spacing w:line="266" w:lineRule="exact"/>
        <w:jc w:val="both"/>
        <w:rPr>
          <w:rFonts w:asciiTheme="majorBidi" w:hAnsiTheme="majorBidi" w:cstheme="majorBidi"/>
        </w:rPr>
      </w:pPr>
      <w:r w:rsidRPr="004B6F25">
        <w:rPr>
          <w:rStyle w:val="SubtitleChar"/>
          <w:rFonts w:asciiTheme="majorBidi" w:eastAsiaTheme="minorHAnsi" w:hAnsiTheme="majorBidi" w:cstheme="majorBidi"/>
          <w:color w:val="auto"/>
        </w:rPr>
        <w:t>The body and the right horn</w:t>
      </w:r>
      <w:r w:rsidRPr="004B6F25">
        <w:rPr>
          <w:rFonts w:asciiTheme="majorBidi" w:hAnsiTheme="majorBidi" w:cstheme="majorBidi"/>
        </w:rPr>
        <w:t xml:space="preserve"> form the smooth part of the right atrium (sinus venarum). This part will receive the</w:t>
      </w:r>
      <w:r w:rsidRPr="004B6F25">
        <w:rPr>
          <w:rFonts w:asciiTheme="majorBidi" w:hAnsiTheme="majorBidi" w:cstheme="majorBidi"/>
          <w:b/>
          <w:bCs/>
          <w:i/>
          <w:iCs/>
        </w:rPr>
        <w:t xml:space="preserve"> </w:t>
      </w:r>
      <w:r w:rsidRPr="004B6F25">
        <w:rPr>
          <w:rStyle w:val="SubtleEmphasis"/>
          <w:rFonts w:asciiTheme="majorBidi" w:hAnsiTheme="majorBidi" w:cstheme="majorBidi"/>
          <w:color w:val="auto"/>
        </w:rPr>
        <w:t>right common cardinal vein</w:t>
      </w:r>
      <w:r w:rsidRPr="004B6F25">
        <w:rPr>
          <w:rFonts w:asciiTheme="majorBidi" w:hAnsiTheme="majorBidi" w:cstheme="majorBidi"/>
        </w:rPr>
        <w:t xml:space="preserve"> (which develops into Lower part of SVC), the </w:t>
      </w:r>
      <w:r w:rsidRPr="004B6F25">
        <w:rPr>
          <w:rStyle w:val="SubtleEmphasis"/>
          <w:rFonts w:asciiTheme="majorBidi" w:hAnsiTheme="majorBidi" w:cstheme="majorBidi"/>
          <w:color w:val="auto"/>
        </w:rPr>
        <w:t>right vitelline vein</w:t>
      </w:r>
      <w:r w:rsidRPr="004B6F25">
        <w:rPr>
          <w:rFonts w:asciiTheme="majorBidi" w:hAnsiTheme="majorBidi" w:cstheme="majorBidi"/>
        </w:rPr>
        <w:t xml:space="preserve"> (which develops into the upper part of IVC), the whole </w:t>
      </w:r>
      <w:r w:rsidRPr="004B6F25">
        <w:rPr>
          <w:rStyle w:val="SubtleEmphasis"/>
          <w:rFonts w:asciiTheme="majorBidi" w:hAnsiTheme="majorBidi" w:cstheme="majorBidi"/>
          <w:color w:val="auto"/>
        </w:rPr>
        <w:t>right umbilical vein</w:t>
      </w:r>
      <w:r w:rsidRPr="004B6F25">
        <w:rPr>
          <w:rFonts w:asciiTheme="majorBidi" w:hAnsiTheme="majorBidi" w:cstheme="majorBidi"/>
        </w:rPr>
        <w:t xml:space="preserve"> disappears.</w:t>
      </w:r>
    </w:p>
    <w:p w14:paraId="5983E57F" w14:textId="77777777" w:rsidR="008965D6" w:rsidRPr="004B6F25" w:rsidRDefault="008965D6">
      <w:pPr>
        <w:numPr>
          <w:ilvl w:val="0"/>
          <w:numId w:val="156"/>
        </w:numPr>
        <w:spacing w:line="266" w:lineRule="exact"/>
        <w:jc w:val="both"/>
        <w:rPr>
          <w:rFonts w:asciiTheme="majorBidi" w:hAnsiTheme="majorBidi" w:cstheme="majorBidi"/>
        </w:rPr>
      </w:pPr>
      <w:r w:rsidRPr="004B6F25">
        <w:rPr>
          <w:rStyle w:val="SubtitleChar"/>
          <w:rFonts w:asciiTheme="majorBidi" w:eastAsiaTheme="minorHAnsi" w:hAnsiTheme="majorBidi" w:cstheme="majorBidi"/>
          <w:color w:val="auto"/>
        </w:rPr>
        <w:t>The left horn</w:t>
      </w:r>
      <w:r w:rsidRPr="004B6F25">
        <w:rPr>
          <w:rFonts w:asciiTheme="majorBidi" w:hAnsiTheme="majorBidi" w:cstheme="majorBidi"/>
        </w:rPr>
        <w:t xml:space="preserve"> which develops into the coronary sinus. The </w:t>
      </w:r>
      <w:r w:rsidRPr="004B6F25">
        <w:rPr>
          <w:rStyle w:val="SubtleEmphasis"/>
          <w:rFonts w:asciiTheme="majorBidi" w:hAnsiTheme="majorBidi" w:cstheme="majorBidi"/>
          <w:color w:val="auto"/>
        </w:rPr>
        <w:t xml:space="preserve">left common cardinal </w:t>
      </w:r>
      <w:r w:rsidRPr="004B6F25">
        <w:rPr>
          <w:rFonts w:asciiTheme="majorBidi" w:hAnsiTheme="majorBidi" w:cstheme="majorBidi"/>
        </w:rPr>
        <w:t xml:space="preserve">develops into oblique vein of left atrium. The cranial parts of </w:t>
      </w:r>
      <w:r w:rsidRPr="004B6F25">
        <w:rPr>
          <w:rStyle w:val="SubtleEmphasis"/>
          <w:rFonts w:asciiTheme="majorBidi" w:hAnsiTheme="majorBidi" w:cstheme="majorBidi"/>
          <w:color w:val="auto"/>
        </w:rPr>
        <w:t>left umbilical</w:t>
      </w:r>
      <w:r w:rsidRPr="004B6F25">
        <w:rPr>
          <w:rFonts w:asciiTheme="majorBidi" w:hAnsiTheme="majorBidi" w:cstheme="majorBidi"/>
        </w:rPr>
        <w:t xml:space="preserve"> and </w:t>
      </w:r>
      <w:r w:rsidRPr="004B6F25">
        <w:rPr>
          <w:rStyle w:val="SubtleEmphasis"/>
          <w:rFonts w:asciiTheme="majorBidi" w:hAnsiTheme="majorBidi" w:cstheme="majorBidi"/>
          <w:color w:val="auto"/>
        </w:rPr>
        <w:t xml:space="preserve">left vitelline </w:t>
      </w:r>
      <w:r w:rsidRPr="004B6F25">
        <w:rPr>
          <w:rFonts w:asciiTheme="majorBidi" w:hAnsiTheme="majorBidi" w:cstheme="majorBidi"/>
        </w:rPr>
        <w:t>veins disappear.</w:t>
      </w:r>
    </w:p>
    <w:p w14:paraId="34081AEB" w14:textId="77777777" w:rsidR="008965D6" w:rsidRPr="004B6F25" w:rsidRDefault="008965D6" w:rsidP="008965D6">
      <w:pPr>
        <w:spacing w:line="266" w:lineRule="exact"/>
        <w:ind w:left="360" w:hanging="360"/>
        <w:jc w:val="both"/>
        <w:rPr>
          <w:rFonts w:asciiTheme="majorBidi" w:hAnsiTheme="majorBidi" w:cstheme="majorBidi"/>
        </w:rPr>
      </w:pPr>
      <w:r w:rsidRPr="004B6F25">
        <w:rPr>
          <w:rStyle w:val="TitleChar"/>
          <w:rFonts w:asciiTheme="majorBidi" w:eastAsiaTheme="minorHAnsi" w:hAnsiTheme="majorBidi" w:cstheme="majorBidi"/>
          <w:color w:val="auto"/>
        </w:rPr>
        <w:t>Primitive atrium:</w:t>
      </w:r>
      <w:r w:rsidRPr="004B6F25">
        <w:rPr>
          <w:rFonts w:asciiTheme="majorBidi" w:hAnsiTheme="majorBidi" w:cstheme="majorBidi"/>
        </w:rPr>
        <w:t xml:space="preserve"> develops into the rough areas and auricles of right and left atria</w:t>
      </w:r>
    </w:p>
    <w:p w14:paraId="35FD84C9" w14:textId="77777777" w:rsidR="008965D6" w:rsidRPr="004B6F25" w:rsidRDefault="008965D6" w:rsidP="008965D6">
      <w:pPr>
        <w:spacing w:line="266" w:lineRule="exact"/>
        <w:ind w:left="360" w:hanging="360"/>
        <w:jc w:val="both"/>
        <w:rPr>
          <w:rFonts w:asciiTheme="majorBidi" w:hAnsiTheme="majorBidi" w:cstheme="majorBidi"/>
        </w:rPr>
      </w:pPr>
      <w:r w:rsidRPr="004B6F25">
        <w:rPr>
          <w:rStyle w:val="TitleChar"/>
          <w:rFonts w:asciiTheme="majorBidi" w:eastAsiaTheme="minorHAnsi" w:hAnsiTheme="majorBidi" w:cstheme="majorBidi"/>
          <w:color w:val="auto"/>
        </w:rPr>
        <w:t>A-V canal:</w:t>
      </w:r>
      <w:r w:rsidRPr="004B6F25">
        <w:rPr>
          <w:rFonts w:asciiTheme="majorBidi" w:hAnsiTheme="majorBidi" w:cstheme="majorBidi"/>
        </w:rPr>
        <w:t xml:space="preserve"> is the part of heart tube between the primitive atrium and primitive ventricle. A ventrocaudal </w:t>
      </w:r>
      <w:r w:rsidRPr="004B6F25">
        <w:rPr>
          <w:rStyle w:val="SubtitleChar"/>
          <w:rFonts w:asciiTheme="majorBidi" w:eastAsiaTheme="minorHAnsi" w:hAnsiTheme="majorBidi" w:cstheme="majorBidi"/>
          <w:color w:val="auto"/>
        </w:rPr>
        <w:t>septum intermedium</w:t>
      </w:r>
      <w:r w:rsidRPr="004B6F25">
        <w:rPr>
          <w:rFonts w:asciiTheme="majorBidi" w:hAnsiTheme="majorBidi" w:cstheme="majorBidi"/>
        </w:rPr>
        <w:t xml:space="preserve"> appears dividing the A-V canal.</w:t>
      </w:r>
    </w:p>
    <w:p w14:paraId="59DBDD92" w14:textId="77777777" w:rsidR="008965D6" w:rsidRPr="004B6F25" w:rsidRDefault="008965D6" w:rsidP="008965D6">
      <w:pPr>
        <w:pStyle w:val="Title"/>
        <w:spacing w:line="266" w:lineRule="exact"/>
        <w:ind w:left="360" w:hanging="360"/>
        <w:jc w:val="both"/>
        <w:rPr>
          <w:rFonts w:asciiTheme="majorBidi" w:hAnsiTheme="majorBidi" w:cstheme="majorBidi"/>
          <w:color w:val="auto"/>
        </w:rPr>
      </w:pPr>
      <w:r w:rsidRPr="004B6F25">
        <w:rPr>
          <w:rFonts w:asciiTheme="majorBidi" w:hAnsiTheme="majorBidi" w:cstheme="majorBidi"/>
          <w:color w:val="auto"/>
        </w:rPr>
        <w:t>Development of atria:</w:t>
      </w:r>
    </w:p>
    <w:tbl>
      <w:tblPr>
        <w:tblW w:w="5000" w:type="pct"/>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1607"/>
        <w:gridCol w:w="3688"/>
        <w:gridCol w:w="3605"/>
      </w:tblGrid>
      <w:tr w:rsidR="008965D6" w:rsidRPr="004B6F25" w14:paraId="5A819308" w14:textId="77777777" w:rsidTr="001D00BD">
        <w:tc>
          <w:tcPr>
            <w:tcW w:w="903" w:type="pct"/>
            <w:tcBorders>
              <w:top w:val="thinThickThinSmallGap" w:sz="24" w:space="0" w:color="auto"/>
              <w:bottom w:val="single" w:sz="24" w:space="0" w:color="auto"/>
              <w:right w:val="single" w:sz="24" w:space="0" w:color="auto"/>
            </w:tcBorders>
            <w:shd w:val="clear" w:color="auto" w:fill="BFBFBF"/>
          </w:tcPr>
          <w:p w14:paraId="62D01FF9" w14:textId="77777777" w:rsidR="008965D6" w:rsidRPr="004B6F25" w:rsidRDefault="008965D6" w:rsidP="001D00BD">
            <w:pPr>
              <w:spacing w:line="266" w:lineRule="exact"/>
              <w:jc w:val="center"/>
              <w:rPr>
                <w:rFonts w:asciiTheme="majorBidi" w:hAnsiTheme="majorBidi" w:cstheme="majorBidi"/>
                <w:sz w:val="20"/>
                <w:szCs w:val="20"/>
              </w:rPr>
            </w:pPr>
          </w:p>
        </w:tc>
        <w:tc>
          <w:tcPr>
            <w:tcW w:w="2072" w:type="pct"/>
            <w:tcBorders>
              <w:top w:val="thinThickThinSmallGap" w:sz="24" w:space="0" w:color="auto"/>
              <w:left w:val="single" w:sz="24" w:space="0" w:color="auto"/>
              <w:bottom w:val="single" w:sz="24" w:space="0" w:color="auto"/>
            </w:tcBorders>
            <w:shd w:val="clear" w:color="auto" w:fill="BFBFBF"/>
          </w:tcPr>
          <w:p w14:paraId="65678FE9" w14:textId="77777777" w:rsidR="008965D6" w:rsidRPr="004B6F25" w:rsidRDefault="008965D6" w:rsidP="001D00BD">
            <w:pPr>
              <w:spacing w:line="266" w:lineRule="exact"/>
              <w:jc w:val="center"/>
              <w:rPr>
                <w:rFonts w:asciiTheme="majorBidi" w:hAnsiTheme="majorBidi" w:cstheme="majorBidi"/>
                <w:b/>
                <w:bCs/>
                <w:sz w:val="20"/>
                <w:szCs w:val="20"/>
              </w:rPr>
            </w:pPr>
            <w:r w:rsidRPr="004B6F25">
              <w:rPr>
                <w:rFonts w:asciiTheme="majorBidi" w:hAnsiTheme="majorBidi" w:cstheme="majorBidi"/>
                <w:b/>
                <w:bCs/>
                <w:sz w:val="20"/>
                <w:szCs w:val="20"/>
              </w:rPr>
              <w:t>Right atrium</w:t>
            </w:r>
          </w:p>
        </w:tc>
        <w:tc>
          <w:tcPr>
            <w:tcW w:w="2025" w:type="pct"/>
            <w:tcBorders>
              <w:top w:val="thinThickThinSmallGap" w:sz="24" w:space="0" w:color="auto"/>
              <w:bottom w:val="single" w:sz="24" w:space="0" w:color="auto"/>
            </w:tcBorders>
            <w:shd w:val="clear" w:color="auto" w:fill="BFBFBF"/>
          </w:tcPr>
          <w:p w14:paraId="5108D288" w14:textId="77777777" w:rsidR="008965D6" w:rsidRPr="004B6F25" w:rsidRDefault="008965D6" w:rsidP="001D00BD">
            <w:pPr>
              <w:spacing w:line="266" w:lineRule="exact"/>
              <w:jc w:val="center"/>
              <w:rPr>
                <w:rFonts w:asciiTheme="majorBidi" w:hAnsiTheme="majorBidi" w:cstheme="majorBidi"/>
                <w:b/>
                <w:bCs/>
                <w:sz w:val="20"/>
                <w:szCs w:val="20"/>
              </w:rPr>
            </w:pPr>
            <w:r w:rsidRPr="004B6F25">
              <w:rPr>
                <w:rFonts w:asciiTheme="majorBidi" w:hAnsiTheme="majorBidi" w:cstheme="majorBidi"/>
                <w:b/>
                <w:bCs/>
                <w:sz w:val="20"/>
                <w:szCs w:val="20"/>
              </w:rPr>
              <w:t>Left atrium</w:t>
            </w:r>
          </w:p>
        </w:tc>
      </w:tr>
      <w:tr w:rsidR="008965D6" w:rsidRPr="004B6F25" w14:paraId="13A93C08" w14:textId="77777777" w:rsidTr="001D00BD">
        <w:tc>
          <w:tcPr>
            <w:tcW w:w="903" w:type="pct"/>
            <w:tcBorders>
              <w:top w:val="single" w:sz="24" w:space="0" w:color="auto"/>
              <w:bottom w:val="single" w:sz="6" w:space="0" w:color="auto"/>
              <w:right w:val="single" w:sz="24" w:space="0" w:color="auto"/>
            </w:tcBorders>
            <w:shd w:val="clear" w:color="auto" w:fill="BFBFBF"/>
            <w:vAlign w:val="center"/>
          </w:tcPr>
          <w:p w14:paraId="37F27BC3" w14:textId="77777777" w:rsidR="008965D6" w:rsidRPr="004B6F25" w:rsidRDefault="008965D6" w:rsidP="001D00BD">
            <w:pPr>
              <w:spacing w:line="266" w:lineRule="exact"/>
              <w:rPr>
                <w:rFonts w:asciiTheme="majorBidi" w:hAnsiTheme="majorBidi" w:cstheme="majorBidi"/>
                <w:b/>
                <w:bCs/>
                <w:i/>
                <w:iCs/>
                <w:sz w:val="20"/>
                <w:szCs w:val="20"/>
              </w:rPr>
            </w:pPr>
            <w:r w:rsidRPr="004B6F25">
              <w:rPr>
                <w:rFonts w:asciiTheme="majorBidi" w:hAnsiTheme="majorBidi" w:cstheme="majorBidi"/>
                <w:b/>
                <w:bCs/>
                <w:i/>
                <w:iCs/>
                <w:sz w:val="20"/>
                <w:szCs w:val="20"/>
              </w:rPr>
              <w:t>Rough part</w:t>
            </w:r>
          </w:p>
        </w:tc>
        <w:tc>
          <w:tcPr>
            <w:tcW w:w="2072" w:type="pct"/>
            <w:tcBorders>
              <w:top w:val="single" w:sz="24" w:space="0" w:color="auto"/>
              <w:left w:val="single" w:sz="24" w:space="0" w:color="auto"/>
            </w:tcBorders>
            <w:shd w:val="clear" w:color="auto" w:fill="auto"/>
          </w:tcPr>
          <w:p w14:paraId="6C82CA38" w14:textId="77777777" w:rsidR="008965D6" w:rsidRPr="004B6F25" w:rsidRDefault="008965D6" w:rsidP="001D00BD">
            <w:pPr>
              <w:spacing w:line="266" w:lineRule="exact"/>
              <w:jc w:val="both"/>
              <w:rPr>
                <w:rFonts w:asciiTheme="majorBidi" w:hAnsiTheme="majorBidi" w:cstheme="majorBidi"/>
                <w:sz w:val="20"/>
                <w:szCs w:val="20"/>
              </w:rPr>
            </w:pPr>
            <w:r w:rsidRPr="004B6F25">
              <w:rPr>
                <w:rFonts w:asciiTheme="majorBidi" w:hAnsiTheme="majorBidi" w:cstheme="majorBidi"/>
                <w:sz w:val="20"/>
                <w:szCs w:val="20"/>
              </w:rPr>
              <w:t>Right part of primitive atrium</w:t>
            </w:r>
          </w:p>
        </w:tc>
        <w:tc>
          <w:tcPr>
            <w:tcW w:w="2025" w:type="pct"/>
            <w:tcBorders>
              <w:top w:val="single" w:sz="24" w:space="0" w:color="auto"/>
            </w:tcBorders>
            <w:shd w:val="clear" w:color="auto" w:fill="auto"/>
          </w:tcPr>
          <w:p w14:paraId="7094B323" w14:textId="77777777" w:rsidR="008965D6" w:rsidRPr="004B6F25" w:rsidRDefault="008965D6" w:rsidP="001D00BD">
            <w:pPr>
              <w:spacing w:line="266" w:lineRule="exact"/>
              <w:jc w:val="both"/>
              <w:rPr>
                <w:rFonts w:asciiTheme="majorBidi" w:hAnsiTheme="majorBidi" w:cstheme="majorBidi"/>
                <w:sz w:val="20"/>
                <w:szCs w:val="20"/>
              </w:rPr>
            </w:pPr>
            <w:r w:rsidRPr="004B6F25">
              <w:rPr>
                <w:rFonts w:asciiTheme="majorBidi" w:hAnsiTheme="majorBidi" w:cstheme="majorBidi"/>
                <w:sz w:val="20"/>
                <w:szCs w:val="20"/>
              </w:rPr>
              <w:t>Left  part of primitive atrium</w:t>
            </w:r>
          </w:p>
        </w:tc>
      </w:tr>
      <w:tr w:rsidR="008965D6" w:rsidRPr="004B6F25" w14:paraId="08F3FAB7" w14:textId="77777777" w:rsidTr="001D00BD">
        <w:tc>
          <w:tcPr>
            <w:tcW w:w="903" w:type="pct"/>
            <w:tcBorders>
              <w:top w:val="single" w:sz="6" w:space="0" w:color="auto"/>
              <w:bottom w:val="thinThickThinSmallGap" w:sz="24" w:space="0" w:color="auto"/>
              <w:right w:val="single" w:sz="24" w:space="0" w:color="auto"/>
            </w:tcBorders>
            <w:shd w:val="clear" w:color="auto" w:fill="BFBFBF"/>
            <w:vAlign w:val="center"/>
          </w:tcPr>
          <w:p w14:paraId="5E70AB30" w14:textId="77777777" w:rsidR="008965D6" w:rsidRPr="004B6F25" w:rsidRDefault="008965D6" w:rsidP="001D00BD">
            <w:pPr>
              <w:spacing w:line="266" w:lineRule="exact"/>
              <w:rPr>
                <w:rFonts w:asciiTheme="majorBidi" w:hAnsiTheme="majorBidi" w:cstheme="majorBidi"/>
                <w:b/>
                <w:bCs/>
                <w:i/>
                <w:iCs/>
                <w:sz w:val="20"/>
                <w:szCs w:val="20"/>
              </w:rPr>
            </w:pPr>
            <w:r w:rsidRPr="004B6F25">
              <w:rPr>
                <w:rFonts w:asciiTheme="majorBidi" w:hAnsiTheme="majorBidi" w:cstheme="majorBidi"/>
                <w:b/>
                <w:bCs/>
                <w:i/>
                <w:iCs/>
                <w:sz w:val="20"/>
                <w:szCs w:val="20"/>
              </w:rPr>
              <w:t xml:space="preserve">Smooth part </w:t>
            </w:r>
          </w:p>
        </w:tc>
        <w:tc>
          <w:tcPr>
            <w:tcW w:w="2072" w:type="pct"/>
            <w:tcBorders>
              <w:left w:val="single" w:sz="24" w:space="0" w:color="auto"/>
            </w:tcBorders>
            <w:shd w:val="clear" w:color="auto" w:fill="auto"/>
          </w:tcPr>
          <w:p w14:paraId="236437B1" w14:textId="77777777" w:rsidR="008965D6" w:rsidRPr="004B6F25" w:rsidRDefault="008965D6">
            <w:pPr>
              <w:numPr>
                <w:ilvl w:val="0"/>
                <w:numId w:val="152"/>
              </w:numPr>
              <w:spacing w:line="266" w:lineRule="exact"/>
              <w:ind w:left="144" w:hanging="144"/>
              <w:jc w:val="both"/>
              <w:rPr>
                <w:rFonts w:asciiTheme="majorBidi" w:hAnsiTheme="majorBidi" w:cstheme="majorBidi"/>
                <w:sz w:val="20"/>
                <w:szCs w:val="20"/>
              </w:rPr>
            </w:pPr>
            <w:r w:rsidRPr="004B6F25">
              <w:rPr>
                <w:rFonts w:asciiTheme="majorBidi" w:hAnsiTheme="majorBidi" w:cstheme="majorBidi"/>
                <w:sz w:val="20"/>
                <w:szCs w:val="20"/>
              </w:rPr>
              <w:t xml:space="preserve">Body and right horn of sinus venosus </w:t>
            </w:r>
          </w:p>
          <w:p w14:paraId="56B94050" w14:textId="77777777" w:rsidR="008965D6" w:rsidRPr="004B6F25" w:rsidRDefault="008965D6">
            <w:pPr>
              <w:numPr>
                <w:ilvl w:val="0"/>
                <w:numId w:val="152"/>
              </w:numPr>
              <w:spacing w:line="266" w:lineRule="exact"/>
              <w:ind w:left="144" w:hanging="144"/>
              <w:jc w:val="both"/>
              <w:rPr>
                <w:rFonts w:asciiTheme="majorBidi" w:hAnsiTheme="majorBidi" w:cstheme="majorBidi"/>
                <w:sz w:val="20"/>
                <w:szCs w:val="20"/>
              </w:rPr>
            </w:pPr>
            <w:r w:rsidRPr="004B6F25">
              <w:rPr>
                <w:rFonts w:asciiTheme="majorBidi" w:hAnsiTheme="majorBidi" w:cstheme="majorBidi"/>
                <w:sz w:val="20"/>
                <w:szCs w:val="20"/>
              </w:rPr>
              <w:t>Right part of A-V canal</w:t>
            </w:r>
          </w:p>
        </w:tc>
        <w:tc>
          <w:tcPr>
            <w:tcW w:w="2025" w:type="pct"/>
            <w:shd w:val="clear" w:color="auto" w:fill="auto"/>
          </w:tcPr>
          <w:p w14:paraId="1BE5340D" w14:textId="77777777" w:rsidR="008965D6" w:rsidRPr="004B6F25" w:rsidRDefault="008965D6">
            <w:pPr>
              <w:numPr>
                <w:ilvl w:val="0"/>
                <w:numId w:val="152"/>
              </w:numPr>
              <w:spacing w:line="266" w:lineRule="exact"/>
              <w:ind w:left="144" w:hanging="144"/>
              <w:jc w:val="both"/>
              <w:rPr>
                <w:rFonts w:asciiTheme="majorBidi" w:hAnsiTheme="majorBidi" w:cstheme="majorBidi"/>
                <w:sz w:val="20"/>
                <w:szCs w:val="20"/>
              </w:rPr>
            </w:pPr>
            <w:r w:rsidRPr="004B6F25">
              <w:rPr>
                <w:rFonts w:asciiTheme="majorBidi" w:hAnsiTheme="majorBidi" w:cstheme="majorBidi"/>
                <w:sz w:val="20"/>
                <w:szCs w:val="20"/>
              </w:rPr>
              <w:t xml:space="preserve">Absorbed pulmonary veins </w:t>
            </w:r>
          </w:p>
          <w:p w14:paraId="430A9B48" w14:textId="77777777" w:rsidR="008965D6" w:rsidRPr="004B6F25" w:rsidRDefault="008965D6">
            <w:pPr>
              <w:numPr>
                <w:ilvl w:val="0"/>
                <w:numId w:val="152"/>
              </w:numPr>
              <w:spacing w:line="266" w:lineRule="exact"/>
              <w:ind w:left="144" w:hanging="144"/>
              <w:jc w:val="both"/>
              <w:rPr>
                <w:rFonts w:asciiTheme="majorBidi" w:hAnsiTheme="majorBidi" w:cstheme="majorBidi"/>
                <w:sz w:val="20"/>
                <w:szCs w:val="20"/>
              </w:rPr>
            </w:pPr>
            <w:r w:rsidRPr="004B6F25">
              <w:rPr>
                <w:rFonts w:asciiTheme="majorBidi" w:hAnsiTheme="majorBidi" w:cstheme="majorBidi"/>
                <w:sz w:val="20"/>
                <w:szCs w:val="20"/>
              </w:rPr>
              <w:t>Left part of A-V canal</w:t>
            </w:r>
          </w:p>
        </w:tc>
      </w:tr>
    </w:tbl>
    <w:p w14:paraId="12E604FE" w14:textId="77777777" w:rsidR="008965D6" w:rsidRPr="004B6F25" w:rsidRDefault="008965D6" w:rsidP="008965D6">
      <w:pPr>
        <w:spacing w:line="266" w:lineRule="exact"/>
        <w:ind w:left="360" w:hanging="360"/>
        <w:jc w:val="both"/>
        <w:rPr>
          <w:rFonts w:asciiTheme="majorBidi" w:hAnsiTheme="majorBidi" w:cstheme="majorBidi"/>
          <w:sz w:val="20"/>
          <w:szCs w:val="20"/>
        </w:rPr>
      </w:pPr>
      <w:r w:rsidRPr="004B6F25">
        <w:rPr>
          <w:rFonts w:asciiTheme="majorBidi" w:hAnsiTheme="majorBidi" w:cstheme="majorBidi"/>
          <w:b/>
          <w:bCs/>
          <w:sz w:val="20"/>
          <w:szCs w:val="20"/>
        </w:rPr>
        <w:t>N.B.:</w:t>
      </w:r>
      <w:r w:rsidRPr="004B6F25">
        <w:rPr>
          <w:rFonts w:asciiTheme="majorBidi" w:hAnsiTheme="majorBidi" w:cstheme="majorBidi"/>
          <w:sz w:val="20"/>
          <w:szCs w:val="20"/>
        </w:rPr>
        <w:t xml:space="preserve"> early, a single pulmonary vein opens into the left side of the primitive atrium. It is formed of 2 tributaries and each is formed of 2 tributaries. The single pulmonary vein and its 2 tributaries develop into the smooth part of the left atrium. Accordingly, the 4 pulmonary veins open in the left atrium.</w:t>
      </w:r>
    </w:p>
    <w:p w14:paraId="1D5A34D4" w14:textId="77777777" w:rsidR="008965D6" w:rsidRPr="004B6F25" w:rsidRDefault="008965D6" w:rsidP="008965D6">
      <w:pPr>
        <w:pStyle w:val="Title"/>
        <w:spacing w:line="266" w:lineRule="exact"/>
        <w:ind w:left="360" w:hanging="360"/>
        <w:jc w:val="both"/>
        <w:rPr>
          <w:rFonts w:asciiTheme="majorBidi" w:hAnsiTheme="majorBidi" w:cstheme="majorBidi"/>
          <w:color w:val="auto"/>
        </w:rPr>
      </w:pPr>
      <w:r w:rsidRPr="004B6F25">
        <w:rPr>
          <w:rFonts w:asciiTheme="majorBidi" w:hAnsiTheme="majorBidi" w:cstheme="majorBidi"/>
          <w:color w:val="auto"/>
        </w:rPr>
        <w:t>Development of interatrial septum</w:t>
      </w:r>
    </w:p>
    <w:p w14:paraId="28A97778" w14:textId="77777777" w:rsidR="008965D6" w:rsidRPr="004B6F25" w:rsidRDefault="008965D6">
      <w:pPr>
        <w:numPr>
          <w:ilvl w:val="0"/>
          <w:numId w:val="151"/>
        </w:numPr>
        <w:spacing w:line="266" w:lineRule="exact"/>
        <w:jc w:val="both"/>
        <w:rPr>
          <w:rFonts w:asciiTheme="majorBidi" w:hAnsiTheme="majorBidi" w:cstheme="majorBidi"/>
        </w:rPr>
      </w:pPr>
      <w:r w:rsidRPr="004B6F25">
        <w:rPr>
          <w:rFonts w:asciiTheme="majorBidi" w:hAnsiTheme="majorBidi" w:cstheme="majorBidi"/>
        </w:rPr>
        <w:t xml:space="preserve">A septum appears in the A-V canal called </w:t>
      </w:r>
      <w:r w:rsidRPr="004B6F25">
        <w:rPr>
          <w:rStyle w:val="SubtitleChar"/>
          <w:rFonts w:asciiTheme="majorBidi" w:eastAsiaTheme="minorHAnsi" w:hAnsiTheme="majorBidi" w:cstheme="majorBidi"/>
          <w:color w:val="auto"/>
        </w:rPr>
        <w:t>septum intermedium.</w:t>
      </w:r>
    </w:p>
    <w:p w14:paraId="0858F0E4" w14:textId="77777777" w:rsidR="008965D6" w:rsidRPr="004B6F25" w:rsidRDefault="008965D6">
      <w:pPr>
        <w:numPr>
          <w:ilvl w:val="0"/>
          <w:numId w:val="151"/>
        </w:numPr>
        <w:spacing w:line="266" w:lineRule="exact"/>
        <w:jc w:val="both"/>
        <w:rPr>
          <w:rFonts w:asciiTheme="majorBidi" w:hAnsiTheme="majorBidi" w:cstheme="majorBidi"/>
        </w:rPr>
      </w:pPr>
      <w:r w:rsidRPr="004B6F25">
        <w:rPr>
          <w:rFonts w:asciiTheme="majorBidi" w:hAnsiTheme="majorBidi" w:cstheme="majorBidi"/>
        </w:rPr>
        <w:t xml:space="preserve">A crescentic </w:t>
      </w:r>
      <w:r w:rsidRPr="004B6F25">
        <w:rPr>
          <w:rStyle w:val="SubtitleChar"/>
          <w:rFonts w:asciiTheme="majorBidi" w:eastAsiaTheme="minorHAnsi" w:hAnsiTheme="majorBidi" w:cstheme="majorBidi"/>
          <w:color w:val="auto"/>
        </w:rPr>
        <w:t>septum primum</w:t>
      </w:r>
      <w:r w:rsidRPr="004B6F25">
        <w:rPr>
          <w:rFonts w:asciiTheme="majorBidi" w:hAnsiTheme="majorBidi" w:cstheme="majorBidi"/>
        </w:rPr>
        <w:t xml:space="preserve"> descends from the roof of primitive atrium cranio-caudally. </w:t>
      </w:r>
    </w:p>
    <w:p w14:paraId="571E1A71" w14:textId="77777777" w:rsidR="008965D6" w:rsidRPr="004B6F25" w:rsidRDefault="008965D6">
      <w:pPr>
        <w:numPr>
          <w:ilvl w:val="0"/>
          <w:numId w:val="151"/>
        </w:numPr>
        <w:spacing w:line="266" w:lineRule="exact"/>
        <w:jc w:val="both"/>
        <w:rPr>
          <w:rFonts w:asciiTheme="majorBidi" w:hAnsiTheme="majorBidi" w:cstheme="majorBidi"/>
        </w:rPr>
      </w:pPr>
      <w:r w:rsidRPr="004B6F25">
        <w:rPr>
          <w:rFonts w:asciiTheme="majorBidi" w:hAnsiTheme="majorBidi" w:cstheme="majorBidi"/>
        </w:rPr>
        <w:t xml:space="preserve">The 2 ends of the crescent unite with the septum intermedium, while a foramen persists between them in the middle part </w:t>
      </w:r>
      <w:r w:rsidRPr="004B6F25">
        <w:rPr>
          <w:rStyle w:val="SubtitleChar"/>
          <w:rFonts w:asciiTheme="majorBidi" w:eastAsiaTheme="minorHAnsi" w:hAnsiTheme="majorBidi" w:cstheme="majorBidi"/>
          <w:color w:val="auto"/>
        </w:rPr>
        <w:t>(foramen primum).</w:t>
      </w:r>
    </w:p>
    <w:p w14:paraId="38E9430F" w14:textId="77777777" w:rsidR="008965D6" w:rsidRPr="004B6F25" w:rsidRDefault="008965D6">
      <w:pPr>
        <w:numPr>
          <w:ilvl w:val="0"/>
          <w:numId w:val="151"/>
        </w:numPr>
        <w:spacing w:line="266" w:lineRule="exact"/>
        <w:jc w:val="both"/>
        <w:rPr>
          <w:rFonts w:asciiTheme="majorBidi" w:hAnsiTheme="majorBidi" w:cstheme="majorBidi"/>
        </w:rPr>
      </w:pPr>
      <w:r w:rsidRPr="004B6F25">
        <w:rPr>
          <w:rFonts w:asciiTheme="majorBidi" w:hAnsiTheme="majorBidi" w:cstheme="majorBidi"/>
        </w:rPr>
        <w:t xml:space="preserve">The cells migrate caudally to close foramen primum. But it causes another foramen in the upper part of septum primum </w:t>
      </w:r>
      <w:r w:rsidRPr="004B6F25">
        <w:rPr>
          <w:rStyle w:val="SubtitleChar"/>
          <w:rFonts w:asciiTheme="majorBidi" w:eastAsiaTheme="minorHAnsi" w:hAnsiTheme="majorBidi" w:cstheme="majorBidi"/>
          <w:color w:val="auto"/>
        </w:rPr>
        <w:t>(foramen secundum).</w:t>
      </w:r>
    </w:p>
    <w:p w14:paraId="67BE6067" w14:textId="77777777" w:rsidR="008965D6" w:rsidRPr="004B6F25" w:rsidRDefault="008965D6">
      <w:pPr>
        <w:numPr>
          <w:ilvl w:val="0"/>
          <w:numId w:val="151"/>
        </w:numPr>
        <w:spacing w:line="266" w:lineRule="exact"/>
        <w:jc w:val="both"/>
        <w:rPr>
          <w:rFonts w:asciiTheme="majorBidi" w:hAnsiTheme="majorBidi" w:cstheme="majorBidi"/>
        </w:rPr>
      </w:pPr>
      <w:r w:rsidRPr="004B6F25">
        <w:rPr>
          <w:rFonts w:asciiTheme="majorBidi" w:hAnsiTheme="majorBidi" w:cstheme="majorBidi"/>
        </w:rPr>
        <w:t xml:space="preserve">Another crescentic </w:t>
      </w:r>
      <w:r w:rsidRPr="004B6F25">
        <w:rPr>
          <w:rStyle w:val="SubtitleChar"/>
          <w:rFonts w:asciiTheme="majorBidi" w:eastAsiaTheme="minorHAnsi" w:hAnsiTheme="majorBidi" w:cstheme="majorBidi"/>
          <w:color w:val="auto"/>
        </w:rPr>
        <w:t>septum secundum</w:t>
      </w:r>
      <w:r w:rsidRPr="004B6F25">
        <w:rPr>
          <w:rFonts w:asciiTheme="majorBidi" w:hAnsiTheme="majorBidi" w:cstheme="majorBidi"/>
        </w:rPr>
        <w:t xml:space="preserve"> appears to the right of septum primum and descends to unite with septum intermedium.</w:t>
      </w:r>
    </w:p>
    <w:p w14:paraId="0D8533FA" w14:textId="77777777" w:rsidR="008965D6" w:rsidRPr="004B6F25" w:rsidRDefault="008965D6">
      <w:pPr>
        <w:numPr>
          <w:ilvl w:val="0"/>
          <w:numId w:val="151"/>
        </w:numPr>
        <w:spacing w:line="266" w:lineRule="exact"/>
        <w:jc w:val="both"/>
        <w:rPr>
          <w:rStyle w:val="SubtitleChar"/>
          <w:rFonts w:asciiTheme="majorBidi" w:eastAsiaTheme="minorHAnsi" w:hAnsiTheme="majorBidi" w:cstheme="majorBidi"/>
          <w:b w:val="0"/>
          <w:color w:val="auto"/>
          <w:lang w:val="en-US" w:eastAsia="en-US"/>
        </w:rPr>
      </w:pPr>
      <w:r w:rsidRPr="004B6F25">
        <w:rPr>
          <w:rFonts w:asciiTheme="majorBidi" w:hAnsiTheme="majorBidi" w:cstheme="majorBidi"/>
        </w:rPr>
        <w:t xml:space="preserve">The two septa (primum and secundum) are not in contact, and a gap </w:t>
      </w:r>
      <w:r w:rsidRPr="004B6F25">
        <w:rPr>
          <w:rStyle w:val="SubtitleChar"/>
          <w:rFonts w:asciiTheme="majorBidi" w:eastAsiaTheme="minorHAnsi" w:hAnsiTheme="majorBidi" w:cstheme="majorBidi"/>
          <w:color w:val="auto"/>
        </w:rPr>
        <w:t xml:space="preserve">(foramen </w:t>
      </w:r>
      <w:proofErr w:type="spellStart"/>
      <w:r w:rsidRPr="004B6F25">
        <w:rPr>
          <w:rStyle w:val="SubtitleChar"/>
          <w:rFonts w:asciiTheme="majorBidi" w:eastAsiaTheme="minorHAnsi" w:hAnsiTheme="majorBidi" w:cstheme="majorBidi"/>
          <w:color w:val="auto"/>
        </w:rPr>
        <w:t>ovale</w:t>
      </w:r>
      <w:proofErr w:type="spellEnd"/>
      <w:r w:rsidRPr="004B6F25">
        <w:rPr>
          <w:rStyle w:val="SubtitleChar"/>
          <w:rFonts w:asciiTheme="majorBidi" w:eastAsiaTheme="minorHAnsi" w:hAnsiTheme="majorBidi" w:cstheme="majorBidi"/>
          <w:color w:val="auto"/>
        </w:rPr>
        <w:t>)</w:t>
      </w:r>
      <w:r w:rsidRPr="004B6F25">
        <w:rPr>
          <w:rFonts w:asciiTheme="majorBidi" w:hAnsiTheme="majorBidi" w:cstheme="majorBidi"/>
        </w:rPr>
        <w:t xml:space="preserve"> persists between cranial edge of septum primum and caudal edge of septum secundum. The part of septum primum enclosed by the edges of septum secundum will form </w:t>
      </w:r>
      <w:r w:rsidRPr="004B6F25">
        <w:rPr>
          <w:rStyle w:val="SubtitleChar"/>
          <w:rFonts w:asciiTheme="majorBidi" w:eastAsiaTheme="minorHAnsi" w:hAnsiTheme="majorBidi" w:cstheme="majorBidi"/>
          <w:color w:val="auto"/>
        </w:rPr>
        <w:t>fossa ovalis,</w:t>
      </w:r>
      <w:r w:rsidRPr="004B6F25">
        <w:rPr>
          <w:rFonts w:asciiTheme="majorBidi" w:hAnsiTheme="majorBidi" w:cstheme="majorBidi"/>
        </w:rPr>
        <w:t xml:space="preserve"> while the edges of septum secundum will form </w:t>
      </w:r>
      <w:r w:rsidRPr="004B6F25">
        <w:rPr>
          <w:rStyle w:val="SubtitleChar"/>
          <w:rFonts w:asciiTheme="majorBidi" w:eastAsiaTheme="minorHAnsi" w:hAnsiTheme="majorBidi" w:cstheme="majorBidi"/>
          <w:color w:val="auto"/>
        </w:rPr>
        <w:t xml:space="preserve">limbus </w:t>
      </w:r>
      <w:proofErr w:type="spellStart"/>
      <w:r w:rsidRPr="004B6F25">
        <w:rPr>
          <w:rStyle w:val="SubtitleChar"/>
          <w:rFonts w:asciiTheme="majorBidi" w:eastAsiaTheme="minorHAnsi" w:hAnsiTheme="majorBidi" w:cstheme="majorBidi"/>
          <w:color w:val="auto"/>
        </w:rPr>
        <w:t>foss</w:t>
      </w:r>
      <w:proofErr w:type="spellEnd"/>
      <w:r w:rsidRPr="004B6F25">
        <w:rPr>
          <w:rStyle w:val="SubtitleChar"/>
          <w:rFonts w:asciiTheme="majorBidi" w:eastAsiaTheme="minorHAnsi" w:hAnsiTheme="majorBidi" w:cstheme="majorBidi"/>
          <w:color w:val="auto"/>
        </w:rPr>
        <w:t xml:space="preserve"> ovalis (annulus ovalis).</w:t>
      </w:r>
    </w:p>
    <w:p w14:paraId="130966E3" w14:textId="77777777" w:rsidR="008965D6" w:rsidRDefault="008965D6" w:rsidP="008965D6">
      <w:pPr>
        <w:jc w:val="center"/>
        <w:rPr>
          <w:rFonts w:asciiTheme="majorBidi" w:hAnsiTheme="majorBidi" w:cstheme="majorBidi"/>
          <w:sz w:val="20"/>
          <w:szCs w:val="20"/>
        </w:rPr>
      </w:pPr>
    </w:p>
    <w:p w14:paraId="76805D80" w14:textId="77777777" w:rsidR="001530D5" w:rsidRDefault="001530D5" w:rsidP="008965D6">
      <w:pPr>
        <w:jc w:val="center"/>
        <w:rPr>
          <w:rFonts w:asciiTheme="majorBidi" w:hAnsiTheme="majorBidi" w:cstheme="majorBidi"/>
          <w:sz w:val="20"/>
          <w:szCs w:val="20"/>
        </w:rPr>
      </w:pPr>
    </w:p>
    <w:p w14:paraId="6E91AC8C" w14:textId="77777777" w:rsidR="001530D5" w:rsidRDefault="001530D5" w:rsidP="008965D6">
      <w:pPr>
        <w:jc w:val="center"/>
        <w:rPr>
          <w:rFonts w:asciiTheme="majorBidi" w:hAnsiTheme="majorBidi" w:cstheme="majorBidi"/>
          <w:sz w:val="20"/>
          <w:szCs w:val="20"/>
        </w:rPr>
      </w:pPr>
    </w:p>
    <w:p w14:paraId="36EE848B" w14:textId="77777777" w:rsidR="001530D5" w:rsidRDefault="001530D5" w:rsidP="008965D6">
      <w:pPr>
        <w:jc w:val="center"/>
        <w:rPr>
          <w:rFonts w:asciiTheme="majorBidi" w:hAnsiTheme="majorBidi" w:cstheme="majorBidi"/>
          <w:sz w:val="20"/>
          <w:szCs w:val="20"/>
        </w:rPr>
      </w:pPr>
    </w:p>
    <w:p w14:paraId="26D2FDBB" w14:textId="77777777" w:rsidR="001530D5" w:rsidRDefault="001530D5" w:rsidP="008965D6">
      <w:pPr>
        <w:jc w:val="center"/>
        <w:rPr>
          <w:rFonts w:asciiTheme="majorBidi" w:hAnsiTheme="majorBidi" w:cstheme="majorBidi"/>
          <w:sz w:val="20"/>
          <w:szCs w:val="20"/>
        </w:rPr>
      </w:pPr>
    </w:p>
    <w:p w14:paraId="0CD72DE2" w14:textId="77777777" w:rsidR="001530D5" w:rsidRDefault="001530D5" w:rsidP="008965D6">
      <w:pPr>
        <w:jc w:val="center"/>
        <w:rPr>
          <w:rFonts w:asciiTheme="majorBidi" w:hAnsiTheme="majorBidi" w:cstheme="majorBidi"/>
          <w:sz w:val="20"/>
          <w:szCs w:val="20"/>
        </w:rPr>
      </w:pPr>
    </w:p>
    <w:p w14:paraId="67F5CA7D" w14:textId="77777777" w:rsidR="001530D5" w:rsidRDefault="001530D5" w:rsidP="008965D6">
      <w:pPr>
        <w:jc w:val="center"/>
        <w:rPr>
          <w:rFonts w:asciiTheme="majorBidi" w:hAnsiTheme="majorBidi" w:cstheme="majorBidi"/>
          <w:sz w:val="20"/>
          <w:szCs w:val="20"/>
        </w:rPr>
      </w:pPr>
    </w:p>
    <w:p w14:paraId="74B6824B" w14:textId="77777777" w:rsidR="001530D5" w:rsidRDefault="001530D5" w:rsidP="008965D6">
      <w:pPr>
        <w:jc w:val="center"/>
        <w:rPr>
          <w:rFonts w:asciiTheme="majorBidi" w:hAnsiTheme="majorBidi" w:cstheme="majorBidi"/>
          <w:sz w:val="20"/>
          <w:szCs w:val="20"/>
        </w:rPr>
      </w:pPr>
    </w:p>
    <w:p w14:paraId="6B9684A4" w14:textId="77777777" w:rsidR="001530D5" w:rsidRDefault="001530D5" w:rsidP="008965D6">
      <w:pPr>
        <w:jc w:val="center"/>
        <w:rPr>
          <w:rFonts w:asciiTheme="majorBidi" w:hAnsiTheme="majorBidi" w:cstheme="majorBidi"/>
          <w:sz w:val="20"/>
          <w:szCs w:val="20"/>
        </w:rPr>
      </w:pPr>
    </w:p>
    <w:p w14:paraId="2FCF2C1D" w14:textId="77777777" w:rsidR="001530D5" w:rsidRDefault="001530D5" w:rsidP="008965D6">
      <w:pPr>
        <w:jc w:val="center"/>
        <w:rPr>
          <w:rFonts w:asciiTheme="majorBidi" w:hAnsiTheme="majorBidi" w:cstheme="majorBidi"/>
          <w:sz w:val="20"/>
          <w:szCs w:val="20"/>
        </w:rPr>
      </w:pPr>
    </w:p>
    <w:p w14:paraId="4C202AC0" w14:textId="77777777" w:rsidR="001530D5" w:rsidRDefault="001530D5" w:rsidP="008965D6">
      <w:pPr>
        <w:jc w:val="center"/>
        <w:rPr>
          <w:rFonts w:asciiTheme="majorBidi" w:hAnsiTheme="majorBidi" w:cstheme="majorBidi"/>
          <w:sz w:val="20"/>
          <w:szCs w:val="20"/>
        </w:rPr>
      </w:pPr>
    </w:p>
    <w:p w14:paraId="7F9B20FC" w14:textId="77777777" w:rsidR="001530D5" w:rsidRDefault="001530D5" w:rsidP="008965D6">
      <w:pPr>
        <w:jc w:val="center"/>
        <w:rPr>
          <w:rFonts w:asciiTheme="majorBidi" w:hAnsiTheme="majorBidi" w:cstheme="majorBidi"/>
          <w:sz w:val="20"/>
          <w:szCs w:val="20"/>
        </w:rPr>
      </w:pPr>
    </w:p>
    <w:p w14:paraId="1A0A5054" w14:textId="77777777" w:rsidR="001530D5" w:rsidRDefault="001530D5" w:rsidP="008965D6">
      <w:pPr>
        <w:jc w:val="center"/>
        <w:rPr>
          <w:rFonts w:asciiTheme="majorBidi" w:hAnsiTheme="majorBidi" w:cstheme="majorBidi"/>
          <w:sz w:val="20"/>
          <w:szCs w:val="20"/>
        </w:rPr>
      </w:pPr>
    </w:p>
    <w:p w14:paraId="75A01D14" w14:textId="77777777" w:rsidR="001530D5" w:rsidRDefault="001530D5" w:rsidP="008965D6">
      <w:pPr>
        <w:jc w:val="center"/>
        <w:rPr>
          <w:rFonts w:asciiTheme="majorBidi" w:hAnsiTheme="majorBidi" w:cstheme="majorBidi"/>
          <w:sz w:val="20"/>
          <w:szCs w:val="20"/>
        </w:rPr>
      </w:pPr>
    </w:p>
    <w:p w14:paraId="000E1632" w14:textId="77777777" w:rsidR="001530D5" w:rsidRDefault="001530D5" w:rsidP="008965D6">
      <w:pPr>
        <w:jc w:val="center"/>
        <w:rPr>
          <w:rFonts w:asciiTheme="majorBidi" w:hAnsiTheme="majorBidi" w:cstheme="majorBidi"/>
          <w:sz w:val="20"/>
          <w:szCs w:val="20"/>
        </w:rPr>
      </w:pPr>
    </w:p>
    <w:p w14:paraId="48EC7C55" w14:textId="77777777" w:rsidR="001530D5" w:rsidRDefault="001530D5" w:rsidP="008965D6">
      <w:pPr>
        <w:jc w:val="center"/>
        <w:rPr>
          <w:rFonts w:asciiTheme="majorBidi" w:hAnsiTheme="majorBidi" w:cstheme="majorBidi"/>
          <w:sz w:val="20"/>
          <w:szCs w:val="20"/>
        </w:rPr>
      </w:pPr>
    </w:p>
    <w:p w14:paraId="1EC009B2" w14:textId="77777777" w:rsidR="001530D5" w:rsidRDefault="001530D5" w:rsidP="008965D6">
      <w:pPr>
        <w:jc w:val="center"/>
        <w:rPr>
          <w:rFonts w:asciiTheme="majorBidi" w:hAnsiTheme="majorBidi" w:cstheme="majorBidi"/>
          <w:sz w:val="20"/>
          <w:szCs w:val="20"/>
        </w:rPr>
      </w:pPr>
    </w:p>
    <w:p w14:paraId="770899D6" w14:textId="77777777" w:rsidR="001530D5" w:rsidRDefault="001530D5" w:rsidP="008965D6">
      <w:pPr>
        <w:jc w:val="center"/>
        <w:rPr>
          <w:rFonts w:asciiTheme="majorBidi" w:hAnsiTheme="majorBidi" w:cstheme="majorBidi"/>
          <w:sz w:val="20"/>
          <w:szCs w:val="20"/>
        </w:rPr>
      </w:pPr>
    </w:p>
    <w:p w14:paraId="1FF3CD4A" w14:textId="77777777" w:rsidR="001530D5" w:rsidRPr="004B6F25" w:rsidRDefault="001530D5" w:rsidP="008965D6">
      <w:pPr>
        <w:jc w:val="center"/>
        <w:rPr>
          <w:rFonts w:asciiTheme="majorBidi" w:hAnsiTheme="majorBidi" w:cstheme="majorBidi"/>
          <w:sz w:val="20"/>
          <w:szCs w:val="20"/>
        </w:rPr>
      </w:pPr>
    </w:p>
    <w:p w14:paraId="6ABCD96B" w14:textId="037E2B32"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noProof/>
          <w:sz w:val="20"/>
          <w:szCs w:val="20"/>
        </w:rPr>
        <w:drawing>
          <wp:inline distT="0" distB="0" distL="0" distR="0" wp14:anchorId="57D0D213" wp14:editId="6D196D2C">
            <wp:extent cx="4552950" cy="2924175"/>
            <wp:effectExtent l="0" t="0" r="0" b="9525"/>
            <wp:docPr id="110654078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5">
                      <a:grayscl/>
                      <a:extLst>
                        <a:ext uri="{28A0092B-C50C-407E-A947-70E740481C1C}">
                          <a14:useLocalDpi xmlns:a14="http://schemas.microsoft.com/office/drawing/2010/main" val="0"/>
                        </a:ext>
                      </a:extLst>
                    </a:blip>
                    <a:srcRect t="44872"/>
                    <a:stretch>
                      <a:fillRect/>
                    </a:stretch>
                  </pic:blipFill>
                  <pic:spPr bwMode="auto">
                    <a:xfrm>
                      <a:off x="0" y="0"/>
                      <a:ext cx="4552950" cy="2924175"/>
                    </a:xfrm>
                    <a:prstGeom prst="rect">
                      <a:avLst/>
                    </a:prstGeom>
                    <a:noFill/>
                    <a:ln>
                      <a:noFill/>
                    </a:ln>
                  </pic:spPr>
                </pic:pic>
              </a:graphicData>
            </a:graphic>
          </wp:inline>
        </w:drawing>
      </w:r>
    </w:p>
    <w:p w14:paraId="69EDDE98" w14:textId="77777777"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sz w:val="20"/>
          <w:szCs w:val="20"/>
        </w:rPr>
        <w:t>Pulmonary &amp; Aortic valves</w:t>
      </w:r>
    </w:p>
    <w:p w14:paraId="65816FAB" w14:textId="77777777" w:rsidR="008965D6" w:rsidRPr="004B6F25" w:rsidRDefault="008965D6" w:rsidP="008965D6">
      <w:pPr>
        <w:jc w:val="center"/>
        <w:rPr>
          <w:rFonts w:asciiTheme="majorBidi" w:hAnsiTheme="majorBidi" w:cstheme="majorBidi"/>
          <w:sz w:val="20"/>
          <w:szCs w:val="20"/>
        </w:rPr>
      </w:pPr>
    </w:p>
    <w:p w14:paraId="31A5D607" w14:textId="77777777" w:rsidR="008965D6" w:rsidRPr="004B6F25" w:rsidRDefault="008965D6" w:rsidP="008965D6">
      <w:pPr>
        <w:jc w:val="center"/>
        <w:rPr>
          <w:rFonts w:asciiTheme="majorBidi" w:hAnsiTheme="majorBidi" w:cstheme="majorBidi"/>
          <w:sz w:val="20"/>
          <w:szCs w:val="20"/>
        </w:rPr>
      </w:pPr>
    </w:p>
    <w:p w14:paraId="5C5E54F0" w14:textId="77777777" w:rsidR="008965D6" w:rsidRDefault="008965D6" w:rsidP="008965D6">
      <w:pPr>
        <w:ind w:left="360" w:hanging="360"/>
        <w:jc w:val="both"/>
        <w:rPr>
          <w:rFonts w:asciiTheme="majorBidi" w:hAnsiTheme="majorBidi" w:cstheme="majorBidi"/>
          <w:sz w:val="20"/>
          <w:szCs w:val="20"/>
        </w:rPr>
      </w:pPr>
    </w:p>
    <w:p w14:paraId="02C20F20" w14:textId="77777777" w:rsidR="001530D5" w:rsidRDefault="001530D5" w:rsidP="008965D6">
      <w:pPr>
        <w:ind w:left="360" w:hanging="360"/>
        <w:jc w:val="both"/>
        <w:rPr>
          <w:rFonts w:asciiTheme="majorBidi" w:hAnsiTheme="majorBidi" w:cstheme="majorBidi"/>
          <w:sz w:val="20"/>
          <w:szCs w:val="20"/>
        </w:rPr>
      </w:pPr>
    </w:p>
    <w:p w14:paraId="26F0A111" w14:textId="77777777" w:rsidR="001530D5" w:rsidRDefault="001530D5" w:rsidP="008965D6">
      <w:pPr>
        <w:ind w:left="360" w:hanging="360"/>
        <w:jc w:val="both"/>
        <w:rPr>
          <w:rFonts w:asciiTheme="majorBidi" w:hAnsiTheme="majorBidi" w:cstheme="majorBidi"/>
          <w:sz w:val="20"/>
          <w:szCs w:val="20"/>
        </w:rPr>
      </w:pPr>
    </w:p>
    <w:p w14:paraId="0C875C53" w14:textId="77777777" w:rsidR="001530D5" w:rsidRDefault="001530D5" w:rsidP="008965D6">
      <w:pPr>
        <w:ind w:left="360" w:hanging="360"/>
        <w:jc w:val="both"/>
        <w:rPr>
          <w:rFonts w:asciiTheme="majorBidi" w:hAnsiTheme="majorBidi" w:cstheme="majorBidi"/>
          <w:sz w:val="20"/>
          <w:szCs w:val="20"/>
        </w:rPr>
      </w:pPr>
    </w:p>
    <w:p w14:paraId="198ECF70" w14:textId="77777777" w:rsidR="001530D5" w:rsidRDefault="001530D5" w:rsidP="008965D6">
      <w:pPr>
        <w:ind w:left="360" w:hanging="360"/>
        <w:jc w:val="both"/>
        <w:rPr>
          <w:rFonts w:asciiTheme="majorBidi" w:hAnsiTheme="majorBidi" w:cstheme="majorBidi"/>
          <w:sz w:val="20"/>
          <w:szCs w:val="20"/>
        </w:rPr>
      </w:pPr>
    </w:p>
    <w:p w14:paraId="1FF738D2" w14:textId="77777777" w:rsidR="001530D5" w:rsidRDefault="001530D5" w:rsidP="008965D6">
      <w:pPr>
        <w:ind w:left="360" w:hanging="360"/>
        <w:jc w:val="both"/>
        <w:rPr>
          <w:rFonts w:asciiTheme="majorBidi" w:hAnsiTheme="majorBidi" w:cstheme="majorBidi"/>
          <w:sz w:val="20"/>
          <w:szCs w:val="20"/>
        </w:rPr>
      </w:pPr>
    </w:p>
    <w:p w14:paraId="7326AD07" w14:textId="77777777" w:rsidR="001530D5" w:rsidRDefault="001530D5" w:rsidP="008965D6">
      <w:pPr>
        <w:ind w:left="360" w:hanging="360"/>
        <w:jc w:val="both"/>
        <w:rPr>
          <w:rFonts w:asciiTheme="majorBidi" w:hAnsiTheme="majorBidi" w:cstheme="majorBidi"/>
          <w:sz w:val="20"/>
          <w:szCs w:val="20"/>
        </w:rPr>
      </w:pPr>
    </w:p>
    <w:p w14:paraId="0FC67AB1" w14:textId="77777777" w:rsidR="001530D5" w:rsidRDefault="001530D5" w:rsidP="008965D6">
      <w:pPr>
        <w:ind w:left="360" w:hanging="360"/>
        <w:jc w:val="both"/>
        <w:rPr>
          <w:rFonts w:asciiTheme="majorBidi" w:hAnsiTheme="majorBidi" w:cstheme="majorBidi"/>
          <w:sz w:val="20"/>
          <w:szCs w:val="20"/>
        </w:rPr>
      </w:pPr>
    </w:p>
    <w:p w14:paraId="3B01CBE4" w14:textId="77777777" w:rsidR="001530D5" w:rsidRDefault="001530D5" w:rsidP="008965D6">
      <w:pPr>
        <w:ind w:left="360" w:hanging="360"/>
        <w:jc w:val="both"/>
        <w:rPr>
          <w:rFonts w:asciiTheme="majorBidi" w:hAnsiTheme="majorBidi" w:cstheme="majorBidi"/>
          <w:sz w:val="20"/>
          <w:szCs w:val="20"/>
        </w:rPr>
      </w:pPr>
    </w:p>
    <w:p w14:paraId="0EA7D080" w14:textId="77777777" w:rsidR="001530D5" w:rsidRDefault="001530D5" w:rsidP="008965D6">
      <w:pPr>
        <w:ind w:left="360" w:hanging="360"/>
        <w:jc w:val="both"/>
        <w:rPr>
          <w:rFonts w:asciiTheme="majorBidi" w:hAnsiTheme="majorBidi" w:cstheme="majorBidi"/>
          <w:sz w:val="20"/>
          <w:szCs w:val="20"/>
        </w:rPr>
      </w:pPr>
    </w:p>
    <w:p w14:paraId="474E77B1" w14:textId="77777777" w:rsidR="001530D5" w:rsidRDefault="001530D5" w:rsidP="008965D6">
      <w:pPr>
        <w:ind w:left="360" w:hanging="360"/>
        <w:jc w:val="both"/>
        <w:rPr>
          <w:rFonts w:asciiTheme="majorBidi" w:hAnsiTheme="majorBidi" w:cstheme="majorBidi"/>
          <w:sz w:val="20"/>
          <w:szCs w:val="20"/>
        </w:rPr>
      </w:pPr>
    </w:p>
    <w:p w14:paraId="0305720A" w14:textId="77777777" w:rsidR="001530D5" w:rsidRDefault="001530D5" w:rsidP="008965D6">
      <w:pPr>
        <w:ind w:left="360" w:hanging="360"/>
        <w:jc w:val="both"/>
        <w:rPr>
          <w:rFonts w:asciiTheme="majorBidi" w:hAnsiTheme="majorBidi" w:cstheme="majorBidi"/>
          <w:sz w:val="20"/>
          <w:szCs w:val="20"/>
        </w:rPr>
      </w:pPr>
    </w:p>
    <w:p w14:paraId="7E58A00A" w14:textId="77777777" w:rsidR="001530D5" w:rsidRDefault="001530D5" w:rsidP="008965D6">
      <w:pPr>
        <w:ind w:left="360" w:hanging="360"/>
        <w:jc w:val="both"/>
        <w:rPr>
          <w:rFonts w:asciiTheme="majorBidi" w:hAnsiTheme="majorBidi" w:cstheme="majorBidi"/>
          <w:sz w:val="20"/>
          <w:szCs w:val="20"/>
        </w:rPr>
      </w:pPr>
    </w:p>
    <w:p w14:paraId="17BB7B97" w14:textId="77777777" w:rsidR="001530D5" w:rsidRDefault="001530D5" w:rsidP="008965D6">
      <w:pPr>
        <w:ind w:left="360" w:hanging="360"/>
        <w:jc w:val="both"/>
        <w:rPr>
          <w:rFonts w:asciiTheme="majorBidi" w:hAnsiTheme="majorBidi" w:cstheme="majorBidi"/>
          <w:sz w:val="20"/>
          <w:szCs w:val="20"/>
        </w:rPr>
      </w:pPr>
    </w:p>
    <w:p w14:paraId="190B1B2D" w14:textId="77777777" w:rsidR="001530D5" w:rsidRDefault="001530D5" w:rsidP="008965D6">
      <w:pPr>
        <w:ind w:left="360" w:hanging="360"/>
        <w:jc w:val="both"/>
        <w:rPr>
          <w:rFonts w:asciiTheme="majorBidi" w:hAnsiTheme="majorBidi" w:cstheme="majorBidi"/>
          <w:sz w:val="20"/>
          <w:szCs w:val="20"/>
        </w:rPr>
      </w:pPr>
    </w:p>
    <w:p w14:paraId="45CE73CF" w14:textId="77777777" w:rsidR="001530D5" w:rsidRDefault="001530D5" w:rsidP="008965D6">
      <w:pPr>
        <w:ind w:left="360" w:hanging="360"/>
        <w:jc w:val="both"/>
        <w:rPr>
          <w:rFonts w:asciiTheme="majorBidi" w:hAnsiTheme="majorBidi" w:cstheme="majorBidi"/>
          <w:sz w:val="20"/>
          <w:szCs w:val="20"/>
        </w:rPr>
      </w:pPr>
    </w:p>
    <w:p w14:paraId="054E1157" w14:textId="77777777" w:rsidR="001530D5" w:rsidRDefault="001530D5" w:rsidP="008965D6">
      <w:pPr>
        <w:ind w:left="360" w:hanging="360"/>
        <w:jc w:val="both"/>
        <w:rPr>
          <w:rFonts w:asciiTheme="majorBidi" w:hAnsiTheme="majorBidi" w:cstheme="majorBidi"/>
          <w:sz w:val="20"/>
          <w:szCs w:val="20"/>
        </w:rPr>
      </w:pPr>
    </w:p>
    <w:p w14:paraId="43891FB2" w14:textId="77777777" w:rsidR="001530D5" w:rsidRDefault="001530D5" w:rsidP="008965D6">
      <w:pPr>
        <w:ind w:left="360" w:hanging="360"/>
        <w:jc w:val="both"/>
        <w:rPr>
          <w:rFonts w:asciiTheme="majorBidi" w:hAnsiTheme="majorBidi" w:cstheme="majorBidi"/>
          <w:sz w:val="20"/>
          <w:szCs w:val="20"/>
        </w:rPr>
      </w:pPr>
    </w:p>
    <w:p w14:paraId="384E3E29" w14:textId="77777777" w:rsidR="001530D5" w:rsidRDefault="001530D5" w:rsidP="008965D6">
      <w:pPr>
        <w:ind w:left="360" w:hanging="360"/>
        <w:jc w:val="both"/>
        <w:rPr>
          <w:rFonts w:asciiTheme="majorBidi" w:hAnsiTheme="majorBidi" w:cstheme="majorBidi"/>
          <w:sz w:val="20"/>
          <w:szCs w:val="20"/>
        </w:rPr>
      </w:pPr>
    </w:p>
    <w:p w14:paraId="7ADE95A9" w14:textId="77777777" w:rsidR="001530D5" w:rsidRPr="004B6F25" w:rsidRDefault="001530D5" w:rsidP="008965D6">
      <w:pPr>
        <w:ind w:left="360" w:hanging="360"/>
        <w:jc w:val="both"/>
        <w:rPr>
          <w:rFonts w:asciiTheme="majorBidi" w:hAnsiTheme="majorBidi" w:cstheme="majorBidi"/>
          <w:i/>
          <w:iCs/>
          <w:sz w:val="16"/>
          <w:szCs w:val="16"/>
        </w:rPr>
      </w:pPr>
    </w:p>
    <w:p w14:paraId="29ED692F" w14:textId="77777777" w:rsidR="008965D6" w:rsidRPr="004B6F25" w:rsidRDefault="008965D6" w:rsidP="008965D6">
      <w:pPr>
        <w:ind w:left="360" w:hanging="360"/>
        <w:jc w:val="both"/>
        <w:rPr>
          <w:rFonts w:asciiTheme="majorBidi" w:hAnsiTheme="majorBidi" w:cstheme="majorBidi"/>
        </w:rPr>
      </w:pPr>
      <w:r w:rsidRPr="004B6F25">
        <w:rPr>
          <w:rStyle w:val="TitleChar"/>
          <w:rFonts w:asciiTheme="majorBidi" w:eastAsiaTheme="minorHAnsi" w:hAnsiTheme="majorBidi" w:cstheme="majorBidi"/>
          <w:color w:val="auto"/>
        </w:rPr>
        <w:t>Primitive ventricles:</w:t>
      </w:r>
      <w:r w:rsidRPr="004B6F25">
        <w:rPr>
          <w:rFonts w:asciiTheme="majorBidi" w:hAnsiTheme="majorBidi" w:cstheme="majorBidi"/>
        </w:rPr>
        <w:t xml:space="preserve"> develops into the rough areas of right and left ventricles.</w:t>
      </w:r>
    </w:p>
    <w:p w14:paraId="13E8FC6E" w14:textId="77777777" w:rsidR="008965D6" w:rsidRPr="004B6F25" w:rsidRDefault="008965D6" w:rsidP="008965D6">
      <w:pPr>
        <w:ind w:left="360" w:hanging="360"/>
        <w:jc w:val="both"/>
        <w:rPr>
          <w:rFonts w:asciiTheme="majorBidi" w:hAnsiTheme="majorBidi" w:cstheme="majorBidi"/>
        </w:rPr>
      </w:pPr>
      <w:r w:rsidRPr="004B6F25">
        <w:rPr>
          <w:rStyle w:val="TitleChar"/>
          <w:rFonts w:asciiTheme="majorBidi" w:eastAsiaTheme="minorHAnsi" w:hAnsiTheme="majorBidi" w:cstheme="majorBidi"/>
          <w:color w:val="auto"/>
        </w:rPr>
        <w:t xml:space="preserve">Bulbus cordis: </w:t>
      </w:r>
      <w:r w:rsidRPr="004B6F25">
        <w:rPr>
          <w:rFonts w:asciiTheme="majorBidi" w:hAnsiTheme="majorBidi" w:cstheme="majorBidi"/>
        </w:rPr>
        <w:t xml:space="preserve">develops into the smooth areas of the ventricles (infundibulum and aortic vestibule). A </w:t>
      </w:r>
      <w:r w:rsidRPr="004B6F25">
        <w:rPr>
          <w:rStyle w:val="SubtitleChar"/>
          <w:rFonts w:asciiTheme="majorBidi" w:eastAsiaTheme="minorHAnsi" w:hAnsiTheme="majorBidi" w:cstheme="majorBidi"/>
          <w:color w:val="auto"/>
        </w:rPr>
        <w:t>bulbar septum</w:t>
      </w:r>
      <w:r w:rsidRPr="004B6F25">
        <w:rPr>
          <w:rFonts w:asciiTheme="majorBidi" w:hAnsiTheme="majorBidi" w:cstheme="majorBidi"/>
        </w:rPr>
        <w:t xml:space="preserve"> appears separating the 2 parts.</w:t>
      </w:r>
    </w:p>
    <w:p w14:paraId="6C28BEF5" w14:textId="77777777" w:rsidR="008965D6" w:rsidRPr="004B6F25" w:rsidRDefault="008965D6" w:rsidP="008965D6">
      <w:pPr>
        <w:pStyle w:val="Title"/>
        <w:jc w:val="both"/>
        <w:rPr>
          <w:rFonts w:asciiTheme="majorBidi" w:hAnsiTheme="majorBidi" w:cstheme="majorBidi"/>
          <w:color w:val="auto"/>
        </w:rPr>
      </w:pPr>
      <w:r w:rsidRPr="004B6F25">
        <w:rPr>
          <w:rFonts w:asciiTheme="majorBidi" w:hAnsiTheme="majorBidi" w:cstheme="majorBidi"/>
          <w:color w:val="auto"/>
        </w:rPr>
        <w:t>Development of ventricles</w:t>
      </w:r>
    </w:p>
    <w:tbl>
      <w:tblPr>
        <w:tblW w:w="5000" w:type="pct"/>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1607"/>
        <w:gridCol w:w="3688"/>
        <w:gridCol w:w="3605"/>
      </w:tblGrid>
      <w:tr w:rsidR="008965D6" w:rsidRPr="004B6F25" w14:paraId="1CD0393E" w14:textId="77777777" w:rsidTr="001D00BD">
        <w:tc>
          <w:tcPr>
            <w:tcW w:w="903" w:type="pct"/>
            <w:tcBorders>
              <w:top w:val="thinThickThinSmallGap" w:sz="24" w:space="0" w:color="auto"/>
              <w:bottom w:val="single" w:sz="24" w:space="0" w:color="auto"/>
              <w:right w:val="single" w:sz="24" w:space="0" w:color="auto"/>
            </w:tcBorders>
            <w:shd w:val="clear" w:color="auto" w:fill="BFBFBF"/>
          </w:tcPr>
          <w:p w14:paraId="7232A347" w14:textId="77777777" w:rsidR="008965D6" w:rsidRPr="004B6F25" w:rsidRDefault="008965D6" w:rsidP="001D00BD">
            <w:pPr>
              <w:jc w:val="center"/>
              <w:rPr>
                <w:rFonts w:asciiTheme="majorBidi" w:hAnsiTheme="majorBidi" w:cstheme="majorBidi"/>
                <w:sz w:val="20"/>
                <w:szCs w:val="20"/>
              </w:rPr>
            </w:pPr>
          </w:p>
        </w:tc>
        <w:tc>
          <w:tcPr>
            <w:tcW w:w="2072" w:type="pct"/>
            <w:tcBorders>
              <w:top w:val="thinThickThinSmallGap" w:sz="24" w:space="0" w:color="auto"/>
              <w:left w:val="single" w:sz="24" w:space="0" w:color="auto"/>
              <w:bottom w:val="single" w:sz="24" w:space="0" w:color="auto"/>
            </w:tcBorders>
            <w:shd w:val="clear" w:color="auto" w:fill="BFBFBF"/>
          </w:tcPr>
          <w:p w14:paraId="1BAED8C0" w14:textId="77777777" w:rsidR="008965D6" w:rsidRPr="004B6F25" w:rsidRDefault="008965D6" w:rsidP="001D00BD">
            <w:pPr>
              <w:jc w:val="center"/>
              <w:rPr>
                <w:rFonts w:asciiTheme="majorBidi" w:hAnsiTheme="majorBidi" w:cstheme="majorBidi"/>
                <w:b/>
                <w:bCs/>
                <w:sz w:val="20"/>
                <w:szCs w:val="20"/>
              </w:rPr>
            </w:pPr>
            <w:r w:rsidRPr="004B6F25">
              <w:rPr>
                <w:rFonts w:asciiTheme="majorBidi" w:hAnsiTheme="majorBidi" w:cstheme="majorBidi"/>
                <w:b/>
                <w:bCs/>
                <w:sz w:val="20"/>
                <w:szCs w:val="20"/>
              </w:rPr>
              <w:t>Right ventricle</w:t>
            </w:r>
          </w:p>
        </w:tc>
        <w:tc>
          <w:tcPr>
            <w:tcW w:w="2025" w:type="pct"/>
            <w:tcBorders>
              <w:top w:val="thinThickThinSmallGap" w:sz="24" w:space="0" w:color="auto"/>
              <w:bottom w:val="single" w:sz="24" w:space="0" w:color="auto"/>
            </w:tcBorders>
            <w:shd w:val="clear" w:color="auto" w:fill="BFBFBF"/>
          </w:tcPr>
          <w:p w14:paraId="1DBDFE44" w14:textId="77777777" w:rsidR="008965D6" w:rsidRPr="004B6F25" w:rsidRDefault="008965D6" w:rsidP="001D00BD">
            <w:pPr>
              <w:jc w:val="center"/>
              <w:rPr>
                <w:rFonts w:asciiTheme="majorBidi" w:hAnsiTheme="majorBidi" w:cstheme="majorBidi"/>
                <w:b/>
                <w:bCs/>
                <w:sz w:val="20"/>
                <w:szCs w:val="20"/>
              </w:rPr>
            </w:pPr>
            <w:r w:rsidRPr="004B6F25">
              <w:rPr>
                <w:rFonts w:asciiTheme="majorBidi" w:hAnsiTheme="majorBidi" w:cstheme="majorBidi"/>
                <w:b/>
                <w:bCs/>
                <w:sz w:val="20"/>
                <w:szCs w:val="20"/>
              </w:rPr>
              <w:t>Left ventricle</w:t>
            </w:r>
          </w:p>
        </w:tc>
      </w:tr>
      <w:tr w:rsidR="008965D6" w:rsidRPr="004B6F25" w14:paraId="484E1929" w14:textId="77777777" w:rsidTr="001D00BD">
        <w:tc>
          <w:tcPr>
            <w:tcW w:w="903" w:type="pct"/>
            <w:tcBorders>
              <w:top w:val="single" w:sz="24" w:space="0" w:color="auto"/>
              <w:right w:val="single" w:sz="24" w:space="0" w:color="auto"/>
            </w:tcBorders>
            <w:shd w:val="clear" w:color="auto" w:fill="BFBFBF"/>
          </w:tcPr>
          <w:p w14:paraId="7B30BE63" w14:textId="77777777" w:rsidR="008965D6" w:rsidRPr="004B6F25" w:rsidRDefault="008965D6" w:rsidP="001D00BD">
            <w:pPr>
              <w:jc w:val="both"/>
              <w:rPr>
                <w:rFonts w:asciiTheme="majorBidi" w:hAnsiTheme="majorBidi" w:cstheme="majorBidi"/>
                <w:b/>
                <w:bCs/>
                <w:i/>
                <w:iCs/>
                <w:sz w:val="20"/>
                <w:szCs w:val="20"/>
              </w:rPr>
            </w:pPr>
            <w:r w:rsidRPr="004B6F25">
              <w:rPr>
                <w:rFonts w:asciiTheme="majorBidi" w:hAnsiTheme="majorBidi" w:cstheme="majorBidi"/>
                <w:b/>
                <w:bCs/>
                <w:i/>
                <w:iCs/>
                <w:sz w:val="20"/>
                <w:szCs w:val="20"/>
              </w:rPr>
              <w:t>Rough part</w:t>
            </w:r>
          </w:p>
        </w:tc>
        <w:tc>
          <w:tcPr>
            <w:tcW w:w="2072" w:type="pct"/>
            <w:tcBorders>
              <w:top w:val="single" w:sz="24" w:space="0" w:color="auto"/>
              <w:left w:val="single" w:sz="24" w:space="0" w:color="auto"/>
            </w:tcBorders>
            <w:shd w:val="clear" w:color="auto" w:fill="auto"/>
          </w:tcPr>
          <w:p w14:paraId="1804C504" w14:textId="77777777" w:rsidR="008965D6" w:rsidRPr="004B6F25" w:rsidRDefault="008965D6" w:rsidP="001D00BD">
            <w:pPr>
              <w:jc w:val="both"/>
              <w:rPr>
                <w:rFonts w:asciiTheme="majorBidi" w:hAnsiTheme="majorBidi" w:cstheme="majorBidi"/>
                <w:sz w:val="20"/>
                <w:szCs w:val="20"/>
              </w:rPr>
            </w:pPr>
            <w:r w:rsidRPr="004B6F25">
              <w:rPr>
                <w:rFonts w:asciiTheme="majorBidi" w:hAnsiTheme="majorBidi" w:cstheme="majorBidi"/>
                <w:sz w:val="20"/>
                <w:szCs w:val="20"/>
              </w:rPr>
              <w:t>Right part of primitive ventricle</w:t>
            </w:r>
          </w:p>
        </w:tc>
        <w:tc>
          <w:tcPr>
            <w:tcW w:w="2025" w:type="pct"/>
            <w:tcBorders>
              <w:top w:val="single" w:sz="24" w:space="0" w:color="auto"/>
            </w:tcBorders>
            <w:shd w:val="clear" w:color="auto" w:fill="auto"/>
          </w:tcPr>
          <w:p w14:paraId="0A06F768" w14:textId="77777777" w:rsidR="008965D6" w:rsidRPr="004B6F25" w:rsidRDefault="008965D6" w:rsidP="001D00BD">
            <w:pPr>
              <w:jc w:val="both"/>
              <w:rPr>
                <w:rFonts w:asciiTheme="majorBidi" w:hAnsiTheme="majorBidi" w:cstheme="majorBidi"/>
                <w:sz w:val="20"/>
                <w:szCs w:val="20"/>
              </w:rPr>
            </w:pPr>
            <w:r w:rsidRPr="004B6F25">
              <w:rPr>
                <w:rFonts w:asciiTheme="majorBidi" w:hAnsiTheme="majorBidi" w:cstheme="majorBidi"/>
                <w:sz w:val="20"/>
                <w:szCs w:val="20"/>
              </w:rPr>
              <w:t>Left  part of primitive ventricle</w:t>
            </w:r>
          </w:p>
        </w:tc>
      </w:tr>
      <w:tr w:rsidR="008965D6" w:rsidRPr="004B6F25" w14:paraId="1E470E88" w14:textId="77777777" w:rsidTr="001D00BD">
        <w:tc>
          <w:tcPr>
            <w:tcW w:w="903" w:type="pct"/>
            <w:tcBorders>
              <w:bottom w:val="thinThickThinSmallGap" w:sz="24" w:space="0" w:color="auto"/>
              <w:right w:val="single" w:sz="24" w:space="0" w:color="auto"/>
            </w:tcBorders>
            <w:shd w:val="clear" w:color="auto" w:fill="BFBFBF"/>
          </w:tcPr>
          <w:p w14:paraId="77282590" w14:textId="77777777" w:rsidR="008965D6" w:rsidRPr="004B6F25" w:rsidRDefault="008965D6" w:rsidP="001D00BD">
            <w:pPr>
              <w:jc w:val="both"/>
              <w:rPr>
                <w:rFonts w:asciiTheme="majorBidi" w:hAnsiTheme="majorBidi" w:cstheme="majorBidi"/>
                <w:b/>
                <w:bCs/>
                <w:i/>
                <w:iCs/>
                <w:sz w:val="20"/>
                <w:szCs w:val="20"/>
              </w:rPr>
            </w:pPr>
            <w:r w:rsidRPr="004B6F25">
              <w:rPr>
                <w:rFonts w:asciiTheme="majorBidi" w:hAnsiTheme="majorBidi" w:cstheme="majorBidi"/>
                <w:b/>
                <w:bCs/>
                <w:i/>
                <w:iCs/>
                <w:sz w:val="20"/>
                <w:szCs w:val="20"/>
              </w:rPr>
              <w:t xml:space="preserve">Smooth part </w:t>
            </w:r>
          </w:p>
        </w:tc>
        <w:tc>
          <w:tcPr>
            <w:tcW w:w="2072" w:type="pct"/>
            <w:tcBorders>
              <w:left w:val="single" w:sz="24" w:space="0" w:color="auto"/>
            </w:tcBorders>
            <w:shd w:val="clear" w:color="auto" w:fill="auto"/>
          </w:tcPr>
          <w:p w14:paraId="5A360630" w14:textId="77777777" w:rsidR="008965D6" w:rsidRPr="004B6F25" w:rsidRDefault="008965D6" w:rsidP="001D00BD">
            <w:pPr>
              <w:jc w:val="both"/>
              <w:rPr>
                <w:rFonts w:asciiTheme="majorBidi" w:hAnsiTheme="majorBidi" w:cstheme="majorBidi"/>
                <w:sz w:val="20"/>
                <w:szCs w:val="20"/>
              </w:rPr>
            </w:pPr>
            <w:r w:rsidRPr="004B6F25">
              <w:rPr>
                <w:rFonts w:asciiTheme="majorBidi" w:hAnsiTheme="majorBidi" w:cstheme="majorBidi"/>
                <w:sz w:val="20"/>
                <w:szCs w:val="20"/>
              </w:rPr>
              <w:t>Right part of bulbus cordis</w:t>
            </w:r>
          </w:p>
        </w:tc>
        <w:tc>
          <w:tcPr>
            <w:tcW w:w="2025" w:type="pct"/>
            <w:shd w:val="clear" w:color="auto" w:fill="auto"/>
          </w:tcPr>
          <w:p w14:paraId="65984976" w14:textId="77777777" w:rsidR="008965D6" w:rsidRPr="004B6F25" w:rsidRDefault="008965D6" w:rsidP="001D00BD">
            <w:pPr>
              <w:jc w:val="both"/>
              <w:rPr>
                <w:rFonts w:asciiTheme="majorBidi" w:hAnsiTheme="majorBidi" w:cstheme="majorBidi"/>
                <w:sz w:val="20"/>
                <w:szCs w:val="20"/>
              </w:rPr>
            </w:pPr>
            <w:r w:rsidRPr="004B6F25">
              <w:rPr>
                <w:rFonts w:asciiTheme="majorBidi" w:hAnsiTheme="majorBidi" w:cstheme="majorBidi"/>
                <w:sz w:val="20"/>
                <w:szCs w:val="20"/>
              </w:rPr>
              <w:t>Left  part of bulbus cordis</w:t>
            </w:r>
          </w:p>
        </w:tc>
      </w:tr>
    </w:tbl>
    <w:p w14:paraId="27054901" w14:textId="77777777" w:rsidR="008965D6" w:rsidRPr="004B6F25" w:rsidRDefault="008965D6" w:rsidP="008965D6">
      <w:pPr>
        <w:pStyle w:val="Title"/>
        <w:spacing w:line="270" w:lineRule="exact"/>
        <w:jc w:val="both"/>
        <w:rPr>
          <w:rFonts w:asciiTheme="majorBidi" w:hAnsiTheme="majorBidi" w:cstheme="majorBidi"/>
          <w:color w:val="auto"/>
        </w:rPr>
      </w:pPr>
      <w:r w:rsidRPr="004B6F25">
        <w:rPr>
          <w:rFonts w:asciiTheme="majorBidi" w:hAnsiTheme="majorBidi" w:cstheme="majorBidi"/>
          <w:color w:val="auto"/>
        </w:rPr>
        <w:t>Development of interventricular septum:</w:t>
      </w:r>
    </w:p>
    <w:p w14:paraId="10CE7DCA" w14:textId="77777777" w:rsidR="008965D6" w:rsidRPr="004B6F25" w:rsidRDefault="008965D6" w:rsidP="008965D6">
      <w:pPr>
        <w:spacing w:line="27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Muscular part:</w:t>
      </w:r>
      <w:r w:rsidRPr="004B6F25">
        <w:rPr>
          <w:rFonts w:asciiTheme="majorBidi" w:hAnsiTheme="majorBidi" w:cstheme="majorBidi"/>
        </w:rPr>
        <w:t xml:space="preserve"> it is formed passively by the growth and cavitation of the ventricles. It is crescentic in shape. The edges of the crescent unite with septum intermedium leaving a middle gap (interventricular foramen).</w:t>
      </w:r>
    </w:p>
    <w:p w14:paraId="5CBC5A5D" w14:textId="77777777" w:rsidR="008965D6" w:rsidRPr="004B6F25" w:rsidRDefault="008965D6" w:rsidP="008965D6">
      <w:pPr>
        <w:spacing w:line="27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Membranous part:</w:t>
      </w:r>
      <w:r w:rsidRPr="004B6F25">
        <w:rPr>
          <w:rFonts w:asciiTheme="majorBidi" w:hAnsiTheme="majorBidi" w:cstheme="majorBidi"/>
        </w:rPr>
        <w:t xml:space="preserve"> fills the interventricular foramen. It is formed of cells migrating from </w:t>
      </w:r>
      <w:r w:rsidRPr="004B6F25">
        <w:rPr>
          <w:rStyle w:val="SubtleEmphasis"/>
          <w:rFonts w:asciiTheme="majorBidi" w:hAnsiTheme="majorBidi" w:cstheme="majorBidi"/>
          <w:color w:val="auto"/>
        </w:rPr>
        <w:t>septum secundum</w:t>
      </w:r>
      <w:r w:rsidRPr="004B6F25">
        <w:rPr>
          <w:rFonts w:asciiTheme="majorBidi" w:hAnsiTheme="majorBidi" w:cstheme="majorBidi"/>
        </w:rPr>
        <w:t xml:space="preserve"> (A-V canal) and </w:t>
      </w:r>
      <w:r w:rsidRPr="004B6F25">
        <w:rPr>
          <w:rStyle w:val="SubtleEmphasis"/>
          <w:rFonts w:asciiTheme="majorBidi" w:hAnsiTheme="majorBidi" w:cstheme="majorBidi"/>
          <w:color w:val="auto"/>
        </w:rPr>
        <w:t>bulbar septum</w:t>
      </w:r>
      <w:r w:rsidRPr="004B6F25">
        <w:rPr>
          <w:rFonts w:asciiTheme="majorBidi" w:hAnsiTheme="majorBidi" w:cstheme="majorBidi"/>
        </w:rPr>
        <w:t xml:space="preserve"> (bulbus cordis).</w:t>
      </w:r>
    </w:p>
    <w:p w14:paraId="40E39387" w14:textId="77777777" w:rsidR="008965D6" w:rsidRPr="004B6F25" w:rsidRDefault="008965D6" w:rsidP="008965D6">
      <w:pPr>
        <w:pStyle w:val="ListBullet"/>
        <w:spacing w:line="270" w:lineRule="exact"/>
        <w:ind w:left="360" w:hanging="360"/>
        <w:jc w:val="both"/>
        <w:rPr>
          <w:rFonts w:asciiTheme="majorBidi" w:hAnsiTheme="majorBidi" w:cstheme="majorBidi"/>
        </w:rPr>
      </w:pPr>
      <w:r w:rsidRPr="004B6F25">
        <w:rPr>
          <w:rStyle w:val="TitleChar"/>
          <w:rFonts w:asciiTheme="majorBidi" w:hAnsiTheme="majorBidi" w:cstheme="majorBidi"/>
          <w:color w:val="auto"/>
        </w:rPr>
        <w:t>Truncus arteriosus:</w:t>
      </w:r>
      <w:r w:rsidRPr="004B6F25">
        <w:rPr>
          <w:rFonts w:asciiTheme="majorBidi" w:hAnsiTheme="majorBidi" w:cstheme="majorBidi"/>
        </w:rPr>
        <w:t xml:space="preserve"> divides by </w:t>
      </w:r>
      <w:r w:rsidRPr="004B6F25">
        <w:rPr>
          <w:rStyle w:val="SubtitleChar"/>
          <w:rFonts w:asciiTheme="majorBidi" w:hAnsiTheme="majorBidi" w:cstheme="majorBidi"/>
          <w:color w:val="auto"/>
        </w:rPr>
        <w:t>aorticopulmonary septum</w:t>
      </w:r>
      <w:r w:rsidRPr="004B6F25">
        <w:rPr>
          <w:rFonts w:asciiTheme="majorBidi" w:hAnsiTheme="majorBidi" w:cstheme="majorBidi"/>
        </w:rPr>
        <w:t xml:space="preserve"> into ascending aorta and pulmonary trunk. The septum is spiral so that:</w:t>
      </w:r>
    </w:p>
    <w:p w14:paraId="759F718A" w14:textId="77777777" w:rsidR="008965D6" w:rsidRPr="004B6F25" w:rsidRDefault="008965D6">
      <w:pPr>
        <w:numPr>
          <w:ilvl w:val="0"/>
          <w:numId w:val="157"/>
        </w:numPr>
        <w:spacing w:line="270" w:lineRule="exact"/>
        <w:jc w:val="both"/>
        <w:rPr>
          <w:rFonts w:asciiTheme="majorBidi" w:hAnsiTheme="majorBidi" w:cstheme="majorBidi"/>
        </w:rPr>
      </w:pPr>
      <w:r w:rsidRPr="004B6F25">
        <w:rPr>
          <w:rStyle w:val="SubtleEmphasis"/>
          <w:rFonts w:asciiTheme="majorBidi" w:hAnsiTheme="majorBidi" w:cstheme="majorBidi"/>
          <w:color w:val="auto"/>
        </w:rPr>
        <w:t>Caudally:</w:t>
      </w:r>
      <w:r w:rsidRPr="004B6F25">
        <w:rPr>
          <w:rFonts w:asciiTheme="majorBidi" w:hAnsiTheme="majorBidi" w:cstheme="majorBidi"/>
        </w:rPr>
        <w:t xml:space="preserve"> the pulmonary is ventral to the aorta.</w:t>
      </w:r>
    </w:p>
    <w:p w14:paraId="00D3B0A0" w14:textId="77777777" w:rsidR="008965D6" w:rsidRPr="004B6F25" w:rsidRDefault="008965D6">
      <w:pPr>
        <w:numPr>
          <w:ilvl w:val="0"/>
          <w:numId w:val="157"/>
        </w:numPr>
        <w:spacing w:line="270" w:lineRule="exact"/>
        <w:jc w:val="both"/>
        <w:rPr>
          <w:rFonts w:asciiTheme="majorBidi" w:hAnsiTheme="majorBidi" w:cstheme="majorBidi"/>
        </w:rPr>
      </w:pPr>
      <w:r w:rsidRPr="004B6F25">
        <w:rPr>
          <w:rStyle w:val="SubtleEmphasis"/>
          <w:rFonts w:asciiTheme="majorBidi" w:hAnsiTheme="majorBidi" w:cstheme="majorBidi"/>
          <w:color w:val="auto"/>
        </w:rPr>
        <w:t>In the middle:</w:t>
      </w:r>
      <w:r w:rsidRPr="004B6F25">
        <w:rPr>
          <w:rFonts w:asciiTheme="majorBidi" w:hAnsiTheme="majorBidi" w:cstheme="majorBidi"/>
        </w:rPr>
        <w:t xml:space="preserve"> the pulmonary is left to the aorta.</w:t>
      </w:r>
    </w:p>
    <w:p w14:paraId="542B9668" w14:textId="77777777" w:rsidR="008965D6" w:rsidRPr="004B6F25" w:rsidRDefault="008965D6">
      <w:pPr>
        <w:numPr>
          <w:ilvl w:val="0"/>
          <w:numId w:val="157"/>
        </w:numPr>
        <w:spacing w:line="270" w:lineRule="exact"/>
        <w:jc w:val="both"/>
        <w:rPr>
          <w:rFonts w:asciiTheme="majorBidi" w:hAnsiTheme="majorBidi" w:cstheme="majorBidi"/>
        </w:rPr>
      </w:pPr>
      <w:r w:rsidRPr="004B6F25">
        <w:rPr>
          <w:rStyle w:val="SubtleEmphasis"/>
          <w:rFonts w:asciiTheme="majorBidi" w:hAnsiTheme="majorBidi" w:cstheme="majorBidi"/>
          <w:color w:val="auto"/>
        </w:rPr>
        <w:t>Cranially:</w:t>
      </w:r>
      <w:r w:rsidRPr="004B6F25">
        <w:rPr>
          <w:rFonts w:asciiTheme="majorBidi" w:hAnsiTheme="majorBidi" w:cstheme="majorBidi"/>
        </w:rPr>
        <w:t xml:space="preserve"> the pulmonary is dorsal to the aorta.</w:t>
      </w:r>
    </w:p>
    <w:p w14:paraId="2735FB09" w14:textId="77777777" w:rsidR="008965D6" w:rsidRPr="004B6F25" w:rsidRDefault="008965D6" w:rsidP="008965D6">
      <w:pPr>
        <w:pStyle w:val="Title"/>
        <w:spacing w:line="270" w:lineRule="exact"/>
        <w:jc w:val="both"/>
        <w:rPr>
          <w:rFonts w:asciiTheme="majorBidi" w:hAnsiTheme="majorBidi" w:cstheme="majorBidi"/>
          <w:color w:val="auto"/>
        </w:rPr>
      </w:pPr>
      <w:r w:rsidRPr="004B6F25">
        <w:rPr>
          <w:rFonts w:asciiTheme="majorBidi" w:hAnsiTheme="majorBidi" w:cstheme="majorBidi"/>
          <w:color w:val="auto"/>
        </w:rPr>
        <w:t>Development of cardiac valves</w:t>
      </w:r>
    </w:p>
    <w:p w14:paraId="5CEC52BF" w14:textId="77777777" w:rsidR="008965D6" w:rsidRPr="004B6F25" w:rsidRDefault="008965D6" w:rsidP="008965D6">
      <w:pPr>
        <w:pStyle w:val="Subtitle"/>
        <w:spacing w:line="270" w:lineRule="exact"/>
        <w:ind w:left="360"/>
        <w:jc w:val="both"/>
        <w:rPr>
          <w:rFonts w:asciiTheme="majorBidi" w:hAnsiTheme="majorBidi" w:cstheme="majorBidi"/>
          <w:color w:val="auto"/>
        </w:rPr>
      </w:pPr>
      <w:r w:rsidRPr="004B6F25">
        <w:rPr>
          <w:rFonts w:asciiTheme="majorBidi" w:hAnsiTheme="majorBidi" w:cstheme="majorBidi"/>
          <w:color w:val="auto"/>
        </w:rPr>
        <w:t>Pulmonary and aortic valves</w:t>
      </w:r>
    </w:p>
    <w:p w14:paraId="712F585A" w14:textId="77777777" w:rsidR="008965D6" w:rsidRPr="004B6F25" w:rsidRDefault="008965D6">
      <w:pPr>
        <w:numPr>
          <w:ilvl w:val="0"/>
          <w:numId w:val="158"/>
        </w:numPr>
        <w:spacing w:line="270" w:lineRule="exact"/>
        <w:jc w:val="both"/>
        <w:rPr>
          <w:rFonts w:asciiTheme="majorBidi" w:hAnsiTheme="majorBidi" w:cstheme="majorBidi"/>
        </w:rPr>
      </w:pPr>
      <w:r w:rsidRPr="004B6F25">
        <w:rPr>
          <w:rFonts w:asciiTheme="majorBidi" w:hAnsiTheme="majorBidi" w:cstheme="majorBidi"/>
        </w:rPr>
        <w:t xml:space="preserve">Derived at the junction between bulbus cordis and truncus arteriosus. Each valve is formed by 3 projections (cushions) forming the cusps of the valve. </w:t>
      </w:r>
    </w:p>
    <w:p w14:paraId="405D7546" w14:textId="77777777" w:rsidR="008965D6" w:rsidRPr="004B6F25" w:rsidRDefault="008965D6">
      <w:pPr>
        <w:numPr>
          <w:ilvl w:val="0"/>
          <w:numId w:val="158"/>
        </w:numPr>
        <w:spacing w:line="270" w:lineRule="exact"/>
        <w:jc w:val="both"/>
        <w:rPr>
          <w:rFonts w:asciiTheme="majorBidi" w:hAnsiTheme="majorBidi" w:cstheme="majorBidi"/>
        </w:rPr>
      </w:pPr>
      <w:r w:rsidRPr="004B6F25">
        <w:rPr>
          <w:rFonts w:asciiTheme="majorBidi" w:hAnsiTheme="majorBidi" w:cstheme="majorBidi"/>
        </w:rPr>
        <w:t>The heart rotates to the left and the cusps become:</w:t>
      </w:r>
    </w:p>
    <w:p w14:paraId="5C68CC94" w14:textId="77777777" w:rsidR="008965D6" w:rsidRPr="004B6F25" w:rsidRDefault="008965D6">
      <w:pPr>
        <w:numPr>
          <w:ilvl w:val="0"/>
          <w:numId w:val="159"/>
        </w:numPr>
        <w:spacing w:line="270" w:lineRule="exact"/>
        <w:jc w:val="both"/>
        <w:rPr>
          <w:rFonts w:asciiTheme="majorBidi" w:hAnsiTheme="majorBidi" w:cstheme="majorBidi"/>
        </w:rPr>
      </w:pPr>
      <w:r w:rsidRPr="004B6F25">
        <w:rPr>
          <w:rFonts w:asciiTheme="majorBidi" w:hAnsiTheme="majorBidi" w:cstheme="majorBidi"/>
        </w:rPr>
        <w:t>posterior, anterior left and anterior right for the pulmonary</w:t>
      </w:r>
    </w:p>
    <w:p w14:paraId="3B7D34EA" w14:textId="77777777" w:rsidR="008965D6" w:rsidRPr="004B6F25" w:rsidRDefault="008965D6">
      <w:pPr>
        <w:numPr>
          <w:ilvl w:val="0"/>
          <w:numId w:val="159"/>
        </w:numPr>
        <w:spacing w:line="270" w:lineRule="exact"/>
        <w:jc w:val="both"/>
        <w:rPr>
          <w:rFonts w:asciiTheme="majorBidi" w:hAnsiTheme="majorBidi" w:cstheme="majorBidi"/>
        </w:rPr>
      </w:pPr>
      <w:r w:rsidRPr="004B6F25">
        <w:rPr>
          <w:rFonts w:asciiTheme="majorBidi" w:hAnsiTheme="majorBidi" w:cstheme="majorBidi"/>
        </w:rPr>
        <w:t>anterior, posterior right and posterior left for the aorta</w:t>
      </w:r>
    </w:p>
    <w:p w14:paraId="4D63C51B" w14:textId="77777777" w:rsidR="008965D6" w:rsidRPr="004B6F25" w:rsidRDefault="008965D6" w:rsidP="008965D6">
      <w:pPr>
        <w:pStyle w:val="Subtitle"/>
        <w:spacing w:line="270" w:lineRule="exact"/>
        <w:ind w:left="360"/>
        <w:jc w:val="both"/>
        <w:rPr>
          <w:rFonts w:asciiTheme="majorBidi" w:hAnsiTheme="majorBidi" w:cstheme="majorBidi"/>
          <w:color w:val="auto"/>
        </w:rPr>
      </w:pPr>
      <w:r w:rsidRPr="004B6F25">
        <w:rPr>
          <w:rFonts w:asciiTheme="majorBidi" w:hAnsiTheme="majorBidi" w:cstheme="majorBidi"/>
          <w:color w:val="auto"/>
        </w:rPr>
        <w:t>Mitral &amp; tricuspid</w:t>
      </w:r>
    </w:p>
    <w:p w14:paraId="078D7D52" w14:textId="77777777" w:rsidR="008965D6" w:rsidRPr="004B6F25" w:rsidRDefault="008965D6">
      <w:pPr>
        <w:numPr>
          <w:ilvl w:val="0"/>
          <w:numId w:val="158"/>
        </w:numPr>
        <w:spacing w:line="270" w:lineRule="exact"/>
        <w:jc w:val="both"/>
        <w:rPr>
          <w:rFonts w:asciiTheme="majorBidi" w:hAnsiTheme="majorBidi" w:cstheme="majorBidi"/>
        </w:rPr>
      </w:pPr>
      <w:r w:rsidRPr="004B6F25">
        <w:rPr>
          <w:rFonts w:asciiTheme="majorBidi" w:hAnsiTheme="majorBidi" w:cstheme="majorBidi"/>
        </w:rPr>
        <w:t xml:space="preserve">Derived from cushions in the </w:t>
      </w:r>
      <w:r w:rsidRPr="004B6F25">
        <w:rPr>
          <w:rStyle w:val="SubtleEmphasis"/>
          <w:rFonts w:asciiTheme="majorBidi" w:hAnsiTheme="majorBidi" w:cstheme="majorBidi"/>
          <w:color w:val="auto"/>
        </w:rPr>
        <w:t>A-V canal</w:t>
      </w:r>
      <w:r w:rsidRPr="004B6F25">
        <w:rPr>
          <w:rFonts w:asciiTheme="majorBidi" w:hAnsiTheme="majorBidi" w:cstheme="majorBidi"/>
        </w:rPr>
        <w:t xml:space="preserve"> (3 right and 2 left).</w:t>
      </w:r>
    </w:p>
    <w:p w14:paraId="5A0D6477" w14:textId="77777777" w:rsidR="008965D6" w:rsidRPr="004B6F25" w:rsidRDefault="008965D6">
      <w:pPr>
        <w:numPr>
          <w:ilvl w:val="0"/>
          <w:numId w:val="158"/>
        </w:numPr>
        <w:spacing w:line="270" w:lineRule="exact"/>
        <w:jc w:val="both"/>
        <w:rPr>
          <w:rStyle w:val="Strong"/>
          <w:rFonts w:asciiTheme="majorBidi" w:hAnsiTheme="majorBidi" w:cstheme="majorBidi"/>
          <w:color w:val="auto"/>
        </w:rPr>
      </w:pPr>
      <w:r w:rsidRPr="004B6F25">
        <w:rPr>
          <w:rFonts w:asciiTheme="majorBidi" w:hAnsiTheme="majorBidi" w:cstheme="majorBidi"/>
        </w:rPr>
        <w:t xml:space="preserve">The cushions are invaded by </w:t>
      </w:r>
      <w:r w:rsidRPr="004B6F25">
        <w:rPr>
          <w:rStyle w:val="SubtleEmphasis"/>
          <w:rFonts w:asciiTheme="majorBidi" w:hAnsiTheme="majorBidi" w:cstheme="majorBidi"/>
          <w:color w:val="auto"/>
        </w:rPr>
        <w:t>muscles</w:t>
      </w:r>
      <w:r w:rsidRPr="004B6F25">
        <w:rPr>
          <w:rFonts w:asciiTheme="majorBidi" w:hAnsiTheme="majorBidi" w:cstheme="majorBidi"/>
        </w:rPr>
        <w:t xml:space="preserve"> from the myocardium. The caudal part of the muscles forms </w:t>
      </w:r>
      <w:r w:rsidRPr="004B6F25">
        <w:rPr>
          <w:rStyle w:val="Strong"/>
          <w:rFonts w:asciiTheme="majorBidi" w:hAnsiTheme="majorBidi" w:cstheme="majorBidi"/>
          <w:color w:val="auto"/>
        </w:rPr>
        <w:t>papillary muscles</w:t>
      </w:r>
      <w:r w:rsidRPr="004B6F25">
        <w:rPr>
          <w:rFonts w:asciiTheme="majorBidi" w:hAnsiTheme="majorBidi" w:cstheme="majorBidi"/>
        </w:rPr>
        <w:t xml:space="preserve"> while its cranial part fibrose forming </w:t>
      </w:r>
      <w:r w:rsidRPr="004B6F25">
        <w:rPr>
          <w:rStyle w:val="Strong"/>
          <w:rFonts w:asciiTheme="majorBidi" w:hAnsiTheme="majorBidi" w:cstheme="majorBidi"/>
          <w:color w:val="auto"/>
        </w:rPr>
        <w:t>chorda tendineae.</w:t>
      </w:r>
    </w:p>
    <w:p w14:paraId="4ED4137A" w14:textId="77777777" w:rsidR="008965D6" w:rsidRPr="004B6F25" w:rsidRDefault="008965D6" w:rsidP="008965D6">
      <w:pPr>
        <w:pStyle w:val="Title"/>
        <w:spacing w:line="270" w:lineRule="exact"/>
        <w:jc w:val="both"/>
        <w:rPr>
          <w:rFonts w:asciiTheme="majorBidi" w:hAnsiTheme="majorBidi" w:cstheme="majorBidi"/>
          <w:color w:val="auto"/>
        </w:rPr>
      </w:pPr>
      <w:r w:rsidRPr="004B6F25">
        <w:rPr>
          <w:rFonts w:asciiTheme="majorBidi" w:hAnsiTheme="majorBidi" w:cstheme="majorBidi"/>
          <w:color w:val="auto"/>
        </w:rPr>
        <w:t>Developmental defects:</w:t>
      </w:r>
    </w:p>
    <w:p w14:paraId="38FC1EE4" w14:textId="77777777" w:rsidR="008965D6" w:rsidRPr="004B6F25" w:rsidRDefault="008965D6" w:rsidP="008965D6">
      <w:pPr>
        <w:spacing w:line="27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Dextrocardia:</w:t>
      </w:r>
      <w:r w:rsidRPr="004B6F25">
        <w:rPr>
          <w:rFonts w:asciiTheme="majorBidi" w:hAnsiTheme="majorBidi" w:cstheme="majorBidi"/>
        </w:rPr>
        <w:t xml:space="preserve"> the apex of the heart is inversed to right. Sometimes it is accompanied by inversed internal organs (situs inversus totalis).</w:t>
      </w:r>
    </w:p>
    <w:p w14:paraId="3B39D610" w14:textId="77777777" w:rsidR="008965D6" w:rsidRPr="004B6F25" w:rsidRDefault="008965D6" w:rsidP="008965D6">
      <w:pPr>
        <w:spacing w:line="27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Malposition of the interatrial septum</w:t>
      </w:r>
      <w:r w:rsidRPr="004B6F25">
        <w:rPr>
          <w:rFonts w:asciiTheme="majorBidi" w:hAnsiTheme="majorBidi" w:cstheme="majorBidi"/>
        </w:rPr>
        <w:t xml:space="preserve"> to the left may cause pulmonary veins to open in right atrium.</w:t>
      </w:r>
    </w:p>
    <w:p w14:paraId="34D5F75C" w14:textId="77777777" w:rsidR="008965D6" w:rsidRPr="004B6F25" w:rsidRDefault="008965D6" w:rsidP="008965D6">
      <w:pPr>
        <w:spacing w:line="27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 xml:space="preserve">Premature closure of foramen </w:t>
      </w:r>
      <w:proofErr w:type="spellStart"/>
      <w:r w:rsidRPr="004B6F25">
        <w:rPr>
          <w:rStyle w:val="SubtitleChar"/>
          <w:rFonts w:asciiTheme="majorBidi" w:eastAsiaTheme="minorHAnsi" w:hAnsiTheme="majorBidi" w:cstheme="majorBidi"/>
          <w:color w:val="auto"/>
        </w:rPr>
        <w:t>ovale</w:t>
      </w:r>
      <w:proofErr w:type="spellEnd"/>
      <w:r w:rsidRPr="004B6F25">
        <w:rPr>
          <w:rStyle w:val="SubtitleChar"/>
          <w:rFonts w:asciiTheme="majorBidi" w:eastAsiaTheme="minorHAnsi" w:hAnsiTheme="majorBidi" w:cstheme="majorBidi"/>
          <w:color w:val="auto"/>
        </w:rPr>
        <w:t>:</w:t>
      </w:r>
      <w:r w:rsidRPr="004B6F25">
        <w:rPr>
          <w:rFonts w:asciiTheme="majorBidi" w:hAnsiTheme="majorBidi" w:cstheme="majorBidi"/>
        </w:rPr>
        <w:t xml:space="preserve"> usually fatal.</w:t>
      </w:r>
    </w:p>
    <w:p w14:paraId="0F7F4C35" w14:textId="77777777" w:rsidR="008965D6" w:rsidRPr="004B6F25" w:rsidRDefault="008965D6" w:rsidP="008965D6">
      <w:pPr>
        <w:spacing w:line="27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 xml:space="preserve">Patent foramen </w:t>
      </w:r>
      <w:proofErr w:type="spellStart"/>
      <w:r w:rsidRPr="004B6F25">
        <w:rPr>
          <w:rStyle w:val="SubtitleChar"/>
          <w:rFonts w:asciiTheme="majorBidi" w:eastAsiaTheme="minorHAnsi" w:hAnsiTheme="majorBidi" w:cstheme="majorBidi"/>
          <w:color w:val="auto"/>
        </w:rPr>
        <w:t>ovale</w:t>
      </w:r>
      <w:proofErr w:type="spellEnd"/>
      <w:r w:rsidRPr="004B6F25">
        <w:rPr>
          <w:rStyle w:val="SubtitleChar"/>
          <w:rFonts w:asciiTheme="majorBidi" w:eastAsiaTheme="minorHAnsi" w:hAnsiTheme="majorBidi" w:cstheme="majorBidi"/>
          <w:color w:val="auto"/>
        </w:rPr>
        <w:t>:</w:t>
      </w:r>
      <w:r w:rsidRPr="004B6F25">
        <w:rPr>
          <w:rFonts w:asciiTheme="majorBidi" w:hAnsiTheme="majorBidi" w:cstheme="majorBidi"/>
        </w:rPr>
        <w:t xml:space="preserve"> if large it causes blood shunting from left to right atrium.</w:t>
      </w:r>
    </w:p>
    <w:p w14:paraId="219B412E" w14:textId="77777777" w:rsidR="008965D6" w:rsidRPr="004B6F25" w:rsidRDefault="008965D6" w:rsidP="008965D6">
      <w:pPr>
        <w:pStyle w:val="Subtitle"/>
        <w:spacing w:line="270" w:lineRule="exact"/>
        <w:ind w:left="720" w:hanging="360"/>
        <w:jc w:val="both"/>
        <w:rPr>
          <w:rFonts w:asciiTheme="majorBidi" w:hAnsiTheme="majorBidi" w:cstheme="majorBidi"/>
          <w:color w:val="auto"/>
        </w:rPr>
      </w:pPr>
      <w:r w:rsidRPr="004B6F25">
        <w:rPr>
          <w:rFonts w:asciiTheme="majorBidi" w:hAnsiTheme="majorBidi" w:cstheme="majorBidi"/>
          <w:color w:val="auto"/>
        </w:rPr>
        <w:t>Patent foramen primum.</w:t>
      </w:r>
    </w:p>
    <w:p w14:paraId="5C2056D4" w14:textId="77777777" w:rsidR="008965D6" w:rsidRPr="004B6F25" w:rsidRDefault="008965D6" w:rsidP="008965D6">
      <w:pPr>
        <w:spacing w:line="27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Complete absence of interatrial septum</w:t>
      </w:r>
      <w:r w:rsidRPr="004B6F25">
        <w:rPr>
          <w:rStyle w:val="SubtitleChar"/>
          <w:rFonts w:asciiTheme="majorBidi" w:eastAsiaTheme="minorHAnsi" w:hAnsiTheme="majorBidi" w:cstheme="majorBidi"/>
          <w:b w:val="0"/>
          <w:bCs/>
          <w:color w:val="auto"/>
        </w:rPr>
        <w:t xml:space="preserve"> (</w:t>
      </w:r>
      <w:r w:rsidRPr="004B6F25">
        <w:rPr>
          <w:rFonts w:asciiTheme="majorBidi" w:hAnsiTheme="majorBidi" w:cstheme="majorBidi"/>
        </w:rPr>
        <w:t>single atrium).</w:t>
      </w:r>
    </w:p>
    <w:p w14:paraId="5FAFEA0A" w14:textId="77777777" w:rsidR="008965D6" w:rsidRPr="004B6F25" w:rsidRDefault="008965D6" w:rsidP="008965D6">
      <w:pPr>
        <w:spacing w:line="27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Patent interventricular foramen</w:t>
      </w:r>
      <w:r w:rsidRPr="004B6F25">
        <w:rPr>
          <w:rFonts w:asciiTheme="majorBidi" w:hAnsiTheme="majorBidi" w:cstheme="majorBidi"/>
        </w:rPr>
        <w:t xml:space="preserve"> (membranous or muscular). </w:t>
      </w:r>
    </w:p>
    <w:p w14:paraId="7AB27877" w14:textId="77777777" w:rsidR="008965D6" w:rsidRPr="004B6F25" w:rsidRDefault="008965D6" w:rsidP="008965D6">
      <w:pPr>
        <w:pStyle w:val="Subtitle"/>
        <w:spacing w:line="270" w:lineRule="exact"/>
        <w:ind w:left="720" w:hanging="360"/>
        <w:jc w:val="both"/>
        <w:rPr>
          <w:rFonts w:asciiTheme="majorBidi" w:hAnsiTheme="majorBidi" w:cstheme="majorBidi"/>
          <w:color w:val="auto"/>
        </w:rPr>
      </w:pPr>
      <w:r w:rsidRPr="004B6F25">
        <w:rPr>
          <w:rFonts w:asciiTheme="majorBidi" w:hAnsiTheme="majorBidi" w:cstheme="majorBidi"/>
          <w:color w:val="auto"/>
        </w:rPr>
        <w:t>Stenosed or wide valve.</w:t>
      </w:r>
    </w:p>
    <w:p w14:paraId="2BC47095" w14:textId="77777777" w:rsidR="008965D6" w:rsidRPr="004B6F25" w:rsidRDefault="008965D6" w:rsidP="008965D6">
      <w:pPr>
        <w:spacing w:line="27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Fallot’s tetralogy:</w:t>
      </w:r>
      <w:r w:rsidRPr="004B6F25">
        <w:rPr>
          <w:rFonts w:asciiTheme="majorBidi" w:hAnsiTheme="majorBidi" w:cstheme="majorBidi"/>
        </w:rPr>
        <w:t xml:space="preserve"> consists of pulmonary stenosis, overriding of aorta, right ventricular hypertrophy and interventricular defect.</w:t>
      </w:r>
    </w:p>
    <w:p w14:paraId="2A1FC7A4" w14:textId="77777777" w:rsidR="008965D6" w:rsidRPr="004B6F25" w:rsidRDefault="008965D6" w:rsidP="008965D6">
      <w:pPr>
        <w:pStyle w:val="Heading1"/>
        <w:framePr w:wrap="notBeside"/>
        <w:pBdr>
          <w:left w:val="thinThickThinSmallGap" w:sz="24" w:space="1" w:color="auto"/>
          <w:right w:val="thinThickThinSmallGap" w:sz="24" w:space="1" w:color="auto"/>
        </w:pBdr>
        <w:spacing w:line="270" w:lineRule="exact"/>
        <w:jc w:val="both"/>
        <w:rPr>
          <w:rFonts w:asciiTheme="majorBidi" w:hAnsiTheme="majorBidi" w:cstheme="majorBidi"/>
          <w:color w:val="auto"/>
        </w:rPr>
      </w:pPr>
      <w:r w:rsidRPr="004B6F25">
        <w:rPr>
          <w:rFonts w:asciiTheme="majorBidi" w:hAnsiTheme="majorBidi" w:cstheme="majorBidi"/>
          <w:color w:val="auto"/>
        </w:rPr>
        <w:t>DEVELOPMENT OF THE Blood vessels</w:t>
      </w:r>
    </w:p>
    <w:p w14:paraId="203AAB4F" w14:textId="77777777" w:rsidR="008965D6" w:rsidRPr="004B6F25" w:rsidRDefault="008965D6">
      <w:pPr>
        <w:numPr>
          <w:ilvl w:val="0"/>
          <w:numId w:val="165"/>
        </w:numPr>
        <w:spacing w:line="270" w:lineRule="exact"/>
        <w:jc w:val="both"/>
        <w:rPr>
          <w:rFonts w:asciiTheme="majorBidi" w:hAnsiTheme="majorBidi" w:cstheme="majorBidi"/>
        </w:rPr>
      </w:pPr>
      <w:r w:rsidRPr="004B6F25">
        <w:rPr>
          <w:rFonts w:asciiTheme="majorBidi" w:hAnsiTheme="majorBidi" w:cstheme="majorBidi"/>
        </w:rPr>
        <w:t>The blood vessels develop in:</w:t>
      </w:r>
    </w:p>
    <w:p w14:paraId="05CAA92E" w14:textId="77777777" w:rsidR="008965D6" w:rsidRPr="004B6F25" w:rsidRDefault="008965D6">
      <w:pPr>
        <w:pStyle w:val="ListParagraph"/>
        <w:numPr>
          <w:ilvl w:val="0"/>
          <w:numId w:val="161"/>
        </w:numPr>
        <w:bidi w:val="0"/>
        <w:spacing w:line="270" w:lineRule="exact"/>
        <w:jc w:val="both"/>
        <w:rPr>
          <w:rFonts w:asciiTheme="majorBidi" w:hAnsiTheme="majorBidi" w:cstheme="majorBidi"/>
        </w:rPr>
      </w:pPr>
      <w:r w:rsidRPr="004B6F25">
        <w:rPr>
          <w:rFonts w:asciiTheme="majorBidi" w:hAnsiTheme="majorBidi" w:cstheme="majorBidi"/>
        </w:rPr>
        <w:t xml:space="preserve">Extra-embryonic mesoderm of the chorion forming the </w:t>
      </w:r>
      <w:r w:rsidRPr="004B6F25">
        <w:rPr>
          <w:rStyle w:val="SubtitleChar"/>
          <w:rFonts w:asciiTheme="majorBidi" w:eastAsia="MS Mincho" w:hAnsiTheme="majorBidi" w:cstheme="majorBidi"/>
          <w:color w:val="auto"/>
        </w:rPr>
        <w:t>umbilical vessels.</w:t>
      </w:r>
    </w:p>
    <w:p w14:paraId="4AC8F505" w14:textId="77777777" w:rsidR="008965D6" w:rsidRPr="004B6F25" w:rsidRDefault="008965D6">
      <w:pPr>
        <w:pStyle w:val="ListParagraph"/>
        <w:numPr>
          <w:ilvl w:val="0"/>
          <w:numId w:val="161"/>
        </w:numPr>
        <w:bidi w:val="0"/>
        <w:spacing w:line="270" w:lineRule="exact"/>
        <w:jc w:val="both"/>
        <w:rPr>
          <w:rFonts w:asciiTheme="majorBidi" w:hAnsiTheme="majorBidi" w:cstheme="majorBidi"/>
        </w:rPr>
      </w:pPr>
      <w:r w:rsidRPr="004B6F25">
        <w:rPr>
          <w:rFonts w:asciiTheme="majorBidi" w:hAnsiTheme="majorBidi" w:cstheme="majorBidi"/>
        </w:rPr>
        <w:t xml:space="preserve">Mesoderm of the wall of the yolk sac forming the </w:t>
      </w:r>
      <w:r w:rsidRPr="004B6F25">
        <w:rPr>
          <w:rStyle w:val="SubtitleChar"/>
          <w:rFonts w:asciiTheme="majorBidi" w:eastAsia="MS Mincho" w:hAnsiTheme="majorBidi" w:cstheme="majorBidi"/>
          <w:color w:val="auto"/>
        </w:rPr>
        <w:t>vitelline vessels.</w:t>
      </w:r>
    </w:p>
    <w:p w14:paraId="1A6C9A35" w14:textId="77777777" w:rsidR="008965D6" w:rsidRPr="004B6F25" w:rsidRDefault="008965D6">
      <w:pPr>
        <w:pStyle w:val="ListParagraph"/>
        <w:numPr>
          <w:ilvl w:val="0"/>
          <w:numId w:val="161"/>
        </w:numPr>
        <w:bidi w:val="0"/>
        <w:spacing w:line="270" w:lineRule="exact"/>
        <w:jc w:val="both"/>
        <w:rPr>
          <w:rFonts w:asciiTheme="majorBidi" w:hAnsiTheme="majorBidi" w:cstheme="majorBidi"/>
        </w:rPr>
      </w:pPr>
      <w:r w:rsidRPr="004B6F25">
        <w:rPr>
          <w:rFonts w:asciiTheme="majorBidi" w:hAnsiTheme="majorBidi" w:cstheme="majorBidi"/>
        </w:rPr>
        <w:t xml:space="preserve">Intra-embryonic mesoderm of the embryo, forming the </w:t>
      </w:r>
      <w:r w:rsidRPr="004B6F25">
        <w:rPr>
          <w:rStyle w:val="SubtitleChar"/>
          <w:rFonts w:asciiTheme="majorBidi" w:eastAsia="MS Mincho" w:hAnsiTheme="majorBidi" w:cstheme="majorBidi"/>
          <w:color w:val="auto"/>
        </w:rPr>
        <w:t>fetal vessels.</w:t>
      </w:r>
      <w:r w:rsidRPr="004B6F25">
        <w:rPr>
          <w:rFonts w:asciiTheme="majorBidi" w:hAnsiTheme="majorBidi" w:cstheme="majorBidi"/>
        </w:rPr>
        <w:t xml:space="preserve"> </w:t>
      </w:r>
    </w:p>
    <w:p w14:paraId="446F2A0B" w14:textId="77777777" w:rsidR="001530D5" w:rsidRDefault="001530D5" w:rsidP="008965D6">
      <w:pPr>
        <w:pStyle w:val="ListParagraph"/>
        <w:ind w:left="-90"/>
        <w:jc w:val="center"/>
        <w:rPr>
          <w:rFonts w:asciiTheme="majorBidi" w:hAnsiTheme="majorBidi" w:cstheme="majorBidi"/>
          <w:sz w:val="20"/>
          <w:szCs w:val="20"/>
        </w:rPr>
      </w:pPr>
    </w:p>
    <w:p w14:paraId="3A4FD802" w14:textId="77777777" w:rsidR="001530D5" w:rsidRDefault="001530D5" w:rsidP="008965D6">
      <w:pPr>
        <w:pStyle w:val="ListParagraph"/>
        <w:ind w:left="-90"/>
        <w:jc w:val="center"/>
        <w:rPr>
          <w:rFonts w:asciiTheme="majorBidi" w:hAnsiTheme="majorBidi" w:cstheme="majorBidi"/>
          <w:sz w:val="20"/>
          <w:szCs w:val="20"/>
        </w:rPr>
      </w:pPr>
    </w:p>
    <w:p w14:paraId="45C171D5" w14:textId="77777777" w:rsidR="001530D5" w:rsidRDefault="001530D5" w:rsidP="008965D6">
      <w:pPr>
        <w:pStyle w:val="ListParagraph"/>
        <w:ind w:left="-90"/>
        <w:jc w:val="center"/>
        <w:rPr>
          <w:rFonts w:asciiTheme="majorBidi" w:hAnsiTheme="majorBidi" w:cstheme="majorBidi"/>
          <w:sz w:val="20"/>
          <w:szCs w:val="20"/>
        </w:rPr>
      </w:pPr>
    </w:p>
    <w:p w14:paraId="015BDD3F" w14:textId="77777777" w:rsidR="001530D5" w:rsidRDefault="001530D5" w:rsidP="008965D6">
      <w:pPr>
        <w:pStyle w:val="ListParagraph"/>
        <w:ind w:left="-90"/>
        <w:jc w:val="center"/>
        <w:rPr>
          <w:rFonts w:asciiTheme="majorBidi" w:hAnsiTheme="majorBidi" w:cstheme="majorBidi"/>
          <w:sz w:val="20"/>
          <w:szCs w:val="20"/>
        </w:rPr>
      </w:pPr>
    </w:p>
    <w:p w14:paraId="034E48E0" w14:textId="77777777" w:rsidR="001530D5" w:rsidRDefault="001530D5" w:rsidP="008965D6">
      <w:pPr>
        <w:pStyle w:val="ListParagraph"/>
        <w:ind w:left="-90"/>
        <w:jc w:val="center"/>
        <w:rPr>
          <w:rFonts w:asciiTheme="majorBidi" w:hAnsiTheme="majorBidi" w:cstheme="majorBidi"/>
          <w:sz w:val="20"/>
          <w:szCs w:val="20"/>
        </w:rPr>
      </w:pPr>
    </w:p>
    <w:p w14:paraId="72D86E35" w14:textId="77777777" w:rsidR="001530D5" w:rsidRDefault="001530D5" w:rsidP="008965D6">
      <w:pPr>
        <w:pStyle w:val="ListParagraph"/>
        <w:ind w:left="-90"/>
        <w:jc w:val="center"/>
        <w:rPr>
          <w:rFonts w:asciiTheme="majorBidi" w:hAnsiTheme="majorBidi" w:cstheme="majorBidi"/>
          <w:sz w:val="20"/>
          <w:szCs w:val="20"/>
        </w:rPr>
      </w:pPr>
    </w:p>
    <w:p w14:paraId="10B072C7" w14:textId="77777777" w:rsidR="001530D5" w:rsidRDefault="001530D5" w:rsidP="008965D6">
      <w:pPr>
        <w:pStyle w:val="ListParagraph"/>
        <w:ind w:left="-90"/>
        <w:jc w:val="center"/>
        <w:rPr>
          <w:rFonts w:asciiTheme="majorBidi" w:hAnsiTheme="majorBidi" w:cstheme="majorBidi"/>
          <w:sz w:val="20"/>
          <w:szCs w:val="20"/>
        </w:rPr>
      </w:pPr>
    </w:p>
    <w:p w14:paraId="35F72B46" w14:textId="77777777" w:rsidR="001530D5" w:rsidRDefault="001530D5" w:rsidP="008965D6">
      <w:pPr>
        <w:pStyle w:val="ListParagraph"/>
        <w:ind w:left="-90"/>
        <w:jc w:val="center"/>
        <w:rPr>
          <w:rFonts w:asciiTheme="majorBidi" w:hAnsiTheme="majorBidi" w:cstheme="majorBidi"/>
          <w:sz w:val="20"/>
          <w:szCs w:val="20"/>
        </w:rPr>
      </w:pPr>
    </w:p>
    <w:p w14:paraId="576B50D3" w14:textId="77777777" w:rsidR="001530D5" w:rsidRDefault="001530D5" w:rsidP="008965D6">
      <w:pPr>
        <w:pStyle w:val="ListParagraph"/>
        <w:ind w:left="-90"/>
        <w:jc w:val="center"/>
        <w:rPr>
          <w:rFonts w:asciiTheme="majorBidi" w:hAnsiTheme="majorBidi" w:cstheme="majorBidi"/>
          <w:sz w:val="20"/>
          <w:szCs w:val="20"/>
        </w:rPr>
      </w:pPr>
    </w:p>
    <w:p w14:paraId="23858322" w14:textId="77777777" w:rsidR="001530D5" w:rsidRDefault="001530D5" w:rsidP="008965D6">
      <w:pPr>
        <w:pStyle w:val="ListParagraph"/>
        <w:ind w:left="-90"/>
        <w:jc w:val="center"/>
        <w:rPr>
          <w:rFonts w:asciiTheme="majorBidi" w:hAnsiTheme="majorBidi" w:cstheme="majorBidi"/>
          <w:sz w:val="20"/>
          <w:szCs w:val="20"/>
        </w:rPr>
      </w:pPr>
    </w:p>
    <w:p w14:paraId="4BDF3C2E" w14:textId="77777777" w:rsidR="001530D5" w:rsidRDefault="001530D5" w:rsidP="008965D6">
      <w:pPr>
        <w:pStyle w:val="ListParagraph"/>
        <w:ind w:left="-90"/>
        <w:jc w:val="center"/>
        <w:rPr>
          <w:rFonts w:asciiTheme="majorBidi" w:hAnsiTheme="majorBidi" w:cstheme="majorBidi"/>
          <w:sz w:val="20"/>
          <w:szCs w:val="20"/>
        </w:rPr>
      </w:pPr>
    </w:p>
    <w:p w14:paraId="073BFC11" w14:textId="77777777" w:rsidR="001530D5" w:rsidRDefault="001530D5" w:rsidP="008965D6">
      <w:pPr>
        <w:pStyle w:val="ListParagraph"/>
        <w:ind w:left="-90"/>
        <w:jc w:val="center"/>
        <w:rPr>
          <w:rFonts w:asciiTheme="majorBidi" w:hAnsiTheme="majorBidi" w:cstheme="majorBidi"/>
          <w:sz w:val="20"/>
          <w:szCs w:val="20"/>
        </w:rPr>
      </w:pPr>
    </w:p>
    <w:p w14:paraId="30453F49" w14:textId="77777777" w:rsidR="001530D5" w:rsidRDefault="001530D5" w:rsidP="008965D6">
      <w:pPr>
        <w:pStyle w:val="ListParagraph"/>
        <w:ind w:left="-90"/>
        <w:jc w:val="center"/>
        <w:rPr>
          <w:rFonts w:asciiTheme="majorBidi" w:hAnsiTheme="majorBidi" w:cstheme="majorBidi"/>
          <w:sz w:val="20"/>
          <w:szCs w:val="20"/>
        </w:rPr>
      </w:pPr>
    </w:p>
    <w:p w14:paraId="01A7F395" w14:textId="77777777" w:rsidR="001530D5" w:rsidRDefault="001530D5" w:rsidP="008965D6">
      <w:pPr>
        <w:pStyle w:val="ListParagraph"/>
        <w:ind w:left="-90"/>
        <w:jc w:val="center"/>
        <w:rPr>
          <w:rFonts w:asciiTheme="majorBidi" w:hAnsiTheme="majorBidi" w:cstheme="majorBidi"/>
          <w:sz w:val="20"/>
          <w:szCs w:val="20"/>
        </w:rPr>
      </w:pPr>
    </w:p>
    <w:p w14:paraId="3FA87EF3" w14:textId="77777777" w:rsidR="001530D5" w:rsidRDefault="001530D5" w:rsidP="008965D6">
      <w:pPr>
        <w:pStyle w:val="ListParagraph"/>
        <w:ind w:left="-90"/>
        <w:jc w:val="center"/>
        <w:rPr>
          <w:rFonts w:asciiTheme="majorBidi" w:hAnsiTheme="majorBidi" w:cstheme="majorBidi"/>
          <w:sz w:val="20"/>
          <w:szCs w:val="20"/>
        </w:rPr>
      </w:pPr>
    </w:p>
    <w:p w14:paraId="3063EB65" w14:textId="77777777" w:rsidR="001530D5" w:rsidRDefault="001530D5" w:rsidP="008965D6">
      <w:pPr>
        <w:pStyle w:val="ListParagraph"/>
        <w:ind w:left="-90"/>
        <w:jc w:val="center"/>
        <w:rPr>
          <w:rFonts w:asciiTheme="majorBidi" w:hAnsiTheme="majorBidi" w:cstheme="majorBidi"/>
          <w:sz w:val="20"/>
          <w:szCs w:val="20"/>
        </w:rPr>
      </w:pPr>
    </w:p>
    <w:p w14:paraId="327B4F87" w14:textId="77777777" w:rsidR="001530D5" w:rsidRDefault="001530D5" w:rsidP="008965D6">
      <w:pPr>
        <w:pStyle w:val="ListParagraph"/>
        <w:ind w:left="-90"/>
        <w:jc w:val="center"/>
        <w:rPr>
          <w:rFonts w:asciiTheme="majorBidi" w:hAnsiTheme="majorBidi" w:cstheme="majorBidi"/>
          <w:sz w:val="20"/>
          <w:szCs w:val="20"/>
        </w:rPr>
      </w:pPr>
    </w:p>
    <w:p w14:paraId="7D3AB02A" w14:textId="77777777" w:rsidR="001530D5" w:rsidRDefault="001530D5" w:rsidP="008965D6">
      <w:pPr>
        <w:pStyle w:val="ListParagraph"/>
        <w:ind w:left="-90"/>
        <w:jc w:val="center"/>
        <w:rPr>
          <w:rFonts w:asciiTheme="majorBidi" w:hAnsiTheme="majorBidi" w:cstheme="majorBidi"/>
          <w:sz w:val="20"/>
          <w:szCs w:val="20"/>
        </w:rPr>
      </w:pPr>
    </w:p>
    <w:p w14:paraId="464F63B7" w14:textId="77777777" w:rsidR="001530D5" w:rsidRDefault="001530D5" w:rsidP="008965D6">
      <w:pPr>
        <w:pStyle w:val="ListParagraph"/>
        <w:ind w:left="-90"/>
        <w:jc w:val="center"/>
        <w:rPr>
          <w:rFonts w:asciiTheme="majorBidi" w:hAnsiTheme="majorBidi" w:cstheme="majorBidi"/>
          <w:sz w:val="20"/>
          <w:szCs w:val="20"/>
        </w:rPr>
      </w:pPr>
    </w:p>
    <w:p w14:paraId="2230D174" w14:textId="77777777" w:rsidR="001530D5" w:rsidRDefault="001530D5" w:rsidP="008965D6">
      <w:pPr>
        <w:pStyle w:val="ListParagraph"/>
        <w:ind w:left="-90"/>
        <w:jc w:val="center"/>
        <w:rPr>
          <w:rFonts w:asciiTheme="majorBidi" w:hAnsiTheme="majorBidi" w:cstheme="majorBidi"/>
          <w:sz w:val="20"/>
          <w:szCs w:val="20"/>
        </w:rPr>
      </w:pPr>
    </w:p>
    <w:p w14:paraId="3EF66BE1" w14:textId="77777777" w:rsidR="001530D5" w:rsidRDefault="001530D5" w:rsidP="008965D6">
      <w:pPr>
        <w:pStyle w:val="ListParagraph"/>
        <w:ind w:left="-90"/>
        <w:jc w:val="center"/>
        <w:rPr>
          <w:rFonts w:asciiTheme="majorBidi" w:hAnsiTheme="majorBidi" w:cstheme="majorBidi"/>
          <w:sz w:val="20"/>
          <w:szCs w:val="20"/>
        </w:rPr>
      </w:pPr>
    </w:p>
    <w:p w14:paraId="163AAD5F" w14:textId="77777777" w:rsidR="001530D5" w:rsidRDefault="001530D5" w:rsidP="008965D6">
      <w:pPr>
        <w:pStyle w:val="ListParagraph"/>
        <w:ind w:left="-90"/>
        <w:jc w:val="center"/>
        <w:rPr>
          <w:rFonts w:asciiTheme="majorBidi" w:hAnsiTheme="majorBidi" w:cstheme="majorBidi"/>
          <w:sz w:val="20"/>
          <w:szCs w:val="20"/>
        </w:rPr>
      </w:pPr>
    </w:p>
    <w:p w14:paraId="5364B17A" w14:textId="0E9571C8" w:rsidR="008965D6" w:rsidRDefault="008965D6" w:rsidP="008965D6">
      <w:pPr>
        <w:pStyle w:val="ListParagraph"/>
        <w:ind w:left="-90"/>
        <w:jc w:val="center"/>
        <w:rPr>
          <w:rFonts w:asciiTheme="majorBidi" w:hAnsiTheme="majorBidi" w:cstheme="majorBidi"/>
          <w:sz w:val="20"/>
          <w:szCs w:val="20"/>
        </w:rPr>
      </w:pPr>
      <w:r w:rsidRPr="004B6F25">
        <w:rPr>
          <w:rFonts w:asciiTheme="majorBidi" w:hAnsiTheme="majorBidi" w:cstheme="majorBidi"/>
          <w:noProof/>
          <w:sz w:val="20"/>
          <w:szCs w:val="20"/>
        </w:rPr>
        <w:drawing>
          <wp:inline distT="0" distB="0" distL="0" distR="0" wp14:anchorId="12643E63" wp14:editId="7DBFF5CF">
            <wp:extent cx="5727700" cy="2673350"/>
            <wp:effectExtent l="0" t="0" r="6350" b="0"/>
            <wp:docPr id="1504665108" name="Picture 55" descr="A diagram of the structure of the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65108" name="Picture 55" descr="A diagram of the structure of the human body&#10;&#10;Description automatically generated"/>
                    <pic:cNvPicPr>
                      <a:picLocks noChangeAspect="1" noChangeArrowheads="1"/>
                    </pic:cNvPicPr>
                  </pic:nvPicPr>
                  <pic:blipFill>
                    <a:blip r:embed="rId86">
                      <a:grayscl/>
                      <a:extLst>
                        <a:ext uri="{28A0092B-C50C-407E-A947-70E740481C1C}">
                          <a14:useLocalDpi xmlns:a14="http://schemas.microsoft.com/office/drawing/2010/main" val="0"/>
                        </a:ext>
                      </a:extLst>
                    </a:blip>
                    <a:srcRect t="7895"/>
                    <a:stretch>
                      <a:fillRect/>
                    </a:stretch>
                  </pic:blipFill>
                  <pic:spPr bwMode="auto">
                    <a:xfrm>
                      <a:off x="0" y="0"/>
                      <a:ext cx="5727700" cy="2673350"/>
                    </a:xfrm>
                    <a:prstGeom prst="rect">
                      <a:avLst/>
                    </a:prstGeom>
                    <a:noFill/>
                    <a:ln>
                      <a:noFill/>
                    </a:ln>
                  </pic:spPr>
                </pic:pic>
              </a:graphicData>
            </a:graphic>
          </wp:inline>
        </w:drawing>
      </w:r>
    </w:p>
    <w:p w14:paraId="5727FF1F" w14:textId="77777777" w:rsidR="001530D5" w:rsidRDefault="001530D5" w:rsidP="008965D6">
      <w:pPr>
        <w:pStyle w:val="ListParagraph"/>
        <w:ind w:left="-90"/>
        <w:jc w:val="center"/>
        <w:rPr>
          <w:rFonts w:asciiTheme="majorBidi" w:hAnsiTheme="majorBidi" w:cstheme="majorBidi"/>
          <w:sz w:val="20"/>
          <w:szCs w:val="20"/>
        </w:rPr>
      </w:pPr>
    </w:p>
    <w:p w14:paraId="43F802B0" w14:textId="77777777" w:rsidR="001530D5" w:rsidRDefault="001530D5" w:rsidP="008965D6">
      <w:pPr>
        <w:pStyle w:val="ListParagraph"/>
        <w:ind w:left="-90"/>
        <w:jc w:val="center"/>
        <w:rPr>
          <w:rFonts w:asciiTheme="majorBidi" w:hAnsiTheme="majorBidi" w:cstheme="majorBidi"/>
          <w:sz w:val="20"/>
          <w:szCs w:val="20"/>
        </w:rPr>
      </w:pPr>
    </w:p>
    <w:p w14:paraId="4283AEE7" w14:textId="77777777" w:rsidR="001530D5" w:rsidRDefault="001530D5" w:rsidP="008965D6">
      <w:pPr>
        <w:pStyle w:val="ListParagraph"/>
        <w:ind w:left="-90"/>
        <w:jc w:val="center"/>
        <w:rPr>
          <w:rFonts w:asciiTheme="majorBidi" w:hAnsiTheme="majorBidi" w:cstheme="majorBidi"/>
          <w:sz w:val="20"/>
          <w:szCs w:val="20"/>
        </w:rPr>
      </w:pPr>
    </w:p>
    <w:p w14:paraId="4811727D" w14:textId="77777777" w:rsidR="001530D5" w:rsidRDefault="001530D5" w:rsidP="008965D6">
      <w:pPr>
        <w:pStyle w:val="ListParagraph"/>
        <w:ind w:left="-90"/>
        <w:jc w:val="center"/>
        <w:rPr>
          <w:rFonts w:asciiTheme="majorBidi" w:hAnsiTheme="majorBidi" w:cstheme="majorBidi"/>
          <w:sz w:val="20"/>
          <w:szCs w:val="20"/>
        </w:rPr>
      </w:pPr>
    </w:p>
    <w:p w14:paraId="28E37EEF" w14:textId="77777777" w:rsidR="001530D5" w:rsidRPr="004B6F25" w:rsidRDefault="001530D5" w:rsidP="008965D6">
      <w:pPr>
        <w:pStyle w:val="ListParagraph"/>
        <w:ind w:left="-90"/>
        <w:jc w:val="center"/>
        <w:rPr>
          <w:rFonts w:asciiTheme="majorBidi" w:hAnsiTheme="majorBidi" w:cstheme="majorBidi"/>
          <w:sz w:val="20"/>
          <w:szCs w:val="20"/>
        </w:rPr>
      </w:pPr>
    </w:p>
    <w:p w14:paraId="58F9876F" w14:textId="77777777" w:rsidR="008965D6" w:rsidRDefault="008965D6" w:rsidP="008965D6">
      <w:pPr>
        <w:pStyle w:val="ListParagraph"/>
        <w:ind w:left="-90"/>
        <w:jc w:val="center"/>
        <w:rPr>
          <w:rFonts w:asciiTheme="majorBidi" w:hAnsiTheme="majorBidi" w:cstheme="majorBidi"/>
          <w:sz w:val="20"/>
          <w:szCs w:val="20"/>
        </w:rPr>
      </w:pPr>
      <w:r w:rsidRPr="004B6F25">
        <w:rPr>
          <w:rFonts w:asciiTheme="majorBidi" w:hAnsiTheme="majorBidi" w:cstheme="majorBidi"/>
          <w:sz w:val="20"/>
          <w:szCs w:val="20"/>
        </w:rPr>
        <w:t>Development of aortic arches</w:t>
      </w:r>
    </w:p>
    <w:p w14:paraId="4DCD11BC" w14:textId="77777777" w:rsidR="001530D5" w:rsidRDefault="001530D5" w:rsidP="008965D6">
      <w:pPr>
        <w:pStyle w:val="ListParagraph"/>
        <w:ind w:left="-90"/>
        <w:jc w:val="center"/>
        <w:rPr>
          <w:rFonts w:asciiTheme="majorBidi" w:hAnsiTheme="majorBidi" w:cstheme="majorBidi"/>
          <w:sz w:val="20"/>
          <w:szCs w:val="20"/>
        </w:rPr>
      </w:pPr>
    </w:p>
    <w:p w14:paraId="3B5E0C86" w14:textId="77777777" w:rsidR="001530D5" w:rsidRDefault="001530D5" w:rsidP="008965D6">
      <w:pPr>
        <w:pStyle w:val="ListParagraph"/>
        <w:ind w:left="-90"/>
        <w:jc w:val="center"/>
        <w:rPr>
          <w:rFonts w:asciiTheme="majorBidi" w:hAnsiTheme="majorBidi" w:cstheme="majorBidi"/>
          <w:sz w:val="20"/>
          <w:szCs w:val="20"/>
        </w:rPr>
      </w:pPr>
    </w:p>
    <w:p w14:paraId="58EAE451" w14:textId="77777777" w:rsidR="001530D5" w:rsidRDefault="001530D5" w:rsidP="008965D6">
      <w:pPr>
        <w:pStyle w:val="ListParagraph"/>
        <w:ind w:left="-90"/>
        <w:jc w:val="center"/>
        <w:rPr>
          <w:rFonts w:asciiTheme="majorBidi" w:hAnsiTheme="majorBidi" w:cstheme="majorBidi"/>
          <w:sz w:val="20"/>
          <w:szCs w:val="20"/>
        </w:rPr>
      </w:pPr>
    </w:p>
    <w:p w14:paraId="7F06F48B" w14:textId="77777777" w:rsidR="001530D5" w:rsidRDefault="001530D5" w:rsidP="008965D6">
      <w:pPr>
        <w:pStyle w:val="ListParagraph"/>
        <w:ind w:left="-90"/>
        <w:jc w:val="center"/>
        <w:rPr>
          <w:rFonts w:asciiTheme="majorBidi" w:hAnsiTheme="majorBidi" w:cstheme="majorBidi"/>
          <w:sz w:val="20"/>
          <w:szCs w:val="20"/>
        </w:rPr>
      </w:pPr>
    </w:p>
    <w:p w14:paraId="6826E9E4" w14:textId="77777777" w:rsidR="001530D5" w:rsidRDefault="001530D5" w:rsidP="008965D6">
      <w:pPr>
        <w:pStyle w:val="ListParagraph"/>
        <w:ind w:left="-90"/>
        <w:jc w:val="center"/>
        <w:rPr>
          <w:rFonts w:asciiTheme="majorBidi" w:hAnsiTheme="majorBidi" w:cstheme="majorBidi"/>
          <w:sz w:val="20"/>
          <w:szCs w:val="20"/>
        </w:rPr>
      </w:pPr>
    </w:p>
    <w:p w14:paraId="50309697" w14:textId="77777777" w:rsidR="001530D5" w:rsidRDefault="001530D5" w:rsidP="008965D6">
      <w:pPr>
        <w:pStyle w:val="ListParagraph"/>
        <w:ind w:left="-90"/>
        <w:jc w:val="center"/>
        <w:rPr>
          <w:rFonts w:asciiTheme="majorBidi" w:hAnsiTheme="majorBidi" w:cstheme="majorBidi"/>
          <w:sz w:val="20"/>
          <w:szCs w:val="20"/>
        </w:rPr>
      </w:pPr>
    </w:p>
    <w:p w14:paraId="7B6C266D" w14:textId="77777777" w:rsidR="001530D5" w:rsidRDefault="001530D5" w:rsidP="008965D6">
      <w:pPr>
        <w:pStyle w:val="ListParagraph"/>
        <w:ind w:left="-90"/>
        <w:jc w:val="center"/>
        <w:rPr>
          <w:rFonts w:asciiTheme="majorBidi" w:hAnsiTheme="majorBidi" w:cstheme="majorBidi"/>
          <w:sz w:val="20"/>
          <w:szCs w:val="20"/>
        </w:rPr>
      </w:pPr>
    </w:p>
    <w:p w14:paraId="68218FF6" w14:textId="77777777" w:rsidR="001530D5" w:rsidRDefault="001530D5" w:rsidP="008965D6">
      <w:pPr>
        <w:pStyle w:val="ListParagraph"/>
        <w:ind w:left="-90"/>
        <w:jc w:val="center"/>
        <w:rPr>
          <w:rFonts w:asciiTheme="majorBidi" w:hAnsiTheme="majorBidi" w:cstheme="majorBidi"/>
          <w:sz w:val="20"/>
          <w:szCs w:val="20"/>
        </w:rPr>
      </w:pPr>
    </w:p>
    <w:p w14:paraId="19A1A941" w14:textId="77777777" w:rsidR="001530D5" w:rsidRDefault="001530D5" w:rsidP="008965D6">
      <w:pPr>
        <w:pStyle w:val="ListParagraph"/>
        <w:ind w:left="-90"/>
        <w:jc w:val="center"/>
        <w:rPr>
          <w:rFonts w:asciiTheme="majorBidi" w:hAnsiTheme="majorBidi" w:cstheme="majorBidi"/>
          <w:sz w:val="20"/>
          <w:szCs w:val="20"/>
        </w:rPr>
      </w:pPr>
    </w:p>
    <w:p w14:paraId="57B00207" w14:textId="77777777" w:rsidR="001530D5" w:rsidRDefault="001530D5" w:rsidP="008965D6">
      <w:pPr>
        <w:pStyle w:val="ListParagraph"/>
        <w:ind w:left="-90"/>
        <w:jc w:val="center"/>
        <w:rPr>
          <w:rFonts w:asciiTheme="majorBidi" w:hAnsiTheme="majorBidi" w:cstheme="majorBidi"/>
          <w:sz w:val="20"/>
          <w:szCs w:val="20"/>
        </w:rPr>
      </w:pPr>
    </w:p>
    <w:p w14:paraId="47E6620D" w14:textId="77777777" w:rsidR="001530D5" w:rsidRDefault="001530D5" w:rsidP="008965D6">
      <w:pPr>
        <w:pStyle w:val="ListParagraph"/>
        <w:ind w:left="-90"/>
        <w:jc w:val="center"/>
        <w:rPr>
          <w:rFonts w:asciiTheme="majorBidi" w:hAnsiTheme="majorBidi" w:cstheme="majorBidi"/>
          <w:sz w:val="20"/>
          <w:szCs w:val="20"/>
        </w:rPr>
      </w:pPr>
    </w:p>
    <w:p w14:paraId="47EB0C4C" w14:textId="77777777" w:rsidR="001530D5" w:rsidRDefault="001530D5" w:rsidP="008965D6">
      <w:pPr>
        <w:pStyle w:val="ListParagraph"/>
        <w:ind w:left="-90"/>
        <w:jc w:val="center"/>
        <w:rPr>
          <w:rFonts w:asciiTheme="majorBidi" w:hAnsiTheme="majorBidi" w:cstheme="majorBidi"/>
          <w:sz w:val="20"/>
          <w:szCs w:val="20"/>
        </w:rPr>
      </w:pPr>
    </w:p>
    <w:p w14:paraId="0076960A" w14:textId="77777777" w:rsidR="001530D5" w:rsidRDefault="001530D5" w:rsidP="008965D6">
      <w:pPr>
        <w:pStyle w:val="ListParagraph"/>
        <w:ind w:left="-90"/>
        <w:jc w:val="center"/>
        <w:rPr>
          <w:rFonts w:asciiTheme="majorBidi" w:hAnsiTheme="majorBidi" w:cstheme="majorBidi"/>
          <w:sz w:val="20"/>
          <w:szCs w:val="20"/>
        </w:rPr>
      </w:pPr>
    </w:p>
    <w:p w14:paraId="1ADC5BB4" w14:textId="77777777" w:rsidR="001530D5" w:rsidRPr="004B6F25" w:rsidRDefault="001530D5" w:rsidP="008965D6">
      <w:pPr>
        <w:pStyle w:val="ListParagraph"/>
        <w:ind w:left="-90"/>
        <w:jc w:val="center"/>
        <w:rPr>
          <w:rFonts w:asciiTheme="majorBidi" w:hAnsiTheme="majorBidi" w:cstheme="majorBidi"/>
          <w:sz w:val="20"/>
          <w:szCs w:val="20"/>
        </w:rPr>
      </w:pPr>
    </w:p>
    <w:p w14:paraId="77CD9FA9" w14:textId="77777777" w:rsidR="008965D6" w:rsidRPr="004B6F25" w:rsidRDefault="008965D6" w:rsidP="008965D6">
      <w:pPr>
        <w:pStyle w:val="ListParagraph"/>
        <w:ind w:left="-90"/>
        <w:jc w:val="center"/>
        <w:rPr>
          <w:rFonts w:asciiTheme="majorBidi" w:hAnsiTheme="majorBidi" w:cstheme="majorBidi"/>
          <w:sz w:val="20"/>
          <w:szCs w:val="20"/>
        </w:rPr>
      </w:pPr>
    </w:p>
    <w:p w14:paraId="4BABA560" w14:textId="77777777" w:rsidR="008965D6" w:rsidRPr="004B6F25" w:rsidRDefault="008965D6" w:rsidP="008965D6">
      <w:pPr>
        <w:pStyle w:val="Heading1"/>
        <w:framePr w:wrap="notBeside" w:y="-104"/>
        <w:jc w:val="both"/>
        <w:rPr>
          <w:rFonts w:asciiTheme="majorBidi" w:hAnsiTheme="majorBidi" w:cstheme="majorBidi"/>
          <w:color w:val="auto"/>
        </w:rPr>
      </w:pPr>
      <w:r w:rsidRPr="004B6F25">
        <w:rPr>
          <w:rFonts w:asciiTheme="majorBidi" w:hAnsiTheme="majorBidi" w:cstheme="majorBidi"/>
          <w:color w:val="auto"/>
        </w:rPr>
        <w:lastRenderedPageBreak/>
        <w:t>Development of arteries</w:t>
      </w:r>
    </w:p>
    <w:p w14:paraId="12F41E5B" w14:textId="77777777" w:rsidR="008965D6" w:rsidRPr="004B6F25" w:rsidRDefault="008965D6">
      <w:pPr>
        <w:numPr>
          <w:ilvl w:val="0"/>
          <w:numId w:val="165"/>
        </w:numPr>
        <w:jc w:val="both"/>
        <w:rPr>
          <w:rFonts w:asciiTheme="majorBidi" w:hAnsiTheme="majorBidi" w:cstheme="majorBidi"/>
        </w:rPr>
      </w:pPr>
      <w:r w:rsidRPr="004B6F25">
        <w:rPr>
          <w:rFonts w:asciiTheme="majorBidi" w:hAnsiTheme="majorBidi" w:cstheme="majorBidi"/>
        </w:rPr>
        <w:t>Two primitive aortae develop, one on each side of the notochord. They connect truncus arteriosus cranially with umbilical arteries caudally. Due to the head folding its cranial part bent ventrally and becomes divided into:</w:t>
      </w:r>
    </w:p>
    <w:p w14:paraId="3A3D51AA" w14:textId="77777777" w:rsidR="008965D6" w:rsidRPr="004B6F25" w:rsidRDefault="008965D6" w:rsidP="008965D6">
      <w:pPr>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Ventral aortae:</w:t>
      </w:r>
      <w:r w:rsidRPr="004B6F25">
        <w:rPr>
          <w:rFonts w:asciiTheme="majorBidi" w:hAnsiTheme="majorBidi" w:cstheme="majorBidi"/>
        </w:rPr>
        <w:t xml:space="preserve"> continuous with truncus arteriosus . Both sides fuse together and forms </w:t>
      </w:r>
      <w:r w:rsidRPr="004B6F25">
        <w:rPr>
          <w:rStyle w:val="SubtleEmphasis"/>
          <w:rFonts w:asciiTheme="majorBidi" w:hAnsiTheme="majorBidi" w:cstheme="majorBidi"/>
          <w:color w:val="auto"/>
        </w:rPr>
        <w:t>aortic sac,</w:t>
      </w:r>
      <w:r w:rsidRPr="004B6F25">
        <w:rPr>
          <w:rFonts w:asciiTheme="majorBidi" w:hAnsiTheme="majorBidi" w:cstheme="majorBidi"/>
        </w:rPr>
        <w:t xml:space="preserve"> which has a stem and two horns; The stem and left horn share in the formation of arch of the aorta while the right horn forms the brachiocephalic artery.</w:t>
      </w:r>
    </w:p>
    <w:p w14:paraId="5D72C0F8" w14:textId="77777777" w:rsidR="008965D6" w:rsidRPr="004B6F25" w:rsidRDefault="008965D6" w:rsidP="008965D6">
      <w:pPr>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Dorsal aortae:</w:t>
      </w:r>
      <w:r w:rsidRPr="004B6F25">
        <w:rPr>
          <w:rFonts w:asciiTheme="majorBidi" w:hAnsiTheme="majorBidi" w:cstheme="majorBidi"/>
        </w:rPr>
        <w:t xml:space="preserve"> remain in their positions dorsolateral to the gut. Caudally, they fuse forming the descending thoracic and abdominal aorta which ends by connecting to the 2 umbilical arteries.</w:t>
      </w:r>
    </w:p>
    <w:p w14:paraId="1661DE9C" w14:textId="77777777" w:rsidR="008965D6" w:rsidRPr="004B6F25" w:rsidRDefault="008965D6" w:rsidP="008965D6">
      <w:pPr>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Connecting segment (1st aortic arch):</w:t>
      </w:r>
      <w:r w:rsidRPr="004B6F25">
        <w:rPr>
          <w:rFonts w:asciiTheme="majorBidi" w:hAnsiTheme="majorBidi" w:cstheme="majorBidi"/>
        </w:rPr>
        <w:t xml:space="preserve"> Links the dorsal aortae with the aortic sac.</w:t>
      </w:r>
    </w:p>
    <w:p w14:paraId="43A5CB75" w14:textId="77777777" w:rsidR="008965D6" w:rsidRPr="004B6F25" w:rsidRDefault="008965D6" w:rsidP="008965D6">
      <w:pPr>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Further five segments (2nd-6th aortic arches):</w:t>
      </w:r>
      <w:r w:rsidRPr="004B6F25">
        <w:rPr>
          <w:rFonts w:asciiTheme="majorBidi" w:hAnsiTheme="majorBidi" w:cstheme="majorBidi"/>
        </w:rPr>
        <w:t xml:space="preserve"> appear at the side wall of pharynx connecting the dorsal aortae and aortic sac and surrounded with mesodermal thickenings called pharyngeal arches.</w:t>
      </w:r>
    </w:p>
    <w:p w14:paraId="4A7B179A" w14:textId="77777777" w:rsidR="008965D6" w:rsidRPr="004B6F25" w:rsidRDefault="008965D6" w:rsidP="008965D6">
      <w:pPr>
        <w:pStyle w:val="Title"/>
        <w:rPr>
          <w:rFonts w:asciiTheme="majorBidi" w:hAnsiTheme="majorBidi" w:cstheme="majorBidi"/>
          <w:color w:val="auto"/>
        </w:rPr>
      </w:pPr>
      <w:r w:rsidRPr="004B6F25">
        <w:rPr>
          <w:rFonts w:asciiTheme="majorBidi" w:hAnsiTheme="majorBidi" w:cstheme="majorBidi"/>
          <w:color w:val="auto"/>
        </w:rPr>
        <w:t>Fate of the aortic arches:</w:t>
      </w:r>
    </w:p>
    <w:tbl>
      <w:tblPr>
        <w:tblStyle w:val="TableGrid"/>
        <w:tblW w:w="4894" w:type="pct"/>
        <w:tblInd w:w="198"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347"/>
        <w:gridCol w:w="3207"/>
        <w:gridCol w:w="5157"/>
      </w:tblGrid>
      <w:tr w:rsidR="008965D6" w:rsidRPr="004B6F25" w14:paraId="329A7172" w14:textId="77777777" w:rsidTr="001D00BD">
        <w:tc>
          <w:tcPr>
            <w:tcW w:w="199" w:type="pct"/>
            <w:tcBorders>
              <w:top w:val="thinThickThinSmallGap" w:sz="24" w:space="0" w:color="auto"/>
              <w:bottom w:val="single" w:sz="24" w:space="0" w:color="auto"/>
              <w:right w:val="single" w:sz="24" w:space="0" w:color="auto"/>
            </w:tcBorders>
            <w:shd w:val="clear" w:color="auto" w:fill="BFBFBF"/>
          </w:tcPr>
          <w:p w14:paraId="6F454F73" w14:textId="77777777" w:rsidR="008965D6" w:rsidRPr="004B6F25" w:rsidRDefault="008965D6" w:rsidP="001D00BD">
            <w:pPr>
              <w:bidi w:val="0"/>
              <w:jc w:val="center"/>
              <w:rPr>
                <w:rStyle w:val="Strong"/>
                <w:rFonts w:asciiTheme="majorBidi" w:hAnsiTheme="majorBidi" w:cstheme="majorBidi"/>
                <w:color w:val="auto"/>
                <w:sz w:val="20"/>
              </w:rPr>
            </w:pPr>
          </w:p>
        </w:tc>
        <w:tc>
          <w:tcPr>
            <w:tcW w:w="1841" w:type="pct"/>
            <w:tcBorders>
              <w:top w:val="thinThickThinSmallGap" w:sz="24" w:space="0" w:color="auto"/>
              <w:left w:val="single" w:sz="24" w:space="0" w:color="auto"/>
              <w:bottom w:val="single" w:sz="24" w:space="0" w:color="auto"/>
            </w:tcBorders>
            <w:shd w:val="clear" w:color="auto" w:fill="BFBFBF"/>
          </w:tcPr>
          <w:p w14:paraId="5105ED2E" w14:textId="77777777" w:rsidR="008965D6" w:rsidRPr="004B6F25" w:rsidRDefault="008965D6" w:rsidP="001D00BD">
            <w:pPr>
              <w:bidi w:val="0"/>
              <w:jc w:val="center"/>
              <w:rPr>
                <w:rStyle w:val="Strong"/>
                <w:rFonts w:asciiTheme="majorBidi" w:hAnsiTheme="majorBidi" w:cstheme="majorBidi"/>
                <w:color w:val="auto"/>
                <w:sz w:val="20"/>
              </w:rPr>
            </w:pPr>
            <w:r w:rsidRPr="004B6F25">
              <w:rPr>
                <w:rStyle w:val="Strong"/>
                <w:rFonts w:asciiTheme="majorBidi" w:hAnsiTheme="majorBidi" w:cstheme="majorBidi"/>
                <w:color w:val="auto"/>
                <w:sz w:val="20"/>
              </w:rPr>
              <w:t>Right</w:t>
            </w:r>
          </w:p>
        </w:tc>
        <w:tc>
          <w:tcPr>
            <w:tcW w:w="2960" w:type="pct"/>
            <w:tcBorders>
              <w:top w:val="thinThickThinSmallGap" w:sz="24" w:space="0" w:color="auto"/>
              <w:bottom w:val="single" w:sz="24" w:space="0" w:color="auto"/>
            </w:tcBorders>
            <w:shd w:val="clear" w:color="auto" w:fill="BFBFBF"/>
          </w:tcPr>
          <w:p w14:paraId="6B68E808" w14:textId="77777777" w:rsidR="008965D6" w:rsidRPr="004B6F25" w:rsidRDefault="008965D6" w:rsidP="001D00BD">
            <w:pPr>
              <w:bidi w:val="0"/>
              <w:jc w:val="center"/>
              <w:rPr>
                <w:rStyle w:val="Strong"/>
                <w:rFonts w:asciiTheme="majorBidi" w:hAnsiTheme="majorBidi" w:cstheme="majorBidi"/>
                <w:color w:val="auto"/>
                <w:sz w:val="20"/>
              </w:rPr>
            </w:pPr>
            <w:r w:rsidRPr="004B6F25">
              <w:rPr>
                <w:rStyle w:val="Strong"/>
                <w:rFonts w:asciiTheme="majorBidi" w:hAnsiTheme="majorBidi" w:cstheme="majorBidi"/>
                <w:color w:val="auto"/>
                <w:sz w:val="20"/>
              </w:rPr>
              <w:t>Left</w:t>
            </w:r>
          </w:p>
        </w:tc>
      </w:tr>
      <w:tr w:rsidR="008965D6" w:rsidRPr="004B6F25" w14:paraId="7E8BECC5" w14:textId="77777777" w:rsidTr="001D00BD">
        <w:tc>
          <w:tcPr>
            <w:tcW w:w="199" w:type="pct"/>
            <w:tcBorders>
              <w:top w:val="single" w:sz="24" w:space="0" w:color="auto"/>
              <w:right w:val="single" w:sz="24" w:space="0" w:color="auto"/>
            </w:tcBorders>
            <w:shd w:val="clear" w:color="auto" w:fill="BFBFBF"/>
            <w:vAlign w:val="center"/>
          </w:tcPr>
          <w:p w14:paraId="69FEE3AD" w14:textId="77777777" w:rsidR="008965D6" w:rsidRPr="004B6F25" w:rsidRDefault="008965D6" w:rsidP="001D00BD">
            <w:pPr>
              <w:bidi w:val="0"/>
              <w:rPr>
                <w:rStyle w:val="Strong"/>
                <w:rFonts w:asciiTheme="majorBidi" w:hAnsiTheme="majorBidi" w:cstheme="majorBidi"/>
                <w:i w:val="0"/>
                <w:iCs w:val="0"/>
                <w:color w:val="auto"/>
                <w:sz w:val="20"/>
              </w:rPr>
            </w:pPr>
            <w:r w:rsidRPr="004B6F25">
              <w:rPr>
                <w:rStyle w:val="Strong"/>
                <w:rFonts w:asciiTheme="majorBidi" w:hAnsiTheme="majorBidi" w:cstheme="majorBidi"/>
                <w:i w:val="0"/>
                <w:iCs w:val="0"/>
                <w:color w:val="auto"/>
                <w:sz w:val="20"/>
              </w:rPr>
              <w:t>1</w:t>
            </w:r>
          </w:p>
        </w:tc>
        <w:tc>
          <w:tcPr>
            <w:tcW w:w="4801" w:type="pct"/>
            <w:gridSpan w:val="2"/>
            <w:tcBorders>
              <w:top w:val="single" w:sz="24" w:space="0" w:color="auto"/>
              <w:left w:val="single" w:sz="24" w:space="0" w:color="auto"/>
            </w:tcBorders>
          </w:tcPr>
          <w:p w14:paraId="727145B4" w14:textId="77777777" w:rsidR="008965D6" w:rsidRPr="004B6F25" w:rsidRDefault="008965D6" w:rsidP="001D00BD">
            <w:pPr>
              <w:bidi w:val="0"/>
              <w:rPr>
                <w:rFonts w:asciiTheme="majorBidi" w:hAnsiTheme="majorBidi" w:cstheme="majorBidi"/>
              </w:rPr>
            </w:pPr>
            <w:r w:rsidRPr="004B6F25">
              <w:rPr>
                <w:rFonts w:asciiTheme="majorBidi" w:hAnsiTheme="majorBidi" w:cstheme="majorBidi"/>
              </w:rPr>
              <w:t>Maxillary A.</w:t>
            </w:r>
          </w:p>
        </w:tc>
      </w:tr>
      <w:tr w:rsidR="008965D6" w:rsidRPr="004B6F25" w14:paraId="601CC9A1" w14:textId="77777777" w:rsidTr="001D00BD">
        <w:tc>
          <w:tcPr>
            <w:tcW w:w="199" w:type="pct"/>
            <w:tcBorders>
              <w:right w:val="single" w:sz="24" w:space="0" w:color="auto"/>
            </w:tcBorders>
            <w:shd w:val="clear" w:color="auto" w:fill="BFBFBF"/>
            <w:vAlign w:val="center"/>
          </w:tcPr>
          <w:p w14:paraId="59072E70" w14:textId="77777777" w:rsidR="008965D6" w:rsidRPr="004B6F25" w:rsidRDefault="008965D6" w:rsidP="001D00BD">
            <w:pPr>
              <w:bidi w:val="0"/>
              <w:rPr>
                <w:rStyle w:val="Strong"/>
                <w:rFonts w:asciiTheme="majorBidi" w:hAnsiTheme="majorBidi" w:cstheme="majorBidi"/>
                <w:i w:val="0"/>
                <w:iCs w:val="0"/>
                <w:color w:val="auto"/>
                <w:sz w:val="20"/>
              </w:rPr>
            </w:pPr>
            <w:r w:rsidRPr="004B6F25">
              <w:rPr>
                <w:rStyle w:val="Strong"/>
                <w:rFonts w:asciiTheme="majorBidi" w:hAnsiTheme="majorBidi" w:cstheme="majorBidi"/>
                <w:i w:val="0"/>
                <w:iCs w:val="0"/>
                <w:color w:val="auto"/>
                <w:sz w:val="20"/>
              </w:rPr>
              <w:t>2</w:t>
            </w:r>
          </w:p>
        </w:tc>
        <w:tc>
          <w:tcPr>
            <w:tcW w:w="4801" w:type="pct"/>
            <w:gridSpan w:val="2"/>
            <w:tcBorders>
              <w:left w:val="single" w:sz="24" w:space="0" w:color="auto"/>
            </w:tcBorders>
          </w:tcPr>
          <w:p w14:paraId="038D55AF" w14:textId="77777777" w:rsidR="008965D6" w:rsidRPr="004B6F25" w:rsidRDefault="008965D6" w:rsidP="001D00BD">
            <w:pPr>
              <w:bidi w:val="0"/>
              <w:rPr>
                <w:rFonts w:asciiTheme="majorBidi" w:hAnsiTheme="majorBidi" w:cstheme="majorBidi"/>
              </w:rPr>
            </w:pPr>
            <w:r w:rsidRPr="004B6F25">
              <w:rPr>
                <w:rFonts w:asciiTheme="majorBidi" w:hAnsiTheme="majorBidi" w:cstheme="majorBidi"/>
              </w:rPr>
              <w:t>Stapedial A</w:t>
            </w:r>
          </w:p>
        </w:tc>
      </w:tr>
      <w:tr w:rsidR="008965D6" w:rsidRPr="004B6F25" w14:paraId="65D7EDE4" w14:textId="77777777" w:rsidTr="001D00BD">
        <w:tc>
          <w:tcPr>
            <w:tcW w:w="199" w:type="pct"/>
            <w:tcBorders>
              <w:right w:val="single" w:sz="24" w:space="0" w:color="auto"/>
            </w:tcBorders>
            <w:shd w:val="clear" w:color="auto" w:fill="BFBFBF"/>
            <w:vAlign w:val="center"/>
          </w:tcPr>
          <w:p w14:paraId="4B700206" w14:textId="77777777" w:rsidR="008965D6" w:rsidRPr="004B6F25" w:rsidRDefault="008965D6" w:rsidP="001D00BD">
            <w:pPr>
              <w:bidi w:val="0"/>
              <w:rPr>
                <w:rStyle w:val="Strong"/>
                <w:rFonts w:asciiTheme="majorBidi" w:hAnsiTheme="majorBidi" w:cstheme="majorBidi"/>
                <w:i w:val="0"/>
                <w:iCs w:val="0"/>
                <w:color w:val="auto"/>
                <w:sz w:val="20"/>
              </w:rPr>
            </w:pPr>
            <w:r w:rsidRPr="004B6F25">
              <w:rPr>
                <w:rStyle w:val="Strong"/>
                <w:rFonts w:asciiTheme="majorBidi" w:hAnsiTheme="majorBidi" w:cstheme="majorBidi"/>
                <w:i w:val="0"/>
                <w:iCs w:val="0"/>
                <w:color w:val="auto"/>
                <w:sz w:val="20"/>
              </w:rPr>
              <w:t>3</w:t>
            </w:r>
          </w:p>
        </w:tc>
        <w:tc>
          <w:tcPr>
            <w:tcW w:w="4801" w:type="pct"/>
            <w:gridSpan w:val="2"/>
            <w:tcBorders>
              <w:left w:val="single" w:sz="24" w:space="0" w:color="auto"/>
            </w:tcBorders>
          </w:tcPr>
          <w:p w14:paraId="230A8689" w14:textId="77777777" w:rsidR="008965D6" w:rsidRPr="004B6F25" w:rsidRDefault="008965D6" w:rsidP="001D00BD">
            <w:pPr>
              <w:bidi w:val="0"/>
              <w:rPr>
                <w:rFonts w:asciiTheme="majorBidi" w:hAnsiTheme="majorBidi" w:cstheme="majorBidi"/>
              </w:rPr>
            </w:pPr>
            <w:r w:rsidRPr="004B6F25">
              <w:rPr>
                <w:rFonts w:asciiTheme="majorBidi" w:hAnsiTheme="majorBidi" w:cstheme="majorBidi"/>
              </w:rPr>
              <w:t>Common carotid  &amp; internal carotid As (the External carotid A appears as a branch from the arch)</w:t>
            </w:r>
          </w:p>
        </w:tc>
      </w:tr>
      <w:tr w:rsidR="008965D6" w:rsidRPr="004B6F25" w14:paraId="6EC63D02" w14:textId="77777777" w:rsidTr="001D00BD">
        <w:tc>
          <w:tcPr>
            <w:tcW w:w="199" w:type="pct"/>
            <w:tcBorders>
              <w:right w:val="single" w:sz="24" w:space="0" w:color="auto"/>
            </w:tcBorders>
            <w:shd w:val="clear" w:color="auto" w:fill="BFBFBF"/>
            <w:vAlign w:val="center"/>
          </w:tcPr>
          <w:p w14:paraId="27CE1F8B" w14:textId="77777777" w:rsidR="008965D6" w:rsidRPr="004B6F25" w:rsidRDefault="008965D6" w:rsidP="001D00BD">
            <w:pPr>
              <w:bidi w:val="0"/>
              <w:rPr>
                <w:rStyle w:val="Strong"/>
                <w:rFonts w:asciiTheme="majorBidi" w:hAnsiTheme="majorBidi" w:cstheme="majorBidi"/>
                <w:i w:val="0"/>
                <w:iCs w:val="0"/>
                <w:color w:val="auto"/>
                <w:sz w:val="20"/>
              </w:rPr>
            </w:pPr>
            <w:r w:rsidRPr="004B6F25">
              <w:rPr>
                <w:rStyle w:val="Strong"/>
                <w:rFonts w:asciiTheme="majorBidi" w:hAnsiTheme="majorBidi" w:cstheme="majorBidi"/>
                <w:i w:val="0"/>
                <w:iCs w:val="0"/>
                <w:color w:val="auto"/>
                <w:sz w:val="20"/>
              </w:rPr>
              <w:t>4</w:t>
            </w:r>
          </w:p>
        </w:tc>
        <w:tc>
          <w:tcPr>
            <w:tcW w:w="1841" w:type="pct"/>
            <w:tcBorders>
              <w:left w:val="single" w:sz="24" w:space="0" w:color="auto"/>
            </w:tcBorders>
          </w:tcPr>
          <w:p w14:paraId="299CD790" w14:textId="77777777" w:rsidR="008965D6" w:rsidRPr="004B6F25" w:rsidRDefault="008965D6" w:rsidP="001D00BD">
            <w:pPr>
              <w:bidi w:val="0"/>
              <w:rPr>
                <w:rFonts w:asciiTheme="majorBidi" w:hAnsiTheme="majorBidi" w:cstheme="majorBidi"/>
              </w:rPr>
            </w:pPr>
            <w:r w:rsidRPr="004B6F25">
              <w:rPr>
                <w:rFonts w:asciiTheme="majorBidi" w:hAnsiTheme="majorBidi" w:cstheme="majorBidi"/>
              </w:rPr>
              <w:t>Part of Rt subclavian A</w:t>
            </w:r>
          </w:p>
        </w:tc>
        <w:tc>
          <w:tcPr>
            <w:tcW w:w="2960" w:type="pct"/>
          </w:tcPr>
          <w:p w14:paraId="01066E68" w14:textId="77777777" w:rsidR="008965D6" w:rsidRPr="004B6F25" w:rsidRDefault="008965D6" w:rsidP="001D00BD">
            <w:pPr>
              <w:bidi w:val="0"/>
              <w:rPr>
                <w:rFonts w:asciiTheme="majorBidi" w:hAnsiTheme="majorBidi" w:cstheme="majorBidi"/>
              </w:rPr>
            </w:pPr>
            <w:r w:rsidRPr="004B6F25">
              <w:rPr>
                <w:rFonts w:asciiTheme="majorBidi" w:hAnsiTheme="majorBidi" w:cstheme="majorBidi"/>
              </w:rPr>
              <w:t>Part of arch of aorta</w:t>
            </w:r>
          </w:p>
        </w:tc>
      </w:tr>
      <w:tr w:rsidR="008965D6" w:rsidRPr="004B6F25" w14:paraId="3BA74DE4" w14:textId="77777777" w:rsidTr="001D00BD">
        <w:tc>
          <w:tcPr>
            <w:tcW w:w="199" w:type="pct"/>
            <w:tcBorders>
              <w:right w:val="single" w:sz="24" w:space="0" w:color="auto"/>
            </w:tcBorders>
            <w:shd w:val="clear" w:color="auto" w:fill="BFBFBF"/>
            <w:vAlign w:val="center"/>
          </w:tcPr>
          <w:p w14:paraId="461F5C88" w14:textId="77777777" w:rsidR="008965D6" w:rsidRPr="004B6F25" w:rsidRDefault="008965D6" w:rsidP="001D00BD">
            <w:pPr>
              <w:bidi w:val="0"/>
              <w:rPr>
                <w:rStyle w:val="Strong"/>
                <w:rFonts w:asciiTheme="majorBidi" w:hAnsiTheme="majorBidi" w:cstheme="majorBidi"/>
                <w:i w:val="0"/>
                <w:iCs w:val="0"/>
                <w:color w:val="auto"/>
                <w:sz w:val="20"/>
              </w:rPr>
            </w:pPr>
            <w:r w:rsidRPr="004B6F25">
              <w:rPr>
                <w:rStyle w:val="Strong"/>
                <w:rFonts w:asciiTheme="majorBidi" w:hAnsiTheme="majorBidi" w:cstheme="majorBidi"/>
                <w:i w:val="0"/>
                <w:iCs w:val="0"/>
                <w:color w:val="auto"/>
                <w:sz w:val="20"/>
              </w:rPr>
              <w:t>5</w:t>
            </w:r>
          </w:p>
        </w:tc>
        <w:tc>
          <w:tcPr>
            <w:tcW w:w="4801" w:type="pct"/>
            <w:gridSpan w:val="2"/>
            <w:tcBorders>
              <w:left w:val="single" w:sz="24" w:space="0" w:color="auto"/>
            </w:tcBorders>
          </w:tcPr>
          <w:p w14:paraId="3C2D9484" w14:textId="77777777" w:rsidR="008965D6" w:rsidRPr="004B6F25" w:rsidRDefault="008965D6" w:rsidP="001D00BD">
            <w:pPr>
              <w:bidi w:val="0"/>
              <w:rPr>
                <w:rFonts w:asciiTheme="majorBidi" w:hAnsiTheme="majorBidi" w:cstheme="majorBidi"/>
              </w:rPr>
            </w:pPr>
            <w:r w:rsidRPr="004B6F25">
              <w:rPr>
                <w:rFonts w:asciiTheme="majorBidi" w:hAnsiTheme="majorBidi" w:cstheme="majorBidi"/>
              </w:rPr>
              <w:t>Disappear</w:t>
            </w:r>
          </w:p>
        </w:tc>
      </w:tr>
      <w:tr w:rsidR="008965D6" w:rsidRPr="004B6F25" w14:paraId="1266B7B9" w14:textId="77777777" w:rsidTr="001D00BD">
        <w:tc>
          <w:tcPr>
            <w:tcW w:w="199" w:type="pct"/>
            <w:tcBorders>
              <w:bottom w:val="thinThickThinSmallGap" w:sz="24" w:space="0" w:color="auto"/>
              <w:right w:val="single" w:sz="24" w:space="0" w:color="auto"/>
            </w:tcBorders>
            <w:shd w:val="clear" w:color="auto" w:fill="BFBFBF"/>
            <w:vAlign w:val="center"/>
          </w:tcPr>
          <w:p w14:paraId="1C63F7AD" w14:textId="77777777" w:rsidR="008965D6" w:rsidRPr="004B6F25" w:rsidRDefault="008965D6" w:rsidP="001D00BD">
            <w:pPr>
              <w:bidi w:val="0"/>
              <w:rPr>
                <w:rStyle w:val="Strong"/>
                <w:rFonts w:asciiTheme="majorBidi" w:hAnsiTheme="majorBidi" w:cstheme="majorBidi"/>
                <w:i w:val="0"/>
                <w:iCs w:val="0"/>
                <w:color w:val="auto"/>
                <w:sz w:val="20"/>
              </w:rPr>
            </w:pPr>
            <w:r w:rsidRPr="004B6F25">
              <w:rPr>
                <w:rStyle w:val="Strong"/>
                <w:rFonts w:asciiTheme="majorBidi" w:hAnsiTheme="majorBidi" w:cstheme="majorBidi"/>
                <w:i w:val="0"/>
                <w:iCs w:val="0"/>
                <w:color w:val="auto"/>
                <w:sz w:val="20"/>
              </w:rPr>
              <w:t>6</w:t>
            </w:r>
          </w:p>
        </w:tc>
        <w:tc>
          <w:tcPr>
            <w:tcW w:w="1841" w:type="pct"/>
            <w:tcBorders>
              <w:left w:val="single" w:sz="24" w:space="0" w:color="auto"/>
            </w:tcBorders>
            <w:vAlign w:val="center"/>
          </w:tcPr>
          <w:p w14:paraId="42216524" w14:textId="77777777" w:rsidR="008965D6" w:rsidRPr="004B6F25" w:rsidRDefault="008965D6" w:rsidP="001D00BD">
            <w:pPr>
              <w:bidi w:val="0"/>
              <w:rPr>
                <w:rFonts w:asciiTheme="majorBidi" w:hAnsiTheme="majorBidi" w:cstheme="majorBidi"/>
                <w:rtl/>
                <w:lang w:bidi="ar-EG"/>
              </w:rPr>
            </w:pPr>
            <w:r w:rsidRPr="004B6F25">
              <w:rPr>
                <w:rFonts w:asciiTheme="majorBidi" w:hAnsiTheme="majorBidi" w:cstheme="majorBidi"/>
              </w:rPr>
              <w:t>Rt Pulmonary A (The part connecting it to dorsal aorta disappears)</w:t>
            </w:r>
          </w:p>
        </w:tc>
        <w:tc>
          <w:tcPr>
            <w:tcW w:w="2960" w:type="pct"/>
            <w:vAlign w:val="center"/>
          </w:tcPr>
          <w:p w14:paraId="1631DFE3" w14:textId="77777777" w:rsidR="008965D6" w:rsidRPr="004B6F25" w:rsidRDefault="008965D6" w:rsidP="001D00BD">
            <w:pPr>
              <w:bidi w:val="0"/>
              <w:rPr>
                <w:rFonts w:asciiTheme="majorBidi" w:hAnsiTheme="majorBidi" w:cstheme="majorBidi"/>
              </w:rPr>
            </w:pPr>
            <w:r w:rsidRPr="004B6F25">
              <w:rPr>
                <w:rFonts w:asciiTheme="majorBidi" w:hAnsiTheme="majorBidi" w:cstheme="majorBidi"/>
              </w:rPr>
              <w:t xml:space="preserve">Lt pulmonary A  (The part connecting it to dorsal aorta persists forming truncus arteriosus which obliterates after birth) </w:t>
            </w:r>
          </w:p>
        </w:tc>
      </w:tr>
    </w:tbl>
    <w:p w14:paraId="09A2E6CA" w14:textId="77777777" w:rsidR="008965D6" w:rsidRPr="004B6F25" w:rsidRDefault="008965D6" w:rsidP="008965D6">
      <w:pPr>
        <w:ind w:left="360" w:hanging="360"/>
        <w:jc w:val="both"/>
        <w:rPr>
          <w:rFonts w:asciiTheme="majorBidi" w:hAnsiTheme="majorBidi" w:cstheme="majorBidi"/>
          <w:sz w:val="20"/>
          <w:szCs w:val="20"/>
        </w:rPr>
      </w:pPr>
      <w:r w:rsidRPr="004B6F25">
        <w:rPr>
          <w:rStyle w:val="SubtleEmphasis"/>
          <w:rFonts w:asciiTheme="majorBidi" w:hAnsiTheme="majorBidi" w:cstheme="majorBidi"/>
          <w:color w:val="auto"/>
          <w:sz w:val="20"/>
          <w:szCs w:val="20"/>
        </w:rPr>
        <w:t>N.B.:</w:t>
      </w:r>
      <w:r w:rsidRPr="004B6F25">
        <w:rPr>
          <w:rFonts w:asciiTheme="majorBidi" w:hAnsiTheme="majorBidi" w:cstheme="majorBidi"/>
          <w:sz w:val="20"/>
          <w:szCs w:val="20"/>
        </w:rPr>
        <w:t xml:space="preserve"> The recurrent laryngeal nerve hooks around the distal part of the 6</w:t>
      </w:r>
      <w:r w:rsidRPr="004B6F25">
        <w:rPr>
          <w:rFonts w:asciiTheme="majorBidi" w:hAnsiTheme="majorBidi" w:cstheme="majorBidi"/>
          <w:sz w:val="20"/>
          <w:szCs w:val="20"/>
          <w:vertAlign w:val="superscript"/>
        </w:rPr>
        <w:t>th</w:t>
      </w:r>
      <w:r w:rsidRPr="004B6F25">
        <w:rPr>
          <w:rFonts w:asciiTheme="majorBidi" w:hAnsiTheme="majorBidi" w:cstheme="majorBidi"/>
          <w:sz w:val="20"/>
          <w:szCs w:val="20"/>
        </w:rPr>
        <w:t xml:space="preserve"> aortic arch. Accordingly, the right one hooks around the right subclavian A and the left hooks around the ductus arteriosus.</w:t>
      </w:r>
    </w:p>
    <w:p w14:paraId="497C77CC" w14:textId="77777777" w:rsidR="008965D6" w:rsidRPr="004B6F25" w:rsidRDefault="008965D6" w:rsidP="008965D6">
      <w:pPr>
        <w:pStyle w:val="Title"/>
        <w:spacing w:line="260" w:lineRule="exact"/>
        <w:jc w:val="both"/>
        <w:rPr>
          <w:rFonts w:asciiTheme="majorBidi" w:hAnsiTheme="majorBidi" w:cstheme="majorBidi"/>
          <w:color w:val="auto"/>
        </w:rPr>
      </w:pPr>
      <w:r w:rsidRPr="004B6F25">
        <w:rPr>
          <w:rFonts w:asciiTheme="majorBidi" w:hAnsiTheme="majorBidi" w:cstheme="majorBidi"/>
          <w:color w:val="auto"/>
        </w:rPr>
        <w:t>Development of aorta:</w:t>
      </w:r>
    </w:p>
    <w:p w14:paraId="470CB197" w14:textId="77777777" w:rsidR="008965D6" w:rsidRPr="004B6F25" w:rsidRDefault="008965D6" w:rsidP="008965D6">
      <w:pPr>
        <w:spacing w:line="260" w:lineRule="exact"/>
        <w:ind w:left="907" w:hanging="360"/>
        <w:jc w:val="both"/>
        <w:rPr>
          <w:rFonts w:asciiTheme="majorBidi" w:hAnsiTheme="majorBidi" w:cstheme="majorBidi"/>
        </w:rPr>
      </w:pPr>
      <w:r w:rsidRPr="004B6F25">
        <w:rPr>
          <w:rStyle w:val="SubtitleChar"/>
          <w:rFonts w:asciiTheme="majorBidi" w:eastAsiaTheme="minorHAnsi" w:hAnsiTheme="majorBidi" w:cstheme="majorBidi"/>
          <w:color w:val="auto"/>
        </w:rPr>
        <w:t>Ascending aorta:</w:t>
      </w:r>
      <w:r w:rsidRPr="004B6F25">
        <w:rPr>
          <w:rFonts w:asciiTheme="majorBidi" w:hAnsiTheme="majorBidi" w:cstheme="majorBidi"/>
        </w:rPr>
        <w:t xml:space="preserve"> from truncus arteriosus.</w:t>
      </w:r>
    </w:p>
    <w:p w14:paraId="4D05B796" w14:textId="77777777" w:rsidR="008965D6" w:rsidRPr="004B6F25" w:rsidRDefault="008965D6" w:rsidP="008965D6">
      <w:pPr>
        <w:pStyle w:val="Subtitle"/>
        <w:spacing w:line="260" w:lineRule="exact"/>
        <w:ind w:left="720" w:hanging="360"/>
        <w:rPr>
          <w:rFonts w:asciiTheme="majorBidi" w:hAnsiTheme="majorBidi" w:cstheme="majorBidi"/>
          <w:color w:val="auto"/>
        </w:rPr>
      </w:pPr>
      <w:r w:rsidRPr="004B6F25">
        <w:rPr>
          <w:rFonts w:asciiTheme="majorBidi" w:hAnsiTheme="majorBidi" w:cstheme="majorBidi"/>
          <w:color w:val="auto"/>
        </w:rPr>
        <w:t xml:space="preserve">Arch of aorta from: </w:t>
      </w:r>
    </w:p>
    <w:p w14:paraId="6F60C523" w14:textId="77777777" w:rsidR="008965D6" w:rsidRPr="004B6F25" w:rsidRDefault="008965D6">
      <w:pPr>
        <w:pStyle w:val="Style2"/>
        <w:numPr>
          <w:ilvl w:val="0"/>
          <w:numId w:val="167"/>
        </w:numPr>
        <w:spacing w:line="260" w:lineRule="exact"/>
        <w:rPr>
          <w:rFonts w:asciiTheme="majorBidi" w:hAnsiTheme="majorBidi" w:cstheme="majorBidi"/>
          <w:color w:val="auto"/>
          <w:szCs w:val="24"/>
        </w:rPr>
      </w:pPr>
      <w:r w:rsidRPr="004B6F25">
        <w:rPr>
          <w:rFonts w:asciiTheme="majorBidi" w:hAnsiTheme="majorBidi" w:cstheme="majorBidi"/>
          <w:color w:val="auto"/>
          <w:szCs w:val="24"/>
        </w:rPr>
        <w:t>Stem of aortic sac.</w:t>
      </w:r>
    </w:p>
    <w:p w14:paraId="6E77D323" w14:textId="77777777" w:rsidR="008965D6" w:rsidRPr="004B6F25" w:rsidRDefault="008965D6">
      <w:pPr>
        <w:pStyle w:val="Style2"/>
        <w:numPr>
          <w:ilvl w:val="0"/>
          <w:numId w:val="167"/>
        </w:numPr>
        <w:spacing w:line="260" w:lineRule="exact"/>
        <w:rPr>
          <w:rFonts w:asciiTheme="majorBidi" w:hAnsiTheme="majorBidi" w:cstheme="majorBidi"/>
          <w:color w:val="auto"/>
          <w:szCs w:val="24"/>
        </w:rPr>
      </w:pPr>
      <w:r w:rsidRPr="004B6F25">
        <w:rPr>
          <w:rFonts w:asciiTheme="majorBidi" w:hAnsiTheme="majorBidi" w:cstheme="majorBidi"/>
          <w:color w:val="auto"/>
          <w:szCs w:val="24"/>
        </w:rPr>
        <w:t>Lt horn of aortic sac.</w:t>
      </w:r>
    </w:p>
    <w:p w14:paraId="05EBD6A3" w14:textId="77777777" w:rsidR="008965D6" w:rsidRPr="004B6F25" w:rsidRDefault="008965D6">
      <w:pPr>
        <w:pStyle w:val="Style2"/>
        <w:numPr>
          <w:ilvl w:val="0"/>
          <w:numId w:val="167"/>
        </w:numPr>
        <w:spacing w:line="260" w:lineRule="exact"/>
        <w:rPr>
          <w:rFonts w:asciiTheme="majorBidi" w:hAnsiTheme="majorBidi" w:cstheme="majorBidi"/>
          <w:color w:val="auto"/>
          <w:szCs w:val="24"/>
        </w:rPr>
      </w:pPr>
      <w:r w:rsidRPr="004B6F25">
        <w:rPr>
          <w:rFonts w:asciiTheme="majorBidi" w:hAnsiTheme="majorBidi" w:cstheme="majorBidi"/>
          <w:color w:val="auto"/>
          <w:szCs w:val="24"/>
        </w:rPr>
        <w:t>4</w:t>
      </w:r>
      <w:r w:rsidRPr="004B6F25">
        <w:rPr>
          <w:rFonts w:asciiTheme="majorBidi" w:hAnsiTheme="majorBidi" w:cstheme="majorBidi"/>
          <w:color w:val="auto"/>
          <w:szCs w:val="24"/>
          <w:vertAlign w:val="superscript"/>
        </w:rPr>
        <w:t>th</w:t>
      </w:r>
      <w:r w:rsidRPr="004B6F25">
        <w:rPr>
          <w:rFonts w:asciiTheme="majorBidi" w:hAnsiTheme="majorBidi" w:cstheme="majorBidi"/>
          <w:color w:val="auto"/>
          <w:szCs w:val="24"/>
        </w:rPr>
        <w:t xml:space="preserve"> left aortic arch. </w:t>
      </w:r>
    </w:p>
    <w:p w14:paraId="4395D480" w14:textId="77777777" w:rsidR="008965D6" w:rsidRPr="004B6F25" w:rsidRDefault="008965D6">
      <w:pPr>
        <w:pStyle w:val="Style2"/>
        <w:numPr>
          <w:ilvl w:val="0"/>
          <w:numId w:val="167"/>
        </w:numPr>
        <w:spacing w:line="260" w:lineRule="exact"/>
        <w:rPr>
          <w:rFonts w:asciiTheme="majorBidi" w:hAnsiTheme="majorBidi" w:cstheme="majorBidi"/>
          <w:color w:val="auto"/>
          <w:szCs w:val="24"/>
        </w:rPr>
      </w:pPr>
      <w:r w:rsidRPr="004B6F25">
        <w:rPr>
          <w:rFonts w:asciiTheme="majorBidi" w:hAnsiTheme="majorBidi" w:cstheme="majorBidi"/>
          <w:color w:val="auto"/>
          <w:szCs w:val="24"/>
        </w:rPr>
        <w:t>Part of dorsal aorta.</w:t>
      </w:r>
    </w:p>
    <w:p w14:paraId="66060F8F" w14:textId="77777777" w:rsidR="008965D6" w:rsidRPr="004B6F25" w:rsidRDefault="008965D6">
      <w:pPr>
        <w:numPr>
          <w:ilvl w:val="0"/>
          <w:numId w:val="167"/>
        </w:numPr>
        <w:spacing w:line="260" w:lineRule="exact"/>
        <w:jc w:val="both"/>
        <w:rPr>
          <w:rFonts w:asciiTheme="majorBidi" w:hAnsiTheme="majorBidi" w:cstheme="majorBidi"/>
        </w:rPr>
      </w:pPr>
      <w:r w:rsidRPr="004B6F25">
        <w:rPr>
          <w:rStyle w:val="SubtleEmphasis"/>
          <w:rFonts w:asciiTheme="majorBidi" w:hAnsiTheme="majorBidi" w:cstheme="majorBidi"/>
          <w:color w:val="auto"/>
        </w:rPr>
        <w:t>Aortic isthmus:</w:t>
      </w:r>
      <w:r w:rsidRPr="004B6F25">
        <w:rPr>
          <w:rFonts w:asciiTheme="majorBidi" w:hAnsiTheme="majorBidi" w:cstheme="majorBidi"/>
        </w:rPr>
        <w:t xml:space="preserve"> part of dorsal aorta between origin of Lt subclavian A and truncus arteriosus. It is narrow in fetal life and dilates after birth.</w:t>
      </w:r>
    </w:p>
    <w:p w14:paraId="118FD1B8" w14:textId="77777777" w:rsidR="008965D6" w:rsidRPr="004B6F25" w:rsidRDefault="008965D6" w:rsidP="008965D6">
      <w:pPr>
        <w:spacing w:line="26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Descending thoracic and abdominal aorta:</w:t>
      </w:r>
      <w:r w:rsidRPr="004B6F25">
        <w:rPr>
          <w:rFonts w:asciiTheme="majorBidi" w:hAnsiTheme="majorBidi" w:cstheme="majorBidi"/>
        </w:rPr>
        <w:t xml:space="preserve"> by union of 2 dorsal aortae.</w:t>
      </w:r>
    </w:p>
    <w:p w14:paraId="556D417B" w14:textId="77777777" w:rsidR="008965D6" w:rsidRPr="004B6F25" w:rsidRDefault="008965D6" w:rsidP="008965D6">
      <w:pPr>
        <w:pStyle w:val="Subtitle"/>
        <w:spacing w:line="260" w:lineRule="exact"/>
        <w:ind w:left="720" w:hanging="360"/>
        <w:jc w:val="both"/>
        <w:rPr>
          <w:rFonts w:asciiTheme="majorBidi" w:hAnsiTheme="majorBidi" w:cstheme="majorBidi"/>
          <w:color w:val="auto"/>
        </w:rPr>
      </w:pPr>
      <w:r w:rsidRPr="004B6F25">
        <w:rPr>
          <w:rFonts w:asciiTheme="majorBidi" w:hAnsiTheme="majorBidi" w:cstheme="majorBidi"/>
          <w:color w:val="auto"/>
        </w:rPr>
        <w:t>Congenital anomalies of aorta:</w:t>
      </w:r>
    </w:p>
    <w:p w14:paraId="5B75EA04" w14:textId="77777777" w:rsidR="008965D6" w:rsidRPr="004B6F25" w:rsidRDefault="008965D6" w:rsidP="008965D6">
      <w:pPr>
        <w:spacing w:line="260" w:lineRule="exact"/>
        <w:ind w:left="1267" w:hanging="360"/>
        <w:jc w:val="both"/>
        <w:rPr>
          <w:rFonts w:asciiTheme="majorBidi" w:hAnsiTheme="majorBidi" w:cstheme="majorBidi"/>
        </w:rPr>
      </w:pPr>
      <w:r w:rsidRPr="004B6F25">
        <w:rPr>
          <w:rStyle w:val="SubtleEmphasis"/>
          <w:rFonts w:asciiTheme="majorBidi" w:hAnsiTheme="majorBidi" w:cstheme="majorBidi"/>
          <w:color w:val="auto"/>
        </w:rPr>
        <w:t>Patent ductus arteriosus:</w:t>
      </w:r>
      <w:r w:rsidRPr="004B6F25">
        <w:rPr>
          <w:rFonts w:asciiTheme="majorBidi" w:hAnsiTheme="majorBidi" w:cstheme="majorBidi"/>
        </w:rPr>
        <w:t xml:space="preserve"> the connection persists between left pulmonary artery and aorta.</w:t>
      </w:r>
    </w:p>
    <w:p w14:paraId="559F8F97" w14:textId="77777777" w:rsidR="008965D6" w:rsidRPr="004B6F25" w:rsidRDefault="008965D6" w:rsidP="008965D6">
      <w:pPr>
        <w:spacing w:line="260" w:lineRule="exact"/>
        <w:ind w:left="1267" w:hanging="360"/>
        <w:jc w:val="both"/>
        <w:rPr>
          <w:rFonts w:asciiTheme="majorBidi" w:hAnsiTheme="majorBidi" w:cstheme="majorBidi"/>
        </w:rPr>
      </w:pPr>
      <w:r w:rsidRPr="004B6F25">
        <w:rPr>
          <w:rStyle w:val="SubtleEmphasis"/>
          <w:rFonts w:asciiTheme="majorBidi" w:hAnsiTheme="majorBidi" w:cstheme="majorBidi"/>
          <w:color w:val="auto"/>
        </w:rPr>
        <w:t>Coarctation of arch of aorta:</w:t>
      </w:r>
      <w:r w:rsidRPr="004B6F25">
        <w:rPr>
          <w:rFonts w:asciiTheme="majorBidi" w:hAnsiTheme="majorBidi" w:cstheme="majorBidi"/>
        </w:rPr>
        <w:t xml:space="preserve"> failure of dilatation of aortic isthmus.</w:t>
      </w:r>
    </w:p>
    <w:p w14:paraId="65548286" w14:textId="77777777" w:rsidR="008965D6" w:rsidRPr="004B6F25" w:rsidRDefault="008965D6" w:rsidP="008965D6">
      <w:pPr>
        <w:spacing w:line="260" w:lineRule="exact"/>
        <w:ind w:left="1267" w:hanging="360"/>
        <w:jc w:val="both"/>
        <w:rPr>
          <w:rFonts w:asciiTheme="majorBidi" w:hAnsiTheme="majorBidi" w:cstheme="majorBidi"/>
        </w:rPr>
      </w:pPr>
      <w:r w:rsidRPr="004B6F25">
        <w:rPr>
          <w:rStyle w:val="SubtleEmphasis"/>
          <w:rFonts w:asciiTheme="majorBidi" w:hAnsiTheme="majorBidi" w:cstheme="majorBidi"/>
          <w:color w:val="auto"/>
        </w:rPr>
        <w:t>Right aortic arch:</w:t>
      </w:r>
      <w:r w:rsidRPr="004B6F25">
        <w:rPr>
          <w:rFonts w:asciiTheme="majorBidi" w:hAnsiTheme="majorBidi" w:cstheme="majorBidi"/>
        </w:rPr>
        <w:t xml:space="preserve"> the Rt 4</w:t>
      </w:r>
      <w:r w:rsidRPr="004B6F25">
        <w:rPr>
          <w:rFonts w:asciiTheme="majorBidi" w:hAnsiTheme="majorBidi" w:cstheme="majorBidi"/>
          <w:vertAlign w:val="superscript"/>
        </w:rPr>
        <w:t>th</w:t>
      </w:r>
      <w:r w:rsidRPr="004B6F25">
        <w:rPr>
          <w:rFonts w:asciiTheme="majorBidi" w:hAnsiTheme="majorBidi" w:cstheme="majorBidi"/>
        </w:rPr>
        <w:t xml:space="preserve"> aortic arch forms the arch of aorta.</w:t>
      </w:r>
    </w:p>
    <w:p w14:paraId="76203361" w14:textId="77777777" w:rsidR="008965D6" w:rsidRPr="004B6F25" w:rsidRDefault="008965D6" w:rsidP="008965D6">
      <w:pPr>
        <w:spacing w:line="260" w:lineRule="exact"/>
        <w:ind w:left="1267" w:hanging="360"/>
        <w:jc w:val="both"/>
        <w:rPr>
          <w:rFonts w:asciiTheme="majorBidi" w:hAnsiTheme="majorBidi" w:cstheme="majorBidi"/>
        </w:rPr>
      </w:pPr>
      <w:r w:rsidRPr="004B6F25">
        <w:rPr>
          <w:rStyle w:val="SubtleEmphasis"/>
          <w:rFonts w:asciiTheme="majorBidi" w:hAnsiTheme="majorBidi" w:cstheme="majorBidi"/>
          <w:color w:val="auto"/>
        </w:rPr>
        <w:t>Double aortic arches:</w:t>
      </w:r>
      <w:r w:rsidRPr="004B6F25">
        <w:rPr>
          <w:rFonts w:asciiTheme="majorBidi" w:hAnsiTheme="majorBidi" w:cstheme="majorBidi"/>
        </w:rPr>
        <w:t xml:space="preserve"> both 4</w:t>
      </w:r>
      <w:r w:rsidRPr="004B6F25">
        <w:rPr>
          <w:rFonts w:asciiTheme="majorBidi" w:hAnsiTheme="majorBidi" w:cstheme="majorBidi"/>
          <w:vertAlign w:val="superscript"/>
        </w:rPr>
        <w:t>th</w:t>
      </w:r>
      <w:r w:rsidRPr="004B6F25">
        <w:rPr>
          <w:rFonts w:asciiTheme="majorBidi" w:hAnsiTheme="majorBidi" w:cstheme="majorBidi"/>
        </w:rPr>
        <w:t xml:space="preserve"> aortic arches persist.</w:t>
      </w:r>
    </w:p>
    <w:p w14:paraId="4C60153C" w14:textId="77777777" w:rsidR="008965D6" w:rsidRPr="004B6F25" w:rsidRDefault="008965D6" w:rsidP="008965D6">
      <w:pPr>
        <w:spacing w:line="260" w:lineRule="exact"/>
        <w:ind w:left="360" w:hanging="360"/>
        <w:jc w:val="both"/>
        <w:rPr>
          <w:rFonts w:asciiTheme="majorBidi" w:hAnsiTheme="majorBidi" w:cstheme="majorBidi"/>
        </w:rPr>
      </w:pPr>
      <w:r w:rsidRPr="004B6F25">
        <w:rPr>
          <w:rStyle w:val="TitleChar"/>
          <w:rFonts w:asciiTheme="majorBidi" w:eastAsiaTheme="minorHAnsi" w:hAnsiTheme="majorBidi" w:cstheme="majorBidi"/>
          <w:color w:val="auto"/>
        </w:rPr>
        <w:t>Arteries of the upper limb:</w:t>
      </w:r>
      <w:r w:rsidRPr="004B6F25">
        <w:rPr>
          <w:rFonts w:asciiTheme="majorBidi" w:hAnsiTheme="majorBidi" w:cstheme="majorBidi"/>
        </w:rPr>
        <w:t xml:space="preserve"> Develop from an </w:t>
      </w:r>
      <w:r w:rsidRPr="004B6F25">
        <w:rPr>
          <w:rStyle w:val="SubtitleChar"/>
          <w:rFonts w:asciiTheme="majorBidi" w:eastAsiaTheme="minorHAnsi" w:hAnsiTheme="majorBidi" w:cstheme="majorBidi"/>
          <w:color w:val="auto"/>
        </w:rPr>
        <w:t>axial artery</w:t>
      </w:r>
      <w:r w:rsidRPr="004B6F25">
        <w:rPr>
          <w:rFonts w:asciiTheme="majorBidi" w:hAnsiTheme="majorBidi" w:cstheme="majorBidi"/>
        </w:rPr>
        <w:t xml:space="preserve"> (subclavian, axillary, brachial and ant interosseous As) and end forming the deep palmar arch. Radial, ulnar &amp; median arteries develop as branches from the axial A.</w:t>
      </w:r>
    </w:p>
    <w:p w14:paraId="1D1B8886" w14:textId="77777777" w:rsidR="008965D6" w:rsidRPr="004B6F25" w:rsidRDefault="008965D6" w:rsidP="008965D6">
      <w:pPr>
        <w:pStyle w:val="Title"/>
        <w:spacing w:line="260" w:lineRule="exact"/>
        <w:jc w:val="both"/>
        <w:rPr>
          <w:rFonts w:asciiTheme="majorBidi" w:hAnsiTheme="majorBidi" w:cstheme="majorBidi"/>
          <w:bCs/>
          <w:color w:val="auto"/>
        </w:rPr>
      </w:pPr>
      <w:r w:rsidRPr="004B6F25">
        <w:rPr>
          <w:rFonts w:asciiTheme="majorBidi" w:hAnsiTheme="majorBidi" w:cstheme="majorBidi"/>
          <w:bCs/>
          <w:color w:val="auto"/>
        </w:rPr>
        <w:t>Arteries of the lower limb:</w:t>
      </w:r>
    </w:p>
    <w:p w14:paraId="44513B78" w14:textId="77777777" w:rsidR="008965D6" w:rsidRPr="004B6F25" w:rsidRDefault="008965D6" w:rsidP="008965D6">
      <w:pPr>
        <w:spacing w:line="260" w:lineRule="exact"/>
        <w:ind w:left="720" w:hanging="360"/>
        <w:jc w:val="both"/>
        <w:rPr>
          <w:rFonts w:asciiTheme="majorBidi" w:hAnsiTheme="majorBidi" w:cstheme="majorBidi"/>
        </w:rPr>
      </w:pPr>
      <w:r w:rsidRPr="004B6F25">
        <w:rPr>
          <w:rStyle w:val="SubtitleChar"/>
          <w:rFonts w:asciiTheme="majorBidi" w:eastAsiaTheme="minorHAnsi" w:hAnsiTheme="majorBidi" w:cstheme="majorBidi"/>
          <w:color w:val="auto"/>
        </w:rPr>
        <w:t>Iliac arteries</w:t>
      </w:r>
      <w:r w:rsidRPr="004B6F25">
        <w:rPr>
          <w:rFonts w:asciiTheme="majorBidi" w:hAnsiTheme="majorBidi" w:cstheme="majorBidi"/>
        </w:rPr>
        <w:t xml:space="preserve"> develop from lumbar intersegmental arteries. Femoral artery develops as an extension of external iliac artery.</w:t>
      </w:r>
    </w:p>
    <w:p w14:paraId="7B634CAC" w14:textId="77777777" w:rsidR="008965D6" w:rsidRPr="004B6F25" w:rsidRDefault="008965D6" w:rsidP="008965D6">
      <w:pPr>
        <w:spacing w:line="260" w:lineRule="exact"/>
        <w:ind w:left="720" w:hanging="360"/>
        <w:jc w:val="both"/>
        <w:rPr>
          <w:rFonts w:asciiTheme="majorBidi" w:hAnsiTheme="majorBidi" w:cstheme="majorBidi"/>
        </w:rPr>
      </w:pPr>
      <w:r w:rsidRPr="004B6F25">
        <w:rPr>
          <w:rFonts w:asciiTheme="majorBidi" w:hAnsiTheme="majorBidi" w:cstheme="majorBidi"/>
        </w:rPr>
        <w:t xml:space="preserve">An </w:t>
      </w:r>
      <w:r w:rsidRPr="004B6F25">
        <w:rPr>
          <w:rStyle w:val="SubtitleChar"/>
          <w:rFonts w:asciiTheme="majorBidi" w:eastAsiaTheme="minorHAnsi" w:hAnsiTheme="majorBidi" w:cstheme="majorBidi"/>
          <w:color w:val="auto"/>
        </w:rPr>
        <w:t>axial artery</w:t>
      </w:r>
      <w:r w:rsidRPr="004B6F25">
        <w:rPr>
          <w:rFonts w:asciiTheme="majorBidi" w:hAnsiTheme="majorBidi" w:cstheme="majorBidi"/>
        </w:rPr>
        <w:t xml:space="preserve"> develops and passes in the gluteal region, back of thigh, popliteal fossa (where it is joined by femoral artery), leg and sole of foot. Anterior &amp; posterior tibial arteries develop as branches from the axial artery</w:t>
      </w:r>
    </w:p>
    <w:p w14:paraId="2B8159C6" w14:textId="08A05A8B"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noProof/>
          <w:sz w:val="20"/>
          <w:szCs w:val="20"/>
        </w:rPr>
        <w:lastRenderedPageBreak/>
        <w:drawing>
          <wp:inline distT="0" distB="0" distL="0" distR="0" wp14:anchorId="52317D55" wp14:editId="75138348">
            <wp:extent cx="5727700" cy="3453765"/>
            <wp:effectExtent l="0" t="0" r="6350" b="0"/>
            <wp:docPr id="8782931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7">
                      <a:grayscl/>
                      <a:extLst>
                        <a:ext uri="{28A0092B-C50C-407E-A947-70E740481C1C}">
                          <a14:useLocalDpi xmlns:a14="http://schemas.microsoft.com/office/drawing/2010/main" val="0"/>
                        </a:ext>
                      </a:extLst>
                    </a:blip>
                    <a:srcRect/>
                    <a:stretch>
                      <a:fillRect/>
                    </a:stretch>
                  </pic:blipFill>
                  <pic:spPr bwMode="auto">
                    <a:xfrm>
                      <a:off x="0" y="0"/>
                      <a:ext cx="5727700" cy="3453765"/>
                    </a:xfrm>
                    <a:prstGeom prst="rect">
                      <a:avLst/>
                    </a:prstGeom>
                    <a:noFill/>
                    <a:ln>
                      <a:noFill/>
                    </a:ln>
                  </pic:spPr>
                </pic:pic>
              </a:graphicData>
            </a:graphic>
          </wp:inline>
        </w:drawing>
      </w:r>
    </w:p>
    <w:p w14:paraId="1C5DBB00" w14:textId="77777777"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sz w:val="20"/>
          <w:szCs w:val="20"/>
        </w:rPr>
        <w:t>Development of umbilical and vitelline veins</w:t>
      </w:r>
    </w:p>
    <w:p w14:paraId="52DBC012" w14:textId="77777777" w:rsidR="008965D6" w:rsidRPr="004B6F25" w:rsidRDefault="008965D6" w:rsidP="008965D6">
      <w:pPr>
        <w:jc w:val="center"/>
        <w:rPr>
          <w:rFonts w:asciiTheme="majorBidi" w:hAnsiTheme="majorBidi" w:cstheme="majorBidi"/>
          <w:sz w:val="20"/>
          <w:szCs w:val="20"/>
        </w:rPr>
      </w:pPr>
    </w:p>
    <w:p w14:paraId="536460E8" w14:textId="77777777" w:rsidR="008965D6" w:rsidRPr="004B6F25" w:rsidRDefault="008965D6" w:rsidP="008965D6">
      <w:pPr>
        <w:jc w:val="center"/>
        <w:rPr>
          <w:rFonts w:asciiTheme="majorBidi" w:hAnsiTheme="majorBidi" w:cstheme="majorBidi"/>
          <w:sz w:val="20"/>
          <w:szCs w:val="20"/>
        </w:rPr>
      </w:pPr>
    </w:p>
    <w:p w14:paraId="4CE69379" w14:textId="77777777" w:rsidR="008965D6" w:rsidRPr="004B6F25" w:rsidRDefault="008965D6" w:rsidP="008965D6">
      <w:pPr>
        <w:jc w:val="center"/>
        <w:rPr>
          <w:rFonts w:asciiTheme="majorBidi" w:hAnsiTheme="majorBidi" w:cstheme="majorBidi"/>
          <w:sz w:val="20"/>
          <w:szCs w:val="20"/>
        </w:rPr>
      </w:pPr>
    </w:p>
    <w:p w14:paraId="44B47813" w14:textId="77777777" w:rsidR="008965D6" w:rsidRPr="004B6F25" w:rsidRDefault="008965D6" w:rsidP="008965D6">
      <w:pPr>
        <w:jc w:val="center"/>
        <w:rPr>
          <w:rFonts w:asciiTheme="majorBidi" w:hAnsiTheme="majorBidi" w:cstheme="majorBidi"/>
          <w:sz w:val="20"/>
          <w:szCs w:val="20"/>
        </w:rPr>
      </w:pPr>
    </w:p>
    <w:p w14:paraId="5A6F590D" w14:textId="00F95B26"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noProof/>
          <w:sz w:val="20"/>
          <w:szCs w:val="20"/>
        </w:rPr>
        <w:drawing>
          <wp:inline distT="0" distB="0" distL="0" distR="0" wp14:anchorId="4FA21991" wp14:editId="2D9324D9">
            <wp:extent cx="5727700" cy="3520440"/>
            <wp:effectExtent l="0" t="0" r="6350" b="3810"/>
            <wp:docPr id="10796320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5727700" cy="3520440"/>
                    </a:xfrm>
                    <a:prstGeom prst="rect">
                      <a:avLst/>
                    </a:prstGeom>
                    <a:noFill/>
                    <a:ln>
                      <a:noFill/>
                    </a:ln>
                  </pic:spPr>
                </pic:pic>
              </a:graphicData>
            </a:graphic>
          </wp:inline>
        </w:drawing>
      </w:r>
    </w:p>
    <w:p w14:paraId="7CB833FE" w14:textId="77777777"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sz w:val="20"/>
          <w:szCs w:val="20"/>
        </w:rPr>
        <w:t>Development of cardinal veins</w:t>
      </w:r>
    </w:p>
    <w:p w14:paraId="41AF832C" w14:textId="77777777" w:rsidR="008965D6" w:rsidRDefault="008965D6" w:rsidP="008965D6">
      <w:pPr>
        <w:jc w:val="both"/>
        <w:rPr>
          <w:rFonts w:asciiTheme="majorBidi" w:hAnsiTheme="majorBidi" w:cstheme="majorBidi"/>
          <w:i/>
          <w:iCs/>
          <w:sz w:val="16"/>
          <w:szCs w:val="16"/>
        </w:rPr>
      </w:pPr>
    </w:p>
    <w:p w14:paraId="2878E55A" w14:textId="77777777" w:rsidR="00DF4BFD" w:rsidRDefault="00DF4BFD" w:rsidP="008965D6">
      <w:pPr>
        <w:jc w:val="both"/>
        <w:rPr>
          <w:rFonts w:asciiTheme="majorBidi" w:hAnsiTheme="majorBidi" w:cstheme="majorBidi"/>
          <w:i/>
          <w:iCs/>
          <w:sz w:val="16"/>
          <w:szCs w:val="16"/>
        </w:rPr>
      </w:pPr>
    </w:p>
    <w:p w14:paraId="3E98EE45" w14:textId="77777777" w:rsidR="00DF4BFD" w:rsidRPr="00DF4BFD" w:rsidRDefault="00DF4BFD" w:rsidP="008965D6">
      <w:pPr>
        <w:jc w:val="both"/>
        <w:rPr>
          <w:rFonts w:asciiTheme="majorBidi" w:hAnsiTheme="majorBidi" w:cstheme="majorBidi"/>
          <w:i/>
          <w:iCs/>
          <w:sz w:val="16"/>
          <w:szCs w:val="16"/>
        </w:rPr>
      </w:pPr>
    </w:p>
    <w:p w14:paraId="0547F80B" w14:textId="77777777" w:rsidR="008965D6" w:rsidRPr="004B6F25" w:rsidRDefault="008965D6" w:rsidP="008965D6">
      <w:pPr>
        <w:jc w:val="both"/>
        <w:rPr>
          <w:rFonts w:asciiTheme="majorBidi" w:hAnsiTheme="majorBidi" w:cstheme="majorBidi"/>
        </w:rPr>
      </w:pPr>
    </w:p>
    <w:p w14:paraId="3503754B" w14:textId="77777777" w:rsidR="008965D6" w:rsidRPr="004B6F25" w:rsidRDefault="008965D6" w:rsidP="008965D6">
      <w:pPr>
        <w:jc w:val="both"/>
        <w:rPr>
          <w:rFonts w:asciiTheme="majorBidi" w:hAnsiTheme="majorBidi" w:cstheme="majorBidi"/>
        </w:rPr>
      </w:pPr>
    </w:p>
    <w:p w14:paraId="60B79A08" w14:textId="77777777" w:rsidR="008965D6" w:rsidRPr="004B6F25" w:rsidRDefault="008965D6" w:rsidP="008965D6">
      <w:pPr>
        <w:pStyle w:val="Heading1"/>
        <w:framePr w:wrap="notBeside"/>
        <w:jc w:val="both"/>
        <w:rPr>
          <w:rFonts w:asciiTheme="majorBidi" w:hAnsiTheme="majorBidi" w:cstheme="majorBidi"/>
          <w:color w:val="auto"/>
        </w:rPr>
      </w:pPr>
      <w:r w:rsidRPr="004B6F25">
        <w:rPr>
          <w:rFonts w:asciiTheme="majorBidi" w:hAnsiTheme="majorBidi" w:cstheme="majorBidi"/>
          <w:color w:val="auto"/>
        </w:rPr>
        <w:lastRenderedPageBreak/>
        <w:t>Development of veins</w:t>
      </w:r>
    </w:p>
    <w:p w14:paraId="7E9D124C" w14:textId="77777777" w:rsidR="008965D6" w:rsidRPr="004B6F25" w:rsidRDefault="008965D6" w:rsidP="00B14742">
      <w:pPr>
        <w:pStyle w:val="MTitle"/>
        <w:spacing w:before="0" w:after="0"/>
        <w:rPr>
          <w:rFonts w:asciiTheme="majorBidi" w:hAnsiTheme="majorBidi" w:cstheme="majorBidi"/>
        </w:rPr>
      </w:pPr>
      <w:r w:rsidRPr="004B6F25">
        <w:rPr>
          <w:rFonts w:asciiTheme="majorBidi" w:hAnsiTheme="majorBidi" w:cstheme="majorBidi"/>
        </w:rPr>
        <w:t>Vitelline veins</w:t>
      </w:r>
    </w:p>
    <w:p w14:paraId="6AD3F54D" w14:textId="77777777" w:rsidR="008965D6" w:rsidRPr="004B6F25" w:rsidRDefault="008965D6">
      <w:pPr>
        <w:numPr>
          <w:ilvl w:val="0"/>
          <w:numId w:val="153"/>
        </w:numPr>
        <w:jc w:val="both"/>
        <w:rPr>
          <w:rFonts w:asciiTheme="majorBidi" w:hAnsiTheme="majorBidi" w:cstheme="majorBidi"/>
        </w:rPr>
      </w:pPr>
      <w:r w:rsidRPr="004B6F25">
        <w:rPr>
          <w:rFonts w:asciiTheme="majorBidi" w:hAnsiTheme="majorBidi" w:cstheme="majorBidi"/>
        </w:rPr>
        <w:t>Two veins connecting the yolk sac to the sinus venosus. Through its way they traverse the septum transversum.</w:t>
      </w:r>
    </w:p>
    <w:p w14:paraId="60768960" w14:textId="77777777" w:rsidR="008965D6" w:rsidRPr="004B6F25" w:rsidRDefault="008965D6">
      <w:pPr>
        <w:numPr>
          <w:ilvl w:val="0"/>
          <w:numId w:val="154"/>
        </w:numPr>
        <w:jc w:val="both"/>
        <w:rPr>
          <w:rFonts w:asciiTheme="majorBidi" w:hAnsiTheme="majorBidi" w:cstheme="majorBidi"/>
        </w:rPr>
      </w:pPr>
      <w:r w:rsidRPr="004B6F25">
        <w:rPr>
          <w:rFonts w:asciiTheme="majorBidi" w:hAnsiTheme="majorBidi" w:cstheme="majorBidi"/>
        </w:rPr>
        <w:t>Caudal to septum transversum, the two veins anastomose and form the portal vein.</w:t>
      </w:r>
    </w:p>
    <w:p w14:paraId="3E811233" w14:textId="77777777" w:rsidR="008965D6" w:rsidRPr="004B6F25" w:rsidRDefault="008965D6">
      <w:pPr>
        <w:numPr>
          <w:ilvl w:val="0"/>
          <w:numId w:val="154"/>
        </w:numPr>
        <w:jc w:val="both"/>
        <w:rPr>
          <w:rFonts w:asciiTheme="majorBidi" w:hAnsiTheme="majorBidi" w:cstheme="majorBidi"/>
        </w:rPr>
      </w:pPr>
      <w:r w:rsidRPr="004B6F25">
        <w:rPr>
          <w:rFonts w:asciiTheme="majorBidi" w:hAnsiTheme="majorBidi" w:cstheme="majorBidi"/>
        </w:rPr>
        <w:t>Inside the septum transversum, they break into liver sinusoids. some of liver sinusoids enlarge forming sinus venosus connecting the portal vein to the IVC. After delivery, sinus venosus obliterates forming ligamentum venosum.</w:t>
      </w:r>
    </w:p>
    <w:p w14:paraId="78A3FEB3" w14:textId="77777777" w:rsidR="008965D6" w:rsidRPr="004B6F25" w:rsidRDefault="008965D6">
      <w:pPr>
        <w:numPr>
          <w:ilvl w:val="0"/>
          <w:numId w:val="154"/>
        </w:numPr>
        <w:jc w:val="both"/>
        <w:rPr>
          <w:rFonts w:asciiTheme="majorBidi" w:hAnsiTheme="majorBidi" w:cstheme="majorBidi"/>
        </w:rPr>
      </w:pPr>
      <w:r w:rsidRPr="004B6F25">
        <w:rPr>
          <w:rFonts w:asciiTheme="majorBidi" w:hAnsiTheme="majorBidi" w:cstheme="majorBidi"/>
        </w:rPr>
        <w:t>Cranial to septum transversum, the left vein disappears, and the right vein forms the upper part of IVC (between the liver and the heart).</w:t>
      </w:r>
    </w:p>
    <w:p w14:paraId="466F0081" w14:textId="77777777" w:rsidR="008965D6" w:rsidRPr="004B6F25" w:rsidRDefault="008965D6" w:rsidP="00B14742">
      <w:pPr>
        <w:pStyle w:val="MTitle"/>
        <w:spacing w:before="0" w:after="0"/>
        <w:rPr>
          <w:rFonts w:asciiTheme="majorBidi" w:hAnsiTheme="majorBidi" w:cstheme="majorBidi"/>
        </w:rPr>
      </w:pPr>
      <w:r w:rsidRPr="004B6F25">
        <w:rPr>
          <w:rFonts w:asciiTheme="majorBidi" w:hAnsiTheme="majorBidi" w:cstheme="majorBidi"/>
        </w:rPr>
        <w:t>Umbilical veins</w:t>
      </w:r>
    </w:p>
    <w:p w14:paraId="2B7328DC" w14:textId="77777777" w:rsidR="008965D6" w:rsidRPr="004B6F25" w:rsidRDefault="008965D6">
      <w:pPr>
        <w:numPr>
          <w:ilvl w:val="0"/>
          <w:numId w:val="153"/>
        </w:numPr>
        <w:jc w:val="both"/>
        <w:rPr>
          <w:rFonts w:asciiTheme="majorBidi" w:hAnsiTheme="majorBidi" w:cstheme="majorBidi"/>
        </w:rPr>
      </w:pPr>
      <w:r w:rsidRPr="004B6F25">
        <w:rPr>
          <w:rFonts w:asciiTheme="majorBidi" w:hAnsiTheme="majorBidi" w:cstheme="majorBidi"/>
        </w:rPr>
        <w:t>Two veins connecting the placenta to the sinus venosus. Through its way they traverse the septum transversum.</w:t>
      </w:r>
    </w:p>
    <w:p w14:paraId="7BF34B26" w14:textId="77777777" w:rsidR="008965D6" w:rsidRPr="004B6F25" w:rsidRDefault="008965D6">
      <w:pPr>
        <w:numPr>
          <w:ilvl w:val="0"/>
          <w:numId w:val="154"/>
        </w:numPr>
        <w:jc w:val="both"/>
        <w:rPr>
          <w:rFonts w:asciiTheme="majorBidi" w:hAnsiTheme="majorBidi" w:cstheme="majorBidi"/>
        </w:rPr>
      </w:pPr>
      <w:r w:rsidRPr="004B6F25">
        <w:rPr>
          <w:rFonts w:asciiTheme="majorBidi" w:hAnsiTheme="majorBidi" w:cstheme="majorBidi"/>
        </w:rPr>
        <w:t xml:space="preserve">The right umbilical vein disappears completely. </w:t>
      </w:r>
    </w:p>
    <w:p w14:paraId="3F96D8BB" w14:textId="77777777" w:rsidR="008965D6" w:rsidRPr="004B6F25" w:rsidRDefault="008965D6">
      <w:pPr>
        <w:numPr>
          <w:ilvl w:val="0"/>
          <w:numId w:val="154"/>
        </w:numPr>
        <w:jc w:val="both"/>
        <w:rPr>
          <w:rFonts w:asciiTheme="majorBidi" w:hAnsiTheme="majorBidi" w:cstheme="majorBidi"/>
        </w:rPr>
      </w:pPr>
      <w:r w:rsidRPr="004B6F25">
        <w:rPr>
          <w:rFonts w:asciiTheme="majorBidi" w:hAnsiTheme="majorBidi" w:cstheme="majorBidi"/>
        </w:rPr>
        <w:t>The left umbilical vein</w:t>
      </w:r>
    </w:p>
    <w:p w14:paraId="19055561" w14:textId="77777777" w:rsidR="008965D6" w:rsidRPr="004B6F25" w:rsidRDefault="008965D6">
      <w:pPr>
        <w:numPr>
          <w:ilvl w:val="0"/>
          <w:numId w:val="155"/>
        </w:numPr>
        <w:jc w:val="both"/>
        <w:rPr>
          <w:rFonts w:asciiTheme="majorBidi" w:hAnsiTheme="majorBidi" w:cstheme="majorBidi"/>
        </w:rPr>
      </w:pPr>
      <w:r w:rsidRPr="004B6F25">
        <w:rPr>
          <w:rFonts w:asciiTheme="majorBidi" w:hAnsiTheme="majorBidi" w:cstheme="majorBidi"/>
        </w:rPr>
        <w:t>Caudal to septum transversum, it is connected to the placenta. After delivery, it obliterates forming ligamentum teres.</w:t>
      </w:r>
    </w:p>
    <w:p w14:paraId="7CA91CBD" w14:textId="77777777" w:rsidR="008965D6" w:rsidRPr="004B6F25" w:rsidRDefault="008965D6">
      <w:pPr>
        <w:numPr>
          <w:ilvl w:val="0"/>
          <w:numId w:val="155"/>
        </w:numPr>
        <w:jc w:val="both"/>
        <w:rPr>
          <w:rFonts w:asciiTheme="majorBidi" w:hAnsiTheme="majorBidi" w:cstheme="majorBidi"/>
        </w:rPr>
      </w:pPr>
      <w:r w:rsidRPr="004B6F25">
        <w:rPr>
          <w:rFonts w:asciiTheme="majorBidi" w:hAnsiTheme="majorBidi" w:cstheme="majorBidi"/>
        </w:rPr>
        <w:t xml:space="preserve">Inside the septum transversum, it breaks into liver sinusoids. </w:t>
      </w:r>
    </w:p>
    <w:p w14:paraId="7EC068D4" w14:textId="77777777" w:rsidR="008965D6" w:rsidRPr="004B6F25" w:rsidRDefault="008965D6">
      <w:pPr>
        <w:numPr>
          <w:ilvl w:val="0"/>
          <w:numId w:val="155"/>
        </w:numPr>
        <w:jc w:val="both"/>
        <w:rPr>
          <w:rFonts w:asciiTheme="majorBidi" w:hAnsiTheme="majorBidi" w:cstheme="majorBidi"/>
        </w:rPr>
      </w:pPr>
      <w:r w:rsidRPr="004B6F25">
        <w:rPr>
          <w:rFonts w:asciiTheme="majorBidi" w:hAnsiTheme="majorBidi" w:cstheme="majorBidi"/>
        </w:rPr>
        <w:t xml:space="preserve">Cranial to septum transversum, it disappears. </w:t>
      </w:r>
    </w:p>
    <w:p w14:paraId="36829C0E" w14:textId="77777777" w:rsidR="008965D6" w:rsidRPr="004B6F25" w:rsidRDefault="008965D6" w:rsidP="00B14742">
      <w:pPr>
        <w:pStyle w:val="MTitle"/>
        <w:spacing w:before="0" w:after="0"/>
        <w:rPr>
          <w:rFonts w:asciiTheme="majorBidi" w:hAnsiTheme="majorBidi" w:cstheme="majorBidi"/>
        </w:rPr>
      </w:pPr>
      <w:r w:rsidRPr="004B6F25">
        <w:rPr>
          <w:rFonts w:asciiTheme="majorBidi" w:hAnsiTheme="majorBidi" w:cstheme="majorBidi"/>
        </w:rPr>
        <w:t>Cardinal veins</w:t>
      </w:r>
    </w:p>
    <w:p w14:paraId="4BA9957C" w14:textId="77777777" w:rsidR="008965D6" w:rsidRPr="004B6F25" w:rsidRDefault="008965D6">
      <w:pPr>
        <w:numPr>
          <w:ilvl w:val="0"/>
          <w:numId w:val="153"/>
        </w:numPr>
        <w:jc w:val="both"/>
        <w:rPr>
          <w:rFonts w:asciiTheme="majorBidi" w:hAnsiTheme="majorBidi" w:cstheme="majorBidi"/>
        </w:rPr>
      </w:pPr>
      <w:r w:rsidRPr="004B6F25">
        <w:rPr>
          <w:rFonts w:asciiTheme="majorBidi" w:hAnsiTheme="majorBidi" w:cstheme="majorBidi"/>
        </w:rPr>
        <w:t>Six pairs of veins in the body of the embryo. Each vein anastomoses with the veins of the same side and with its corresponding vein of the opposite side.</w:t>
      </w: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1373"/>
        <w:gridCol w:w="2302"/>
        <w:gridCol w:w="2059"/>
        <w:gridCol w:w="1497"/>
        <w:gridCol w:w="1669"/>
      </w:tblGrid>
      <w:tr w:rsidR="008965D6" w:rsidRPr="004B6F25" w14:paraId="396E89EE" w14:textId="77777777" w:rsidTr="001D00BD">
        <w:tc>
          <w:tcPr>
            <w:tcW w:w="0" w:type="auto"/>
            <w:tcBorders>
              <w:top w:val="thinThickThinSmallGap" w:sz="24" w:space="0" w:color="auto"/>
              <w:bottom w:val="single" w:sz="24" w:space="0" w:color="auto"/>
              <w:right w:val="single" w:sz="24" w:space="0" w:color="auto"/>
            </w:tcBorders>
            <w:shd w:val="clear" w:color="auto" w:fill="BFBFBF"/>
            <w:vAlign w:val="center"/>
          </w:tcPr>
          <w:p w14:paraId="43D88C11" w14:textId="77777777" w:rsidR="008965D6" w:rsidRPr="004B6F25" w:rsidRDefault="008965D6" w:rsidP="001D00BD">
            <w:pPr>
              <w:jc w:val="center"/>
              <w:rPr>
                <w:rFonts w:asciiTheme="majorBidi" w:hAnsiTheme="majorBidi" w:cstheme="majorBidi"/>
                <w:sz w:val="20"/>
                <w:szCs w:val="20"/>
              </w:rPr>
            </w:pPr>
            <w:r w:rsidRPr="004B6F25">
              <w:rPr>
                <w:rFonts w:asciiTheme="majorBidi" w:hAnsiTheme="majorBidi" w:cstheme="majorBidi"/>
                <w:sz w:val="20"/>
                <w:szCs w:val="20"/>
              </w:rPr>
              <w:t>Vein</w:t>
            </w:r>
          </w:p>
        </w:tc>
        <w:tc>
          <w:tcPr>
            <w:tcW w:w="0" w:type="auto"/>
            <w:tcBorders>
              <w:top w:val="thinThickThinSmallGap" w:sz="24" w:space="0" w:color="auto"/>
              <w:left w:val="single" w:sz="24" w:space="0" w:color="auto"/>
              <w:bottom w:val="single" w:sz="24" w:space="0" w:color="auto"/>
            </w:tcBorders>
            <w:shd w:val="clear" w:color="auto" w:fill="BFBFBF"/>
            <w:vAlign w:val="center"/>
          </w:tcPr>
          <w:p w14:paraId="65822FBB" w14:textId="77777777" w:rsidR="008965D6" w:rsidRPr="004B6F25" w:rsidRDefault="008965D6" w:rsidP="001D00BD">
            <w:pPr>
              <w:jc w:val="center"/>
              <w:rPr>
                <w:rFonts w:asciiTheme="majorBidi" w:hAnsiTheme="majorBidi" w:cstheme="majorBidi"/>
                <w:sz w:val="20"/>
                <w:szCs w:val="20"/>
              </w:rPr>
            </w:pPr>
            <w:r w:rsidRPr="004B6F25">
              <w:rPr>
                <w:rFonts w:asciiTheme="majorBidi" w:hAnsiTheme="majorBidi" w:cstheme="majorBidi"/>
                <w:sz w:val="20"/>
                <w:szCs w:val="20"/>
              </w:rPr>
              <w:t>Description</w:t>
            </w:r>
          </w:p>
        </w:tc>
        <w:tc>
          <w:tcPr>
            <w:tcW w:w="0" w:type="auto"/>
            <w:tcBorders>
              <w:top w:val="thinThickThinSmallGap" w:sz="24" w:space="0" w:color="auto"/>
              <w:bottom w:val="single" w:sz="24" w:space="0" w:color="auto"/>
            </w:tcBorders>
            <w:shd w:val="clear" w:color="auto" w:fill="BFBFBF"/>
            <w:vAlign w:val="center"/>
          </w:tcPr>
          <w:p w14:paraId="4E6E04AE" w14:textId="77777777" w:rsidR="008965D6" w:rsidRPr="004B6F25" w:rsidRDefault="008965D6" w:rsidP="001D00BD">
            <w:pPr>
              <w:jc w:val="center"/>
              <w:rPr>
                <w:rFonts w:asciiTheme="majorBidi" w:hAnsiTheme="majorBidi" w:cstheme="majorBidi"/>
                <w:sz w:val="20"/>
                <w:szCs w:val="20"/>
              </w:rPr>
            </w:pPr>
            <w:r w:rsidRPr="004B6F25">
              <w:rPr>
                <w:rFonts w:asciiTheme="majorBidi" w:hAnsiTheme="majorBidi" w:cstheme="majorBidi"/>
                <w:sz w:val="20"/>
                <w:szCs w:val="20"/>
              </w:rPr>
              <w:t>Fate of Rt</w:t>
            </w:r>
          </w:p>
        </w:tc>
        <w:tc>
          <w:tcPr>
            <w:tcW w:w="1497" w:type="dxa"/>
            <w:tcBorders>
              <w:top w:val="thinThickThinSmallGap" w:sz="24" w:space="0" w:color="auto"/>
              <w:bottom w:val="single" w:sz="24" w:space="0" w:color="auto"/>
            </w:tcBorders>
            <w:shd w:val="clear" w:color="auto" w:fill="BFBFBF"/>
            <w:vAlign w:val="center"/>
          </w:tcPr>
          <w:p w14:paraId="6DB668B1" w14:textId="77777777" w:rsidR="008965D6" w:rsidRPr="004B6F25" w:rsidRDefault="008965D6" w:rsidP="001D00BD">
            <w:pPr>
              <w:jc w:val="center"/>
              <w:rPr>
                <w:rFonts w:asciiTheme="majorBidi" w:hAnsiTheme="majorBidi" w:cstheme="majorBidi"/>
                <w:sz w:val="20"/>
                <w:szCs w:val="20"/>
              </w:rPr>
            </w:pPr>
            <w:r w:rsidRPr="004B6F25">
              <w:rPr>
                <w:rFonts w:asciiTheme="majorBidi" w:hAnsiTheme="majorBidi" w:cstheme="majorBidi"/>
                <w:sz w:val="20"/>
                <w:szCs w:val="20"/>
              </w:rPr>
              <w:t>Fate of Lt</w:t>
            </w:r>
          </w:p>
        </w:tc>
        <w:tc>
          <w:tcPr>
            <w:tcW w:w="1484" w:type="dxa"/>
            <w:tcBorders>
              <w:top w:val="thinThickThinSmallGap" w:sz="24" w:space="0" w:color="auto"/>
              <w:bottom w:val="single" w:sz="24" w:space="0" w:color="auto"/>
            </w:tcBorders>
            <w:shd w:val="clear" w:color="auto" w:fill="BFBFBF"/>
            <w:vAlign w:val="center"/>
          </w:tcPr>
          <w:p w14:paraId="09DB3435" w14:textId="77777777" w:rsidR="008965D6" w:rsidRPr="004B6F25" w:rsidRDefault="008965D6" w:rsidP="001D00BD">
            <w:pPr>
              <w:jc w:val="center"/>
              <w:rPr>
                <w:rFonts w:asciiTheme="majorBidi" w:hAnsiTheme="majorBidi" w:cstheme="majorBidi"/>
                <w:sz w:val="20"/>
                <w:szCs w:val="20"/>
              </w:rPr>
            </w:pPr>
            <w:r w:rsidRPr="004B6F25">
              <w:rPr>
                <w:rFonts w:asciiTheme="majorBidi" w:hAnsiTheme="majorBidi" w:cstheme="majorBidi"/>
                <w:sz w:val="20"/>
                <w:szCs w:val="20"/>
              </w:rPr>
              <w:t>Fate of connection</w:t>
            </w:r>
          </w:p>
        </w:tc>
      </w:tr>
      <w:tr w:rsidR="008965D6" w:rsidRPr="004B6F25" w14:paraId="552C34D9" w14:textId="77777777" w:rsidTr="001D00BD">
        <w:tc>
          <w:tcPr>
            <w:tcW w:w="0" w:type="auto"/>
            <w:tcBorders>
              <w:top w:val="single" w:sz="24" w:space="0" w:color="auto"/>
              <w:right w:val="single" w:sz="24" w:space="0" w:color="auto"/>
            </w:tcBorders>
            <w:shd w:val="clear" w:color="auto" w:fill="BFBFBF"/>
            <w:vAlign w:val="center"/>
          </w:tcPr>
          <w:p w14:paraId="60AE3D89"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Common cardinal</w:t>
            </w:r>
          </w:p>
        </w:tc>
        <w:tc>
          <w:tcPr>
            <w:tcW w:w="0" w:type="auto"/>
            <w:tcBorders>
              <w:top w:val="single" w:sz="24" w:space="0" w:color="auto"/>
              <w:left w:val="single" w:sz="24" w:space="0" w:color="auto"/>
            </w:tcBorders>
            <w:shd w:val="clear" w:color="auto" w:fill="auto"/>
            <w:vAlign w:val="center"/>
          </w:tcPr>
          <w:p w14:paraId="177B94F4"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Union of ant and post cardinal Vs, opens in the corresponding horn of sinus venosus</w:t>
            </w:r>
          </w:p>
        </w:tc>
        <w:tc>
          <w:tcPr>
            <w:tcW w:w="0" w:type="auto"/>
            <w:tcBorders>
              <w:top w:val="single" w:sz="24" w:space="0" w:color="auto"/>
            </w:tcBorders>
            <w:shd w:val="clear" w:color="auto" w:fill="auto"/>
            <w:vAlign w:val="center"/>
          </w:tcPr>
          <w:p w14:paraId="7B0E027E"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Lower part of SVC</w:t>
            </w:r>
          </w:p>
        </w:tc>
        <w:tc>
          <w:tcPr>
            <w:tcW w:w="1497" w:type="dxa"/>
            <w:tcBorders>
              <w:top w:val="single" w:sz="24" w:space="0" w:color="auto"/>
            </w:tcBorders>
            <w:shd w:val="clear" w:color="auto" w:fill="auto"/>
            <w:vAlign w:val="center"/>
          </w:tcPr>
          <w:p w14:paraId="6382A245"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Oblique vein of left atrium</w:t>
            </w:r>
          </w:p>
        </w:tc>
        <w:tc>
          <w:tcPr>
            <w:tcW w:w="1484" w:type="dxa"/>
            <w:tcBorders>
              <w:top w:val="single" w:sz="24" w:space="0" w:color="auto"/>
            </w:tcBorders>
            <w:shd w:val="clear" w:color="auto" w:fill="auto"/>
            <w:vAlign w:val="center"/>
          </w:tcPr>
          <w:p w14:paraId="25980CB5" w14:textId="77777777" w:rsidR="008965D6" w:rsidRPr="004B6F25" w:rsidRDefault="008965D6" w:rsidP="001D00BD">
            <w:pPr>
              <w:rPr>
                <w:rFonts w:asciiTheme="majorBidi" w:hAnsiTheme="majorBidi" w:cstheme="majorBidi"/>
                <w:sz w:val="20"/>
                <w:szCs w:val="20"/>
              </w:rPr>
            </w:pPr>
          </w:p>
        </w:tc>
      </w:tr>
      <w:tr w:rsidR="008965D6" w:rsidRPr="004B6F25" w14:paraId="68B1DD21" w14:textId="77777777" w:rsidTr="001D00BD">
        <w:tc>
          <w:tcPr>
            <w:tcW w:w="0" w:type="auto"/>
            <w:tcBorders>
              <w:right w:val="single" w:sz="24" w:space="0" w:color="auto"/>
            </w:tcBorders>
            <w:shd w:val="clear" w:color="auto" w:fill="BFBFBF"/>
            <w:vAlign w:val="center"/>
          </w:tcPr>
          <w:p w14:paraId="1BF45269"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Anterior cardinal</w:t>
            </w:r>
          </w:p>
        </w:tc>
        <w:tc>
          <w:tcPr>
            <w:tcW w:w="0" w:type="auto"/>
            <w:tcBorders>
              <w:left w:val="single" w:sz="24" w:space="0" w:color="auto"/>
            </w:tcBorders>
            <w:shd w:val="clear" w:color="auto" w:fill="auto"/>
            <w:vAlign w:val="center"/>
          </w:tcPr>
          <w:p w14:paraId="070A3700"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Cranial to the heart</w:t>
            </w:r>
          </w:p>
        </w:tc>
        <w:tc>
          <w:tcPr>
            <w:tcW w:w="0" w:type="auto"/>
            <w:shd w:val="clear" w:color="auto" w:fill="auto"/>
            <w:vAlign w:val="center"/>
          </w:tcPr>
          <w:p w14:paraId="2DECBEF6" w14:textId="77777777" w:rsidR="008965D6" w:rsidRPr="004B6F25" w:rsidRDefault="008965D6">
            <w:pPr>
              <w:numPr>
                <w:ilvl w:val="0"/>
                <w:numId w:val="152"/>
              </w:numPr>
              <w:ind w:left="144" w:hanging="144"/>
              <w:rPr>
                <w:rFonts w:asciiTheme="majorBidi" w:hAnsiTheme="majorBidi" w:cstheme="majorBidi"/>
                <w:sz w:val="20"/>
                <w:szCs w:val="20"/>
              </w:rPr>
            </w:pPr>
            <w:r w:rsidRPr="004B6F25">
              <w:rPr>
                <w:rFonts w:asciiTheme="majorBidi" w:hAnsiTheme="majorBidi" w:cstheme="majorBidi"/>
                <w:sz w:val="20"/>
                <w:szCs w:val="20"/>
              </w:rPr>
              <w:t>Rt IJV</w:t>
            </w:r>
          </w:p>
          <w:p w14:paraId="6E66B38A" w14:textId="77777777" w:rsidR="008965D6" w:rsidRPr="004B6F25" w:rsidRDefault="008965D6">
            <w:pPr>
              <w:numPr>
                <w:ilvl w:val="0"/>
                <w:numId w:val="152"/>
              </w:numPr>
              <w:ind w:left="144" w:hanging="144"/>
              <w:rPr>
                <w:rFonts w:asciiTheme="majorBidi" w:hAnsiTheme="majorBidi" w:cstheme="majorBidi"/>
                <w:sz w:val="20"/>
                <w:szCs w:val="20"/>
              </w:rPr>
            </w:pPr>
            <w:r w:rsidRPr="004B6F25">
              <w:rPr>
                <w:rFonts w:asciiTheme="majorBidi" w:hAnsiTheme="majorBidi" w:cstheme="majorBidi"/>
                <w:sz w:val="20"/>
                <w:szCs w:val="20"/>
              </w:rPr>
              <w:t>Rt brachiocephalic V</w:t>
            </w:r>
          </w:p>
          <w:p w14:paraId="75029C9B" w14:textId="77777777" w:rsidR="008965D6" w:rsidRPr="004B6F25" w:rsidRDefault="008965D6">
            <w:pPr>
              <w:numPr>
                <w:ilvl w:val="0"/>
                <w:numId w:val="152"/>
              </w:numPr>
              <w:ind w:left="144" w:hanging="144"/>
              <w:rPr>
                <w:rFonts w:asciiTheme="majorBidi" w:hAnsiTheme="majorBidi" w:cstheme="majorBidi"/>
                <w:sz w:val="20"/>
                <w:szCs w:val="20"/>
              </w:rPr>
            </w:pPr>
            <w:r w:rsidRPr="004B6F25">
              <w:rPr>
                <w:rFonts w:asciiTheme="majorBidi" w:hAnsiTheme="majorBidi" w:cstheme="majorBidi"/>
                <w:sz w:val="20"/>
                <w:szCs w:val="20"/>
              </w:rPr>
              <w:t>Upper part of SVC</w:t>
            </w:r>
          </w:p>
        </w:tc>
        <w:tc>
          <w:tcPr>
            <w:tcW w:w="1497" w:type="dxa"/>
            <w:shd w:val="clear" w:color="auto" w:fill="auto"/>
            <w:vAlign w:val="center"/>
          </w:tcPr>
          <w:p w14:paraId="003EE0AC"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Lt IJV</w:t>
            </w:r>
          </w:p>
        </w:tc>
        <w:tc>
          <w:tcPr>
            <w:tcW w:w="1484" w:type="dxa"/>
            <w:shd w:val="clear" w:color="auto" w:fill="auto"/>
            <w:vAlign w:val="center"/>
          </w:tcPr>
          <w:p w14:paraId="073DCB6E"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Lt brachiocephalic V</w:t>
            </w:r>
          </w:p>
        </w:tc>
      </w:tr>
      <w:tr w:rsidR="008965D6" w:rsidRPr="004B6F25" w14:paraId="76D46C4D" w14:textId="77777777" w:rsidTr="001D00BD">
        <w:tc>
          <w:tcPr>
            <w:tcW w:w="0" w:type="auto"/>
            <w:tcBorders>
              <w:right w:val="single" w:sz="24" w:space="0" w:color="auto"/>
            </w:tcBorders>
            <w:shd w:val="clear" w:color="auto" w:fill="BFBFBF"/>
            <w:vAlign w:val="center"/>
          </w:tcPr>
          <w:p w14:paraId="0A7D1C9D"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Posterior cardinal</w:t>
            </w:r>
          </w:p>
        </w:tc>
        <w:tc>
          <w:tcPr>
            <w:tcW w:w="0" w:type="auto"/>
            <w:tcBorders>
              <w:left w:val="single" w:sz="24" w:space="0" w:color="auto"/>
            </w:tcBorders>
            <w:shd w:val="clear" w:color="auto" w:fill="auto"/>
            <w:vAlign w:val="center"/>
          </w:tcPr>
          <w:p w14:paraId="7CBF7139"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Caudal to the heart and dorsolateral to the mesonephric ridge</w:t>
            </w:r>
          </w:p>
        </w:tc>
        <w:tc>
          <w:tcPr>
            <w:tcW w:w="0" w:type="auto"/>
            <w:shd w:val="clear" w:color="auto" w:fill="auto"/>
            <w:vAlign w:val="center"/>
          </w:tcPr>
          <w:p w14:paraId="57678EC4"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Degenerates except caudally → most caudal part of IVC</w:t>
            </w:r>
          </w:p>
        </w:tc>
        <w:tc>
          <w:tcPr>
            <w:tcW w:w="1497" w:type="dxa"/>
            <w:shd w:val="clear" w:color="auto" w:fill="auto"/>
            <w:vAlign w:val="center"/>
          </w:tcPr>
          <w:p w14:paraId="3ADCE72B"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degenerates</w:t>
            </w:r>
          </w:p>
        </w:tc>
        <w:tc>
          <w:tcPr>
            <w:tcW w:w="1484" w:type="dxa"/>
            <w:shd w:val="clear" w:color="auto" w:fill="auto"/>
            <w:vAlign w:val="center"/>
          </w:tcPr>
          <w:p w14:paraId="479D4106"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Lt common iliac V</w:t>
            </w:r>
          </w:p>
        </w:tc>
      </w:tr>
      <w:tr w:rsidR="008965D6" w:rsidRPr="004B6F25" w14:paraId="544802F2" w14:textId="77777777" w:rsidTr="001D00BD">
        <w:tc>
          <w:tcPr>
            <w:tcW w:w="0" w:type="auto"/>
            <w:tcBorders>
              <w:right w:val="single" w:sz="24" w:space="0" w:color="auto"/>
            </w:tcBorders>
            <w:shd w:val="clear" w:color="auto" w:fill="BFBFBF"/>
            <w:vAlign w:val="center"/>
          </w:tcPr>
          <w:p w14:paraId="4E4BC01B"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Subcardinal</w:t>
            </w:r>
          </w:p>
        </w:tc>
        <w:tc>
          <w:tcPr>
            <w:tcW w:w="0" w:type="auto"/>
            <w:tcBorders>
              <w:left w:val="single" w:sz="24" w:space="0" w:color="auto"/>
            </w:tcBorders>
            <w:shd w:val="clear" w:color="auto" w:fill="auto"/>
            <w:vAlign w:val="center"/>
          </w:tcPr>
          <w:p w14:paraId="4B15A8A5"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caudal to the heart and ventromedial to the mesonephric ridge</w:t>
            </w:r>
          </w:p>
        </w:tc>
        <w:tc>
          <w:tcPr>
            <w:tcW w:w="0" w:type="auto"/>
            <w:shd w:val="clear" w:color="auto" w:fill="auto"/>
            <w:vAlign w:val="center"/>
          </w:tcPr>
          <w:p w14:paraId="18F39DCE" w14:textId="77777777" w:rsidR="008965D6" w:rsidRPr="004B6F25" w:rsidRDefault="008965D6">
            <w:pPr>
              <w:numPr>
                <w:ilvl w:val="0"/>
                <w:numId w:val="152"/>
              </w:numPr>
              <w:ind w:left="144" w:hanging="144"/>
              <w:rPr>
                <w:rFonts w:asciiTheme="majorBidi" w:hAnsiTheme="majorBidi" w:cstheme="majorBidi"/>
                <w:sz w:val="20"/>
                <w:szCs w:val="20"/>
              </w:rPr>
            </w:pPr>
            <w:r w:rsidRPr="004B6F25">
              <w:rPr>
                <w:rFonts w:asciiTheme="majorBidi" w:hAnsiTheme="majorBidi" w:cstheme="majorBidi"/>
                <w:sz w:val="20"/>
                <w:szCs w:val="20"/>
              </w:rPr>
              <w:t>Rt gonadal</w:t>
            </w:r>
          </w:p>
          <w:p w14:paraId="54F9B5D6" w14:textId="77777777" w:rsidR="008965D6" w:rsidRPr="004B6F25" w:rsidRDefault="008965D6">
            <w:pPr>
              <w:numPr>
                <w:ilvl w:val="0"/>
                <w:numId w:val="152"/>
              </w:numPr>
              <w:ind w:left="144" w:hanging="144"/>
              <w:rPr>
                <w:rFonts w:asciiTheme="majorBidi" w:hAnsiTheme="majorBidi" w:cstheme="majorBidi"/>
                <w:sz w:val="20"/>
                <w:szCs w:val="20"/>
              </w:rPr>
            </w:pPr>
            <w:r w:rsidRPr="004B6F25">
              <w:rPr>
                <w:rFonts w:asciiTheme="majorBidi" w:hAnsiTheme="majorBidi" w:cstheme="majorBidi"/>
                <w:sz w:val="20"/>
                <w:szCs w:val="20"/>
              </w:rPr>
              <w:t>Rt suprarenal</w:t>
            </w:r>
          </w:p>
          <w:p w14:paraId="0AC1AFF5" w14:textId="77777777" w:rsidR="008965D6" w:rsidRPr="004B6F25" w:rsidRDefault="008965D6">
            <w:pPr>
              <w:numPr>
                <w:ilvl w:val="0"/>
                <w:numId w:val="152"/>
              </w:numPr>
              <w:ind w:left="144" w:hanging="144"/>
              <w:rPr>
                <w:rFonts w:asciiTheme="majorBidi" w:hAnsiTheme="majorBidi" w:cstheme="majorBidi"/>
                <w:sz w:val="20"/>
                <w:szCs w:val="20"/>
              </w:rPr>
            </w:pPr>
            <w:r w:rsidRPr="004B6F25">
              <w:rPr>
                <w:rFonts w:asciiTheme="majorBidi" w:hAnsiTheme="majorBidi" w:cstheme="majorBidi"/>
                <w:sz w:val="20"/>
                <w:szCs w:val="20"/>
              </w:rPr>
              <w:t>IVC between them</w:t>
            </w:r>
          </w:p>
        </w:tc>
        <w:tc>
          <w:tcPr>
            <w:tcW w:w="1497" w:type="dxa"/>
            <w:shd w:val="clear" w:color="auto" w:fill="auto"/>
            <w:vAlign w:val="center"/>
          </w:tcPr>
          <w:p w14:paraId="4387FBFB" w14:textId="77777777" w:rsidR="008965D6" w:rsidRPr="004B6F25" w:rsidRDefault="008965D6">
            <w:pPr>
              <w:numPr>
                <w:ilvl w:val="0"/>
                <w:numId w:val="152"/>
              </w:numPr>
              <w:ind w:left="144" w:hanging="144"/>
              <w:rPr>
                <w:rFonts w:asciiTheme="majorBidi" w:hAnsiTheme="majorBidi" w:cstheme="majorBidi"/>
                <w:sz w:val="20"/>
                <w:szCs w:val="20"/>
              </w:rPr>
            </w:pPr>
            <w:r w:rsidRPr="004B6F25">
              <w:rPr>
                <w:rFonts w:asciiTheme="majorBidi" w:hAnsiTheme="majorBidi" w:cstheme="majorBidi"/>
                <w:sz w:val="20"/>
                <w:szCs w:val="20"/>
              </w:rPr>
              <w:t>Lt gonadal</w:t>
            </w:r>
          </w:p>
          <w:p w14:paraId="52DAABF1" w14:textId="77777777" w:rsidR="008965D6" w:rsidRPr="004B6F25" w:rsidRDefault="008965D6">
            <w:pPr>
              <w:numPr>
                <w:ilvl w:val="0"/>
                <w:numId w:val="152"/>
              </w:numPr>
              <w:ind w:left="144" w:hanging="144"/>
              <w:rPr>
                <w:rFonts w:asciiTheme="majorBidi" w:hAnsiTheme="majorBidi" w:cstheme="majorBidi"/>
                <w:sz w:val="20"/>
                <w:szCs w:val="20"/>
              </w:rPr>
            </w:pPr>
            <w:r w:rsidRPr="004B6F25">
              <w:rPr>
                <w:rFonts w:asciiTheme="majorBidi" w:hAnsiTheme="majorBidi" w:cstheme="majorBidi"/>
                <w:sz w:val="20"/>
                <w:szCs w:val="20"/>
              </w:rPr>
              <w:t>Lt suprarenal</w:t>
            </w:r>
          </w:p>
        </w:tc>
        <w:tc>
          <w:tcPr>
            <w:tcW w:w="1484" w:type="dxa"/>
            <w:shd w:val="clear" w:color="auto" w:fill="auto"/>
            <w:vAlign w:val="center"/>
          </w:tcPr>
          <w:p w14:paraId="2A031BA3"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Lt renal V</w:t>
            </w:r>
          </w:p>
        </w:tc>
      </w:tr>
      <w:tr w:rsidR="008965D6" w:rsidRPr="004B6F25" w14:paraId="7C63284C" w14:textId="77777777" w:rsidTr="001D00BD">
        <w:tc>
          <w:tcPr>
            <w:tcW w:w="0" w:type="auto"/>
            <w:tcBorders>
              <w:right w:val="single" w:sz="24" w:space="0" w:color="auto"/>
            </w:tcBorders>
            <w:shd w:val="clear" w:color="auto" w:fill="BFBFBF"/>
            <w:vAlign w:val="center"/>
          </w:tcPr>
          <w:p w14:paraId="69A5E9BC"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Supracardinal</w:t>
            </w:r>
          </w:p>
        </w:tc>
        <w:tc>
          <w:tcPr>
            <w:tcW w:w="0" w:type="auto"/>
            <w:tcBorders>
              <w:left w:val="single" w:sz="24" w:space="0" w:color="auto"/>
            </w:tcBorders>
            <w:shd w:val="clear" w:color="auto" w:fill="auto"/>
            <w:vAlign w:val="center"/>
          </w:tcPr>
          <w:p w14:paraId="1D04B9C0"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caudal to the heart and dorsolateral to the aorta</w:t>
            </w:r>
          </w:p>
        </w:tc>
        <w:tc>
          <w:tcPr>
            <w:tcW w:w="0" w:type="auto"/>
            <w:shd w:val="clear" w:color="auto" w:fill="auto"/>
            <w:vAlign w:val="center"/>
          </w:tcPr>
          <w:p w14:paraId="5956B62B"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Degenerates except caudally → part of IVC</w:t>
            </w:r>
          </w:p>
        </w:tc>
        <w:tc>
          <w:tcPr>
            <w:tcW w:w="1497" w:type="dxa"/>
            <w:shd w:val="clear" w:color="auto" w:fill="auto"/>
            <w:vAlign w:val="center"/>
          </w:tcPr>
          <w:p w14:paraId="6E976B08"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degenerates</w:t>
            </w:r>
          </w:p>
        </w:tc>
        <w:tc>
          <w:tcPr>
            <w:tcW w:w="1484" w:type="dxa"/>
            <w:shd w:val="clear" w:color="auto" w:fill="auto"/>
            <w:vAlign w:val="center"/>
          </w:tcPr>
          <w:p w14:paraId="41F202D3" w14:textId="77777777" w:rsidR="008965D6" w:rsidRPr="004B6F25" w:rsidRDefault="008965D6" w:rsidP="001D00BD">
            <w:pPr>
              <w:rPr>
                <w:rFonts w:asciiTheme="majorBidi" w:hAnsiTheme="majorBidi" w:cstheme="majorBidi"/>
                <w:sz w:val="20"/>
                <w:szCs w:val="20"/>
              </w:rPr>
            </w:pPr>
          </w:p>
        </w:tc>
      </w:tr>
      <w:tr w:rsidR="008965D6" w:rsidRPr="004B6F25" w14:paraId="76ABECB6" w14:textId="77777777" w:rsidTr="001D00BD">
        <w:tc>
          <w:tcPr>
            <w:tcW w:w="0" w:type="auto"/>
            <w:tcBorders>
              <w:bottom w:val="thinThickThinSmallGap" w:sz="24" w:space="0" w:color="auto"/>
              <w:right w:val="single" w:sz="24" w:space="0" w:color="auto"/>
            </w:tcBorders>
            <w:shd w:val="clear" w:color="auto" w:fill="BFBFBF"/>
            <w:vAlign w:val="center"/>
          </w:tcPr>
          <w:p w14:paraId="030DEF0A"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Azygos</w:t>
            </w:r>
          </w:p>
        </w:tc>
        <w:tc>
          <w:tcPr>
            <w:tcW w:w="0" w:type="auto"/>
            <w:tcBorders>
              <w:left w:val="single" w:sz="24" w:space="0" w:color="auto"/>
            </w:tcBorders>
            <w:shd w:val="clear" w:color="auto" w:fill="auto"/>
            <w:vAlign w:val="center"/>
          </w:tcPr>
          <w:p w14:paraId="4897F6D3"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 xml:space="preserve">caudal to the heart and dorsolateral to the aorta </w:t>
            </w:r>
          </w:p>
        </w:tc>
        <w:tc>
          <w:tcPr>
            <w:tcW w:w="0" w:type="auto"/>
            <w:shd w:val="clear" w:color="auto" w:fill="auto"/>
            <w:vAlign w:val="center"/>
          </w:tcPr>
          <w:p w14:paraId="08E4CC3B"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Azygos V</w:t>
            </w:r>
          </w:p>
        </w:tc>
        <w:tc>
          <w:tcPr>
            <w:tcW w:w="1497" w:type="dxa"/>
            <w:shd w:val="clear" w:color="auto" w:fill="auto"/>
            <w:vAlign w:val="center"/>
          </w:tcPr>
          <w:p w14:paraId="4C7BBA2A" w14:textId="77777777" w:rsidR="008965D6" w:rsidRPr="004B6F25" w:rsidRDefault="008965D6" w:rsidP="001D00BD">
            <w:pPr>
              <w:rPr>
                <w:rFonts w:asciiTheme="majorBidi" w:hAnsiTheme="majorBidi" w:cstheme="majorBidi"/>
                <w:sz w:val="20"/>
                <w:szCs w:val="20"/>
              </w:rPr>
            </w:pPr>
            <w:r w:rsidRPr="004B6F25">
              <w:rPr>
                <w:rFonts w:asciiTheme="majorBidi" w:hAnsiTheme="majorBidi" w:cstheme="majorBidi"/>
                <w:sz w:val="20"/>
                <w:szCs w:val="20"/>
              </w:rPr>
              <w:t>Sup &amp; inf hemiazygos Vs</w:t>
            </w:r>
          </w:p>
        </w:tc>
        <w:tc>
          <w:tcPr>
            <w:tcW w:w="1484" w:type="dxa"/>
            <w:shd w:val="clear" w:color="auto" w:fill="auto"/>
            <w:vAlign w:val="center"/>
          </w:tcPr>
          <w:p w14:paraId="41A1C914" w14:textId="77777777" w:rsidR="008965D6" w:rsidRPr="004B6F25" w:rsidRDefault="008965D6" w:rsidP="001D00BD">
            <w:pPr>
              <w:rPr>
                <w:rFonts w:asciiTheme="majorBidi" w:hAnsiTheme="majorBidi" w:cstheme="majorBidi"/>
                <w:sz w:val="20"/>
                <w:szCs w:val="20"/>
              </w:rPr>
            </w:pPr>
          </w:p>
        </w:tc>
      </w:tr>
    </w:tbl>
    <w:p w14:paraId="3CA50A43" w14:textId="77777777" w:rsidR="008965D6" w:rsidRPr="004B6F25" w:rsidRDefault="008965D6" w:rsidP="008965D6">
      <w:pPr>
        <w:pStyle w:val="Title"/>
        <w:jc w:val="both"/>
        <w:rPr>
          <w:rFonts w:asciiTheme="majorBidi" w:hAnsiTheme="majorBidi" w:cstheme="majorBidi"/>
          <w:color w:val="auto"/>
        </w:rPr>
      </w:pPr>
      <w:r w:rsidRPr="004B6F25">
        <w:rPr>
          <w:rFonts w:asciiTheme="majorBidi" w:hAnsiTheme="majorBidi" w:cstheme="majorBidi"/>
          <w:color w:val="auto"/>
        </w:rPr>
        <w:t>Formation of IVC (from caudal to cranial):</w:t>
      </w:r>
    </w:p>
    <w:p w14:paraId="228787D4" w14:textId="77777777" w:rsidR="008965D6" w:rsidRPr="004B6F25" w:rsidRDefault="008965D6">
      <w:pPr>
        <w:numPr>
          <w:ilvl w:val="0"/>
          <w:numId w:val="160"/>
        </w:numPr>
        <w:jc w:val="both"/>
        <w:rPr>
          <w:rFonts w:asciiTheme="majorBidi" w:hAnsiTheme="majorBidi" w:cstheme="majorBidi"/>
        </w:rPr>
      </w:pPr>
      <w:r w:rsidRPr="004B6F25">
        <w:rPr>
          <w:rFonts w:asciiTheme="majorBidi" w:hAnsiTheme="majorBidi" w:cstheme="majorBidi"/>
        </w:rPr>
        <w:t>Rt posterior cardinal V. (beginning).</w:t>
      </w:r>
    </w:p>
    <w:p w14:paraId="4472A18A" w14:textId="77777777" w:rsidR="008965D6" w:rsidRPr="004B6F25" w:rsidRDefault="008965D6">
      <w:pPr>
        <w:numPr>
          <w:ilvl w:val="0"/>
          <w:numId w:val="160"/>
        </w:numPr>
        <w:jc w:val="both"/>
        <w:rPr>
          <w:rFonts w:asciiTheme="majorBidi" w:hAnsiTheme="majorBidi" w:cstheme="majorBidi"/>
        </w:rPr>
      </w:pPr>
      <w:r w:rsidRPr="004B6F25">
        <w:rPr>
          <w:rFonts w:asciiTheme="majorBidi" w:hAnsiTheme="majorBidi" w:cstheme="majorBidi"/>
        </w:rPr>
        <w:t>Rt supracardinal V.</w:t>
      </w:r>
    </w:p>
    <w:p w14:paraId="7CABF695" w14:textId="77777777" w:rsidR="008965D6" w:rsidRPr="004B6F25" w:rsidRDefault="008965D6">
      <w:pPr>
        <w:numPr>
          <w:ilvl w:val="0"/>
          <w:numId w:val="160"/>
        </w:numPr>
        <w:jc w:val="both"/>
        <w:rPr>
          <w:rFonts w:asciiTheme="majorBidi" w:hAnsiTheme="majorBidi" w:cstheme="majorBidi"/>
        </w:rPr>
      </w:pPr>
      <w:r w:rsidRPr="004B6F25">
        <w:rPr>
          <w:rFonts w:asciiTheme="majorBidi" w:hAnsiTheme="majorBidi" w:cstheme="majorBidi"/>
        </w:rPr>
        <w:t>Anastomosis between Rt supracardinal and Rt subcardinal Vs. (infrarenal part).</w:t>
      </w:r>
    </w:p>
    <w:p w14:paraId="6C1FAEF5" w14:textId="77777777" w:rsidR="008965D6" w:rsidRPr="004B6F25" w:rsidRDefault="008965D6">
      <w:pPr>
        <w:numPr>
          <w:ilvl w:val="0"/>
          <w:numId w:val="160"/>
        </w:numPr>
        <w:jc w:val="both"/>
        <w:rPr>
          <w:rFonts w:asciiTheme="majorBidi" w:hAnsiTheme="majorBidi" w:cstheme="majorBidi"/>
        </w:rPr>
      </w:pPr>
      <w:r w:rsidRPr="004B6F25">
        <w:rPr>
          <w:rFonts w:asciiTheme="majorBidi" w:hAnsiTheme="majorBidi" w:cstheme="majorBidi"/>
        </w:rPr>
        <w:t>Rt subcardinal V. (renal part).</w:t>
      </w:r>
    </w:p>
    <w:p w14:paraId="1687DE86" w14:textId="77777777" w:rsidR="008965D6" w:rsidRPr="004B6F25" w:rsidRDefault="008965D6">
      <w:pPr>
        <w:numPr>
          <w:ilvl w:val="0"/>
          <w:numId w:val="160"/>
        </w:numPr>
        <w:jc w:val="both"/>
        <w:rPr>
          <w:rFonts w:asciiTheme="majorBidi" w:hAnsiTheme="majorBidi" w:cstheme="majorBidi"/>
        </w:rPr>
      </w:pPr>
      <w:r w:rsidRPr="004B6F25">
        <w:rPr>
          <w:rFonts w:asciiTheme="majorBidi" w:hAnsiTheme="majorBidi" w:cstheme="majorBidi"/>
        </w:rPr>
        <w:t>Anastomotic between Rt subcardinal and Rt vitelline Vs. (suprarenal part).</w:t>
      </w:r>
    </w:p>
    <w:p w14:paraId="75707558" w14:textId="77777777" w:rsidR="008965D6" w:rsidRPr="004B6F25" w:rsidRDefault="008965D6">
      <w:pPr>
        <w:numPr>
          <w:ilvl w:val="0"/>
          <w:numId w:val="160"/>
        </w:numPr>
        <w:jc w:val="both"/>
        <w:rPr>
          <w:rFonts w:asciiTheme="majorBidi" w:hAnsiTheme="majorBidi" w:cstheme="majorBidi"/>
        </w:rPr>
      </w:pPr>
      <w:r w:rsidRPr="004B6F25">
        <w:rPr>
          <w:rFonts w:asciiTheme="majorBidi" w:hAnsiTheme="majorBidi" w:cstheme="majorBidi"/>
        </w:rPr>
        <w:t>Rt vitelline V. (hepatocardiac part).</w:t>
      </w:r>
    </w:p>
    <w:p w14:paraId="506C57EB" w14:textId="77777777" w:rsidR="008965D6" w:rsidRPr="004B6F25" w:rsidRDefault="008965D6" w:rsidP="008965D6">
      <w:pPr>
        <w:jc w:val="both"/>
        <w:rPr>
          <w:rFonts w:asciiTheme="majorBidi" w:hAnsiTheme="majorBidi" w:cstheme="majorBidi"/>
        </w:rPr>
      </w:pPr>
    </w:p>
    <w:p w14:paraId="6775C47C" w14:textId="77777777" w:rsidR="008965D6" w:rsidRPr="004B6F25" w:rsidRDefault="008965D6" w:rsidP="008965D6">
      <w:pPr>
        <w:jc w:val="both"/>
        <w:rPr>
          <w:rFonts w:asciiTheme="majorBidi" w:hAnsiTheme="majorBidi" w:cstheme="majorBidi"/>
        </w:rPr>
      </w:pPr>
    </w:p>
    <w:p w14:paraId="0CC4A5DA" w14:textId="46A40E3E" w:rsidR="008965D6" w:rsidRPr="004B6F25" w:rsidRDefault="00B14742" w:rsidP="00B14742">
      <w:pPr>
        <w:jc w:val="both"/>
        <w:rPr>
          <w:rFonts w:asciiTheme="majorBidi" w:hAnsiTheme="majorBidi" w:cstheme="majorBidi"/>
        </w:rPr>
      </w:pPr>
      <w:r w:rsidRPr="00B14742">
        <w:rPr>
          <w:rFonts w:asciiTheme="majorBidi" w:hAnsiTheme="majorBidi" w:cstheme="majorBidi"/>
          <w:noProof/>
        </w:rPr>
        <w:drawing>
          <wp:inline distT="0" distB="0" distL="0" distR="0" wp14:anchorId="0D8DF234" wp14:editId="730B0570">
            <wp:extent cx="5727700" cy="6851650"/>
            <wp:effectExtent l="0" t="0" r="6350" b="6350"/>
            <wp:docPr id="119790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00366" name=""/>
                    <pic:cNvPicPr/>
                  </pic:nvPicPr>
                  <pic:blipFill>
                    <a:blip r:embed="rId89"/>
                    <a:stretch>
                      <a:fillRect/>
                    </a:stretch>
                  </pic:blipFill>
                  <pic:spPr>
                    <a:xfrm>
                      <a:off x="0" y="0"/>
                      <a:ext cx="5727700" cy="6851650"/>
                    </a:xfrm>
                    <a:prstGeom prst="rect">
                      <a:avLst/>
                    </a:prstGeom>
                  </pic:spPr>
                </pic:pic>
              </a:graphicData>
            </a:graphic>
          </wp:inline>
        </w:drawing>
      </w:r>
    </w:p>
    <w:p w14:paraId="6F1B4A59" w14:textId="77777777" w:rsidR="008965D6" w:rsidRPr="004B6F25" w:rsidRDefault="008965D6" w:rsidP="008965D6">
      <w:pPr>
        <w:jc w:val="center"/>
        <w:rPr>
          <w:rFonts w:asciiTheme="majorBidi" w:hAnsiTheme="majorBidi" w:cstheme="majorBidi"/>
          <w:sz w:val="20"/>
          <w:szCs w:val="20"/>
        </w:rPr>
      </w:pPr>
      <w:r w:rsidRPr="004B6F25">
        <w:rPr>
          <w:rFonts w:asciiTheme="majorBidi" w:hAnsiTheme="majorBidi" w:cstheme="majorBidi"/>
          <w:sz w:val="20"/>
          <w:szCs w:val="20"/>
        </w:rPr>
        <w:t>Fetal circulation</w:t>
      </w:r>
    </w:p>
    <w:p w14:paraId="05003458" w14:textId="77777777" w:rsidR="008965D6" w:rsidRPr="004B6F25" w:rsidRDefault="008965D6" w:rsidP="008965D6">
      <w:pPr>
        <w:jc w:val="center"/>
        <w:rPr>
          <w:rFonts w:asciiTheme="majorBidi" w:hAnsiTheme="majorBidi" w:cstheme="majorBidi"/>
          <w:sz w:val="20"/>
          <w:szCs w:val="20"/>
        </w:rPr>
      </w:pPr>
    </w:p>
    <w:p w14:paraId="73E4B8C1" w14:textId="77777777" w:rsidR="008965D6" w:rsidRPr="004B6F25" w:rsidRDefault="008965D6" w:rsidP="008965D6">
      <w:pPr>
        <w:jc w:val="both"/>
        <w:rPr>
          <w:rFonts w:asciiTheme="majorBidi" w:hAnsiTheme="majorBidi" w:cstheme="majorBidi"/>
        </w:rPr>
      </w:pPr>
    </w:p>
    <w:p w14:paraId="2890CB6F" w14:textId="77777777" w:rsidR="008965D6" w:rsidRPr="004B6F25" w:rsidRDefault="008965D6" w:rsidP="008965D6">
      <w:pPr>
        <w:jc w:val="both"/>
        <w:rPr>
          <w:rFonts w:asciiTheme="majorBidi" w:hAnsiTheme="majorBidi" w:cstheme="majorBidi"/>
        </w:rPr>
      </w:pPr>
    </w:p>
    <w:p w14:paraId="55D93CF6" w14:textId="77777777" w:rsidR="008965D6" w:rsidRPr="004B6F25" w:rsidRDefault="008965D6" w:rsidP="008965D6">
      <w:pPr>
        <w:jc w:val="both"/>
        <w:rPr>
          <w:rFonts w:asciiTheme="majorBidi" w:hAnsiTheme="majorBidi" w:cstheme="majorBidi"/>
        </w:rPr>
      </w:pPr>
    </w:p>
    <w:p w14:paraId="0A0488D4" w14:textId="77777777" w:rsidR="008965D6" w:rsidRPr="004B6F25" w:rsidRDefault="008965D6" w:rsidP="008965D6">
      <w:pPr>
        <w:jc w:val="both"/>
        <w:rPr>
          <w:rFonts w:asciiTheme="majorBidi" w:hAnsiTheme="majorBidi" w:cstheme="majorBidi"/>
        </w:rPr>
      </w:pPr>
    </w:p>
    <w:p w14:paraId="6B01F039" w14:textId="77777777" w:rsidR="008965D6" w:rsidRPr="004B6F25" w:rsidRDefault="008965D6" w:rsidP="008965D6">
      <w:pPr>
        <w:jc w:val="both"/>
        <w:rPr>
          <w:rFonts w:asciiTheme="majorBidi" w:hAnsiTheme="majorBidi" w:cstheme="majorBidi"/>
        </w:rPr>
      </w:pPr>
    </w:p>
    <w:p w14:paraId="4469B849" w14:textId="77777777" w:rsidR="008965D6" w:rsidRPr="004B6F25" w:rsidRDefault="008965D6" w:rsidP="008965D6">
      <w:pPr>
        <w:jc w:val="both"/>
        <w:rPr>
          <w:rFonts w:asciiTheme="majorBidi" w:hAnsiTheme="majorBidi" w:cstheme="majorBidi"/>
        </w:rPr>
      </w:pPr>
    </w:p>
    <w:p w14:paraId="26CFB2D8" w14:textId="77777777" w:rsidR="008965D6" w:rsidRPr="004B6F25" w:rsidRDefault="008965D6" w:rsidP="008965D6">
      <w:pPr>
        <w:jc w:val="both"/>
        <w:rPr>
          <w:rFonts w:asciiTheme="majorBidi" w:hAnsiTheme="majorBidi" w:cstheme="majorBidi"/>
        </w:rPr>
      </w:pPr>
    </w:p>
    <w:p w14:paraId="19A5C537" w14:textId="77777777" w:rsidR="008965D6" w:rsidRPr="004B6F25" w:rsidRDefault="008965D6" w:rsidP="008965D6">
      <w:pPr>
        <w:pStyle w:val="Heading1"/>
        <w:framePr w:wrap="notBeside"/>
        <w:spacing w:line="360" w:lineRule="exact"/>
        <w:jc w:val="both"/>
        <w:rPr>
          <w:rFonts w:asciiTheme="majorBidi" w:hAnsiTheme="majorBidi" w:cstheme="majorBidi"/>
          <w:color w:val="auto"/>
        </w:rPr>
      </w:pPr>
      <w:r w:rsidRPr="004B6F25">
        <w:rPr>
          <w:rFonts w:asciiTheme="majorBidi" w:hAnsiTheme="majorBidi" w:cstheme="majorBidi"/>
          <w:color w:val="auto"/>
        </w:rPr>
        <w:lastRenderedPageBreak/>
        <w:t>Fetal circulation</w:t>
      </w:r>
    </w:p>
    <w:p w14:paraId="078B7E0A" w14:textId="77777777" w:rsidR="008965D6" w:rsidRPr="004B6F25" w:rsidRDefault="008965D6">
      <w:pPr>
        <w:numPr>
          <w:ilvl w:val="0"/>
          <w:numId w:val="162"/>
        </w:numPr>
        <w:spacing w:line="360" w:lineRule="exact"/>
        <w:jc w:val="both"/>
        <w:rPr>
          <w:rFonts w:asciiTheme="majorBidi" w:hAnsiTheme="majorBidi" w:cstheme="majorBidi"/>
        </w:rPr>
      </w:pPr>
      <w:r w:rsidRPr="004B6F25">
        <w:rPr>
          <w:rFonts w:asciiTheme="majorBidi" w:hAnsiTheme="majorBidi" w:cstheme="majorBidi"/>
        </w:rPr>
        <w:t>The only source of the oxygenated blood to the fetus is the left umbilical vein (the right disappears)</w:t>
      </w:r>
    </w:p>
    <w:p w14:paraId="0D6EFBCF" w14:textId="77777777" w:rsidR="008965D6" w:rsidRPr="004B6F25" w:rsidRDefault="008965D6">
      <w:pPr>
        <w:numPr>
          <w:ilvl w:val="0"/>
          <w:numId w:val="163"/>
        </w:numPr>
        <w:spacing w:line="360" w:lineRule="exact"/>
        <w:jc w:val="both"/>
        <w:rPr>
          <w:rFonts w:asciiTheme="majorBidi" w:hAnsiTheme="majorBidi" w:cstheme="majorBidi"/>
        </w:rPr>
      </w:pPr>
      <w:r w:rsidRPr="004B6F25">
        <w:rPr>
          <w:rFonts w:asciiTheme="majorBidi" w:hAnsiTheme="majorBidi" w:cstheme="majorBidi"/>
        </w:rPr>
        <w:t xml:space="preserve">The blood passes through </w:t>
      </w:r>
      <w:r w:rsidRPr="004B6F25">
        <w:rPr>
          <w:rStyle w:val="SubtitleChar"/>
          <w:rFonts w:asciiTheme="majorBidi" w:eastAsiaTheme="minorHAnsi" w:hAnsiTheme="majorBidi" w:cstheme="majorBidi"/>
          <w:color w:val="auto"/>
        </w:rPr>
        <w:t>left umbilical vein</w:t>
      </w:r>
      <w:r w:rsidRPr="004B6F25">
        <w:rPr>
          <w:rFonts w:asciiTheme="majorBidi" w:hAnsiTheme="majorBidi" w:cstheme="majorBidi"/>
        </w:rPr>
        <w:t xml:space="preserve"> to the liver. Most of the blood passes through </w:t>
      </w:r>
      <w:r w:rsidRPr="004B6F25">
        <w:rPr>
          <w:rStyle w:val="SubtitleChar"/>
          <w:rFonts w:asciiTheme="majorBidi" w:eastAsiaTheme="minorHAnsi" w:hAnsiTheme="majorBidi" w:cstheme="majorBidi"/>
          <w:color w:val="auto"/>
        </w:rPr>
        <w:t>ductus venosus</w:t>
      </w:r>
      <w:r w:rsidRPr="004B6F25">
        <w:rPr>
          <w:rFonts w:asciiTheme="majorBidi" w:hAnsiTheme="majorBidi" w:cstheme="majorBidi"/>
        </w:rPr>
        <w:t xml:space="preserve"> (connecting portal vein to IVC), while little amount passes through </w:t>
      </w:r>
      <w:r w:rsidRPr="004B6F25">
        <w:rPr>
          <w:rStyle w:val="SubtitleChar"/>
          <w:rFonts w:asciiTheme="majorBidi" w:eastAsiaTheme="minorHAnsi" w:hAnsiTheme="majorBidi" w:cstheme="majorBidi"/>
          <w:color w:val="auto"/>
        </w:rPr>
        <w:t>liver sinusoids</w:t>
      </w:r>
      <w:r w:rsidRPr="004B6F25">
        <w:rPr>
          <w:rFonts w:asciiTheme="majorBidi" w:hAnsiTheme="majorBidi" w:cstheme="majorBidi"/>
        </w:rPr>
        <w:t xml:space="preserve">. Both drain to </w:t>
      </w:r>
      <w:r w:rsidRPr="004B6F25">
        <w:rPr>
          <w:rStyle w:val="SubtitleChar"/>
          <w:rFonts w:asciiTheme="majorBidi" w:eastAsiaTheme="minorHAnsi" w:hAnsiTheme="majorBidi" w:cstheme="majorBidi"/>
          <w:color w:val="auto"/>
        </w:rPr>
        <w:t>IVC</w:t>
      </w:r>
      <w:r w:rsidRPr="004B6F25">
        <w:rPr>
          <w:rFonts w:asciiTheme="majorBidi" w:hAnsiTheme="majorBidi" w:cstheme="majorBidi"/>
        </w:rPr>
        <w:t>.</w:t>
      </w:r>
    </w:p>
    <w:p w14:paraId="75BEF42F" w14:textId="77777777" w:rsidR="008965D6" w:rsidRPr="004B6F25" w:rsidRDefault="008965D6">
      <w:pPr>
        <w:numPr>
          <w:ilvl w:val="0"/>
          <w:numId w:val="163"/>
        </w:numPr>
        <w:spacing w:line="360" w:lineRule="exact"/>
        <w:jc w:val="both"/>
        <w:rPr>
          <w:rFonts w:asciiTheme="majorBidi" w:hAnsiTheme="majorBidi" w:cstheme="majorBidi"/>
        </w:rPr>
      </w:pPr>
      <w:r w:rsidRPr="004B6F25">
        <w:rPr>
          <w:rFonts w:asciiTheme="majorBidi" w:hAnsiTheme="majorBidi" w:cstheme="majorBidi"/>
        </w:rPr>
        <w:t>N.B.: IVC also receives little amount of non oxygenated blood from the venous drainage of the caudal part of the body</w:t>
      </w:r>
    </w:p>
    <w:p w14:paraId="39AAB3EC" w14:textId="77777777" w:rsidR="008965D6" w:rsidRPr="004B6F25" w:rsidRDefault="008965D6">
      <w:pPr>
        <w:numPr>
          <w:ilvl w:val="0"/>
          <w:numId w:val="163"/>
        </w:numPr>
        <w:spacing w:line="360" w:lineRule="exact"/>
        <w:jc w:val="both"/>
        <w:rPr>
          <w:rFonts w:asciiTheme="majorBidi" w:hAnsiTheme="majorBidi" w:cstheme="majorBidi"/>
        </w:rPr>
      </w:pPr>
      <w:r w:rsidRPr="004B6F25">
        <w:rPr>
          <w:rFonts w:asciiTheme="majorBidi" w:hAnsiTheme="majorBidi" w:cstheme="majorBidi"/>
        </w:rPr>
        <w:t xml:space="preserve">The blood passes from </w:t>
      </w:r>
      <w:r w:rsidRPr="004B6F25">
        <w:rPr>
          <w:rStyle w:val="SubtitleChar"/>
          <w:rFonts w:asciiTheme="majorBidi" w:eastAsiaTheme="minorHAnsi" w:hAnsiTheme="majorBidi" w:cstheme="majorBidi"/>
          <w:color w:val="auto"/>
        </w:rPr>
        <w:t>IVC</w:t>
      </w:r>
      <w:r w:rsidRPr="004B6F25">
        <w:rPr>
          <w:rFonts w:asciiTheme="majorBidi" w:hAnsiTheme="majorBidi" w:cstheme="majorBidi"/>
        </w:rPr>
        <w:t xml:space="preserve"> to </w:t>
      </w:r>
      <w:r w:rsidRPr="004B6F25">
        <w:rPr>
          <w:rStyle w:val="SubtitleChar"/>
          <w:rFonts w:asciiTheme="majorBidi" w:eastAsiaTheme="minorHAnsi" w:hAnsiTheme="majorBidi" w:cstheme="majorBidi"/>
          <w:color w:val="auto"/>
        </w:rPr>
        <w:t>right atrium</w:t>
      </w:r>
      <w:r w:rsidRPr="004B6F25">
        <w:rPr>
          <w:rFonts w:asciiTheme="majorBidi" w:hAnsiTheme="majorBidi" w:cstheme="majorBidi"/>
        </w:rPr>
        <w:t xml:space="preserve"> → </w:t>
      </w:r>
      <w:r w:rsidRPr="004B6F25">
        <w:rPr>
          <w:rStyle w:val="SubtitleChar"/>
          <w:rFonts w:asciiTheme="majorBidi" w:eastAsiaTheme="minorHAnsi" w:hAnsiTheme="majorBidi" w:cstheme="majorBidi"/>
          <w:color w:val="auto"/>
        </w:rPr>
        <w:t xml:space="preserve">foramen </w:t>
      </w:r>
      <w:proofErr w:type="spellStart"/>
      <w:r w:rsidRPr="004B6F25">
        <w:rPr>
          <w:rStyle w:val="SubtitleChar"/>
          <w:rFonts w:asciiTheme="majorBidi" w:eastAsiaTheme="minorHAnsi" w:hAnsiTheme="majorBidi" w:cstheme="majorBidi"/>
          <w:color w:val="auto"/>
        </w:rPr>
        <w:t>ovale</w:t>
      </w:r>
      <w:proofErr w:type="spellEnd"/>
      <w:r w:rsidRPr="004B6F25">
        <w:rPr>
          <w:rFonts w:asciiTheme="majorBidi" w:hAnsiTheme="majorBidi" w:cstheme="majorBidi"/>
        </w:rPr>
        <w:t xml:space="preserve"> → </w:t>
      </w:r>
      <w:r w:rsidRPr="004B6F25">
        <w:rPr>
          <w:rStyle w:val="SubtitleChar"/>
          <w:rFonts w:asciiTheme="majorBidi" w:eastAsiaTheme="minorHAnsi" w:hAnsiTheme="majorBidi" w:cstheme="majorBidi"/>
          <w:color w:val="auto"/>
        </w:rPr>
        <w:t>left atrium</w:t>
      </w:r>
      <w:r w:rsidRPr="004B6F25">
        <w:rPr>
          <w:rFonts w:asciiTheme="majorBidi" w:hAnsiTheme="majorBidi" w:cstheme="majorBidi"/>
        </w:rPr>
        <w:t xml:space="preserve"> → </w:t>
      </w:r>
      <w:r w:rsidRPr="004B6F25">
        <w:rPr>
          <w:rStyle w:val="SubtitleChar"/>
          <w:rFonts w:asciiTheme="majorBidi" w:eastAsiaTheme="minorHAnsi" w:hAnsiTheme="majorBidi" w:cstheme="majorBidi"/>
          <w:color w:val="auto"/>
        </w:rPr>
        <w:t>left ventricle</w:t>
      </w:r>
      <w:r w:rsidRPr="004B6F25">
        <w:rPr>
          <w:rFonts w:asciiTheme="majorBidi" w:hAnsiTheme="majorBidi" w:cstheme="majorBidi"/>
        </w:rPr>
        <w:t xml:space="preserve"> → </w:t>
      </w:r>
      <w:r w:rsidRPr="004B6F25">
        <w:rPr>
          <w:rStyle w:val="SubtitleChar"/>
          <w:rFonts w:asciiTheme="majorBidi" w:eastAsiaTheme="minorHAnsi" w:hAnsiTheme="majorBidi" w:cstheme="majorBidi"/>
          <w:color w:val="auto"/>
        </w:rPr>
        <w:t>aorta</w:t>
      </w:r>
      <w:r w:rsidRPr="004B6F25">
        <w:rPr>
          <w:rFonts w:asciiTheme="majorBidi" w:hAnsiTheme="majorBidi" w:cstheme="majorBidi"/>
        </w:rPr>
        <w:t xml:space="preserve">. Most of the blood passes to the branches of the arch of aorta to the </w:t>
      </w:r>
      <w:r w:rsidRPr="004B6F25">
        <w:rPr>
          <w:rStyle w:val="SubtitleChar"/>
          <w:rFonts w:asciiTheme="majorBidi" w:eastAsiaTheme="minorHAnsi" w:hAnsiTheme="majorBidi" w:cstheme="majorBidi"/>
          <w:color w:val="auto"/>
        </w:rPr>
        <w:t xml:space="preserve">cranial </w:t>
      </w:r>
      <w:r w:rsidRPr="004B6F25">
        <w:rPr>
          <w:rFonts w:asciiTheme="majorBidi" w:hAnsiTheme="majorBidi" w:cstheme="majorBidi"/>
        </w:rPr>
        <w:t xml:space="preserve">part of the body, and little amount to the </w:t>
      </w:r>
      <w:r w:rsidRPr="004B6F25">
        <w:rPr>
          <w:rStyle w:val="SubtitleChar"/>
          <w:rFonts w:asciiTheme="majorBidi" w:eastAsiaTheme="minorHAnsi" w:hAnsiTheme="majorBidi" w:cstheme="majorBidi"/>
          <w:color w:val="auto"/>
        </w:rPr>
        <w:t>caudal</w:t>
      </w:r>
      <w:r w:rsidRPr="004B6F25">
        <w:rPr>
          <w:rFonts w:asciiTheme="majorBidi" w:hAnsiTheme="majorBidi" w:cstheme="majorBidi"/>
        </w:rPr>
        <w:t xml:space="preserve"> part of the body</w:t>
      </w:r>
    </w:p>
    <w:p w14:paraId="64C54085" w14:textId="77777777" w:rsidR="008965D6" w:rsidRPr="004B6F25" w:rsidRDefault="008965D6">
      <w:pPr>
        <w:numPr>
          <w:ilvl w:val="0"/>
          <w:numId w:val="163"/>
        </w:numPr>
        <w:spacing w:line="360" w:lineRule="exact"/>
        <w:jc w:val="both"/>
        <w:rPr>
          <w:rFonts w:asciiTheme="majorBidi" w:hAnsiTheme="majorBidi" w:cstheme="majorBidi"/>
        </w:rPr>
      </w:pPr>
      <w:r w:rsidRPr="004B6F25">
        <w:rPr>
          <w:rFonts w:asciiTheme="majorBidi" w:hAnsiTheme="majorBidi" w:cstheme="majorBidi"/>
        </w:rPr>
        <w:t xml:space="preserve">The non oxygenated blood from the cranial part of the body returns through </w:t>
      </w:r>
      <w:r w:rsidRPr="004B6F25">
        <w:rPr>
          <w:rStyle w:val="SubtitleChar"/>
          <w:rFonts w:asciiTheme="majorBidi" w:eastAsiaTheme="minorHAnsi" w:hAnsiTheme="majorBidi" w:cstheme="majorBidi"/>
          <w:color w:val="auto"/>
        </w:rPr>
        <w:t>SVC</w:t>
      </w:r>
      <w:r w:rsidRPr="004B6F25">
        <w:rPr>
          <w:rFonts w:asciiTheme="majorBidi" w:hAnsiTheme="majorBidi" w:cstheme="majorBidi"/>
        </w:rPr>
        <w:t xml:space="preserve"> to the </w:t>
      </w:r>
      <w:r w:rsidRPr="004B6F25">
        <w:rPr>
          <w:rStyle w:val="SubtitleChar"/>
          <w:rFonts w:asciiTheme="majorBidi" w:eastAsiaTheme="minorHAnsi" w:hAnsiTheme="majorBidi" w:cstheme="majorBidi"/>
          <w:color w:val="auto"/>
        </w:rPr>
        <w:t>right atrium</w:t>
      </w:r>
      <w:r w:rsidRPr="004B6F25">
        <w:rPr>
          <w:rFonts w:asciiTheme="majorBidi" w:hAnsiTheme="majorBidi" w:cstheme="majorBidi"/>
        </w:rPr>
        <w:t xml:space="preserve"> → </w:t>
      </w:r>
      <w:r w:rsidRPr="004B6F25">
        <w:rPr>
          <w:rStyle w:val="SubtitleChar"/>
          <w:rFonts w:asciiTheme="majorBidi" w:eastAsiaTheme="minorHAnsi" w:hAnsiTheme="majorBidi" w:cstheme="majorBidi"/>
          <w:color w:val="auto"/>
        </w:rPr>
        <w:t>right ventricle</w:t>
      </w:r>
      <w:r w:rsidRPr="004B6F25">
        <w:rPr>
          <w:rFonts w:asciiTheme="majorBidi" w:hAnsiTheme="majorBidi" w:cstheme="majorBidi"/>
        </w:rPr>
        <w:t xml:space="preserve"> → </w:t>
      </w:r>
      <w:r w:rsidRPr="004B6F25">
        <w:rPr>
          <w:rStyle w:val="SubtitleChar"/>
          <w:rFonts w:asciiTheme="majorBidi" w:eastAsiaTheme="minorHAnsi" w:hAnsiTheme="majorBidi" w:cstheme="majorBidi"/>
          <w:color w:val="auto"/>
        </w:rPr>
        <w:t>pulmonary trunk</w:t>
      </w:r>
      <w:r w:rsidRPr="004B6F25">
        <w:rPr>
          <w:rFonts w:asciiTheme="majorBidi" w:hAnsiTheme="majorBidi" w:cstheme="majorBidi"/>
        </w:rPr>
        <w:t xml:space="preserve">. Most of the blood passes through </w:t>
      </w:r>
      <w:r w:rsidRPr="004B6F25">
        <w:rPr>
          <w:rStyle w:val="SubtitleChar"/>
          <w:rFonts w:asciiTheme="majorBidi" w:eastAsiaTheme="minorHAnsi" w:hAnsiTheme="majorBidi" w:cstheme="majorBidi"/>
          <w:color w:val="auto"/>
        </w:rPr>
        <w:t>ductus arteriosus</w:t>
      </w:r>
      <w:r w:rsidRPr="004B6F25">
        <w:rPr>
          <w:rFonts w:asciiTheme="majorBidi" w:hAnsiTheme="majorBidi" w:cstheme="majorBidi"/>
        </w:rPr>
        <w:t xml:space="preserve"> to the </w:t>
      </w:r>
      <w:r w:rsidRPr="004B6F25">
        <w:rPr>
          <w:rStyle w:val="SubtitleChar"/>
          <w:rFonts w:asciiTheme="majorBidi" w:eastAsiaTheme="minorHAnsi" w:hAnsiTheme="majorBidi" w:cstheme="majorBidi"/>
          <w:color w:val="auto"/>
        </w:rPr>
        <w:t>descending aorta</w:t>
      </w:r>
      <w:r w:rsidRPr="004B6F25">
        <w:rPr>
          <w:rFonts w:asciiTheme="majorBidi" w:hAnsiTheme="majorBidi" w:cstheme="majorBidi"/>
        </w:rPr>
        <w:t xml:space="preserve">, and little amount passes to the </w:t>
      </w:r>
      <w:r w:rsidRPr="004B6F25">
        <w:rPr>
          <w:rStyle w:val="SubtitleChar"/>
          <w:rFonts w:asciiTheme="majorBidi" w:eastAsiaTheme="minorHAnsi" w:hAnsiTheme="majorBidi" w:cstheme="majorBidi"/>
          <w:color w:val="auto"/>
        </w:rPr>
        <w:t>lungs</w:t>
      </w:r>
    </w:p>
    <w:p w14:paraId="7E491BB5" w14:textId="77777777" w:rsidR="008965D6" w:rsidRPr="004B6F25" w:rsidRDefault="008965D6">
      <w:pPr>
        <w:numPr>
          <w:ilvl w:val="0"/>
          <w:numId w:val="163"/>
        </w:numPr>
        <w:spacing w:line="360" w:lineRule="exact"/>
        <w:jc w:val="both"/>
        <w:rPr>
          <w:rFonts w:asciiTheme="majorBidi" w:hAnsiTheme="majorBidi" w:cstheme="majorBidi"/>
        </w:rPr>
      </w:pPr>
      <w:r w:rsidRPr="004B6F25">
        <w:rPr>
          <w:rFonts w:asciiTheme="majorBidi" w:hAnsiTheme="majorBidi" w:cstheme="majorBidi"/>
        </w:rPr>
        <w:t xml:space="preserve">The descending aorta contains mainly non oxygenated blood and a little amount of oxygenated blood to supply the caudal part of the body and passes through </w:t>
      </w:r>
      <w:r w:rsidRPr="004B6F25">
        <w:rPr>
          <w:rStyle w:val="SubtitleChar"/>
          <w:rFonts w:asciiTheme="majorBidi" w:eastAsiaTheme="minorHAnsi" w:hAnsiTheme="majorBidi" w:cstheme="majorBidi"/>
          <w:color w:val="auto"/>
        </w:rPr>
        <w:t>umbilical arteries</w:t>
      </w:r>
      <w:r w:rsidRPr="004B6F25">
        <w:rPr>
          <w:rFonts w:asciiTheme="majorBidi" w:hAnsiTheme="majorBidi" w:cstheme="majorBidi"/>
        </w:rPr>
        <w:t xml:space="preserve"> to the placenta to be reoxygenated.</w:t>
      </w:r>
    </w:p>
    <w:p w14:paraId="55B8F673" w14:textId="77777777" w:rsidR="008965D6" w:rsidRPr="004B6F25" w:rsidRDefault="008965D6" w:rsidP="008965D6">
      <w:pPr>
        <w:pStyle w:val="Normal2"/>
        <w:spacing w:line="360" w:lineRule="exact"/>
        <w:jc w:val="both"/>
        <w:rPr>
          <w:rFonts w:asciiTheme="majorBidi" w:hAnsiTheme="majorBidi" w:cstheme="majorBidi"/>
        </w:rPr>
      </w:pPr>
      <w:r w:rsidRPr="004B6F25">
        <w:rPr>
          <w:rStyle w:val="TitleChar"/>
          <w:rFonts w:asciiTheme="majorBidi" w:hAnsiTheme="majorBidi" w:cstheme="majorBidi"/>
          <w:color w:val="auto"/>
        </w:rPr>
        <w:t>Changes of fetal circulation at birth:</w:t>
      </w:r>
      <w:r w:rsidRPr="004B6F25">
        <w:rPr>
          <w:rFonts w:asciiTheme="majorBidi" w:hAnsiTheme="majorBidi" w:cstheme="majorBidi"/>
          <w:sz w:val="24"/>
        </w:rPr>
        <w:t xml:space="preserve"> cutting the umbilical cord will stop the oxygenated blood of the left umbilical vein, which stimulates the lung to expand (the famous baby scream). This will lead to:</w:t>
      </w:r>
    </w:p>
    <w:p w14:paraId="33D371D2" w14:textId="77777777" w:rsidR="008965D6" w:rsidRPr="004B6F25" w:rsidRDefault="008965D6">
      <w:pPr>
        <w:numPr>
          <w:ilvl w:val="0"/>
          <w:numId w:val="164"/>
        </w:numPr>
        <w:spacing w:line="360" w:lineRule="exact"/>
        <w:jc w:val="both"/>
        <w:rPr>
          <w:rFonts w:asciiTheme="majorBidi" w:hAnsiTheme="majorBidi" w:cstheme="majorBidi"/>
        </w:rPr>
      </w:pPr>
      <w:r w:rsidRPr="004B6F25">
        <w:rPr>
          <w:rFonts w:asciiTheme="majorBidi" w:hAnsiTheme="majorBidi" w:cstheme="majorBidi"/>
        </w:rPr>
        <w:t xml:space="preserve">As no blood passes through </w:t>
      </w:r>
      <w:r w:rsidRPr="004B6F25">
        <w:rPr>
          <w:rStyle w:val="SubtitleChar"/>
          <w:rFonts w:asciiTheme="majorBidi" w:eastAsiaTheme="minorHAnsi" w:hAnsiTheme="majorBidi" w:cstheme="majorBidi"/>
          <w:color w:val="auto"/>
        </w:rPr>
        <w:t>left umbilical vein</w:t>
      </w:r>
      <w:r w:rsidRPr="004B6F25">
        <w:rPr>
          <w:rFonts w:asciiTheme="majorBidi" w:hAnsiTheme="majorBidi" w:cstheme="majorBidi"/>
        </w:rPr>
        <w:t xml:space="preserve"> (it will obliterate forming </w:t>
      </w:r>
      <w:r w:rsidRPr="004B6F25">
        <w:rPr>
          <w:rStyle w:val="SubtleEmphasis"/>
          <w:rFonts w:asciiTheme="majorBidi" w:hAnsiTheme="majorBidi" w:cstheme="majorBidi"/>
          <w:color w:val="auto"/>
        </w:rPr>
        <w:t>ligamentum teres</w:t>
      </w:r>
      <w:r w:rsidRPr="004B6F25">
        <w:rPr>
          <w:rFonts w:asciiTheme="majorBidi" w:hAnsiTheme="majorBidi" w:cstheme="majorBidi"/>
        </w:rPr>
        <w:t xml:space="preserve">). Accordingly, no blood will pass through </w:t>
      </w:r>
      <w:r w:rsidRPr="004B6F25">
        <w:rPr>
          <w:rStyle w:val="SubtitleChar"/>
          <w:rFonts w:asciiTheme="majorBidi" w:eastAsiaTheme="minorHAnsi" w:hAnsiTheme="majorBidi" w:cstheme="majorBidi"/>
          <w:color w:val="auto"/>
        </w:rPr>
        <w:t>ductus venosus</w:t>
      </w:r>
      <w:r w:rsidRPr="004B6F25">
        <w:rPr>
          <w:rFonts w:asciiTheme="majorBidi" w:hAnsiTheme="majorBidi" w:cstheme="majorBidi"/>
        </w:rPr>
        <w:t xml:space="preserve"> (which will obliterate forming </w:t>
      </w:r>
      <w:r w:rsidRPr="004B6F25">
        <w:rPr>
          <w:rStyle w:val="SubtleEmphasis"/>
          <w:rFonts w:asciiTheme="majorBidi" w:hAnsiTheme="majorBidi" w:cstheme="majorBidi"/>
          <w:color w:val="auto"/>
        </w:rPr>
        <w:t>ligamentum venosum</w:t>
      </w:r>
      <w:r w:rsidRPr="004B6F25">
        <w:rPr>
          <w:rFonts w:asciiTheme="majorBidi" w:hAnsiTheme="majorBidi" w:cstheme="majorBidi"/>
        </w:rPr>
        <w:t>).</w:t>
      </w:r>
    </w:p>
    <w:p w14:paraId="51C2492C" w14:textId="77777777" w:rsidR="008965D6" w:rsidRPr="004B6F25" w:rsidRDefault="008965D6">
      <w:pPr>
        <w:numPr>
          <w:ilvl w:val="0"/>
          <w:numId w:val="164"/>
        </w:numPr>
        <w:spacing w:line="360" w:lineRule="exact"/>
        <w:jc w:val="both"/>
        <w:rPr>
          <w:rFonts w:asciiTheme="majorBidi" w:hAnsiTheme="majorBidi" w:cstheme="majorBidi"/>
        </w:rPr>
      </w:pPr>
      <w:r w:rsidRPr="004B6F25">
        <w:rPr>
          <w:rFonts w:asciiTheme="majorBidi" w:hAnsiTheme="majorBidi" w:cstheme="majorBidi"/>
        </w:rPr>
        <w:t xml:space="preserve">Expansion of lungs will lead to suction of blood from the right ventricle to the lungs → oxygenation → pulmonary veins → left atrium → left ventricle → aorta. At the same time no blood will pass through the </w:t>
      </w:r>
      <w:r w:rsidRPr="004B6F25">
        <w:rPr>
          <w:rStyle w:val="SubtitleChar"/>
          <w:rFonts w:asciiTheme="majorBidi" w:eastAsiaTheme="minorHAnsi" w:hAnsiTheme="majorBidi" w:cstheme="majorBidi"/>
          <w:color w:val="auto"/>
        </w:rPr>
        <w:t>ductus arteriosus</w:t>
      </w:r>
      <w:r w:rsidRPr="004B6F25">
        <w:rPr>
          <w:rFonts w:asciiTheme="majorBidi" w:hAnsiTheme="majorBidi" w:cstheme="majorBidi"/>
        </w:rPr>
        <w:t xml:space="preserve"> (which will obliterate forming </w:t>
      </w:r>
      <w:r w:rsidRPr="004B6F25">
        <w:rPr>
          <w:rStyle w:val="SubtleEmphasis"/>
          <w:rFonts w:asciiTheme="majorBidi" w:hAnsiTheme="majorBidi" w:cstheme="majorBidi"/>
          <w:color w:val="auto"/>
        </w:rPr>
        <w:t>ligamentum arteriosum</w:t>
      </w:r>
      <w:r w:rsidRPr="004B6F25">
        <w:rPr>
          <w:rFonts w:asciiTheme="majorBidi" w:hAnsiTheme="majorBidi" w:cstheme="majorBidi"/>
        </w:rPr>
        <w:t>)</w:t>
      </w:r>
    </w:p>
    <w:p w14:paraId="257E0C8E" w14:textId="77777777" w:rsidR="008965D6" w:rsidRPr="004B6F25" w:rsidRDefault="008965D6">
      <w:pPr>
        <w:numPr>
          <w:ilvl w:val="0"/>
          <w:numId w:val="164"/>
        </w:numPr>
        <w:spacing w:line="360" w:lineRule="exact"/>
        <w:jc w:val="both"/>
        <w:rPr>
          <w:rFonts w:asciiTheme="majorBidi" w:hAnsiTheme="majorBidi" w:cstheme="majorBidi"/>
        </w:rPr>
      </w:pPr>
      <w:r w:rsidRPr="004B6F25">
        <w:rPr>
          <w:rFonts w:asciiTheme="majorBidi" w:hAnsiTheme="majorBidi" w:cstheme="majorBidi"/>
        </w:rPr>
        <w:t xml:space="preserve">Decreased blood flow from IVC to right atrium decreases its pressure, while increased blood return from lungs to left atrium increases its pressure, This leads to closure of </w:t>
      </w:r>
      <w:r w:rsidRPr="004B6F25">
        <w:rPr>
          <w:rStyle w:val="SubtitleChar"/>
          <w:rFonts w:asciiTheme="majorBidi" w:eastAsiaTheme="minorHAnsi" w:hAnsiTheme="majorBidi" w:cstheme="majorBidi"/>
          <w:color w:val="auto"/>
        </w:rPr>
        <w:t xml:space="preserve">foramen </w:t>
      </w:r>
      <w:proofErr w:type="spellStart"/>
      <w:r w:rsidRPr="004B6F25">
        <w:rPr>
          <w:rStyle w:val="SubtitleChar"/>
          <w:rFonts w:asciiTheme="majorBidi" w:eastAsiaTheme="minorHAnsi" w:hAnsiTheme="majorBidi" w:cstheme="majorBidi"/>
          <w:color w:val="auto"/>
        </w:rPr>
        <w:t>ovale</w:t>
      </w:r>
      <w:proofErr w:type="spellEnd"/>
      <w:r w:rsidRPr="004B6F25">
        <w:rPr>
          <w:rFonts w:asciiTheme="majorBidi" w:hAnsiTheme="majorBidi" w:cstheme="majorBidi"/>
        </w:rPr>
        <w:t xml:space="preserve"> (which will obliterate forming </w:t>
      </w:r>
      <w:r w:rsidRPr="004B6F25">
        <w:rPr>
          <w:rStyle w:val="SubtleEmphasis"/>
          <w:rFonts w:asciiTheme="majorBidi" w:hAnsiTheme="majorBidi" w:cstheme="majorBidi"/>
          <w:color w:val="auto"/>
        </w:rPr>
        <w:t>fossa ovalis</w:t>
      </w:r>
      <w:r w:rsidRPr="004B6F25">
        <w:rPr>
          <w:rFonts w:asciiTheme="majorBidi" w:hAnsiTheme="majorBidi" w:cstheme="majorBidi"/>
        </w:rPr>
        <w:t>).</w:t>
      </w:r>
    </w:p>
    <w:p w14:paraId="6FB468D1" w14:textId="77777777" w:rsidR="008965D6" w:rsidRPr="004B6F25" w:rsidRDefault="008965D6">
      <w:pPr>
        <w:numPr>
          <w:ilvl w:val="0"/>
          <w:numId w:val="164"/>
        </w:numPr>
        <w:spacing w:line="360" w:lineRule="exact"/>
        <w:jc w:val="both"/>
        <w:rPr>
          <w:rFonts w:asciiTheme="majorBidi" w:hAnsiTheme="majorBidi" w:cstheme="majorBidi"/>
        </w:rPr>
      </w:pPr>
      <w:r w:rsidRPr="004B6F25">
        <w:rPr>
          <w:rFonts w:asciiTheme="majorBidi" w:hAnsiTheme="majorBidi" w:cstheme="majorBidi"/>
        </w:rPr>
        <w:t xml:space="preserve">No blood will pass through </w:t>
      </w:r>
      <w:r w:rsidRPr="004B6F25">
        <w:rPr>
          <w:rStyle w:val="SubtitleChar"/>
          <w:rFonts w:asciiTheme="majorBidi" w:eastAsiaTheme="minorHAnsi" w:hAnsiTheme="majorBidi" w:cstheme="majorBidi"/>
          <w:color w:val="auto"/>
        </w:rPr>
        <w:t>umbilical arteries</w:t>
      </w:r>
      <w:r w:rsidRPr="004B6F25">
        <w:rPr>
          <w:rFonts w:asciiTheme="majorBidi" w:hAnsiTheme="majorBidi" w:cstheme="majorBidi"/>
        </w:rPr>
        <w:t xml:space="preserve"> (their distal part will obliterate forming </w:t>
      </w:r>
      <w:r w:rsidRPr="004B6F25">
        <w:rPr>
          <w:rStyle w:val="SubtleEmphasis"/>
          <w:rFonts w:asciiTheme="majorBidi" w:hAnsiTheme="majorBidi" w:cstheme="majorBidi"/>
          <w:color w:val="auto"/>
        </w:rPr>
        <w:t>medial umbilical ligaments</w:t>
      </w:r>
      <w:r w:rsidRPr="004B6F25">
        <w:rPr>
          <w:rFonts w:asciiTheme="majorBidi" w:hAnsiTheme="majorBidi" w:cstheme="majorBidi"/>
        </w:rPr>
        <w:t>).</w:t>
      </w:r>
    </w:p>
    <w:p w14:paraId="772613D5" w14:textId="77777777" w:rsidR="008965D6" w:rsidRPr="004B6F25" w:rsidRDefault="008965D6" w:rsidP="008965D6">
      <w:pPr>
        <w:spacing w:line="360" w:lineRule="exact"/>
        <w:ind w:left="547"/>
        <w:jc w:val="both"/>
        <w:rPr>
          <w:rFonts w:asciiTheme="majorBidi" w:hAnsiTheme="majorBidi" w:cstheme="majorBidi"/>
        </w:rPr>
      </w:pPr>
      <w:r w:rsidRPr="004B6F25">
        <w:rPr>
          <w:rStyle w:val="SubtitleChar"/>
          <w:rFonts w:asciiTheme="majorBidi" w:eastAsiaTheme="minorHAnsi" w:hAnsiTheme="majorBidi" w:cstheme="majorBidi"/>
          <w:color w:val="auto"/>
        </w:rPr>
        <w:t>N.B.:</w:t>
      </w:r>
      <w:r w:rsidRPr="004B6F25">
        <w:rPr>
          <w:rFonts w:asciiTheme="majorBidi" w:hAnsiTheme="majorBidi" w:cstheme="majorBidi"/>
        </w:rPr>
        <w:t xml:space="preserve"> direct closure occurs at birth while complete obliteration takes few months to complete.</w:t>
      </w:r>
    </w:p>
    <w:p w14:paraId="0AD3C09A" w14:textId="77777777" w:rsidR="008965D6" w:rsidRPr="004B6F25" w:rsidRDefault="008965D6" w:rsidP="008965D6">
      <w:pPr>
        <w:spacing w:line="360" w:lineRule="exact"/>
        <w:jc w:val="both"/>
        <w:rPr>
          <w:rFonts w:asciiTheme="majorBidi" w:hAnsiTheme="majorBidi" w:cstheme="majorBidi"/>
        </w:rPr>
      </w:pPr>
    </w:p>
    <w:p w14:paraId="78908EE9" w14:textId="77777777" w:rsidR="008965D6" w:rsidRPr="004B6F25" w:rsidRDefault="008965D6" w:rsidP="008965D6">
      <w:pPr>
        <w:spacing w:line="360" w:lineRule="exact"/>
        <w:jc w:val="both"/>
        <w:rPr>
          <w:rFonts w:asciiTheme="majorBidi" w:hAnsiTheme="majorBidi" w:cstheme="majorBidi"/>
        </w:rPr>
      </w:pPr>
    </w:p>
    <w:p w14:paraId="3091AD60" w14:textId="0BF9ACC1" w:rsidR="008D3C3A" w:rsidRPr="00DF4BFD" w:rsidRDefault="008D3C3A" w:rsidP="00DF4BFD">
      <w:pPr>
        <w:ind w:left="0" w:firstLine="0"/>
      </w:pPr>
    </w:p>
    <w:sectPr w:rsidR="008D3C3A" w:rsidRPr="00DF4BFD" w:rsidSect="004814F8">
      <w:footerReference w:type="default" r:id="rId9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E0DF5" w14:textId="77777777" w:rsidR="00A63975" w:rsidRDefault="00A63975" w:rsidP="00301930">
      <w:r>
        <w:separator/>
      </w:r>
    </w:p>
  </w:endnote>
  <w:endnote w:type="continuationSeparator" w:id="0">
    <w:p w14:paraId="6CD0CF01" w14:textId="77777777" w:rsidR="00A63975" w:rsidRDefault="00A63975" w:rsidP="0030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86C7" w14:textId="77777777" w:rsidR="00301930" w:rsidRPr="00301930" w:rsidRDefault="00301930" w:rsidP="00301930">
    <w:pPr>
      <w:pStyle w:val="Footer"/>
      <w:jc w:val="center"/>
      <w:rPr>
        <w:b/>
        <w:bCs/>
        <w:sz w:val="52"/>
        <w:szCs w:val="5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D3FF7" w14:textId="77777777" w:rsidR="00A63975" w:rsidRDefault="00A63975" w:rsidP="00301930">
      <w:r>
        <w:separator/>
      </w:r>
    </w:p>
  </w:footnote>
  <w:footnote w:type="continuationSeparator" w:id="0">
    <w:p w14:paraId="51AF8124" w14:textId="77777777" w:rsidR="00A63975" w:rsidRDefault="00A63975" w:rsidP="00301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F87"/>
    <w:multiLevelType w:val="hybridMultilevel"/>
    <w:tmpl w:val="BD66646C"/>
    <w:lvl w:ilvl="0" w:tplc="CB76FEB2">
      <w:start w:val="99"/>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79C4"/>
    <w:multiLevelType w:val="hybridMultilevel"/>
    <w:tmpl w:val="CC184504"/>
    <w:lvl w:ilvl="0" w:tplc="066818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532A3"/>
    <w:multiLevelType w:val="hybridMultilevel"/>
    <w:tmpl w:val="A6AA3B9A"/>
    <w:lvl w:ilvl="0" w:tplc="EAAC47E2">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173CCB"/>
    <w:multiLevelType w:val="hybridMultilevel"/>
    <w:tmpl w:val="5CC2FA24"/>
    <w:lvl w:ilvl="0" w:tplc="C5B2F8CE">
      <w:start w:val="1"/>
      <w:numFmt w:val="decimal"/>
      <w:lvlText w:val="%1)"/>
      <w:lvlJc w:val="left"/>
      <w:pPr>
        <w:ind w:left="360" w:firstLine="0"/>
      </w:pPr>
      <w:rPr>
        <w:b/>
        <w:bCs/>
        <w:i/>
        <w:i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367286E"/>
    <w:multiLevelType w:val="hybridMultilevel"/>
    <w:tmpl w:val="FBA6B742"/>
    <w:lvl w:ilvl="0" w:tplc="F98E7C9A">
      <w:start w:val="1"/>
      <w:numFmt w:val="lowerLetter"/>
      <w:lvlText w:val="%1)"/>
      <w:lvlJc w:val="left"/>
      <w:pPr>
        <w:ind w:left="1710" w:firstLine="0"/>
      </w:pPr>
      <w:rPr>
        <w:b/>
        <w:bCs/>
        <w:i/>
        <w:iCs/>
        <w:color w:val="auto"/>
      </w:rPr>
    </w:lvl>
    <w:lvl w:ilvl="1" w:tplc="04090019">
      <w:start w:val="1"/>
      <w:numFmt w:val="lowerLetter"/>
      <w:lvlText w:val="%2."/>
      <w:lvlJc w:val="left"/>
      <w:pPr>
        <w:ind w:left="4230" w:hanging="360"/>
      </w:pPr>
    </w:lvl>
    <w:lvl w:ilvl="2" w:tplc="0409001B">
      <w:start w:val="1"/>
      <w:numFmt w:val="lowerRoman"/>
      <w:lvlText w:val="%3."/>
      <w:lvlJc w:val="right"/>
      <w:pPr>
        <w:ind w:left="4950" w:hanging="180"/>
      </w:pPr>
    </w:lvl>
    <w:lvl w:ilvl="3" w:tplc="0409000F">
      <w:start w:val="1"/>
      <w:numFmt w:val="decimal"/>
      <w:lvlText w:val="%4."/>
      <w:lvlJc w:val="left"/>
      <w:pPr>
        <w:ind w:left="5670" w:hanging="360"/>
      </w:pPr>
    </w:lvl>
    <w:lvl w:ilvl="4" w:tplc="04090019">
      <w:start w:val="1"/>
      <w:numFmt w:val="lowerLetter"/>
      <w:lvlText w:val="%5."/>
      <w:lvlJc w:val="left"/>
      <w:pPr>
        <w:ind w:left="6390" w:hanging="360"/>
      </w:pPr>
    </w:lvl>
    <w:lvl w:ilvl="5" w:tplc="0409001B">
      <w:start w:val="1"/>
      <w:numFmt w:val="lowerRoman"/>
      <w:lvlText w:val="%6."/>
      <w:lvlJc w:val="right"/>
      <w:pPr>
        <w:ind w:left="7110" w:hanging="180"/>
      </w:pPr>
    </w:lvl>
    <w:lvl w:ilvl="6" w:tplc="0409000F">
      <w:start w:val="1"/>
      <w:numFmt w:val="decimal"/>
      <w:lvlText w:val="%7."/>
      <w:lvlJc w:val="left"/>
      <w:pPr>
        <w:ind w:left="7830" w:hanging="360"/>
      </w:pPr>
    </w:lvl>
    <w:lvl w:ilvl="7" w:tplc="04090019">
      <w:start w:val="1"/>
      <w:numFmt w:val="lowerLetter"/>
      <w:lvlText w:val="%8."/>
      <w:lvlJc w:val="left"/>
      <w:pPr>
        <w:ind w:left="8550" w:hanging="360"/>
      </w:pPr>
    </w:lvl>
    <w:lvl w:ilvl="8" w:tplc="0409001B">
      <w:start w:val="1"/>
      <w:numFmt w:val="lowerRoman"/>
      <w:lvlText w:val="%9."/>
      <w:lvlJc w:val="right"/>
      <w:pPr>
        <w:ind w:left="9270" w:hanging="180"/>
      </w:pPr>
    </w:lvl>
  </w:abstractNum>
  <w:abstractNum w:abstractNumId="5" w15:restartNumberingAfterBreak="0">
    <w:nsid w:val="04683973"/>
    <w:multiLevelType w:val="hybridMultilevel"/>
    <w:tmpl w:val="E3EC6A54"/>
    <w:lvl w:ilvl="0" w:tplc="B8C051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460D7D"/>
    <w:multiLevelType w:val="hybridMultilevel"/>
    <w:tmpl w:val="B3E4C892"/>
    <w:lvl w:ilvl="0" w:tplc="3CA85D54">
      <w:start w:val="1"/>
      <w:numFmt w:val="decimal"/>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565164"/>
    <w:multiLevelType w:val="hybridMultilevel"/>
    <w:tmpl w:val="1C568256"/>
    <w:lvl w:ilvl="0" w:tplc="BD5A95EC">
      <w:start w:val="1"/>
      <w:numFmt w:val="decimal"/>
      <w:lvlText w:val="%1-"/>
      <w:lvlJc w:val="left"/>
      <w:pPr>
        <w:ind w:left="720" w:hanging="360"/>
      </w:pPr>
      <w:rPr>
        <w:rFonts w:hint="default"/>
        <w:color w:val="auto"/>
        <w:sz w:val="26"/>
        <w:szCs w:val="26"/>
      </w:rPr>
    </w:lvl>
    <w:lvl w:ilvl="1" w:tplc="E1C0460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664B3"/>
    <w:multiLevelType w:val="hybridMultilevel"/>
    <w:tmpl w:val="079663E8"/>
    <w:lvl w:ilvl="0" w:tplc="2E528128">
      <w:start w:val="1"/>
      <w:numFmt w:val="decimal"/>
      <w:lvlText w:val="%1."/>
      <w:lvlJc w:val="left"/>
      <w:pPr>
        <w:ind w:left="360" w:hanging="360"/>
      </w:pPr>
      <w:rPr>
        <w:rFonts w:hint="default"/>
        <w:color w:val="00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CA55F7"/>
    <w:multiLevelType w:val="hybridMultilevel"/>
    <w:tmpl w:val="061A6C34"/>
    <w:lvl w:ilvl="0" w:tplc="A7C80F1A">
      <w:start w:val="1"/>
      <w:numFmt w:val="decimal"/>
      <w:lvlText w:val="%1-"/>
      <w:lvlJc w:val="left"/>
      <w:pPr>
        <w:ind w:left="720" w:hanging="360"/>
      </w:pPr>
      <w:rPr>
        <w:rFonts w:eastAsia="Arial" w:cs="Times New Roman"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5E61A7"/>
    <w:multiLevelType w:val="hybridMultilevel"/>
    <w:tmpl w:val="2A568C02"/>
    <w:lvl w:ilvl="0" w:tplc="D2C4417E">
      <w:start w:val="1"/>
      <w:numFmt w:val="decimal"/>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8C6835"/>
    <w:multiLevelType w:val="hybridMultilevel"/>
    <w:tmpl w:val="A3E062B0"/>
    <w:lvl w:ilvl="0" w:tplc="685021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4441C2"/>
    <w:multiLevelType w:val="hybridMultilevel"/>
    <w:tmpl w:val="B9F8F17E"/>
    <w:lvl w:ilvl="0" w:tplc="2A90251A">
      <w:start w:val="1"/>
      <w:numFmt w:val="decimal"/>
      <w:lvlText w:val="%1)"/>
      <w:lvlJc w:val="left"/>
      <w:pPr>
        <w:ind w:left="1077" w:hanging="360"/>
      </w:pPr>
      <w:rPr>
        <w:b/>
        <w:bCs/>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15:restartNumberingAfterBreak="0">
    <w:nsid w:val="08AA22E9"/>
    <w:multiLevelType w:val="hybridMultilevel"/>
    <w:tmpl w:val="BEA4537C"/>
    <w:lvl w:ilvl="0" w:tplc="3BC8EF6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027DC0"/>
    <w:multiLevelType w:val="hybridMultilevel"/>
    <w:tmpl w:val="F3883F1C"/>
    <w:lvl w:ilvl="0" w:tplc="A9582FF0">
      <w:start w:val="1"/>
      <w:numFmt w:val="decimal"/>
      <w:lvlText w:val="%1-"/>
      <w:lvlJc w:val="left"/>
      <w:pPr>
        <w:ind w:left="720" w:hanging="360"/>
      </w:pPr>
      <w:rPr>
        <w:rFonts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1A1FE1"/>
    <w:multiLevelType w:val="hybridMultilevel"/>
    <w:tmpl w:val="338AA2B2"/>
    <w:lvl w:ilvl="0" w:tplc="F6F6C4E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BF16037"/>
    <w:multiLevelType w:val="hybridMultilevel"/>
    <w:tmpl w:val="4B58C840"/>
    <w:lvl w:ilvl="0" w:tplc="E4C8552A">
      <w:start w:val="1"/>
      <w:numFmt w:val="decimal"/>
      <w:lvlText w:val="%1)"/>
      <w:lvlJc w:val="left"/>
      <w:pPr>
        <w:ind w:left="720" w:hanging="360"/>
      </w:pPr>
      <w:rPr>
        <w:rFonts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5C01CB"/>
    <w:multiLevelType w:val="hybridMultilevel"/>
    <w:tmpl w:val="07CE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14129F"/>
    <w:multiLevelType w:val="hybridMultilevel"/>
    <w:tmpl w:val="111CB94E"/>
    <w:lvl w:ilvl="0" w:tplc="9084A93E">
      <w:start w:val="1"/>
      <w:numFmt w:val="decimal"/>
      <w:lvlText w:val="%1-"/>
      <w:lvlJc w:val="left"/>
      <w:pPr>
        <w:ind w:left="720" w:hanging="360"/>
      </w:pPr>
      <w:rPr>
        <w:rFonts w:hint="default"/>
        <w:i w:val="0"/>
        <w:i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FA1F40"/>
    <w:multiLevelType w:val="hybridMultilevel"/>
    <w:tmpl w:val="079E7574"/>
    <w:lvl w:ilvl="0" w:tplc="3FCE1D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0E2851"/>
    <w:multiLevelType w:val="hybridMultilevel"/>
    <w:tmpl w:val="C6367C9A"/>
    <w:lvl w:ilvl="0" w:tplc="93800BFE">
      <w:start w:val="1"/>
      <w:numFmt w:val="decimal"/>
      <w:lvlText w:val="%1)"/>
      <w:lvlJc w:val="left"/>
      <w:pPr>
        <w:ind w:left="0" w:firstLine="0"/>
      </w:pPr>
      <w:rPr>
        <w:b/>
        <w:bCs/>
        <w:i/>
        <w:i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0D57157"/>
    <w:multiLevelType w:val="hybridMultilevel"/>
    <w:tmpl w:val="53DC8A9A"/>
    <w:lvl w:ilvl="0" w:tplc="A0C88296">
      <w:start w:val="1"/>
      <w:numFmt w:val="decimal"/>
      <w:lvlText w:val="%1."/>
      <w:lvlJc w:val="left"/>
      <w:pPr>
        <w:ind w:left="799" w:hanging="360"/>
      </w:pPr>
      <w:rPr>
        <w:rFonts w:hint="default"/>
        <w:color w:val="000000"/>
        <w:sz w:val="26"/>
        <w:szCs w:val="26"/>
        <w:vertAlign w:val="baseline"/>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22" w15:restartNumberingAfterBreak="0">
    <w:nsid w:val="116F11F3"/>
    <w:multiLevelType w:val="hybridMultilevel"/>
    <w:tmpl w:val="E402D1A2"/>
    <w:lvl w:ilvl="0" w:tplc="EB56DAB4">
      <w:start w:val="1"/>
      <w:numFmt w:val="decimal"/>
      <w:lvlText w:val="%1-"/>
      <w:lvlJc w:val="left"/>
      <w:pPr>
        <w:ind w:left="473" w:hanging="360"/>
      </w:pPr>
      <w:rPr>
        <w:rFonts w:hint="default"/>
        <w:color w:val="385623"/>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3" w15:restartNumberingAfterBreak="0">
    <w:nsid w:val="11C979F6"/>
    <w:multiLevelType w:val="hybridMultilevel"/>
    <w:tmpl w:val="48C05D9C"/>
    <w:lvl w:ilvl="0" w:tplc="B7C8F486">
      <w:start w:val="1"/>
      <w:numFmt w:val="bullet"/>
      <w:lvlText w:val=""/>
      <w:lvlJc w:val="left"/>
      <w:pPr>
        <w:ind w:left="1080" w:hanging="360"/>
      </w:pPr>
      <w:rPr>
        <w:rFonts w:ascii="Symbol" w:hAnsi="Symbol" w:hint="default"/>
        <w:b/>
        <w:bCs/>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1F06373"/>
    <w:multiLevelType w:val="hybridMultilevel"/>
    <w:tmpl w:val="8760F7FC"/>
    <w:lvl w:ilvl="0" w:tplc="0409000F">
      <w:start w:val="1"/>
      <w:numFmt w:val="decimal"/>
      <w:lvlText w:val="%1."/>
      <w:lvlJc w:val="left"/>
      <w:pPr>
        <w:ind w:left="36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12B860EC"/>
    <w:multiLevelType w:val="hybridMultilevel"/>
    <w:tmpl w:val="9774B77C"/>
    <w:lvl w:ilvl="0" w:tplc="C25CF62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287A86"/>
    <w:multiLevelType w:val="hybridMultilevel"/>
    <w:tmpl w:val="657266B6"/>
    <w:lvl w:ilvl="0" w:tplc="C2223BB6">
      <w:start w:val="1"/>
      <w:numFmt w:val="decimal"/>
      <w:lvlText w:val="%1."/>
      <w:lvlJc w:val="left"/>
      <w:pPr>
        <w:ind w:left="36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14F650B5"/>
    <w:multiLevelType w:val="hybridMultilevel"/>
    <w:tmpl w:val="2CFE8B54"/>
    <w:lvl w:ilvl="0" w:tplc="539E2D5A">
      <w:start w:val="1"/>
      <w:numFmt w:val="lowerLetter"/>
      <w:lvlText w:val="%1-"/>
      <w:lvlJc w:val="left"/>
      <w:pPr>
        <w:ind w:left="720" w:hanging="360"/>
      </w:pPr>
      <w:rPr>
        <w:rFonts w:eastAsia="Arial" w:hint="default"/>
        <w:color w:val="3B3B3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767638"/>
    <w:multiLevelType w:val="hybridMultilevel"/>
    <w:tmpl w:val="35B00A5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9" w15:restartNumberingAfterBreak="0">
    <w:nsid w:val="15C852BE"/>
    <w:multiLevelType w:val="hybridMultilevel"/>
    <w:tmpl w:val="8EC0D0B2"/>
    <w:lvl w:ilvl="0" w:tplc="FA4E3B40">
      <w:start w:val="1"/>
      <w:numFmt w:val="decimal"/>
      <w:lvlText w:val="%1."/>
      <w:lvlJc w:val="left"/>
      <w:pPr>
        <w:ind w:left="720" w:hanging="360"/>
      </w:pPr>
      <w:rPr>
        <w:rFonts w:hint="default"/>
        <w:color w:val="4444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E8283A"/>
    <w:multiLevelType w:val="hybridMultilevel"/>
    <w:tmpl w:val="7A00AE2A"/>
    <w:lvl w:ilvl="0" w:tplc="25BAA9A4">
      <w:start w:val="1"/>
      <w:numFmt w:val="decimal"/>
      <w:lvlText w:val="%1."/>
      <w:lvlJc w:val="left"/>
      <w:pPr>
        <w:ind w:left="720" w:hanging="360"/>
      </w:pPr>
      <w:rPr>
        <w:rFonts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266DFD"/>
    <w:multiLevelType w:val="hybridMultilevel"/>
    <w:tmpl w:val="3620BE2A"/>
    <w:lvl w:ilvl="0" w:tplc="C82823C8">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162E2846"/>
    <w:multiLevelType w:val="hybridMultilevel"/>
    <w:tmpl w:val="F6969266"/>
    <w:lvl w:ilvl="0" w:tplc="2D547AEA">
      <w:start w:val="1"/>
      <w:numFmt w:val="decimal"/>
      <w:lvlText w:val="%1-"/>
      <w:lvlJc w:val="left"/>
      <w:pPr>
        <w:ind w:left="720" w:hanging="360"/>
      </w:pPr>
      <w:rPr>
        <w:rFonts w:eastAsia="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507C8C"/>
    <w:multiLevelType w:val="hybridMultilevel"/>
    <w:tmpl w:val="8BBEA0A4"/>
    <w:lvl w:ilvl="0" w:tplc="5C2EA552">
      <w:start w:val="1"/>
      <w:numFmt w:val="decimal"/>
      <w:lvlText w:val="%1-"/>
      <w:lvlJc w:val="left"/>
      <w:pPr>
        <w:ind w:left="720" w:hanging="360"/>
      </w:pPr>
      <w:rPr>
        <w:rFonts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5115A3"/>
    <w:multiLevelType w:val="hybridMultilevel"/>
    <w:tmpl w:val="F10C1336"/>
    <w:lvl w:ilvl="0" w:tplc="82660A1E">
      <w:start w:val="1"/>
      <w:numFmt w:val="decimal"/>
      <w:lvlText w:val="%1."/>
      <w:lvlJc w:val="left"/>
      <w:pPr>
        <w:ind w:left="360" w:hanging="360"/>
      </w:pPr>
      <w:rPr>
        <w:rFonts w:hint="default"/>
        <w:color w:val="00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FB0F5F"/>
    <w:multiLevelType w:val="hybridMultilevel"/>
    <w:tmpl w:val="D864250A"/>
    <w:lvl w:ilvl="0" w:tplc="3336097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1A2820"/>
    <w:multiLevelType w:val="hybridMultilevel"/>
    <w:tmpl w:val="BF523194"/>
    <w:lvl w:ilvl="0" w:tplc="04090009">
      <w:start w:val="1"/>
      <w:numFmt w:val="bullet"/>
      <w:lvlText w:val=""/>
      <w:lvlJc w:val="left"/>
      <w:pPr>
        <w:ind w:left="360" w:hanging="360"/>
      </w:pPr>
      <w:rPr>
        <w:rFonts w:ascii="Wingdings" w:hAnsi="Wingdings" w:hint="default"/>
        <w:b/>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D4942A6"/>
    <w:multiLevelType w:val="hybridMultilevel"/>
    <w:tmpl w:val="10700BDA"/>
    <w:lvl w:ilvl="0" w:tplc="13421158">
      <w:start w:val="1"/>
      <w:numFmt w:val="decimal"/>
      <w:lvlText w:val="%1-"/>
      <w:lvlJc w:val="left"/>
      <w:pPr>
        <w:ind w:left="360" w:hanging="360"/>
      </w:pPr>
      <w:rPr>
        <w:rFonts w:eastAsia="Arial" w:hint="default"/>
        <w:color w:val="00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661BE2"/>
    <w:multiLevelType w:val="hybridMultilevel"/>
    <w:tmpl w:val="0E008326"/>
    <w:lvl w:ilvl="0" w:tplc="B7304130">
      <w:start w:val="1"/>
      <w:numFmt w:val="decimal"/>
      <w:lvlText w:val="%1-"/>
      <w:lvlJc w:val="left"/>
      <w:pPr>
        <w:ind w:left="720" w:hanging="360"/>
      </w:pPr>
      <w:rPr>
        <w:rFonts w:hint="default"/>
        <w:color w:val="2D2D2D"/>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8E0344"/>
    <w:multiLevelType w:val="hybridMultilevel"/>
    <w:tmpl w:val="0C348640"/>
    <w:lvl w:ilvl="0" w:tplc="A2E005C0">
      <w:start w:val="1"/>
      <w:numFmt w:val="decimal"/>
      <w:lvlText w:val="%1-"/>
      <w:lvlJc w:val="left"/>
      <w:pPr>
        <w:ind w:left="720" w:hanging="360"/>
      </w:pPr>
      <w:rPr>
        <w:rFonts w:eastAsia="Arial" w:hint="default"/>
        <w:color w:val="3B3B3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A56C40"/>
    <w:multiLevelType w:val="hybridMultilevel"/>
    <w:tmpl w:val="54A6D3B8"/>
    <w:lvl w:ilvl="0" w:tplc="D1DC7B92">
      <w:start w:val="1"/>
      <w:numFmt w:val="decimal"/>
      <w:lvlText w:val="%1-"/>
      <w:lvlJc w:val="left"/>
      <w:pPr>
        <w:ind w:left="755" w:hanging="360"/>
      </w:pPr>
      <w:rPr>
        <w:rFonts w:hint="default"/>
        <w:color w:val="000000"/>
        <w:sz w:val="26"/>
        <w:szCs w:val="26"/>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1" w15:restartNumberingAfterBreak="0">
    <w:nsid w:val="1DD94556"/>
    <w:multiLevelType w:val="hybridMultilevel"/>
    <w:tmpl w:val="A27CDE40"/>
    <w:lvl w:ilvl="0" w:tplc="D226960E">
      <w:start w:val="1"/>
      <w:numFmt w:val="decimal"/>
      <w:lvlText w:val="%1)"/>
      <w:lvlJc w:val="left"/>
      <w:pPr>
        <w:ind w:left="0" w:firstLine="0"/>
      </w:pPr>
      <w:rPr>
        <w:b/>
        <w:bCs/>
        <w:i/>
        <w:i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1DDC3214"/>
    <w:multiLevelType w:val="hybridMultilevel"/>
    <w:tmpl w:val="D9B0DB72"/>
    <w:lvl w:ilvl="0" w:tplc="498E4EFE">
      <w:start w:val="1"/>
      <w:numFmt w:val="decimal"/>
      <w:lvlText w:val="%1-"/>
      <w:lvlJc w:val="left"/>
      <w:pPr>
        <w:ind w:left="591" w:hanging="360"/>
      </w:pPr>
      <w:rPr>
        <w:rFonts w:hint="default"/>
        <w:color w:val="000000"/>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43" w15:restartNumberingAfterBreak="0">
    <w:nsid w:val="1F995C05"/>
    <w:multiLevelType w:val="hybridMultilevel"/>
    <w:tmpl w:val="D09A64C4"/>
    <w:lvl w:ilvl="0" w:tplc="C2223BB6">
      <w:start w:val="1"/>
      <w:numFmt w:val="decimal"/>
      <w:lvlText w:val="%1."/>
      <w:lvlJc w:val="left"/>
      <w:pPr>
        <w:ind w:left="-54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20D66BDC"/>
    <w:multiLevelType w:val="hybridMultilevel"/>
    <w:tmpl w:val="4380F018"/>
    <w:lvl w:ilvl="0" w:tplc="67CC82E6">
      <w:start w:val="1"/>
      <w:numFmt w:val="decimal"/>
      <w:lvlText w:val="%1-"/>
      <w:lvlJc w:val="left"/>
      <w:pPr>
        <w:ind w:left="360" w:hanging="360"/>
      </w:pPr>
      <w:rPr>
        <w:rFonts w:eastAsia="Arial" w:hint="default"/>
        <w:color w:val="00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C47F26"/>
    <w:multiLevelType w:val="hybridMultilevel"/>
    <w:tmpl w:val="3620DA5C"/>
    <w:lvl w:ilvl="0" w:tplc="04090001">
      <w:start w:val="1"/>
      <w:numFmt w:val="bullet"/>
      <w:lvlText w:val=""/>
      <w:lvlJc w:val="left"/>
      <w:pPr>
        <w:ind w:left="1236" w:hanging="360"/>
      </w:pPr>
      <w:rPr>
        <w:rFonts w:ascii="Symbol" w:hAnsi="Symbol" w:hint="default"/>
      </w:rPr>
    </w:lvl>
    <w:lvl w:ilvl="1" w:tplc="04090003">
      <w:start w:val="1"/>
      <w:numFmt w:val="bullet"/>
      <w:lvlText w:val="o"/>
      <w:lvlJc w:val="left"/>
      <w:pPr>
        <w:ind w:left="1956" w:hanging="360"/>
      </w:pPr>
      <w:rPr>
        <w:rFonts w:ascii="Courier New" w:hAnsi="Courier New" w:cs="Courier New" w:hint="default"/>
      </w:rPr>
    </w:lvl>
    <w:lvl w:ilvl="2" w:tplc="04090005">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46" w15:restartNumberingAfterBreak="0">
    <w:nsid w:val="22DA47A5"/>
    <w:multiLevelType w:val="hybridMultilevel"/>
    <w:tmpl w:val="1E9A5392"/>
    <w:lvl w:ilvl="0" w:tplc="9F2AAA5A">
      <w:start w:val="1"/>
      <w:numFmt w:val="decimal"/>
      <w:lvlText w:val="%1-"/>
      <w:lvlJc w:val="left"/>
      <w:pPr>
        <w:ind w:left="591" w:hanging="360"/>
      </w:pPr>
      <w:rPr>
        <w:rFonts w:hint="default"/>
        <w:color w:val="000000"/>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47" w15:restartNumberingAfterBreak="0">
    <w:nsid w:val="230A78F9"/>
    <w:multiLevelType w:val="hybridMultilevel"/>
    <w:tmpl w:val="F2D43A78"/>
    <w:lvl w:ilvl="0" w:tplc="5F88664E">
      <w:start w:val="1"/>
      <w:numFmt w:val="bullet"/>
      <w:lvlText w:val=""/>
      <w:lvlJc w:val="left"/>
      <w:pPr>
        <w:ind w:left="1440" w:firstLine="0"/>
      </w:pPr>
      <w:rPr>
        <w:rFonts w:ascii="Symbol" w:hAnsi="Symbol"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8" w15:restartNumberingAfterBreak="0">
    <w:nsid w:val="235A7CB5"/>
    <w:multiLevelType w:val="hybridMultilevel"/>
    <w:tmpl w:val="BF6AF152"/>
    <w:lvl w:ilvl="0" w:tplc="890E4D96">
      <w:start w:val="1"/>
      <w:numFmt w:val="lowerLetter"/>
      <w:lvlText w:val="%1-"/>
      <w:lvlJc w:val="left"/>
      <w:pPr>
        <w:ind w:left="720" w:hanging="360"/>
      </w:pPr>
      <w:rPr>
        <w:rFonts w:eastAsia="Arial" w:cs="Times New Roman"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FE6F7E"/>
    <w:multiLevelType w:val="hybridMultilevel"/>
    <w:tmpl w:val="AA90F76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283D6B"/>
    <w:multiLevelType w:val="hybridMultilevel"/>
    <w:tmpl w:val="12905BAA"/>
    <w:lvl w:ilvl="0" w:tplc="E4345F02">
      <w:start w:val="1"/>
      <w:numFmt w:val="decimal"/>
      <w:lvlText w:val="%1)"/>
      <w:lvlJc w:val="left"/>
      <w:pPr>
        <w:ind w:left="0" w:firstLine="0"/>
      </w:pPr>
      <w:rPr>
        <w:b/>
        <w:bCs/>
        <w:i/>
        <w:iCs/>
        <w:color w:val="auto"/>
      </w:rPr>
    </w:lvl>
    <w:lvl w:ilvl="1" w:tplc="04090003">
      <w:start w:val="1"/>
      <w:numFmt w:val="bullet"/>
      <w:lvlText w:val="o"/>
      <w:lvlJc w:val="left"/>
      <w:pPr>
        <w:ind w:left="1250" w:hanging="360"/>
      </w:pPr>
      <w:rPr>
        <w:rFonts w:ascii="Courier New" w:hAnsi="Courier New" w:cs="Courier New" w:hint="default"/>
      </w:rPr>
    </w:lvl>
    <w:lvl w:ilvl="2" w:tplc="04090005">
      <w:start w:val="1"/>
      <w:numFmt w:val="bullet"/>
      <w:lvlText w:val=""/>
      <w:lvlJc w:val="left"/>
      <w:pPr>
        <w:ind w:left="1970" w:hanging="360"/>
      </w:pPr>
      <w:rPr>
        <w:rFonts w:ascii="Wingdings" w:hAnsi="Wingdings" w:hint="default"/>
      </w:rPr>
    </w:lvl>
    <w:lvl w:ilvl="3" w:tplc="04090001">
      <w:start w:val="1"/>
      <w:numFmt w:val="bullet"/>
      <w:lvlText w:val=""/>
      <w:lvlJc w:val="left"/>
      <w:pPr>
        <w:ind w:left="2690" w:hanging="360"/>
      </w:pPr>
      <w:rPr>
        <w:rFonts w:ascii="Symbol" w:hAnsi="Symbol" w:hint="default"/>
      </w:rPr>
    </w:lvl>
    <w:lvl w:ilvl="4" w:tplc="04090003">
      <w:start w:val="1"/>
      <w:numFmt w:val="bullet"/>
      <w:lvlText w:val="o"/>
      <w:lvlJc w:val="left"/>
      <w:pPr>
        <w:ind w:left="3410" w:hanging="360"/>
      </w:pPr>
      <w:rPr>
        <w:rFonts w:ascii="Courier New" w:hAnsi="Courier New" w:cs="Courier New" w:hint="default"/>
      </w:rPr>
    </w:lvl>
    <w:lvl w:ilvl="5" w:tplc="04090005">
      <w:start w:val="1"/>
      <w:numFmt w:val="bullet"/>
      <w:lvlText w:val=""/>
      <w:lvlJc w:val="left"/>
      <w:pPr>
        <w:ind w:left="4130" w:hanging="360"/>
      </w:pPr>
      <w:rPr>
        <w:rFonts w:ascii="Wingdings" w:hAnsi="Wingdings" w:hint="default"/>
      </w:rPr>
    </w:lvl>
    <w:lvl w:ilvl="6" w:tplc="04090001">
      <w:start w:val="1"/>
      <w:numFmt w:val="bullet"/>
      <w:lvlText w:val=""/>
      <w:lvlJc w:val="left"/>
      <w:pPr>
        <w:ind w:left="4850" w:hanging="360"/>
      </w:pPr>
      <w:rPr>
        <w:rFonts w:ascii="Symbol" w:hAnsi="Symbol" w:hint="default"/>
      </w:rPr>
    </w:lvl>
    <w:lvl w:ilvl="7" w:tplc="04090003">
      <w:start w:val="1"/>
      <w:numFmt w:val="bullet"/>
      <w:lvlText w:val="o"/>
      <w:lvlJc w:val="left"/>
      <w:pPr>
        <w:ind w:left="5570" w:hanging="360"/>
      </w:pPr>
      <w:rPr>
        <w:rFonts w:ascii="Courier New" w:hAnsi="Courier New" w:cs="Courier New" w:hint="default"/>
      </w:rPr>
    </w:lvl>
    <w:lvl w:ilvl="8" w:tplc="04090005">
      <w:start w:val="1"/>
      <w:numFmt w:val="bullet"/>
      <w:lvlText w:val=""/>
      <w:lvlJc w:val="left"/>
      <w:pPr>
        <w:ind w:left="6290" w:hanging="360"/>
      </w:pPr>
      <w:rPr>
        <w:rFonts w:ascii="Wingdings" w:hAnsi="Wingdings" w:hint="default"/>
      </w:rPr>
    </w:lvl>
  </w:abstractNum>
  <w:abstractNum w:abstractNumId="51" w15:restartNumberingAfterBreak="0">
    <w:nsid w:val="25C77BF1"/>
    <w:multiLevelType w:val="hybridMultilevel"/>
    <w:tmpl w:val="47585782"/>
    <w:lvl w:ilvl="0" w:tplc="8B56CC02">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1C2DFC"/>
    <w:multiLevelType w:val="hybridMultilevel"/>
    <w:tmpl w:val="C368E6FE"/>
    <w:lvl w:ilvl="0" w:tplc="0409000F">
      <w:start w:val="1"/>
      <w:numFmt w:val="decimal"/>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53" w15:restartNumberingAfterBreak="0">
    <w:nsid w:val="264B50E7"/>
    <w:multiLevelType w:val="hybridMultilevel"/>
    <w:tmpl w:val="A6CA07F8"/>
    <w:lvl w:ilvl="0" w:tplc="27B6F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A6694A"/>
    <w:multiLevelType w:val="hybridMultilevel"/>
    <w:tmpl w:val="5922F294"/>
    <w:lvl w:ilvl="0" w:tplc="A956BBAE">
      <w:start w:val="1"/>
      <w:numFmt w:val="decimal"/>
      <w:lvlText w:val="%1."/>
      <w:lvlJc w:val="left"/>
      <w:pPr>
        <w:ind w:left="36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715166B"/>
    <w:multiLevelType w:val="hybridMultilevel"/>
    <w:tmpl w:val="25E66DB8"/>
    <w:lvl w:ilvl="0" w:tplc="C6BA5BBE">
      <w:start w:val="1"/>
      <w:numFmt w:val="decimal"/>
      <w:lvlText w:val="%1)"/>
      <w:lvlJc w:val="left"/>
      <w:pPr>
        <w:ind w:left="0" w:firstLine="0"/>
      </w:pPr>
      <w:rPr>
        <w:b/>
        <w:bCs/>
        <w:i/>
        <w:iCs/>
        <w:color w:val="auto"/>
      </w:rPr>
    </w:lvl>
    <w:lvl w:ilvl="1" w:tplc="04090003">
      <w:start w:val="1"/>
      <w:numFmt w:val="bullet"/>
      <w:lvlText w:val="o"/>
      <w:lvlJc w:val="left"/>
      <w:pPr>
        <w:ind w:left="1250" w:hanging="360"/>
      </w:pPr>
      <w:rPr>
        <w:rFonts w:ascii="Courier New" w:hAnsi="Courier New" w:cs="Courier New" w:hint="default"/>
      </w:rPr>
    </w:lvl>
    <w:lvl w:ilvl="2" w:tplc="04090005">
      <w:start w:val="1"/>
      <w:numFmt w:val="bullet"/>
      <w:lvlText w:val=""/>
      <w:lvlJc w:val="left"/>
      <w:pPr>
        <w:ind w:left="1970" w:hanging="360"/>
      </w:pPr>
      <w:rPr>
        <w:rFonts w:ascii="Wingdings" w:hAnsi="Wingdings" w:hint="default"/>
      </w:rPr>
    </w:lvl>
    <w:lvl w:ilvl="3" w:tplc="04090001">
      <w:start w:val="1"/>
      <w:numFmt w:val="bullet"/>
      <w:lvlText w:val=""/>
      <w:lvlJc w:val="left"/>
      <w:pPr>
        <w:ind w:left="2690" w:hanging="360"/>
      </w:pPr>
      <w:rPr>
        <w:rFonts w:ascii="Symbol" w:hAnsi="Symbol" w:hint="default"/>
      </w:rPr>
    </w:lvl>
    <w:lvl w:ilvl="4" w:tplc="04090003">
      <w:start w:val="1"/>
      <w:numFmt w:val="bullet"/>
      <w:lvlText w:val="o"/>
      <w:lvlJc w:val="left"/>
      <w:pPr>
        <w:ind w:left="3410" w:hanging="360"/>
      </w:pPr>
      <w:rPr>
        <w:rFonts w:ascii="Courier New" w:hAnsi="Courier New" w:cs="Courier New" w:hint="default"/>
      </w:rPr>
    </w:lvl>
    <w:lvl w:ilvl="5" w:tplc="04090005">
      <w:start w:val="1"/>
      <w:numFmt w:val="bullet"/>
      <w:lvlText w:val=""/>
      <w:lvlJc w:val="left"/>
      <w:pPr>
        <w:ind w:left="4130" w:hanging="360"/>
      </w:pPr>
      <w:rPr>
        <w:rFonts w:ascii="Wingdings" w:hAnsi="Wingdings" w:hint="default"/>
      </w:rPr>
    </w:lvl>
    <w:lvl w:ilvl="6" w:tplc="04090001">
      <w:start w:val="1"/>
      <w:numFmt w:val="bullet"/>
      <w:lvlText w:val=""/>
      <w:lvlJc w:val="left"/>
      <w:pPr>
        <w:ind w:left="4850" w:hanging="360"/>
      </w:pPr>
      <w:rPr>
        <w:rFonts w:ascii="Symbol" w:hAnsi="Symbol" w:hint="default"/>
      </w:rPr>
    </w:lvl>
    <w:lvl w:ilvl="7" w:tplc="04090003">
      <w:start w:val="1"/>
      <w:numFmt w:val="bullet"/>
      <w:lvlText w:val="o"/>
      <w:lvlJc w:val="left"/>
      <w:pPr>
        <w:ind w:left="5570" w:hanging="360"/>
      </w:pPr>
      <w:rPr>
        <w:rFonts w:ascii="Courier New" w:hAnsi="Courier New" w:cs="Courier New" w:hint="default"/>
      </w:rPr>
    </w:lvl>
    <w:lvl w:ilvl="8" w:tplc="04090005">
      <w:start w:val="1"/>
      <w:numFmt w:val="bullet"/>
      <w:lvlText w:val=""/>
      <w:lvlJc w:val="left"/>
      <w:pPr>
        <w:ind w:left="6290" w:hanging="360"/>
      </w:pPr>
      <w:rPr>
        <w:rFonts w:ascii="Wingdings" w:hAnsi="Wingdings" w:hint="default"/>
      </w:rPr>
    </w:lvl>
  </w:abstractNum>
  <w:abstractNum w:abstractNumId="56" w15:restartNumberingAfterBreak="0">
    <w:nsid w:val="27341CF1"/>
    <w:multiLevelType w:val="hybridMultilevel"/>
    <w:tmpl w:val="7DF81FF4"/>
    <w:lvl w:ilvl="0" w:tplc="51EE95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897F3C"/>
    <w:multiLevelType w:val="hybridMultilevel"/>
    <w:tmpl w:val="927AB806"/>
    <w:lvl w:ilvl="0" w:tplc="6420AAA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90B3DA7"/>
    <w:multiLevelType w:val="hybridMultilevel"/>
    <w:tmpl w:val="D8C8EBC8"/>
    <w:lvl w:ilvl="0" w:tplc="FB1C00A4">
      <w:start w:val="1"/>
      <w:numFmt w:val="decimal"/>
      <w:lvlText w:val="%1-"/>
      <w:lvlJc w:val="left"/>
      <w:pPr>
        <w:ind w:left="591" w:hanging="360"/>
      </w:pPr>
      <w:rPr>
        <w:rFonts w:hint="default"/>
        <w:color w:val="494949"/>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59" w15:restartNumberingAfterBreak="0">
    <w:nsid w:val="29556B12"/>
    <w:multiLevelType w:val="hybridMultilevel"/>
    <w:tmpl w:val="B66E52F2"/>
    <w:lvl w:ilvl="0" w:tplc="9E20D9BC">
      <w:start w:val="1"/>
      <w:numFmt w:val="decimal"/>
      <w:lvlText w:val="%1)"/>
      <w:lvlJc w:val="left"/>
      <w:pPr>
        <w:ind w:left="0" w:firstLine="0"/>
      </w:pPr>
      <w:rPr>
        <w:b/>
        <w:bCs/>
        <w:i/>
        <w:iCs/>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97B120F"/>
    <w:multiLevelType w:val="hybridMultilevel"/>
    <w:tmpl w:val="7F0A22B6"/>
    <w:lvl w:ilvl="0" w:tplc="13AE4F6C">
      <w:start w:val="1"/>
      <w:numFmt w:val="upperLetter"/>
      <w:lvlText w:val="%1]"/>
      <w:lvlJc w:val="left"/>
      <w:pPr>
        <w:ind w:left="0" w:firstLine="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299D1C29"/>
    <w:multiLevelType w:val="hybridMultilevel"/>
    <w:tmpl w:val="C5C83EFA"/>
    <w:lvl w:ilvl="0" w:tplc="E408BFB2">
      <w:start w:val="1"/>
      <w:numFmt w:val="decimal"/>
      <w:lvlText w:val="%1-"/>
      <w:lvlJc w:val="left"/>
      <w:pPr>
        <w:ind w:left="720" w:hanging="360"/>
      </w:pPr>
      <w:rPr>
        <w:rFonts w:hint="default"/>
        <w:color w:val="4444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CE103F"/>
    <w:multiLevelType w:val="hybridMultilevel"/>
    <w:tmpl w:val="56E86DD2"/>
    <w:lvl w:ilvl="0" w:tplc="900A42C4">
      <w:numFmt w:val="bullet"/>
      <w:lvlText w:val=""/>
      <w:lvlJc w:val="left"/>
      <w:pPr>
        <w:ind w:left="0" w:firstLine="0"/>
      </w:pPr>
      <w:rPr>
        <w:rFonts w:ascii="Symbol" w:eastAsia="Times New Roman" w:hAnsi="Symbol" w:cs="Times New Roman"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2A5126A6"/>
    <w:multiLevelType w:val="hybridMultilevel"/>
    <w:tmpl w:val="D8C8EBC8"/>
    <w:lvl w:ilvl="0" w:tplc="FB1C00A4">
      <w:start w:val="1"/>
      <w:numFmt w:val="decimal"/>
      <w:lvlText w:val="%1-"/>
      <w:lvlJc w:val="left"/>
      <w:pPr>
        <w:ind w:left="591" w:hanging="360"/>
      </w:pPr>
      <w:rPr>
        <w:rFonts w:hint="default"/>
        <w:color w:val="494949"/>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64" w15:restartNumberingAfterBreak="0">
    <w:nsid w:val="2B0F24D2"/>
    <w:multiLevelType w:val="hybridMultilevel"/>
    <w:tmpl w:val="0ACEFCB0"/>
    <w:lvl w:ilvl="0" w:tplc="A8F8BFC0">
      <w:start w:val="1"/>
      <w:numFmt w:val="bullet"/>
      <w:lvlText w:val=""/>
      <w:lvlJc w:val="left"/>
      <w:pPr>
        <w:ind w:left="0" w:firstLine="0"/>
      </w:pPr>
      <w:rPr>
        <w:rFonts w:ascii="Symbol" w:hAnsi="Symbol"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2DB362C2"/>
    <w:multiLevelType w:val="hybridMultilevel"/>
    <w:tmpl w:val="9D544650"/>
    <w:lvl w:ilvl="0" w:tplc="DEE2064E">
      <w:start w:val="1"/>
      <w:numFmt w:val="decimal"/>
      <w:lvlText w:val="%1."/>
      <w:lvlJc w:val="left"/>
      <w:pPr>
        <w:ind w:left="360" w:hanging="360"/>
      </w:pPr>
      <w:rPr>
        <w:rFonts w:hint="default"/>
        <w:color w:val="00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3F752D"/>
    <w:multiLevelType w:val="hybridMultilevel"/>
    <w:tmpl w:val="3708B760"/>
    <w:lvl w:ilvl="0" w:tplc="5FAE1456">
      <w:start w:val="1"/>
      <w:numFmt w:val="decimal"/>
      <w:lvlText w:val="%1)"/>
      <w:lvlJc w:val="left"/>
      <w:pPr>
        <w:ind w:left="0" w:firstLine="0"/>
      </w:pPr>
      <w:rPr>
        <w:b/>
        <w:bCs/>
        <w:i/>
        <w:i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2EC32076"/>
    <w:multiLevelType w:val="hybridMultilevel"/>
    <w:tmpl w:val="6ED8C1B6"/>
    <w:lvl w:ilvl="0" w:tplc="0A522AFE">
      <w:start w:val="1"/>
      <w:numFmt w:val="decimal"/>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F3B2C94"/>
    <w:multiLevelType w:val="hybridMultilevel"/>
    <w:tmpl w:val="0C348640"/>
    <w:lvl w:ilvl="0" w:tplc="A2E005C0">
      <w:start w:val="1"/>
      <w:numFmt w:val="decimal"/>
      <w:lvlText w:val="%1-"/>
      <w:lvlJc w:val="left"/>
      <w:pPr>
        <w:ind w:left="720" w:hanging="360"/>
      </w:pPr>
      <w:rPr>
        <w:rFonts w:eastAsia="Arial" w:hint="default"/>
        <w:color w:val="3B3B3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F5E6E21"/>
    <w:multiLevelType w:val="hybridMultilevel"/>
    <w:tmpl w:val="39921C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FB55F8C"/>
    <w:multiLevelType w:val="hybridMultilevel"/>
    <w:tmpl w:val="D8C8EBC8"/>
    <w:lvl w:ilvl="0" w:tplc="FB1C00A4">
      <w:start w:val="1"/>
      <w:numFmt w:val="decimal"/>
      <w:lvlText w:val="%1-"/>
      <w:lvlJc w:val="left"/>
      <w:pPr>
        <w:ind w:left="591" w:hanging="360"/>
      </w:pPr>
      <w:rPr>
        <w:rFonts w:hint="default"/>
        <w:color w:val="494949"/>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71" w15:restartNumberingAfterBreak="0">
    <w:nsid w:val="302D6E46"/>
    <w:multiLevelType w:val="hybridMultilevel"/>
    <w:tmpl w:val="7DD497EC"/>
    <w:lvl w:ilvl="0" w:tplc="C2467368">
      <w:start w:val="1"/>
      <w:numFmt w:val="decimal"/>
      <w:lvlText w:val="%1-"/>
      <w:lvlJc w:val="left"/>
      <w:pPr>
        <w:ind w:left="360" w:hanging="360"/>
      </w:pPr>
      <w:rPr>
        <w:rFonts w:eastAsia="Arial" w:hint="default"/>
        <w:color w:val="00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4F1D8A"/>
    <w:multiLevelType w:val="hybridMultilevel"/>
    <w:tmpl w:val="9EB28F5C"/>
    <w:lvl w:ilvl="0" w:tplc="3A0A172A">
      <w:start w:val="1"/>
      <w:numFmt w:val="bullet"/>
      <w:lvlText w:val=""/>
      <w:lvlJc w:val="left"/>
      <w:pPr>
        <w:ind w:left="0" w:firstLine="0"/>
      </w:pPr>
      <w:rPr>
        <w:rFonts w:ascii="Symbol" w:hAnsi="Symbol" w:hint="default"/>
        <w:color w:val="008000"/>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cs="Courier New" w:hint="default"/>
      </w:rPr>
    </w:lvl>
    <w:lvl w:ilvl="8" w:tplc="04090005">
      <w:start w:val="1"/>
      <w:numFmt w:val="bullet"/>
      <w:lvlText w:val=""/>
      <w:lvlJc w:val="left"/>
      <w:pPr>
        <w:ind w:left="5040" w:hanging="360"/>
      </w:pPr>
      <w:rPr>
        <w:rFonts w:ascii="Wingdings" w:hAnsi="Wingdings" w:hint="default"/>
      </w:rPr>
    </w:lvl>
  </w:abstractNum>
  <w:abstractNum w:abstractNumId="73" w15:restartNumberingAfterBreak="0">
    <w:nsid w:val="34B662BD"/>
    <w:multiLevelType w:val="hybridMultilevel"/>
    <w:tmpl w:val="825449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4D64416"/>
    <w:multiLevelType w:val="hybridMultilevel"/>
    <w:tmpl w:val="8F0AE236"/>
    <w:lvl w:ilvl="0" w:tplc="864A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D75FD0"/>
    <w:multiLevelType w:val="hybridMultilevel"/>
    <w:tmpl w:val="D28A815E"/>
    <w:lvl w:ilvl="0" w:tplc="64E637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655188C"/>
    <w:multiLevelType w:val="hybridMultilevel"/>
    <w:tmpl w:val="913C133C"/>
    <w:lvl w:ilvl="0" w:tplc="401856CC">
      <w:start w:val="1"/>
      <w:numFmt w:val="decimal"/>
      <w:lvlText w:val="%1-"/>
      <w:lvlJc w:val="left"/>
      <w:pPr>
        <w:ind w:left="720" w:hanging="360"/>
      </w:pPr>
      <w:rPr>
        <w:rFonts w:eastAsia="Arial" w:cs="Times New Roman"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A271CD1"/>
    <w:multiLevelType w:val="hybridMultilevel"/>
    <w:tmpl w:val="552E45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A8F4D13"/>
    <w:multiLevelType w:val="hybridMultilevel"/>
    <w:tmpl w:val="D540AFD6"/>
    <w:lvl w:ilvl="0" w:tplc="04090001">
      <w:start w:val="1"/>
      <w:numFmt w:val="bullet"/>
      <w:lvlText w:val=""/>
      <w:lvlJc w:val="left"/>
      <w:pPr>
        <w:ind w:left="720" w:hanging="360"/>
      </w:pPr>
      <w:rPr>
        <w:rFonts w:ascii="Symbol" w:hAnsi="Symbol"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C7402D"/>
    <w:multiLevelType w:val="hybridMultilevel"/>
    <w:tmpl w:val="FEDAA92C"/>
    <w:lvl w:ilvl="0" w:tplc="744E534E">
      <w:start w:val="1"/>
      <w:numFmt w:val="decimal"/>
      <w:lvlText w:val="%1-"/>
      <w:lvlJc w:val="left"/>
      <w:pPr>
        <w:ind w:left="473" w:hanging="360"/>
      </w:pPr>
      <w:rPr>
        <w:rFonts w:hint="default"/>
        <w:color w:val="00000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80" w15:restartNumberingAfterBreak="0">
    <w:nsid w:val="3E701CE0"/>
    <w:multiLevelType w:val="hybridMultilevel"/>
    <w:tmpl w:val="7AFA59C2"/>
    <w:lvl w:ilvl="0" w:tplc="EFC4F77A">
      <w:start w:val="1"/>
      <w:numFmt w:val="decimal"/>
      <w:lvlText w:val="%1."/>
      <w:lvlJc w:val="left"/>
      <w:pPr>
        <w:ind w:left="720" w:hanging="360"/>
      </w:pPr>
      <w:rPr>
        <w:rFonts w:hint="default"/>
        <w:color w:val="2F2F2F"/>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21E30FE"/>
    <w:multiLevelType w:val="hybridMultilevel"/>
    <w:tmpl w:val="6D48DB20"/>
    <w:lvl w:ilvl="0" w:tplc="04090001">
      <w:start w:val="1"/>
      <w:numFmt w:val="bullet"/>
      <w:lvlText w:val=""/>
      <w:lvlJc w:val="left"/>
      <w:pPr>
        <w:ind w:left="107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42556CEA"/>
    <w:multiLevelType w:val="hybridMultilevel"/>
    <w:tmpl w:val="1B3629F8"/>
    <w:lvl w:ilvl="0" w:tplc="536A831C">
      <w:start w:val="1"/>
      <w:numFmt w:val="lowerLetter"/>
      <w:lvlText w:val="%1-"/>
      <w:lvlJc w:val="left"/>
      <w:pPr>
        <w:ind w:left="720" w:hanging="360"/>
      </w:pPr>
      <w:rPr>
        <w:rFonts w:eastAsia="Arial" w:cs="Times New Roman"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2A501F4"/>
    <w:multiLevelType w:val="hybridMultilevel"/>
    <w:tmpl w:val="96A49B02"/>
    <w:lvl w:ilvl="0" w:tplc="20828F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AB6F3E"/>
    <w:multiLevelType w:val="hybridMultilevel"/>
    <w:tmpl w:val="06B6B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2D35B36"/>
    <w:multiLevelType w:val="hybridMultilevel"/>
    <w:tmpl w:val="461867CA"/>
    <w:lvl w:ilvl="0" w:tplc="4E1632D8">
      <w:start w:val="2"/>
      <w:numFmt w:val="bullet"/>
      <w:lvlText w:val="-"/>
      <w:lvlJc w:val="left"/>
      <w:pPr>
        <w:ind w:left="720" w:hanging="360"/>
      </w:pPr>
      <w:rPr>
        <w:rFonts w:ascii="Times New Roman" w:eastAsia="Arial" w:hAnsi="Times New Roman" w:cs="Times New Roman" w:hint="default"/>
        <w:color w:val="333333"/>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AA1A3B"/>
    <w:multiLevelType w:val="hybridMultilevel"/>
    <w:tmpl w:val="917269A2"/>
    <w:lvl w:ilvl="0" w:tplc="C28889DA">
      <w:start w:val="1"/>
      <w:numFmt w:val="decimal"/>
      <w:lvlText w:val="%1-"/>
      <w:lvlJc w:val="left"/>
      <w:pPr>
        <w:ind w:left="720" w:hanging="360"/>
      </w:pPr>
      <w:rPr>
        <w:rFonts w:eastAsia="Arial"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40831E5"/>
    <w:multiLevelType w:val="hybridMultilevel"/>
    <w:tmpl w:val="BA4EE220"/>
    <w:lvl w:ilvl="0" w:tplc="9EA0DB8A">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41B7581"/>
    <w:multiLevelType w:val="hybridMultilevel"/>
    <w:tmpl w:val="527E2C7E"/>
    <w:lvl w:ilvl="0" w:tplc="DFC07580">
      <w:start w:val="1"/>
      <w:numFmt w:val="decimal"/>
      <w:lvlText w:val="%1."/>
      <w:lvlJc w:val="left"/>
      <w:pPr>
        <w:ind w:left="643"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42C1B16"/>
    <w:multiLevelType w:val="hybridMultilevel"/>
    <w:tmpl w:val="4AC0073A"/>
    <w:lvl w:ilvl="0" w:tplc="A274AE1E">
      <w:start w:val="1"/>
      <w:numFmt w:val="bullet"/>
      <w:lvlText w:val=""/>
      <w:lvlJc w:val="left"/>
      <w:pPr>
        <w:ind w:left="0" w:firstLine="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44AF2A96"/>
    <w:multiLevelType w:val="hybridMultilevel"/>
    <w:tmpl w:val="5C6E61DA"/>
    <w:lvl w:ilvl="0" w:tplc="6F9E7590">
      <w:start w:val="1"/>
      <w:numFmt w:val="decimal"/>
      <w:lvlText w:val="%1."/>
      <w:lvlJc w:val="left"/>
      <w:pPr>
        <w:ind w:left="720" w:hanging="360"/>
      </w:pPr>
      <w:rPr>
        <w:rFonts w:hint="default"/>
        <w:color w:val="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16254B"/>
    <w:multiLevelType w:val="hybridMultilevel"/>
    <w:tmpl w:val="366EABE0"/>
    <w:lvl w:ilvl="0" w:tplc="4232D6B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7251CD1"/>
    <w:multiLevelType w:val="hybridMultilevel"/>
    <w:tmpl w:val="8CEE3384"/>
    <w:lvl w:ilvl="0" w:tplc="BB96132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478E5BED"/>
    <w:multiLevelType w:val="hybridMultilevel"/>
    <w:tmpl w:val="A12A5CC0"/>
    <w:lvl w:ilvl="0" w:tplc="A2147536">
      <w:start w:val="1"/>
      <w:numFmt w:val="decimal"/>
      <w:lvlText w:val="%1)"/>
      <w:lvlJc w:val="left"/>
      <w:pPr>
        <w:ind w:left="0" w:firstLine="0"/>
      </w:pPr>
      <w:rPr>
        <w:b/>
        <w:bCs/>
        <w:i/>
        <w:i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478F0C3D"/>
    <w:multiLevelType w:val="hybridMultilevel"/>
    <w:tmpl w:val="8892DDE6"/>
    <w:lvl w:ilvl="0" w:tplc="04090009">
      <w:start w:val="1"/>
      <w:numFmt w:val="bullet"/>
      <w:lvlText w:val=""/>
      <w:lvlJc w:val="left"/>
      <w:pPr>
        <w:ind w:left="720" w:hanging="360"/>
      </w:pPr>
      <w:rPr>
        <w:rFonts w:ascii="Wingdings" w:hAnsi="Wingdings"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7AB23A1"/>
    <w:multiLevelType w:val="hybridMultilevel"/>
    <w:tmpl w:val="374C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88430C5"/>
    <w:multiLevelType w:val="hybridMultilevel"/>
    <w:tmpl w:val="28220B4A"/>
    <w:lvl w:ilvl="0" w:tplc="B7AE08E2">
      <w:start w:val="1"/>
      <w:numFmt w:val="lowerLetter"/>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97" w15:restartNumberingAfterBreak="0">
    <w:nsid w:val="48B20862"/>
    <w:multiLevelType w:val="hybridMultilevel"/>
    <w:tmpl w:val="D41CE24C"/>
    <w:lvl w:ilvl="0" w:tplc="279C0664">
      <w:start w:val="1"/>
      <w:numFmt w:val="bullet"/>
      <w:lvlText w:val="o"/>
      <w:lvlJc w:val="left"/>
      <w:pPr>
        <w:ind w:left="0" w:firstLine="0"/>
      </w:pPr>
      <w:rPr>
        <w:rFonts w:ascii="Courier New" w:hAnsi="Courier New" w:cs="Courier New" w:hint="default"/>
        <w:color w:val="008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8" w15:restartNumberingAfterBreak="0">
    <w:nsid w:val="48FA5C1A"/>
    <w:multiLevelType w:val="hybridMultilevel"/>
    <w:tmpl w:val="F39C4F3A"/>
    <w:lvl w:ilvl="0" w:tplc="C6925862">
      <w:start w:val="1"/>
      <w:numFmt w:val="decimal"/>
      <w:lvlText w:val="%1."/>
      <w:lvlJc w:val="left"/>
      <w:pPr>
        <w:ind w:left="799" w:hanging="360"/>
      </w:pPr>
      <w:rPr>
        <w:rFonts w:hint="default"/>
        <w:color w:val="000000"/>
        <w:sz w:val="26"/>
        <w:szCs w:val="26"/>
        <w:vertAlign w:val="baseline"/>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99" w15:restartNumberingAfterBreak="0">
    <w:nsid w:val="490B67E4"/>
    <w:multiLevelType w:val="hybridMultilevel"/>
    <w:tmpl w:val="E0E8D1DA"/>
    <w:lvl w:ilvl="0" w:tplc="18F822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B44669"/>
    <w:multiLevelType w:val="hybridMultilevel"/>
    <w:tmpl w:val="B880B1E2"/>
    <w:lvl w:ilvl="0" w:tplc="E0C6C676">
      <w:start w:val="1"/>
      <w:numFmt w:val="lowerLetter"/>
      <w:lvlText w:val="%1)"/>
      <w:lvlJc w:val="left"/>
      <w:pPr>
        <w:ind w:left="0" w:firstLine="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4A235388"/>
    <w:multiLevelType w:val="hybridMultilevel"/>
    <w:tmpl w:val="E0F6DB7E"/>
    <w:lvl w:ilvl="0" w:tplc="F496D9DE">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A4B6060"/>
    <w:multiLevelType w:val="hybridMultilevel"/>
    <w:tmpl w:val="045226F2"/>
    <w:lvl w:ilvl="0" w:tplc="9692E8DA">
      <w:start w:val="1"/>
      <w:numFmt w:val="bullet"/>
      <w:lvlText w:val=""/>
      <w:lvlJc w:val="left"/>
      <w:pPr>
        <w:ind w:left="0" w:firstLine="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3" w15:restartNumberingAfterBreak="0">
    <w:nsid w:val="4C192191"/>
    <w:multiLevelType w:val="hybridMultilevel"/>
    <w:tmpl w:val="78224876"/>
    <w:lvl w:ilvl="0" w:tplc="55D8A488">
      <w:start w:val="1"/>
      <w:numFmt w:val="decimal"/>
      <w:lvlText w:val="%1-"/>
      <w:lvlJc w:val="left"/>
      <w:pPr>
        <w:ind w:left="360" w:hanging="360"/>
      </w:pPr>
      <w:rPr>
        <w:rFonts w:eastAsia="Arial" w:hint="default"/>
        <w:color w:val="00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C8C6365"/>
    <w:multiLevelType w:val="hybridMultilevel"/>
    <w:tmpl w:val="32B8455E"/>
    <w:lvl w:ilvl="0" w:tplc="912A741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CCD0D9D"/>
    <w:multiLevelType w:val="hybridMultilevel"/>
    <w:tmpl w:val="4DAC40EA"/>
    <w:lvl w:ilvl="0" w:tplc="C79EB3F8">
      <w:start w:val="1"/>
      <w:numFmt w:val="decimal"/>
      <w:lvlText w:val="%1."/>
      <w:lvlJc w:val="left"/>
      <w:pPr>
        <w:ind w:left="720" w:hanging="360"/>
      </w:pPr>
      <w:rPr>
        <w:rFonts w:hint="default"/>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D5E58D9"/>
    <w:multiLevelType w:val="hybridMultilevel"/>
    <w:tmpl w:val="ECFC2A2A"/>
    <w:lvl w:ilvl="0" w:tplc="F210E17A">
      <w:start w:val="1"/>
      <w:numFmt w:val="lowerLetter"/>
      <w:lvlText w:val="%1)"/>
      <w:lvlJc w:val="left"/>
      <w:pPr>
        <w:tabs>
          <w:tab w:val="num" w:pos="810"/>
        </w:tabs>
        <w:ind w:left="810" w:hanging="360"/>
      </w:pPr>
      <w:rPr>
        <w:rFonts w:hint="default"/>
        <w:color w:val="FF000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07" w15:restartNumberingAfterBreak="0">
    <w:nsid w:val="4F3D1765"/>
    <w:multiLevelType w:val="hybridMultilevel"/>
    <w:tmpl w:val="0450C2F8"/>
    <w:lvl w:ilvl="0" w:tplc="38381D0E">
      <w:start w:val="1"/>
      <w:numFmt w:val="decimal"/>
      <w:lvlText w:val="%1-"/>
      <w:lvlJc w:val="left"/>
      <w:pPr>
        <w:ind w:left="720" w:hanging="360"/>
      </w:pPr>
      <w:rPr>
        <w:rFonts w:eastAsia="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F9E2D13"/>
    <w:multiLevelType w:val="hybridMultilevel"/>
    <w:tmpl w:val="F6C0A940"/>
    <w:lvl w:ilvl="0" w:tplc="BD9CA9AC">
      <w:start w:val="1"/>
      <w:numFmt w:val="decimal"/>
      <w:lvlText w:val="%1-"/>
      <w:lvlJc w:val="left"/>
      <w:pPr>
        <w:ind w:left="720" w:hanging="360"/>
      </w:pPr>
      <w:rPr>
        <w:rFonts w:eastAsia="Arial" w:hint="default"/>
        <w:color w:val="3D3D3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03E17FD"/>
    <w:multiLevelType w:val="hybridMultilevel"/>
    <w:tmpl w:val="FE54A77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10503DE"/>
    <w:multiLevelType w:val="hybridMultilevel"/>
    <w:tmpl w:val="CF00CF84"/>
    <w:lvl w:ilvl="0" w:tplc="78DC03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FE4878"/>
    <w:multiLevelType w:val="hybridMultilevel"/>
    <w:tmpl w:val="65CE1CFC"/>
    <w:lvl w:ilvl="0" w:tplc="77824ACE">
      <w:start w:val="1"/>
      <w:numFmt w:val="decimal"/>
      <w:lvlText w:val="%1."/>
      <w:lvlJc w:val="left"/>
      <w:pPr>
        <w:ind w:left="720" w:hanging="360"/>
      </w:pPr>
      <w:rPr>
        <w:rFonts w:hint="default"/>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2250D06"/>
    <w:multiLevelType w:val="hybridMultilevel"/>
    <w:tmpl w:val="C2B63430"/>
    <w:lvl w:ilvl="0" w:tplc="04090001">
      <w:start w:val="1"/>
      <w:numFmt w:val="bullet"/>
      <w:lvlText w:val=""/>
      <w:lvlJc w:val="left"/>
      <w:pPr>
        <w:ind w:left="720" w:hanging="360"/>
      </w:pPr>
      <w:rPr>
        <w:rFonts w:ascii="Symbol" w:hAnsi="Symbol"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537C69"/>
    <w:multiLevelType w:val="hybridMultilevel"/>
    <w:tmpl w:val="E4541F18"/>
    <w:lvl w:ilvl="0" w:tplc="2AA66C0C">
      <w:start w:val="2"/>
      <w:numFmt w:val="bullet"/>
      <w:lvlText w:val="-"/>
      <w:lvlJc w:val="left"/>
      <w:pPr>
        <w:ind w:left="720" w:hanging="360"/>
      </w:pPr>
      <w:rPr>
        <w:rFonts w:ascii="Times New Roman" w:eastAsia="Times New Roman" w:hAnsi="Times New Roman" w:cs="Times New Roman"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3187F0F"/>
    <w:multiLevelType w:val="hybridMultilevel"/>
    <w:tmpl w:val="0B448C30"/>
    <w:lvl w:ilvl="0" w:tplc="7F22D7A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338515C"/>
    <w:multiLevelType w:val="hybridMultilevel"/>
    <w:tmpl w:val="EC7265F4"/>
    <w:lvl w:ilvl="0" w:tplc="CA98A5BC">
      <w:start w:val="1"/>
      <w:numFmt w:val="decimal"/>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410411E"/>
    <w:multiLevelType w:val="hybridMultilevel"/>
    <w:tmpl w:val="5B928758"/>
    <w:lvl w:ilvl="0" w:tplc="C50274F0">
      <w:start w:val="1"/>
      <w:numFmt w:val="decimal"/>
      <w:lvlText w:val="%1)"/>
      <w:lvlJc w:val="left"/>
      <w:pPr>
        <w:ind w:left="0" w:firstLine="0"/>
      </w:pPr>
      <w:rPr>
        <w:b/>
        <w:bCs/>
        <w:i/>
        <w:iCs/>
        <w:color w:val="auto"/>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start w:val="1"/>
      <w:numFmt w:val="decimal"/>
      <w:lvlText w:val="%4."/>
      <w:lvlJc w:val="left"/>
      <w:pPr>
        <w:ind w:left="3024" w:hanging="360"/>
      </w:pPr>
    </w:lvl>
    <w:lvl w:ilvl="4" w:tplc="04090019">
      <w:start w:val="1"/>
      <w:numFmt w:val="lowerLetter"/>
      <w:lvlText w:val="%5."/>
      <w:lvlJc w:val="left"/>
      <w:pPr>
        <w:ind w:left="3744" w:hanging="360"/>
      </w:pPr>
    </w:lvl>
    <w:lvl w:ilvl="5" w:tplc="0409001B">
      <w:start w:val="1"/>
      <w:numFmt w:val="lowerRoman"/>
      <w:lvlText w:val="%6."/>
      <w:lvlJc w:val="right"/>
      <w:pPr>
        <w:ind w:left="4464" w:hanging="180"/>
      </w:pPr>
    </w:lvl>
    <w:lvl w:ilvl="6" w:tplc="0409000F">
      <w:start w:val="1"/>
      <w:numFmt w:val="decimal"/>
      <w:lvlText w:val="%7."/>
      <w:lvlJc w:val="left"/>
      <w:pPr>
        <w:ind w:left="5184" w:hanging="360"/>
      </w:pPr>
    </w:lvl>
    <w:lvl w:ilvl="7" w:tplc="04090019">
      <w:start w:val="1"/>
      <w:numFmt w:val="lowerLetter"/>
      <w:lvlText w:val="%8."/>
      <w:lvlJc w:val="left"/>
      <w:pPr>
        <w:ind w:left="5904" w:hanging="360"/>
      </w:pPr>
    </w:lvl>
    <w:lvl w:ilvl="8" w:tplc="0409001B">
      <w:start w:val="1"/>
      <w:numFmt w:val="lowerRoman"/>
      <w:lvlText w:val="%9."/>
      <w:lvlJc w:val="right"/>
      <w:pPr>
        <w:ind w:left="6624" w:hanging="180"/>
      </w:pPr>
    </w:lvl>
  </w:abstractNum>
  <w:abstractNum w:abstractNumId="117" w15:restartNumberingAfterBreak="0">
    <w:nsid w:val="54D94D79"/>
    <w:multiLevelType w:val="hybridMultilevel"/>
    <w:tmpl w:val="8BA8360A"/>
    <w:lvl w:ilvl="0" w:tplc="950EA62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5F313A6"/>
    <w:multiLevelType w:val="hybridMultilevel"/>
    <w:tmpl w:val="0E448CF4"/>
    <w:lvl w:ilvl="0" w:tplc="04090015">
      <w:start w:val="1"/>
      <w:numFmt w:val="upperLetter"/>
      <w:lvlText w:val="%1."/>
      <w:lvlJc w:val="left"/>
      <w:pPr>
        <w:ind w:left="720" w:hanging="360"/>
      </w:pPr>
      <w:rPr>
        <w:rFonts w:hint="default"/>
        <w:color w:val="333333"/>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B11C17"/>
    <w:multiLevelType w:val="hybridMultilevel"/>
    <w:tmpl w:val="D5F254E4"/>
    <w:lvl w:ilvl="0" w:tplc="0EF2D45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6E2707F"/>
    <w:multiLevelType w:val="hybridMultilevel"/>
    <w:tmpl w:val="0A607E6E"/>
    <w:lvl w:ilvl="0" w:tplc="B8BC9D5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9130912"/>
    <w:multiLevelType w:val="hybridMultilevel"/>
    <w:tmpl w:val="5CC69EC0"/>
    <w:lvl w:ilvl="0" w:tplc="AF8404AC">
      <w:start w:val="4"/>
      <w:numFmt w:val="bullet"/>
      <w:lvlText w:val="-"/>
      <w:lvlJc w:val="left"/>
      <w:pPr>
        <w:ind w:left="2486" w:hanging="360"/>
      </w:pPr>
      <w:rPr>
        <w:rFonts w:ascii="Times New Roman" w:eastAsia="Arial" w:hAnsi="Times New Roman" w:cs="Times New Roman" w:hint="default"/>
        <w:color w:val="3F3F3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9A027FD"/>
    <w:multiLevelType w:val="hybridMultilevel"/>
    <w:tmpl w:val="E8C6739C"/>
    <w:lvl w:ilvl="0" w:tplc="8CAC093E">
      <w:start w:val="1"/>
      <w:numFmt w:val="lowerLetter"/>
      <w:lvlText w:val="%1-"/>
      <w:lvlJc w:val="left"/>
      <w:pPr>
        <w:ind w:left="720" w:hanging="360"/>
      </w:pPr>
      <w:rPr>
        <w:rFonts w:eastAsia="Arial"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B395B31"/>
    <w:multiLevelType w:val="hybridMultilevel"/>
    <w:tmpl w:val="6AC6A58A"/>
    <w:lvl w:ilvl="0" w:tplc="176E226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B7011E2"/>
    <w:multiLevelType w:val="hybridMultilevel"/>
    <w:tmpl w:val="A5E0EC2A"/>
    <w:lvl w:ilvl="0" w:tplc="A04AD2C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D0011FF"/>
    <w:multiLevelType w:val="hybridMultilevel"/>
    <w:tmpl w:val="736C9668"/>
    <w:lvl w:ilvl="0" w:tplc="9616649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5E094FBF"/>
    <w:multiLevelType w:val="hybridMultilevel"/>
    <w:tmpl w:val="C876F6F0"/>
    <w:lvl w:ilvl="0" w:tplc="FAF2C4E2">
      <w:start w:val="1"/>
      <w:numFmt w:val="decimal"/>
      <w:lvlText w:val="%1-"/>
      <w:lvlJc w:val="left"/>
      <w:pPr>
        <w:ind w:left="720" w:hanging="360"/>
      </w:pPr>
      <w:rPr>
        <w:rFonts w:eastAsia="Arial"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F2E37C6"/>
    <w:multiLevelType w:val="hybridMultilevel"/>
    <w:tmpl w:val="D8C48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0667634"/>
    <w:multiLevelType w:val="hybridMultilevel"/>
    <w:tmpl w:val="39FCC51E"/>
    <w:lvl w:ilvl="0" w:tplc="CD62D0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15C3F97"/>
    <w:multiLevelType w:val="hybridMultilevel"/>
    <w:tmpl w:val="D6307CEA"/>
    <w:lvl w:ilvl="0" w:tplc="9ED014AC">
      <w:start w:val="1"/>
      <w:numFmt w:val="decimal"/>
      <w:lvlText w:val="%1-"/>
      <w:lvlJc w:val="left"/>
      <w:pPr>
        <w:ind w:left="360" w:hanging="360"/>
      </w:pPr>
      <w:rPr>
        <w:rFonts w:eastAsia="Arial" w:hint="default"/>
        <w:color w:val="3D3D3D"/>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132D94"/>
    <w:multiLevelType w:val="hybridMultilevel"/>
    <w:tmpl w:val="BF9C3B78"/>
    <w:lvl w:ilvl="0" w:tplc="D6307364">
      <w:start w:val="1"/>
      <w:numFmt w:val="decimal"/>
      <w:lvlText w:val="%1)"/>
      <w:lvlJc w:val="left"/>
      <w:pPr>
        <w:ind w:left="720" w:firstLine="0"/>
      </w:pPr>
      <w:rPr>
        <w:b/>
        <w:bCs/>
        <w:i/>
        <w:i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1" w15:restartNumberingAfterBreak="0">
    <w:nsid w:val="63B25F31"/>
    <w:multiLevelType w:val="hybridMultilevel"/>
    <w:tmpl w:val="C5C83EFA"/>
    <w:lvl w:ilvl="0" w:tplc="E408BFB2">
      <w:start w:val="1"/>
      <w:numFmt w:val="decimal"/>
      <w:lvlText w:val="%1-"/>
      <w:lvlJc w:val="left"/>
      <w:pPr>
        <w:ind w:left="720" w:hanging="360"/>
      </w:pPr>
      <w:rPr>
        <w:rFonts w:hint="default"/>
        <w:color w:val="4444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40A294F"/>
    <w:multiLevelType w:val="hybridMultilevel"/>
    <w:tmpl w:val="B7E8EE0C"/>
    <w:lvl w:ilvl="0" w:tplc="FF8EACC6">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3" w15:restartNumberingAfterBreak="0">
    <w:nsid w:val="6427673D"/>
    <w:multiLevelType w:val="hybridMultilevel"/>
    <w:tmpl w:val="18607B34"/>
    <w:lvl w:ilvl="0" w:tplc="D7BA8DD2">
      <w:start w:val="1"/>
      <w:numFmt w:val="decimal"/>
      <w:lvlText w:val="%1-"/>
      <w:lvlJc w:val="left"/>
      <w:pPr>
        <w:ind w:left="591" w:hanging="360"/>
      </w:pPr>
      <w:rPr>
        <w:rFonts w:hint="default"/>
        <w:color w:val="000000"/>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34" w15:restartNumberingAfterBreak="0">
    <w:nsid w:val="643C2983"/>
    <w:multiLevelType w:val="hybridMultilevel"/>
    <w:tmpl w:val="1E7CCA7E"/>
    <w:lvl w:ilvl="0" w:tplc="04090001">
      <w:start w:val="1"/>
      <w:numFmt w:val="bullet"/>
      <w:lvlText w:val=""/>
      <w:lvlJc w:val="left"/>
      <w:pPr>
        <w:ind w:left="720" w:hanging="360"/>
      </w:pPr>
      <w:rPr>
        <w:rFonts w:ascii="Symbol" w:hAnsi="Symbol"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62D18FF"/>
    <w:multiLevelType w:val="hybridMultilevel"/>
    <w:tmpl w:val="502C40CA"/>
    <w:lvl w:ilvl="0" w:tplc="04090009">
      <w:start w:val="1"/>
      <w:numFmt w:val="bullet"/>
      <w:lvlText w:val=""/>
      <w:lvlJc w:val="left"/>
      <w:pPr>
        <w:tabs>
          <w:tab w:val="num" w:pos="720"/>
        </w:tabs>
        <w:ind w:left="720" w:hanging="360"/>
      </w:pPr>
      <w:rPr>
        <w:rFonts w:ascii="Wingdings" w:hAnsi="Wingdings" w:hint="default"/>
        <w:b/>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6DC3FD6"/>
    <w:multiLevelType w:val="hybridMultilevel"/>
    <w:tmpl w:val="6318F628"/>
    <w:lvl w:ilvl="0" w:tplc="8438BAB4">
      <w:start w:val="1"/>
      <w:numFmt w:val="decimal"/>
      <w:lvlText w:val="%1)"/>
      <w:lvlJc w:val="left"/>
      <w:pPr>
        <w:ind w:left="5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68112191"/>
    <w:multiLevelType w:val="hybridMultilevel"/>
    <w:tmpl w:val="8F0AE236"/>
    <w:lvl w:ilvl="0" w:tplc="864A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91E6C11"/>
    <w:multiLevelType w:val="hybridMultilevel"/>
    <w:tmpl w:val="527E2C7E"/>
    <w:lvl w:ilvl="0" w:tplc="DFC07580">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9803462"/>
    <w:multiLevelType w:val="hybridMultilevel"/>
    <w:tmpl w:val="B8B22E2A"/>
    <w:lvl w:ilvl="0" w:tplc="504836A4">
      <w:start w:val="1"/>
      <w:numFmt w:val="decimal"/>
      <w:lvlText w:val="%1-"/>
      <w:lvlJc w:val="left"/>
      <w:pPr>
        <w:ind w:left="755" w:hanging="360"/>
      </w:pPr>
      <w:rPr>
        <w:rFonts w:hint="default"/>
        <w:color w:val="000000"/>
        <w:sz w:val="26"/>
        <w:szCs w:val="26"/>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40" w15:restartNumberingAfterBreak="0">
    <w:nsid w:val="6A161F02"/>
    <w:multiLevelType w:val="hybridMultilevel"/>
    <w:tmpl w:val="CAEEC1D6"/>
    <w:lvl w:ilvl="0" w:tplc="D1D43C3C">
      <w:start w:val="1"/>
      <w:numFmt w:val="bullet"/>
      <w:lvlText w:val=""/>
      <w:lvlJc w:val="left"/>
      <w:pPr>
        <w:ind w:left="0" w:firstLine="0"/>
      </w:pPr>
      <w:rPr>
        <w:rFonts w:ascii="Symbol" w:hAnsi="Symbol"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6BD8008D"/>
    <w:multiLevelType w:val="hybridMultilevel"/>
    <w:tmpl w:val="7CE270EE"/>
    <w:lvl w:ilvl="0" w:tplc="B46C30A2">
      <w:start w:val="1"/>
      <w:numFmt w:val="decimal"/>
      <w:lvlText w:val="%1-"/>
      <w:lvlJc w:val="left"/>
      <w:pPr>
        <w:ind w:left="720" w:hanging="360"/>
      </w:pPr>
      <w:rPr>
        <w:rFonts w:eastAsia="Arial" w:cs="Times New Roman"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C5C5A90"/>
    <w:multiLevelType w:val="hybridMultilevel"/>
    <w:tmpl w:val="18B2DA84"/>
    <w:lvl w:ilvl="0" w:tplc="E43E9FA6">
      <w:start w:val="2"/>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C78177F"/>
    <w:multiLevelType w:val="hybridMultilevel"/>
    <w:tmpl w:val="E0F6DB7E"/>
    <w:lvl w:ilvl="0" w:tplc="F496D9DE">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D07019B"/>
    <w:multiLevelType w:val="hybridMultilevel"/>
    <w:tmpl w:val="2BDCE0E2"/>
    <w:lvl w:ilvl="0" w:tplc="F128270A">
      <w:start w:val="1"/>
      <w:numFmt w:val="decimal"/>
      <w:lvlText w:val="%1."/>
      <w:lvlJc w:val="left"/>
      <w:pPr>
        <w:ind w:left="2771" w:hanging="360"/>
      </w:pPr>
      <w:rPr>
        <w:rFonts w:hint="default"/>
        <w:color w:val="2D2D2D"/>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DE52765"/>
    <w:multiLevelType w:val="hybridMultilevel"/>
    <w:tmpl w:val="1DF4713E"/>
    <w:lvl w:ilvl="0" w:tplc="E820AA5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E190797"/>
    <w:multiLevelType w:val="hybridMultilevel"/>
    <w:tmpl w:val="45C882FE"/>
    <w:lvl w:ilvl="0" w:tplc="DD8E32BC">
      <w:start w:val="1"/>
      <w:numFmt w:val="decimal"/>
      <w:lvlText w:val="%1)"/>
      <w:lvlJc w:val="left"/>
      <w:pPr>
        <w:ind w:left="720" w:hanging="360"/>
      </w:pPr>
      <w:rPr>
        <w:rFonts w:hint="default"/>
        <w:color w:val="31313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E2D08CD"/>
    <w:multiLevelType w:val="hybridMultilevel"/>
    <w:tmpl w:val="9C4A5A32"/>
    <w:lvl w:ilvl="0" w:tplc="84D09818">
      <w:start w:val="1"/>
      <w:numFmt w:val="lowerLetter"/>
      <w:lvlText w:val="%1)"/>
      <w:lvlJc w:val="left"/>
      <w:pPr>
        <w:ind w:left="0" w:firstLine="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6EF5725D"/>
    <w:multiLevelType w:val="hybridMultilevel"/>
    <w:tmpl w:val="6F66061E"/>
    <w:lvl w:ilvl="0" w:tplc="00BA1D4A">
      <w:start w:val="1"/>
      <w:numFmt w:val="decimal"/>
      <w:lvlText w:val="%1-"/>
      <w:lvlJc w:val="left"/>
      <w:pPr>
        <w:ind w:left="809" w:hanging="360"/>
      </w:pPr>
      <w:rPr>
        <w:rFonts w:hint="default"/>
        <w:sz w:val="26"/>
        <w:szCs w:val="26"/>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149" w15:restartNumberingAfterBreak="0">
    <w:nsid w:val="6FEC70C9"/>
    <w:multiLevelType w:val="hybridMultilevel"/>
    <w:tmpl w:val="F50EA1AC"/>
    <w:lvl w:ilvl="0" w:tplc="E46ECF2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01476CD"/>
    <w:multiLevelType w:val="hybridMultilevel"/>
    <w:tmpl w:val="EC3EA1F6"/>
    <w:lvl w:ilvl="0" w:tplc="C2085EBE">
      <w:start w:val="1"/>
      <w:numFmt w:val="decimal"/>
      <w:lvlText w:val="%1-"/>
      <w:lvlJc w:val="left"/>
      <w:pPr>
        <w:ind w:left="720" w:hanging="360"/>
      </w:pPr>
      <w:rPr>
        <w:rFonts w:eastAsia="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0DA1BB9"/>
    <w:multiLevelType w:val="hybridMultilevel"/>
    <w:tmpl w:val="0A50E86C"/>
    <w:lvl w:ilvl="0" w:tplc="236E860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26C7891"/>
    <w:multiLevelType w:val="hybridMultilevel"/>
    <w:tmpl w:val="4266CF82"/>
    <w:lvl w:ilvl="0" w:tplc="0409000F">
      <w:start w:val="1"/>
      <w:numFmt w:val="decimal"/>
      <w:lvlText w:val="%1."/>
      <w:lvlJc w:val="left"/>
      <w:pPr>
        <w:ind w:left="36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3" w15:restartNumberingAfterBreak="0">
    <w:nsid w:val="73BE10B5"/>
    <w:multiLevelType w:val="hybridMultilevel"/>
    <w:tmpl w:val="CA3A97A6"/>
    <w:lvl w:ilvl="0" w:tplc="DBA4A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42179ED"/>
    <w:multiLevelType w:val="hybridMultilevel"/>
    <w:tmpl w:val="E7763982"/>
    <w:lvl w:ilvl="0" w:tplc="AD30BC2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74611088"/>
    <w:multiLevelType w:val="hybridMultilevel"/>
    <w:tmpl w:val="40F45FD6"/>
    <w:lvl w:ilvl="0" w:tplc="FF642FF6">
      <w:start w:val="1"/>
      <w:numFmt w:val="bullet"/>
      <w:lvlText w:val=""/>
      <w:lvlJc w:val="left"/>
      <w:pPr>
        <w:ind w:left="1440" w:firstLine="0"/>
      </w:pPr>
      <w:rPr>
        <w:rFonts w:ascii="Symbol" w:hAnsi="Symbol" w:hint="default"/>
        <w:color w:val="auto"/>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56" w15:restartNumberingAfterBreak="0">
    <w:nsid w:val="747A4B86"/>
    <w:multiLevelType w:val="hybridMultilevel"/>
    <w:tmpl w:val="21F64C1E"/>
    <w:lvl w:ilvl="0" w:tplc="8E3C044A">
      <w:start w:val="1"/>
      <w:numFmt w:val="decimal"/>
      <w:lvlText w:val="%1."/>
      <w:lvlJc w:val="left"/>
      <w:pPr>
        <w:ind w:left="720" w:hanging="360"/>
      </w:pPr>
      <w:rPr>
        <w:rFonts w:eastAsia="Arial" w:cs="Times New Roman" w:hint="default"/>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2A2377"/>
    <w:multiLevelType w:val="hybridMultilevel"/>
    <w:tmpl w:val="0582855E"/>
    <w:lvl w:ilvl="0" w:tplc="E640BFBA">
      <w:start w:val="1"/>
      <w:numFmt w:val="decimal"/>
      <w:lvlText w:val="%1."/>
      <w:lvlJc w:val="left"/>
      <w:pPr>
        <w:ind w:left="1440" w:hanging="360"/>
      </w:pPr>
      <w:rPr>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75FF10FE"/>
    <w:multiLevelType w:val="hybridMultilevel"/>
    <w:tmpl w:val="CDF24B28"/>
    <w:lvl w:ilvl="0" w:tplc="3384C8B2">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59" w15:restartNumberingAfterBreak="0">
    <w:nsid w:val="775E25DC"/>
    <w:multiLevelType w:val="hybridMultilevel"/>
    <w:tmpl w:val="DFEAD2D6"/>
    <w:lvl w:ilvl="0" w:tplc="7AEE90E6">
      <w:start w:val="1"/>
      <w:numFmt w:val="bullet"/>
      <w:lvlText w:val=""/>
      <w:lvlJc w:val="left"/>
      <w:pPr>
        <w:ind w:left="1080" w:hanging="360"/>
      </w:pPr>
      <w:rPr>
        <w:rFonts w:ascii="Symbol" w:hAnsi="Symbol" w:hint="default"/>
        <w:color w:val="008000"/>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60" w15:restartNumberingAfterBreak="0">
    <w:nsid w:val="78EF3B77"/>
    <w:multiLevelType w:val="hybridMultilevel"/>
    <w:tmpl w:val="0598184E"/>
    <w:lvl w:ilvl="0" w:tplc="11207FDE">
      <w:start w:val="1"/>
      <w:numFmt w:val="decimal"/>
      <w:lvlText w:val="%1."/>
      <w:lvlJc w:val="left"/>
      <w:pPr>
        <w:ind w:left="360" w:hanging="360"/>
      </w:pPr>
      <w:rPr>
        <w:rFonts w:eastAsia="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79E80724"/>
    <w:multiLevelType w:val="hybridMultilevel"/>
    <w:tmpl w:val="64685A56"/>
    <w:lvl w:ilvl="0" w:tplc="01B4C57C">
      <w:start w:val="1"/>
      <w:numFmt w:val="decimal"/>
      <w:lvlText w:val="%1)"/>
      <w:lvlJc w:val="left"/>
      <w:pPr>
        <w:ind w:left="0" w:firstLine="0"/>
      </w:pPr>
      <w:rPr>
        <w:b/>
        <w:bCs/>
        <w:i/>
        <w:i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7A9B657B"/>
    <w:multiLevelType w:val="hybridMultilevel"/>
    <w:tmpl w:val="90BAB890"/>
    <w:lvl w:ilvl="0" w:tplc="DB0AC31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B0B1C6F"/>
    <w:multiLevelType w:val="hybridMultilevel"/>
    <w:tmpl w:val="9CD04C60"/>
    <w:lvl w:ilvl="0" w:tplc="675C8A5C">
      <w:start w:val="1"/>
      <w:numFmt w:val="bullet"/>
      <w:lvlText w:val=""/>
      <w:lvlJc w:val="left"/>
      <w:pPr>
        <w:ind w:left="1080" w:firstLine="0"/>
      </w:pPr>
      <w:rPr>
        <w:rFonts w:ascii="Symbol" w:hAnsi="Symbol" w:hint="default"/>
        <w:color w:val="auto"/>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164" w15:restartNumberingAfterBreak="0">
    <w:nsid w:val="7B5F4CE0"/>
    <w:multiLevelType w:val="hybridMultilevel"/>
    <w:tmpl w:val="B3DC7108"/>
    <w:lvl w:ilvl="0" w:tplc="CAC8F73A">
      <w:start w:val="1"/>
      <w:numFmt w:val="decimal"/>
      <w:lvlText w:val="%1-"/>
      <w:lvlJc w:val="left"/>
      <w:pPr>
        <w:ind w:left="809" w:hanging="360"/>
      </w:pPr>
      <w:rPr>
        <w:rFonts w:hint="default"/>
        <w:sz w:val="26"/>
        <w:szCs w:val="26"/>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165" w15:restartNumberingAfterBreak="0">
    <w:nsid w:val="7C3E2437"/>
    <w:multiLevelType w:val="hybridMultilevel"/>
    <w:tmpl w:val="262A92AC"/>
    <w:lvl w:ilvl="0" w:tplc="748ECED2">
      <w:start w:val="1"/>
      <w:numFmt w:val="lowerLetter"/>
      <w:lvlText w:val="%1)"/>
      <w:lvlJc w:val="left"/>
      <w:pPr>
        <w:ind w:left="0" w:firstLine="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7C870F8E"/>
    <w:multiLevelType w:val="hybridMultilevel"/>
    <w:tmpl w:val="B920AFDC"/>
    <w:lvl w:ilvl="0" w:tplc="03AE77C8">
      <w:start w:val="1"/>
      <w:numFmt w:val="decimal"/>
      <w:lvlText w:val="%1-"/>
      <w:lvlJc w:val="left"/>
      <w:pPr>
        <w:ind w:left="720" w:hanging="360"/>
      </w:pPr>
      <w:rPr>
        <w:rFonts w:eastAsia="Arial"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D6C73A2"/>
    <w:multiLevelType w:val="hybridMultilevel"/>
    <w:tmpl w:val="F7200BD2"/>
    <w:lvl w:ilvl="0" w:tplc="E65017BE">
      <w:start w:val="4"/>
      <w:numFmt w:val="bullet"/>
      <w:lvlText w:val="-"/>
      <w:lvlJc w:val="left"/>
      <w:pPr>
        <w:ind w:left="36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DB855C4"/>
    <w:multiLevelType w:val="hybridMultilevel"/>
    <w:tmpl w:val="14A08CB0"/>
    <w:lvl w:ilvl="0" w:tplc="D17891BE">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E7F2866"/>
    <w:multiLevelType w:val="hybridMultilevel"/>
    <w:tmpl w:val="0C7667D8"/>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70" w15:restartNumberingAfterBreak="0">
    <w:nsid w:val="7EE1479A"/>
    <w:multiLevelType w:val="hybridMultilevel"/>
    <w:tmpl w:val="52BC8294"/>
    <w:lvl w:ilvl="0" w:tplc="EE14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F19269E"/>
    <w:multiLevelType w:val="hybridMultilevel"/>
    <w:tmpl w:val="4F004AF8"/>
    <w:lvl w:ilvl="0" w:tplc="832252C2">
      <w:start w:val="1"/>
      <w:numFmt w:val="decimal"/>
      <w:lvlText w:val="%1)"/>
      <w:lvlJc w:val="left"/>
      <w:pPr>
        <w:ind w:left="5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2" w15:restartNumberingAfterBreak="0">
    <w:nsid w:val="7F6109C2"/>
    <w:multiLevelType w:val="hybridMultilevel"/>
    <w:tmpl w:val="B44AF314"/>
    <w:lvl w:ilvl="0" w:tplc="251CE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FB512CF"/>
    <w:multiLevelType w:val="hybridMultilevel"/>
    <w:tmpl w:val="B96AA624"/>
    <w:lvl w:ilvl="0" w:tplc="5AE218C2">
      <w:start w:val="1"/>
      <w:numFmt w:val="decimal"/>
      <w:lvlText w:val="%1."/>
      <w:lvlJc w:val="left"/>
      <w:pPr>
        <w:ind w:left="720" w:hanging="360"/>
      </w:pPr>
      <w:rPr>
        <w:rFonts w:hint="default"/>
        <w:color w:val="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52"/>
  </w:num>
  <w:num w:numId="3">
    <w:abstractNumId w:val="45"/>
  </w:num>
  <w:num w:numId="4">
    <w:abstractNumId w:val="28"/>
  </w:num>
  <w:num w:numId="5">
    <w:abstractNumId w:val="113"/>
  </w:num>
  <w:num w:numId="6">
    <w:abstractNumId w:val="88"/>
  </w:num>
  <w:num w:numId="7">
    <w:abstractNumId w:val="138"/>
  </w:num>
  <w:num w:numId="8">
    <w:abstractNumId w:val="39"/>
  </w:num>
  <w:num w:numId="9">
    <w:abstractNumId w:val="149"/>
  </w:num>
  <w:num w:numId="10">
    <w:abstractNumId w:val="27"/>
  </w:num>
  <w:num w:numId="11">
    <w:abstractNumId w:val="115"/>
  </w:num>
  <w:num w:numId="12">
    <w:abstractNumId w:val="68"/>
  </w:num>
  <w:num w:numId="13">
    <w:abstractNumId w:val="0"/>
  </w:num>
  <w:num w:numId="14">
    <w:abstractNumId w:val="160"/>
  </w:num>
  <w:num w:numId="15">
    <w:abstractNumId w:val="33"/>
  </w:num>
  <w:num w:numId="16">
    <w:abstractNumId w:val="158"/>
  </w:num>
  <w:num w:numId="17">
    <w:abstractNumId w:val="84"/>
  </w:num>
  <w:num w:numId="18">
    <w:abstractNumId w:val="22"/>
  </w:num>
  <w:num w:numId="19">
    <w:abstractNumId w:val="172"/>
  </w:num>
  <w:num w:numId="20">
    <w:abstractNumId w:val="145"/>
  </w:num>
  <w:num w:numId="21">
    <w:abstractNumId w:val="18"/>
  </w:num>
  <w:num w:numId="22">
    <w:abstractNumId w:val="123"/>
  </w:num>
  <w:num w:numId="23">
    <w:abstractNumId w:val="153"/>
  </w:num>
  <w:num w:numId="24">
    <w:abstractNumId w:val="121"/>
  </w:num>
  <w:num w:numId="25">
    <w:abstractNumId w:val="65"/>
  </w:num>
  <w:num w:numId="26">
    <w:abstractNumId w:val="8"/>
  </w:num>
  <w:num w:numId="27">
    <w:abstractNumId w:val="34"/>
  </w:num>
  <w:num w:numId="28">
    <w:abstractNumId w:val="162"/>
  </w:num>
  <w:num w:numId="29">
    <w:abstractNumId w:val="112"/>
  </w:num>
  <w:num w:numId="30">
    <w:abstractNumId w:val="96"/>
  </w:num>
  <w:num w:numId="31">
    <w:abstractNumId w:val="7"/>
  </w:num>
  <w:num w:numId="32">
    <w:abstractNumId w:val="108"/>
  </w:num>
  <w:num w:numId="33">
    <w:abstractNumId w:val="16"/>
  </w:num>
  <w:num w:numId="34">
    <w:abstractNumId w:val="104"/>
  </w:num>
  <w:num w:numId="35">
    <w:abstractNumId w:val="80"/>
  </w:num>
  <w:num w:numId="36">
    <w:abstractNumId w:val="135"/>
  </w:num>
  <w:num w:numId="37">
    <w:abstractNumId w:val="105"/>
  </w:num>
  <w:num w:numId="38">
    <w:abstractNumId w:val="144"/>
  </w:num>
  <w:num w:numId="39">
    <w:abstractNumId w:val="38"/>
  </w:num>
  <w:num w:numId="40">
    <w:abstractNumId w:val="54"/>
  </w:num>
  <w:num w:numId="41">
    <w:abstractNumId w:val="124"/>
  </w:num>
  <w:num w:numId="42">
    <w:abstractNumId w:val="37"/>
  </w:num>
  <w:num w:numId="43">
    <w:abstractNumId w:val="103"/>
  </w:num>
  <w:num w:numId="44">
    <w:abstractNumId w:val="131"/>
  </w:num>
  <w:num w:numId="45">
    <w:abstractNumId w:val="61"/>
  </w:num>
  <w:num w:numId="46">
    <w:abstractNumId w:val="11"/>
  </w:num>
  <w:num w:numId="47">
    <w:abstractNumId w:val="29"/>
  </w:num>
  <w:num w:numId="48">
    <w:abstractNumId w:val="71"/>
  </w:num>
  <w:num w:numId="49">
    <w:abstractNumId w:val="146"/>
  </w:num>
  <w:num w:numId="50">
    <w:abstractNumId w:val="44"/>
  </w:num>
  <w:num w:numId="51">
    <w:abstractNumId w:val="129"/>
  </w:num>
  <w:num w:numId="52">
    <w:abstractNumId w:val="14"/>
  </w:num>
  <w:num w:numId="53">
    <w:abstractNumId w:val="67"/>
  </w:num>
  <w:num w:numId="54">
    <w:abstractNumId w:val="10"/>
  </w:num>
  <w:num w:numId="55">
    <w:abstractNumId w:val="6"/>
  </w:num>
  <w:num w:numId="56">
    <w:abstractNumId w:val="85"/>
  </w:num>
  <w:num w:numId="57">
    <w:abstractNumId w:val="74"/>
  </w:num>
  <w:num w:numId="58">
    <w:abstractNumId w:val="137"/>
  </w:num>
  <w:num w:numId="59">
    <w:abstractNumId w:val="173"/>
  </w:num>
  <w:num w:numId="60">
    <w:abstractNumId w:val="90"/>
  </w:num>
  <w:num w:numId="61">
    <w:abstractNumId w:val="117"/>
  </w:num>
  <w:num w:numId="62">
    <w:abstractNumId w:val="13"/>
  </w:num>
  <w:num w:numId="63">
    <w:abstractNumId w:val="122"/>
  </w:num>
  <w:num w:numId="64">
    <w:abstractNumId w:val="79"/>
  </w:num>
  <w:num w:numId="65">
    <w:abstractNumId w:val="118"/>
  </w:num>
  <w:num w:numId="66">
    <w:abstractNumId w:val="42"/>
  </w:num>
  <w:num w:numId="67">
    <w:abstractNumId w:val="133"/>
  </w:num>
  <w:num w:numId="68">
    <w:abstractNumId w:val="46"/>
  </w:num>
  <w:num w:numId="69">
    <w:abstractNumId w:val="150"/>
  </w:num>
  <w:num w:numId="70">
    <w:abstractNumId w:val="63"/>
  </w:num>
  <w:num w:numId="71">
    <w:abstractNumId w:val="70"/>
  </w:num>
  <w:num w:numId="72">
    <w:abstractNumId w:val="58"/>
  </w:num>
  <w:num w:numId="73">
    <w:abstractNumId w:val="107"/>
  </w:num>
  <w:num w:numId="74">
    <w:abstractNumId w:val="77"/>
  </w:num>
  <w:num w:numId="75">
    <w:abstractNumId w:val="127"/>
  </w:num>
  <w:num w:numId="76">
    <w:abstractNumId w:val="36"/>
  </w:num>
  <w:num w:numId="77">
    <w:abstractNumId w:val="78"/>
  </w:num>
  <w:num w:numId="78">
    <w:abstractNumId w:val="94"/>
  </w:num>
  <w:num w:numId="79">
    <w:abstractNumId w:val="167"/>
  </w:num>
  <w:num w:numId="80">
    <w:abstractNumId w:val="76"/>
  </w:num>
  <w:num w:numId="81">
    <w:abstractNumId w:val="156"/>
  </w:num>
  <w:num w:numId="82">
    <w:abstractNumId w:val="141"/>
  </w:num>
  <w:num w:numId="83">
    <w:abstractNumId w:val="142"/>
  </w:num>
  <w:num w:numId="84">
    <w:abstractNumId w:val="106"/>
  </w:num>
  <w:num w:numId="85">
    <w:abstractNumId w:val="154"/>
  </w:num>
  <w:num w:numId="86">
    <w:abstractNumId w:val="69"/>
  </w:num>
  <w:num w:numId="87">
    <w:abstractNumId w:val="134"/>
  </w:num>
  <w:num w:numId="88">
    <w:abstractNumId w:val="143"/>
  </w:num>
  <w:num w:numId="89">
    <w:abstractNumId w:val="119"/>
  </w:num>
  <w:num w:numId="90">
    <w:abstractNumId w:val="101"/>
  </w:num>
  <w:num w:numId="91">
    <w:abstractNumId w:val="35"/>
  </w:num>
  <w:num w:numId="92">
    <w:abstractNumId w:val="86"/>
  </w:num>
  <w:num w:numId="93">
    <w:abstractNumId w:val="164"/>
  </w:num>
  <w:num w:numId="94">
    <w:abstractNumId w:val="21"/>
  </w:num>
  <w:num w:numId="95">
    <w:abstractNumId w:val="148"/>
  </w:num>
  <w:num w:numId="96">
    <w:abstractNumId w:val="40"/>
  </w:num>
  <w:num w:numId="97">
    <w:abstractNumId w:val="139"/>
  </w:num>
  <w:num w:numId="98">
    <w:abstractNumId w:val="98"/>
  </w:num>
  <w:num w:numId="99">
    <w:abstractNumId w:val="9"/>
  </w:num>
  <w:num w:numId="100">
    <w:abstractNumId w:val="152"/>
  </w:num>
  <w:num w:numId="101">
    <w:abstractNumId w:val="26"/>
  </w:num>
  <w:num w:numId="102">
    <w:abstractNumId w:val="43"/>
  </w:num>
  <w:num w:numId="103">
    <w:abstractNumId w:val="17"/>
  </w:num>
  <w:num w:numId="104">
    <w:abstractNumId w:val="49"/>
  </w:num>
  <w:num w:numId="105">
    <w:abstractNumId w:val="169"/>
  </w:num>
  <w:num w:numId="106">
    <w:abstractNumId w:val="24"/>
  </w:num>
  <w:num w:numId="107">
    <w:abstractNumId w:val="109"/>
  </w:num>
  <w:num w:numId="108">
    <w:abstractNumId w:val="89"/>
  </w:num>
  <w:num w:numId="109">
    <w:abstractNumId w:val="81"/>
  </w:num>
  <w:num w:numId="1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5"/>
  </w:num>
  <w:num w:numId="113">
    <w:abstractNumId w:val="64"/>
  </w:num>
  <w:num w:numId="114">
    <w:abstractNumId w:val="97"/>
  </w:num>
  <w:num w:numId="1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9"/>
    <w:lvlOverride w:ilvl="0">
      <w:startOverride w:val="1"/>
    </w:lvlOverride>
    <w:lvlOverride w:ilvl="1"/>
    <w:lvlOverride w:ilvl="2"/>
    <w:lvlOverride w:ilvl="3"/>
    <w:lvlOverride w:ilvl="4"/>
    <w:lvlOverride w:ilvl="5"/>
    <w:lvlOverride w:ilvl="6"/>
    <w:lvlOverride w:ilvl="7"/>
    <w:lvlOverride w:ilvl="8"/>
  </w:num>
  <w:num w:numId="119">
    <w:abstractNumId w:val="55"/>
    <w:lvlOverride w:ilvl="0">
      <w:startOverride w:val="1"/>
    </w:lvlOverride>
    <w:lvlOverride w:ilvl="1"/>
    <w:lvlOverride w:ilvl="2"/>
    <w:lvlOverride w:ilvl="3"/>
    <w:lvlOverride w:ilvl="4"/>
    <w:lvlOverride w:ilvl="5"/>
    <w:lvlOverride w:ilvl="6"/>
    <w:lvlOverride w:ilvl="7"/>
    <w:lvlOverride w:ilvl="8"/>
  </w:num>
  <w:num w:numId="120">
    <w:abstractNumId w:val="62"/>
  </w:num>
  <w:num w:numId="121">
    <w:abstractNumId w:val="50"/>
    <w:lvlOverride w:ilvl="0">
      <w:startOverride w:val="1"/>
    </w:lvlOverride>
    <w:lvlOverride w:ilvl="1"/>
    <w:lvlOverride w:ilvl="2"/>
    <w:lvlOverride w:ilvl="3"/>
    <w:lvlOverride w:ilvl="4"/>
    <w:lvlOverride w:ilvl="5"/>
    <w:lvlOverride w:ilvl="6"/>
    <w:lvlOverride w:ilvl="7"/>
    <w:lvlOverride w:ilvl="8"/>
  </w:num>
  <w:num w:numId="122">
    <w:abstractNumId w:val="140"/>
  </w:num>
  <w:num w:numId="12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2"/>
  </w:num>
  <w:num w:numId="12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num>
  <w:num w:numId="1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2"/>
  </w:num>
  <w:num w:numId="136">
    <w:abstractNumId w:val="159"/>
  </w:num>
  <w:num w:numId="137">
    <w:abstractNumId w:val="102"/>
  </w:num>
  <w:num w:numId="138">
    <w:abstractNumId w:val="163"/>
  </w:num>
  <w:num w:numId="139">
    <w:abstractNumId w:val="5"/>
  </w:num>
  <w:num w:numId="140">
    <w:abstractNumId w:val="51"/>
  </w:num>
  <w:num w:numId="141">
    <w:abstractNumId w:val="170"/>
  </w:num>
  <w:num w:numId="142">
    <w:abstractNumId w:val="95"/>
  </w:num>
  <w:num w:numId="143">
    <w:abstractNumId w:val="12"/>
  </w:num>
  <w:num w:numId="144">
    <w:abstractNumId w:val="15"/>
  </w:num>
  <w:num w:numId="145">
    <w:abstractNumId w:val="83"/>
  </w:num>
  <w:num w:numId="146">
    <w:abstractNumId w:val="128"/>
  </w:num>
  <w:num w:numId="147">
    <w:abstractNumId w:val="99"/>
  </w:num>
  <w:num w:numId="148">
    <w:abstractNumId w:val="75"/>
  </w:num>
  <w:num w:numId="149">
    <w:abstractNumId w:val="25"/>
  </w:num>
  <w:num w:numId="150">
    <w:abstractNumId w:val="132"/>
  </w:num>
  <w:num w:numId="151">
    <w:abstractNumId w:val="110"/>
  </w:num>
  <w:num w:numId="152">
    <w:abstractNumId w:val="57"/>
  </w:num>
  <w:num w:numId="153">
    <w:abstractNumId w:val="91"/>
  </w:num>
  <w:num w:numId="154">
    <w:abstractNumId w:val="19"/>
  </w:num>
  <w:num w:numId="155">
    <w:abstractNumId w:val="125"/>
  </w:num>
  <w:num w:numId="156">
    <w:abstractNumId w:val="1"/>
  </w:num>
  <w:num w:numId="157">
    <w:abstractNumId w:val="53"/>
  </w:num>
  <w:num w:numId="158">
    <w:abstractNumId w:val="151"/>
  </w:num>
  <w:num w:numId="159">
    <w:abstractNumId w:val="31"/>
  </w:num>
  <w:num w:numId="160">
    <w:abstractNumId w:val="2"/>
  </w:num>
  <w:num w:numId="161">
    <w:abstractNumId w:val="168"/>
  </w:num>
  <w:num w:numId="162">
    <w:abstractNumId w:val="114"/>
  </w:num>
  <w:num w:numId="163">
    <w:abstractNumId w:val="120"/>
  </w:num>
  <w:num w:numId="164">
    <w:abstractNumId w:val="56"/>
  </w:num>
  <w:num w:numId="165">
    <w:abstractNumId w:val="87"/>
  </w:num>
  <w:num w:numId="166">
    <w:abstractNumId w:val="23"/>
  </w:num>
  <w:num w:numId="167">
    <w:abstractNumId w:val="73"/>
  </w:num>
  <w:num w:numId="168">
    <w:abstractNumId w:val="111"/>
  </w:num>
  <w:num w:numId="169">
    <w:abstractNumId w:val="166"/>
  </w:num>
  <w:num w:numId="170">
    <w:abstractNumId w:val="30"/>
  </w:num>
  <w:num w:numId="171">
    <w:abstractNumId w:val="32"/>
  </w:num>
  <w:num w:numId="172">
    <w:abstractNumId w:val="48"/>
  </w:num>
  <w:num w:numId="173">
    <w:abstractNumId w:val="82"/>
  </w:num>
  <w:num w:numId="174">
    <w:abstractNumId w:val="126"/>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outline"/>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45E"/>
    <w:rsid w:val="000142D0"/>
    <w:rsid w:val="00016014"/>
    <w:rsid w:val="000241B3"/>
    <w:rsid w:val="00051431"/>
    <w:rsid w:val="00055102"/>
    <w:rsid w:val="0005611B"/>
    <w:rsid w:val="00057992"/>
    <w:rsid w:val="00057ED4"/>
    <w:rsid w:val="000604AB"/>
    <w:rsid w:val="00077C31"/>
    <w:rsid w:val="00085FD9"/>
    <w:rsid w:val="0008757A"/>
    <w:rsid w:val="000B227E"/>
    <w:rsid w:val="000C4C0E"/>
    <w:rsid w:val="000E2C19"/>
    <w:rsid w:val="000E66F3"/>
    <w:rsid w:val="000F3E51"/>
    <w:rsid w:val="000F5789"/>
    <w:rsid w:val="000F58F5"/>
    <w:rsid w:val="000F64C1"/>
    <w:rsid w:val="001163A5"/>
    <w:rsid w:val="00125E69"/>
    <w:rsid w:val="001374EF"/>
    <w:rsid w:val="00151B72"/>
    <w:rsid w:val="001530D5"/>
    <w:rsid w:val="001635FB"/>
    <w:rsid w:val="00163EB3"/>
    <w:rsid w:val="00181C79"/>
    <w:rsid w:val="001A1FF3"/>
    <w:rsid w:val="001B4EB5"/>
    <w:rsid w:val="001C4A71"/>
    <w:rsid w:val="001C4E37"/>
    <w:rsid w:val="001C62E4"/>
    <w:rsid w:val="001E6CF8"/>
    <w:rsid w:val="001E745E"/>
    <w:rsid w:val="001E75A3"/>
    <w:rsid w:val="00216B7F"/>
    <w:rsid w:val="00240B87"/>
    <w:rsid w:val="002430FA"/>
    <w:rsid w:val="00252DCD"/>
    <w:rsid w:val="0025559D"/>
    <w:rsid w:val="00274905"/>
    <w:rsid w:val="002953EE"/>
    <w:rsid w:val="002B1740"/>
    <w:rsid w:val="002B20C3"/>
    <w:rsid w:val="002B5049"/>
    <w:rsid w:val="002C3765"/>
    <w:rsid w:val="002D5731"/>
    <w:rsid w:val="00301930"/>
    <w:rsid w:val="00313CC4"/>
    <w:rsid w:val="00343CE9"/>
    <w:rsid w:val="00351FF5"/>
    <w:rsid w:val="0035459B"/>
    <w:rsid w:val="00355A53"/>
    <w:rsid w:val="00374D9A"/>
    <w:rsid w:val="00377868"/>
    <w:rsid w:val="00384FBB"/>
    <w:rsid w:val="0038504F"/>
    <w:rsid w:val="00392526"/>
    <w:rsid w:val="003B0681"/>
    <w:rsid w:val="003D5B71"/>
    <w:rsid w:val="003F1558"/>
    <w:rsid w:val="00404D73"/>
    <w:rsid w:val="0040775E"/>
    <w:rsid w:val="004119DE"/>
    <w:rsid w:val="00412C18"/>
    <w:rsid w:val="00415375"/>
    <w:rsid w:val="00417357"/>
    <w:rsid w:val="0042585C"/>
    <w:rsid w:val="0045365C"/>
    <w:rsid w:val="0046114B"/>
    <w:rsid w:val="00464209"/>
    <w:rsid w:val="004814F8"/>
    <w:rsid w:val="0048726D"/>
    <w:rsid w:val="00495ACB"/>
    <w:rsid w:val="004B288C"/>
    <w:rsid w:val="004D6A3A"/>
    <w:rsid w:val="004E3A7E"/>
    <w:rsid w:val="004F6E03"/>
    <w:rsid w:val="00505935"/>
    <w:rsid w:val="00510EB9"/>
    <w:rsid w:val="005129EA"/>
    <w:rsid w:val="00512C33"/>
    <w:rsid w:val="00521A24"/>
    <w:rsid w:val="00526CA8"/>
    <w:rsid w:val="00555973"/>
    <w:rsid w:val="00582D74"/>
    <w:rsid w:val="005850D5"/>
    <w:rsid w:val="0058738F"/>
    <w:rsid w:val="005C263E"/>
    <w:rsid w:val="005C497F"/>
    <w:rsid w:val="005C4E05"/>
    <w:rsid w:val="005D3AB7"/>
    <w:rsid w:val="005D41CD"/>
    <w:rsid w:val="005D7EFC"/>
    <w:rsid w:val="005E19C5"/>
    <w:rsid w:val="005F6D08"/>
    <w:rsid w:val="00603896"/>
    <w:rsid w:val="00617FC6"/>
    <w:rsid w:val="006210D7"/>
    <w:rsid w:val="0062173F"/>
    <w:rsid w:val="00625765"/>
    <w:rsid w:val="006309B9"/>
    <w:rsid w:val="00630ED5"/>
    <w:rsid w:val="00630FC7"/>
    <w:rsid w:val="00634919"/>
    <w:rsid w:val="00643A05"/>
    <w:rsid w:val="00652820"/>
    <w:rsid w:val="0065380E"/>
    <w:rsid w:val="00664B2E"/>
    <w:rsid w:val="00673A83"/>
    <w:rsid w:val="006B49AF"/>
    <w:rsid w:val="006B5740"/>
    <w:rsid w:val="006D2678"/>
    <w:rsid w:val="0071323C"/>
    <w:rsid w:val="00714D0A"/>
    <w:rsid w:val="00731CD4"/>
    <w:rsid w:val="007454D6"/>
    <w:rsid w:val="007672CA"/>
    <w:rsid w:val="00770690"/>
    <w:rsid w:val="007873AC"/>
    <w:rsid w:val="0079293A"/>
    <w:rsid w:val="00796680"/>
    <w:rsid w:val="00797AD1"/>
    <w:rsid w:val="007D403F"/>
    <w:rsid w:val="007E7F6C"/>
    <w:rsid w:val="00807612"/>
    <w:rsid w:val="00813698"/>
    <w:rsid w:val="00814D37"/>
    <w:rsid w:val="0082006C"/>
    <w:rsid w:val="00824002"/>
    <w:rsid w:val="008313B5"/>
    <w:rsid w:val="00845259"/>
    <w:rsid w:val="00847C01"/>
    <w:rsid w:val="00850B75"/>
    <w:rsid w:val="008755BF"/>
    <w:rsid w:val="00886FFF"/>
    <w:rsid w:val="00892C4D"/>
    <w:rsid w:val="008965D6"/>
    <w:rsid w:val="008C7FE0"/>
    <w:rsid w:val="008D2E93"/>
    <w:rsid w:val="008D3C3A"/>
    <w:rsid w:val="008E0563"/>
    <w:rsid w:val="009144A3"/>
    <w:rsid w:val="00915C33"/>
    <w:rsid w:val="00924001"/>
    <w:rsid w:val="0093149F"/>
    <w:rsid w:val="0093296B"/>
    <w:rsid w:val="00944D1E"/>
    <w:rsid w:val="00951A8D"/>
    <w:rsid w:val="00956026"/>
    <w:rsid w:val="009575C3"/>
    <w:rsid w:val="009742F9"/>
    <w:rsid w:val="00993092"/>
    <w:rsid w:val="00996C6D"/>
    <w:rsid w:val="009973FE"/>
    <w:rsid w:val="009A79D0"/>
    <w:rsid w:val="009B05C6"/>
    <w:rsid w:val="009C0530"/>
    <w:rsid w:val="009D7DDB"/>
    <w:rsid w:val="00A36F2A"/>
    <w:rsid w:val="00A40693"/>
    <w:rsid w:val="00A63975"/>
    <w:rsid w:val="00A82DB7"/>
    <w:rsid w:val="00A854FF"/>
    <w:rsid w:val="00A85988"/>
    <w:rsid w:val="00A9360F"/>
    <w:rsid w:val="00AA6107"/>
    <w:rsid w:val="00AC23D5"/>
    <w:rsid w:val="00AE557A"/>
    <w:rsid w:val="00B00CB6"/>
    <w:rsid w:val="00B0666A"/>
    <w:rsid w:val="00B100DD"/>
    <w:rsid w:val="00B14742"/>
    <w:rsid w:val="00B211F7"/>
    <w:rsid w:val="00B521DA"/>
    <w:rsid w:val="00B80867"/>
    <w:rsid w:val="00B873F5"/>
    <w:rsid w:val="00B9141A"/>
    <w:rsid w:val="00BC26BB"/>
    <w:rsid w:val="00BD10EA"/>
    <w:rsid w:val="00BD3B0B"/>
    <w:rsid w:val="00BE0042"/>
    <w:rsid w:val="00BF5507"/>
    <w:rsid w:val="00C07FE7"/>
    <w:rsid w:val="00C22EE9"/>
    <w:rsid w:val="00C334F0"/>
    <w:rsid w:val="00C340B2"/>
    <w:rsid w:val="00C3468A"/>
    <w:rsid w:val="00C362EB"/>
    <w:rsid w:val="00C40328"/>
    <w:rsid w:val="00C57172"/>
    <w:rsid w:val="00C64667"/>
    <w:rsid w:val="00C753D1"/>
    <w:rsid w:val="00C81670"/>
    <w:rsid w:val="00C937E2"/>
    <w:rsid w:val="00C949F7"/>
    <w:rsid w:val="00CB2D94"/>
    <w:rsid w:val="00CC3F25"/>
    <w:rsid w:val="00CE1A6D"/>
    <w:rsid w:val="00CE2AEA"/>
    <w:rsid w:val="00D13CDF"/>
    <w:rsid w:val="00D15A23"/>
    <w:rsid w:val="00D3660A"/>
    <w:rsid w:val="00D41E65"/>
    <w:rsid w:val="00D467EA"/>
    <w:rsid w:val="00D6191E"/>
    <w:rsid w:val="00DA538C"/>
    <w:rsid w:val="00DB527E"/>
    <w:rsid w:val="00DB5C7D"/>
    <w:rsid w:val="00DD31BD"/>
    <w:rsid w:val="00DD3638"/>
    <w:rsid w:val="00DE4194"/>
    <w:rsid w:val="00DF4BFD"/>
    <w:rsid w:val="00DF58E2"/>
    <w:rsid w:val="00E01D76"/>
    <w:rsid w:val="00E05469"/>
    <w:rsid w:val="00E20755"/>
    <w:rsid w:val="00E23650"/>
    <w:rsid w:val="00E3693E"/>
    <w:rsid w:val="00E70FB8"/>
    <w:rsid w:val="00E72221"/>
    <w:rsid w:val="00E7337D"/>
    <w:rsid w:val="00E81291"/>
    <w:rsid w:val="00E81BF2"/>
    <w:rsid w:val="00E91241"/>
    <w:rsid w:val="00E94580"/>
    <w:rsid w:val="00EA53CD"/>
    <w:rsid w:val="00EA607D"/>
    <w:rsid w:val="00EC3DBC"/>
    <w:rsid w:val="00ED3C7E"/>
    <w:rsid w:val="00ED519E"/>
    <w:rsid w:val="00EE1573"/>
    <w:rsid w:val="00EE66F9"/>
    <w:rsid w:val="00EF7C9B"/>
    <w:rsid w:val="00F0363C"/>
    <w:rsid w:val="00F104EE"/>
    <w:rsid w:val="00F12E3C"/>
    <w:rsid w:val="00F13A06"/>
    <w:rsid w:val="00F16444"/>
    <w:rsid w:val="00F2136D"/>
    <w:rsid w:val="00F233E0"/>
    <w:rsid w:val="00F373AF"/>
    <w:rsid w:val="00F53C48"/>
    <w:rsid w:val="00F64DC5"/>
    <w:rsid w:val="00F92F53"/>
    <w:rsid w:val="00FB065D"/>
    <w:rsid w:val="00FB2512"/>
    <w:rsid w:val="00FC1C12"/>
    <w:rsid w:val="00FC49E8"/>
    <w:rsid w:val="00FC6674"/>
    <w:rsid w:val="00FF6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AD0A4"/>
  <w15:chartTrackingRefBased/>
  <w15:docId w15:val="{519E6D5B-8FD2-2D4E-820B-048FA8EE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187" w:hanging="18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965D6"/>
    <w:pPr>
      <w:keepNext/>
      <w:framePr w:wrap="notBeside" w:vAnchor="text" w:hAnchor="text" w:xAlign="center" w:y="1"/>
      <w:pBdr>
        <w:top w:val="thinThickThinSmallGap" w:sz="24" w:space="1" w:color="auto"/>
        <w:left w:val="thinThickThinSmallGap" w:sz="24" w:space="4" w:color="auto"/>
        <w:bottom w:val="thinThickThinSmallGap" w:sz="24" w:space="1" w:color="auto"/>
        <w:right w:val="thinThickThinSmallGap" w:sz="24" w:space="4" w:color="auto"/>
      </w:pBdr>
      <w:shd w:val="clear" w:color="auto" w:fill="000000"/>
      <w:ind w:left="0" w:firstLine="0"/>
      <w:jc w:val="center"/>
      <w:outlineLvl w:val="0"/>
    </w:pPr>
    <w:rPr>
      <w:rFonts w:ascii="Times New Roman" w:eastAsia="Times New Roman" w:hAnsi="Times New Roman" w:cs="Times New Roman"/>
      <w:b/>
      <w:bCs/>
      <w:caps/>
      <w:color w:val="FFFFFF"/>
      <w:kern w:val="16"/>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FFF"/>
    <w:pPr>
      <w:bidi/>
      <w:ind w:left="720"/>
      <w:contextualSpacing/>
    </w:pPr>
    <w:rPr>
      <w:rFonts w:ascii="Times New Roman" w:eastAsia="MS Mincho" w:hAnsi="Times New Roman" w:cs="Times New Roman"/>
    </w:rPr>
  </w:style>
  <w:style w:type="paragraph" w:styleId="Header">
    <w:name w:val="header"/>
    <w:basedOn w:val="Normal"/>
    <w:link w:val="HeaderChar"/>
    <w:uiPriority w:val="99"/>
    <w:unhideWhenUsed/>
    <w:rsid w:val="00301930"/>
    <w:pPr>
      <w:tabs>
        <w:tab w:val="center" w:pos="4513"/>
        <w:tab w:val="right" w:pos="9026"/>
      </w:tabs>
    </w:pPr>
  </w:style>
  <w:style w:type="character" w:customStyle="1" w:styleId="HeaderChar">
    <w:name w:val="Header Char"/>
    <w:basedOn w:val="DefaultParagraphFont"/>
    <w:link w:val="Header"/>
    <w:uiPriority w:val="99"/>
    <w:rsid w:val="00301930"/>
  </w:style>
  <w:style w:type="paragraph" w:styleId="Footer">
    <w:name w:val="footer"/>
    <w:basedOn w:val="Normal"/>
    <w:link w:val="FooterChar"/>
    <w:uiPriority w:val="99"/>
    <w:unhideWhenUsed/>
    <w:rsid w:val="00301930"/>
    <w:pPr>
      <w:tabs>
        <w:tab w:val="center" w:pos="4513"/>
        <w:tab w:val="right" w:pos="9026"/>
      </w:tabs>
    </w:pPr>
  </w:style>
  <w:style w:type="character" w:customStyle="1" w:styleId="FooterChar">
    <w:name w:val="Footer Char"/>
    <w:basedOn w:val="DefaultParagraphFont"/>
    <w:link w:val="Footer"/>
    <w:uiPriority w:val="99"/>
    <w:rsid w:val="00301930"/>
  </w:style>
  <w:style w:type="character" w:customStyle="1" w:styleId="apple-converted-space">
    <w:name w:val="apple-converted-space"/>
    <w:basedOn w:val="DefaultParagraphFont"/>
    <w:rsid w:val="00E81BF2"/>
  </w:style>
  <w:style w:type="character" w:styleId="Hyperlink">
    <w:name w:val="Hyperlink"/>
    <w:basedOn w:val="DefaultParagraphFont"/>
    <w:uiPriority w:val="99"/>
    <w:semiHidden/>
    <w:unhideWhenUsed/>
    <w:rsid w:val="00E81BF2"/>
    <w:rPr>
      <w:color w:val="0000FF"/>
      <w:u w:val="single"/>
    </w:rPr>
  </w:style>
  <w:style w:type="paragraph" w:styleId="NormalWeb">
    <w:name w:val="Normal (Web)"/>
    <w:basedOn w:val="Normal"/>
    <w:uiPriority w:val="99"/>
    <w:unhideWhenUsed/>
    <w:rsid w:val="00E81BF2"/>
    <w:pPr>
      <w:spacing w:before="100" w:beforeAutospacing="1" w:after="100" w:afterAutospacing="1"/>
    </w:pPr>
    <w:rPr>
      <w:rFonts w:ascii="Times New Roman" w:eastAsia="Times New Roman" w:hAnsi="Times New Roman" w:cs="Times New Roman"/>
    </w:rPr>
  </w:style>
  <w:style w:type="paragraph" w:customStyle="1" w:styleId="Style">
    <w:name w:val="Style"/>
    <w:rsid w:val="006B5740"/>
    <w:pPr>
      <w:widowControl w:val="0"/>
      <w:autoSpaceDE w:val="0"/>
      <w:autoSpaceDN w:val="0"/>
      <w:adjustRightInd w:val="0"/>
      <w:ind w:left="0" w:firstLine="0"/>
    </w:pPr>
    <w:rPr>
      <w:rFonts w:ascii="Arial" w:eastAsia="Times New Roman" w:hAnsi="Arial" w:cs="Arial"/>
    </w:rPr>
  </w:style>
  <w:style w:type="character" w:styleId="FollowedHyperlink">
    <w:name w:val="FollowedHyperlink"/>
    <w:basedOn w:val="DefaultParagraphFont"/>
    <w:uiPriority w:val="99"/>
    <w:semiHidden/>
    <w:unhideWhenUsed/>
    <w:rsid w:val="00AE557A"/>
    <w:rPr>
      <w:color w:val="954F72" w:themeColor="followedHyperlink"/>
      <w:u w:val="single"/>
    </w:rPr>
  </w:style>
  <w:style w:type="character" w:customStyle="1" w:styleId="Heading1Char">
    <w:name w:val="Heading 1 Char"/>
    <w:basedOn w:val="DefaultParagraphFont"/>
    <w:link w:val="Heading1"/>
    <w:rsid w:val="008965D6"/>
    <w:rPr>
      <w:rFonts w:ascii="Times New Roman" w:eastAsia="Times New Roman" w:hAnsi="Times New Roman" w:cs="Times New Roman"/>
      <w:b/>
      <w:bCs/>
      <w:caps/>
      <w:color w:val="FFFFFF"/>
      <w:kern w:val="16"/>
      <w:szCs w:val="32"/>
      <w:shd w:val="clear" w:color="auto" w:fill="000000"/>
      <w:lang w:val="x-none" w:eastAsia="x-none"/>
    </w:rPr>
  </w:style>
  <w:style w:type="character" w:styleId="Emphasis">
    <w:name w:val="Emphasis"/>
    <w:aliases w:val="Main Title"/>
    <w:qFormat/>
    <w:rsid w:val="008965D6"/>
    <w:rPr>
      <w:rFonts w:ascii="Times New Roman" w:hAnsi="Times New Roman"/>
      <w:b/>
      <w:color w:val="FF0000"/>
      <w:sz w:val="24"/>
      <w:u w:val="thick"/>
    </w:rPr>
  </w:style>
  <w:style w:type="character" w:styleId="Strong">
    <w:name w:val="Strong"/>
    <w:uiPriority w:val="22"/>
    <w:qFormat/>
    <w:rsid w:val="008965D6"/>
    <w:rPr>
      <w:rFonts w:ascii="Times New Roman" w:hAnsi="Times New Roman"/>
      <w:b/>
      <w:bCs/>
      <w:i/>
      <w:iCs/>
      <w:color w:val="FF6600"/>
      <w:sz w:val="24"/>
    </w:rPr>
  </w:style>
  <w:style w:type="paragraph" w:styleId="Title">
    <w:name w:val="Title"/>
    <w:aliases w:val="Title1,Title 1"/>
    <w:basedOn w:val="Normal"/>
    <w:next w:val="Normal"/>
    <w:link w:val="TitleChar"/>
    <w:qFormat/>
    <w:rsid w:val="008965D6"/>
    <w:pPr>
      <w:ind w:left="0" w:firstLine="0"/>
    </w:pPr>
    <w:rPr>
      <w:rFonts w:ascii="Times New Roman" w:eastAsia="Times New Roman" w:hAnsi="Times New Roman" w:cs="Times New Roman"/>
      <w:b/>
      <w:color w:val="FF0000"/>
      <w:u w:val="thick"/>
      <w:lang w:val="x-none" w:eastAsia="x-none"/>
    </w:rPr>
  </w:style>
  <w:style w:type="character" w:customStyle="1" w:styleId="TitleChar">
    <w:name w:val="Title Char"/>
    <w:aliases w:val="Title1 Char,Title 1 Char"/>
    <w:basedOn w:val="DefaultParagraphFont"/>
    <w:link w:val="Title"/>
    <w:rsid w:val="008965D6"/>
    <w:rPr>
      <w:rFonts w:ascii="Times New Roman" w:eastAsia="Times New Roman" w:hAnsi="Times New Roman" w:cs="Times New Roman"/>
      <w:b/>
      <w:color w:val="FF0000"/>
      <w:u w:val="thick"/>
      <w:lang w:val="x-none" w:eastAsia="x-none"/>
    </w:rPr>
  </w:style>
  <w:style w:type="paragraph" w:customStyle="1" w:styleId="Normal1">
    <w:name w:val="Normal1"/>
    <w:basedOn w:val="Normal"/>
    <w:link w:val="normalChar"/>
    <w:qFormat/>
    <w:rsid w:val="008965D6"/>
    <w:pPr>
      <w:ind w:left="360" w:hanging="360"/>
    </w:pPr>
    <w:rPr>
      <w:rFonts w:ascii="Times New Roman" w:eastAsia="Times New Roman" w:hAnsi="Times New Roman" w:cs="Times New Roman"/>
      <w:sz w:val="28"/>
      <w:lang w:val="x-none" w:eastAsia="x-none"/>
    </w:rPr>
  </w:style>
  <w:style w:type="paragraph" w:styleId="Subtitle">
    <w:name w:val="Subtitle"/>
    <w:aliases w:val="title2,Title 2"/>
    <w:basedOn w:val="Normal"/>
    <w:next w:val="Normal"/>
    <w:link w:val="SubtitleChar"/>
    <w:qFormat/>
    <w:rsid w:val="008965D6"/>
    <w:pPr>
      <w:ind w:left="0" w:firstLine="0"/>
    </w:pPr>
    <w:rPr>
      <w:rFonts w:ascii="Times New Roman" w:eastAsia="Times New Roman" w:hAnsi="Times New Roman" w:cs="Times New Roman"/>
      <w:b/>
      <w:color w:val="0000FF"/>
      <w:lang w:val="x-none" w:eastAsia="x-none"/>
    </w:rPr>
  </w:style>
  <w:style w:type="character" w:customStyle="1" w:styleId="SubtitleChar">
    <w:name w:val="Subtitle Char"/>
    <w:aliases w:val="title2 Char,Title 2 Char"/>
    <w:basedOn w:val="DefaultParagraphFont"/>
    <w:link w:val="Subtitle"/>
    <w:rsid w:val="008965D6"/>
    <w:rPr>
      <w:rFonts w:ascii="Times New Roman" w:eastAsia="Times New Roman" w:hAnsi="Times New Roman" w:cs="Times New Roman"/>
      <w:b/>
      <w:color w:val="0000FF"/>
      <w:lang w:val="x-none" w:eastAsia="x-none"/>
    </w:rPr>
  </w:style>
  <w:style w:type="character" w:customStyle="1" w:styleId="normalChar">
    <w:name w:val="normal Char"/>
    <w:link w:val="Normal1"/>
    <w:rsid w:val="008965D6"/>
    <w:rPr>
      <w:rFonts w:ascii="Times New Roman" w:eastAsia="Times New Roman" w:hAnsi="Times New Roman" w:cs="Times New Roman"/>
      <w:sz w:val="28"/>
      <w:lang w:val="x-none" w:eastAsia="x-none"/>
    </w:rPr>
  </w:style>
  <w:style w:type="paragraph" w:customStyle="1" w:styleId="MTitle">
    <w:name w:val="M Title"/>
    <w:basedOn w:val="Normal"/>
    <w:qFormat/>
    <w:rsid w:val="008965D6"/>
    <w:pPr>
      <w:spacing w:before="60" w:after="60"/>
      <w:ind w:left="0" w:firstLine="0"/>
      <w:jc w:val="center"/>
    </w:pPr>
    <w:rPr>
      <w:rFonts w:ascii="Times New Roman" w:eastAsia="Times New Roman" w:hAnsi="Times New Roman" w:cs="Times New Roman"/>
      <w:b/>
      <w:caps/>
      <w:szCs w:val="22"/>
      <w:u w:val="double"/>
    </w:rPr>
  </w:style>
  <w:style w:type="character" w:styleId="SubtleEmphasis">
    <w:name w:val="Subtle Emphasis"/>
    <w:uiPriority w:val="19"/>
    <w:qFormat/>
    <w:rsid w:val="008965D6"/>
    <w:rPr>
      <w:rFonts w:ascii="Times New Roman" w:hAnsi="Times New Roman"/>
      <w:b/>
      <w:bCs/>
      <w:i/>
      <w:iCs/>
      <w:color w:val="007E00"/>
      <w:sz w:val="24"/>
      <w:u w:val="thick"/>
    </w:rPr>
  </w:style>
  <w:style w:type="paragraph" w:styleId="Quote">
    <w:name w:val="Quote"/>
    <w:basedOn w:val="Normal"/>
    <w:next w:val="Normal"/>
    <w:link w:val="QuoteChar"/>
    <w:uiPriority w:val="29"/>
    <w:qFormat/>
    <w:rsid w:val="008965D6"/>
    <w:pPr>
      <w:ind w:left="0" w:firstLine="0"/>
    </w:pPr>
    <w:rPr>
      <w:rFonts w:ascii="Comic Sans MS" w:eastAsia="Times New Roman" w:hAnsi="Comic Sans MS" w:cs="Times New Roman"/>
      <w:i/>
      <w:iCs/>
      <w:color w:val="000000"/>
      <w:sz w:val="22"/>
    </w:rPr>
  </w:style>
  <w:style w:type="character" w:customStyle="1" w:styleId="QuoteChar">
    <w:name w:val="Quote Char"/>
    <w:basedOn w:val="DefaultParagraphFont"/>
    <w:link w:val="Quote"/>
    <w:uiPriority w:val="29"/>
    <w:rsid w:val="008965D6"/>
    <w:rPr>
      <w:rFonts w:ascii="Comic Sans MS" w:eastAsia="Times New Roman" w:hAnsi="Comic Sans MS" w:cs="Times New Roman"/>
      <w:i/>
      <w:iCs/>
      <w:color w:val="000000"/>
      <w:sz w:val="22"/>
      <w:lang w:val="en-US"/>
    </w:rPr>
  </w:style>
  <w:style w:type="table" w:styleId="TableGrid">
    <w:name w:val="Table Grid"/>
    <w:basedOn w:val="TableNormal"/>
    <w:rsid w:val="008965D6"/>
    <w:pPr>
      <w:bidi/>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qFormat/>
    <w:rsid w:val="008965D6"/>
    <w:pPr>
      <w:ind w:left="360" w:hanging="360"/>
    </w:pPr>
    <w:rPr>
      <w:rFonts w:ascii="Times New Roman" w:eastAsia="Times New Roman" w:hAnsi="Times New Roman" w:cs="Times New Roman"/>
      <w:sz w:val="28"/>
      <w:lang w:val="x-none" w:eastAsia="x-none"/>
    </w:rPr>
  </w:style>
  <w:style w:type="paragraph" w:styleId="ListBullet">
    <w:name w:val="List Bullet"/>
    <w:basedOn w:val="Normal"/>
    <w:qFormat/>
    <w:rsid w:val="008965D6"/>
    <w:pPr>
      <w:ind w:left="0" w:firstLine="0"/>
      <w:contextualSpacing/>
    </w:pPr>
    <w:rPr>
      <w:rFonts w:ascii="Times New Roman" w:eastAsia="Times New Roman" w:hAnsi="Times New Roman" w:cs="Times New Roman"/>
    </w:rPr>
  </w:style>
  <w:style w:type="character" w:customStyle="1" w:styleId="Style2Char">
    <w:name w:val="Style2 Char"/>
    <w:link w:val="Style2"/>
    <w:locked/>
    <w:rsid w:val="008965D6"/>
    <w:rPr>
      <w:b/>
      <w:bCs/>
      <w:i/>
      <w:color w:val="008000"/>
      <w:szCs w:val="28"/>
      <w:u w:val="single"/>
    </w:rPr>
  </w:style>
  <w:style w:type="paragraph" w:customStyle="1" w:styleId="Style2">
    <w:name w:val="Style2"/>
    <w:basedOn w:val="Title"/>
    <w:link w:val="Style2Char"/>
    <w:qFormat/>
    <w:rsid w:val="008965D6"/>
    <w:pPr>
      <w:spacing w:line="296" w:lineRule="exact"/>
      <w:ind w:left="720"/>
    </w:pPr>
    <w:rPr>
      <w:rFonts w:asciiTheme="minorHAnsi" w:eastAsiaTheme="minorHAnsi" w:hAnsiTheme="minorHAnsi" w:cstheme="minorBidi"/>
      <w:bCs/>
      <w:i/>
      <w:color w:val="008000"/>
      <w:szCs w:val="28"/>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9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hyperlink" Target="http://en.wikipedia.org/wiki/Heme" TargetMode="External"/><Relationship Id="rId47" Type="http://schemas.openxmlformats.org/officeDocument/2006/relationships/hyperlink" Target="http://en.wikipedia.org/wiki/Adenosine_triphosphate" TargetMode="External"/><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pn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hyperlink" Target="http://en.wikipedia.org/wiki/Metal_Ions_in_Life_Sciences" TargetMode="External"/><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png"/><Relationship Id="rId79" Type="http://schemas.openxmlformats.org/officeDocument/2006/relationships/image" Target="media/image58.jpeg"/><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en.wikipedia.org/wiki/DNA_polymerase" TargetMode="External"/><Relationship Id="rId43" Type="http://schemas.openxmlformats.org/officeDocument/2006/relationships/hyperlink" Target="http://en.wikipedia.org/wiki/Prosthetic_groups" TargetMode="External"/><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2.png"/><Relationship Id="rId51" Type="http://schemas.openxmlformats.org/officeDocument/2006/relationships/image" Target="media/image30.emf"/><Relationship Id="rId72" Type="http://schemas.openxmlformats.org/officeDocument/2006/relationships/image" Target="media/image51.png"/><Relationship Id="rId80" Type="http://schemas.openxmlformats.org/officeDocument/2006/relationships/image" Target="media/image59.jpeg"/><Relationship Id="rId85"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en.wikipedia.org/wiki/Globular_protein" TargetMode="External"/><Relationship Id="rId38" Type="http://schemas.openxmlformats.org/officeDocument/2006/relationships/hyperlink" Target="http://en.wikipedia.org/wiki/Iron-sulfur_cluster" TargetMode="External"/><Relationship Id="rId46" Type="http://schemas.openxmlformats.org/officeDocument/2006/relationships/hyperlink" Target="http://en.wikipedia.org/wiki/Nicotinamide_adenine_dinucleotide_phosphate" TargetMode="External"/><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14.png"/><Relationship Id="rId41" Type="http://schemas.openxmlformats.org/officeDocument/2006/relationships/hyperlink" Target="http://en.wikipedia.org/wiki/Flavin_group" TargetMode="External"/><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emf"/><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en.wikipedia.org/wiki/Inorganic"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hyperlink" Target="http://en.wikipedia.org/wiki/Coenzyme"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en.wikipedia.org/wiki/Carbonic_anhydrase" TargetMode="External"/><Relationship Id="rId34" Type="http://schemas.openxmlformats.org/officeDocument/2006/relationships/hyperlink" Target="http://en.wikipedia.org/wiki/Cell_(biology)" TargetMode="Externa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7" Type="http://schemas.openxmlformats.org/officeDocument/2006/relationships/image" Target="media/image1.jpg"/><Relationship Id="rId71" Type="http://schemas.openxmlformats.org/officeDocument/2006/relationships/image" Target="media/image50.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hyperlink" Target="http://en.wikipedia.org/wiki/Organic_molecules" TargetMode="External"/><Relationship Id="rId45" Type="http://schemas.openxmlformats.org/officeDocument/2006/relationships/hyperlink" Target="http://en.wikipedia.org/wiki/Nicotinamide_adenine_dinucleotide" TargetMode="External"/><Relationship Id="rId66" Type="http://schemas.openxmlformats.org/officeDocument/2006/relationships/image" Target="media/image45.jpeg"/><Relationship Id="rId87" Type="http://schemas.openxmlformats.org/officeDocument/2006/relationships/image" Target="media/image66.jpeg"/><Relationship Id="rId61" Type="http://schemas.openxmlformats.org/officeDocument/2006/relationships/image" Target="media/image40.jpeg"/><Relationship Id="rId82" Type="http://schemas.openxmlformats.org/officeDocument/2006/relationships/image" Target="media/image61.jpe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81</Pages>
  <Words>13899</Words>
  <Characters>79225</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Lubna Jamil</dc:creator>
  <cp:keywords/>
  <dc:description/>
  <cp:lastModifiedBy>Lubna Jamil</cp:lastModifiedBy>
  <cp:revision>14</cp:revision>
  <dcterms:created xsi:type="dcterms:W3CDTF">2025-01-08T13:42:00Z</dcterms:created>
  <dcterms:modified xsi:type="dcterms:W3CDTF">2025-02-03T19:20:00Z</dcterms:modified>
</cp:coreProperties>
</file>