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5F661" w14:textId="218F984A" w:rsidR="00FF43EF" w:rsidRDefault="00FF43EF"/>
    <w:p w14:paraId="72EC6942" w14:textId="61F02039" w:rsidR="00CA2CDA" w:rsidRDefault="00CA2CDA"/>
    <w:p w14:paraId="70386B4E" w14:textId="77777777" w:rsidR="00CA2CDA" w:rsidRDefault="00CA2CDA"/>
    <w:p w14:paraId="350BB850" w14:textId="5BCC320C" w:rsidR="00CA2CDA" w:rsidRDefault="005B57A3">
      <w:r w:rsidRPr="005B57A3">
        <w:drawing>
          <wp:inline distT="0" distB="0" distL="0" distR="0" wp14:anchorId="43A8D96A" wp14:editId="38564DB6">
            <wp:extent cx="5943600" cy="3862070"/>
            <wp:effectExtent l="0" t="0" r="0" b="5080"/>
            <wp:docPr id="1841332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327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1AAC" w14:textId="77777777" w:rsidR="00CA2CDA" w:rsidRDefault="00CA2CDA"/>
    <w:p w14:paraId="25F50D10" w14:textId="77777777" w:rsidR="00CA2CDA" w:rsidRDefault="00CA2CDA"/>
    <w:p w14:paraId="1BB9CAFC" w14:textId="77777777" w:rsidR="00CA2CDA" w:rsidRDefault="00CA2CDA"/>
    <w:p w14:paraId="1FBB0518" w14:textId="77777777" w:rsidR="00CA2CDA" w:rsidRDefault="00CA2CDA"/>
    <w:p w14:paraId="15EEF4E3" w14:textId="77777777" w:rsidR="00CA2CDA" w:rsidRDefault="00CA2CDA"/>
    <w:p w14:paraId="19CCF5F3" w14:textId="77777777" w:rsidR="00CA2CDA" w:rsidRDefault="00CA2CDA"/>
    <w:p w14:paraId="24C35C49" w14:textId="77777777" w:rsidR="00CA2CDA" w:rsidRDefault="00CA2CDA"/>
    <w:p w14:paraId="35A5C922" w14:textId="77777777" w:rsidR="00CA2CDA" w:rsidRDefault="00CA2CDA"/>
    <w:p w14:paraId="12211200" w14:textId="77777777" w:rsidR="00CA2CDA" w:rsidRDefault="00CA2CDA"/>
    <w:p w14:paraId="22C65A32" w14:textId="77777777" w:rsidR="005B57A3" w:rsidRDefault="005B57A3"/>
    <w:p w14:paraId="646A102E" w14:textId="3E3DEEB3" w:rsidR="00CA2CDA" w:rsidRDefault="00EE4D48">
      <w:r>
        <w:lastRenderedPageBreak/>
        <w:t>Normal curve:</w:t>
      </w:r>
    </w:p>
    <w:p w14:paraId="03F72186" w14:textId="77777777" w:rsidR="00EE4D48" w:rsidRDefault="00EE4D48"/>
    <w:p w14:paraId="7A07CA4C" w14:textId="2F7C991F" w:rsidR="00CA2CDA" w:rsidRDefault="00EE4D48">
      <w:r>
        <w:rPr>
          <w:noProof/>
        </w:rPr>
        <w:drawing>
          <wp:inline distT="0" distB="0" distL="0" distR="0" wp14:anchorId="5A0B14C6" wp14:editId="183E404E">
            <wp:extent cx="5828261" cy="3997482"/>
            <wp:effectExtent l="0" t="0" r="1270" b="3175"/>
            <wp:docPr id="7" name="Picture 6" descr="A graph showing the amount of blood sugar in glucose toleranc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32B0D969-834A-5989-BABE-FFC0FDE8DC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aph showing the amount of blood sugar in glucose tolerance&#10;&#10;AI-generated content may be incorrect.">
                      <a:extLst>
                        <a:ext uri="{FF2B5EF4-FFF2-40B4-BE49-F238E27FC236}">
                          <a16:creationId xmlns:a16="http://schemas.microsoft.com/office/drawing/2014/main" id="{32B0D969-834A-5989-BABE-FFC0FDE8DC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8261" cy="399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3CE91" w14:textId="77777777" w:rsidR="00CA2CDA" w:rsidRDefault="00CA2CDA"/>
    <w:p w14:paraId="5A616225" w14:textId="77777777" w:rsidR="00CA2CDA" w:rsidRDefault="00CA2CD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E4D48" w14:paraId="6F665F70" w14:textId="77777777" w:rsidTr="00EE4D48">
        <w:tc>
          <w:tcPr>
            <w:tcW w:w="4675" w:type="dxa"/>
          </w:tcPr>
          <w:p w14:paraId="556E8FA5" w14:textId="602A3FC2" w:rsidR="00EE4D48" w:rsidRDefault="00EE4D48">
            <w:r>
              <w:t>Timing</w:t>
            </w:r>
          </w:p>
        </w:tc>
        <w:tc>
          <w:tcPr>
            <w:tcW w:w="4675" w:type="dxa"/>
          </w:tcPr>
          <w:p w14:paraId="0D8982AA" w14:textId="3D2E12AD" w:rsidR="00EE4D48" w:rsidRDefault="00EE4D48">
            <w:r>
              <w:t>Reading</w:t>
            </w:r>
          </w:p>
        </w:tc>
      </w:tr>
      <w:tr w:rsidR="00EE4D48" w14:paraId="134D4A6E" w14:textId="77777777" w:rsidTr="00EE4D48">
        <w:trPr>
          <w:trHeight w:val="144"/>
        </w:trPr>
        <w:tc>
          <w:tcPr>
            <w:tcW w:w="4675" w:type="dxa"/>
            <w:vMerge w:val="restart"/>
          </w:tcPr>
          <w:p w14:paraId="456847EB" w14:textId="1B90F625" w:rsidR="00EE4D48" w:rsidRDefault="00EE4D48">
            <w:r>
              <w:t xml:space="preserve">Fasting </w:t>
            </w:r>
          </w:p>
        </w:tc>
        <w:tc>
          <w:tcPr>
            <w:tcW w:w="4675" w:type="dxa"/>
          </w:tcPr>
          <w:p w14:paraId="4C9BE281" w14:textId="3B159CAF" w:rsidR="00EE4D48" w:rsidRDefault="00EE4D48">
            <w:r>
              <w:t>Blood:70-105 mg /dl</w:t>
            </w:r>
          </w:p>
        </w:tc>
      </w:tr>
      <w:tr w:rsidR="00EE4D48" w14:paraId="6137CF38" w14:textId="77777777" w:rsidTr="00EE4D48">
        <w:trPr>
          <w:trHeight w:val="144"/>
        </w:trPr>
        <w:tc>
          <w:tcPr>
            <w:tcW w:w="4675" w:type="dxa"/>
            <w:vMerge/>
          </w:tcPr>
          <w:p w14:paraId="0B822C47" w14:textId="77777777" w:rsidR="00EE4D48" w:rsidRDefault="00EE4D48"/>
        </w:tc>
        <w:tc>
          <w:tcPr>
            <w:tcW w:w="4675" w:type="dxa"/>
          </w:tcPr>
          <w:p w14:paraId="1BE95392" w14:textId="49B35E19" w:rsidR="00EE4D48" w:rsidRDefault="00EE4D48">
            <w:proofErr w:type="spellStart"/>
            <w:proofErr w:type="gramStart"/>
            <w:r>
              <w:t>Urine:Nil</w:t>
            </w:r>
            <w:proofErr w:type="spellEnd"/>
            <w:proofErr w:type="gramEnd"/>
          </w:p>
        </w:tc>
      </w:tr>
      <w:tr w:rsidR="00EE4D48" w14:paraId="3FB37BC8" w14:textId="77777777" w:rsidTr="00EE4D48">
        <w:trPr>
          <w:trHeight w:val="144"/>
        </w:trPr>
        <w:tc>
          <w:tcPr>
            <w:tcW w:w="4675" w:type="dxa"/>
            <w:vMerge w:val="restart"/>
          </w:tcPr>
          <w:p w14:paraId="172D1017" w14:textId="719306EB" w:rsidR="00EE4D48" w:rsidRDefault="00EE4D48">
            <w:r>
              <w:t>30 minutes samples</w:t>
            </w:r>
          </w:p>
        </w:tc>
        <w:tc>
          <w:tcPr>
            <w:tcW w:w="4675" w:type="dxa"/>
          </w:tcPr>
          <w:p w14:paraId="36CF09B0" w14:textId="525454DE" w:rsidR="00EE4D48" w:rsidRDefault="00EE4D48">
            <w:r>
              <w:t>Blood</w:t>
            </w:r>
            <w:r>
              <w:t xml:space="preserve">:110-170 </w:t>
            </w:r>
            <w:r>
              <w:t>mg /dl</w:t>
            </w:r>
          </w:p>
        </w:tc>
      </w:tr>
      <w:tr w:rsidR="00EE4D48" w14:paraId="19F2ABDF" w14:textId="77777777" w:rsidTr="00EE4D48">
        <w:trPr>
          <w:trHeight w:val="144"/>
        </w:trPr>
        <w:tc>
          <w:tcPr>
            <w:tcW w:w="4675" w:type="dxa"/>
            <w:vMerge/>
          </w:tcPr>
          <w:p w14:paraId="2E8C0880" w14:textId="77777777" w:rsidR="00EE4D48" w:rsidRDefault="00EE4D48"/>
        </w:tc>
        <w:tc>
          <w:tcPr>
            <w:tcW w:w="4675" w:type="dxa"/>
          </w:tcPr>
          <w:p w14:paraId="4D2EDD75" w14:textId="08435D7A" w:rsidR="00EE4D48" w:rsidRDefault="00EE4D48">
            <w:r>
              <w:t>Urine</w:t>
            </w:r>
            <w:r>
              <w:t xml:space="preserve">: </w:t>
            </w:r>
            <w:r>
              <w:t>Nil</w:t>
            </w:r>
          </w:p>
        </w:tc>
      </w:tr>
      <w:tr w:rsidR="00EE4D48" w14:paraId="1DD2A561" w14:textId="77777777" w:rsidTr="00EE4D48">
        <w:trPr>
          <w:trHeight w:val="144"/>
        </w:trPr>
        <w:tc>
          <w:tcPr>
            <w:tcW w:w="4675" w:type="dxa"/>
            <w:vMerge w:val="restart"/>
          </w:tcPr>
          <w:p w14:paraId="63A06F23" w14:textId="2566BDFB" w:rsidR="00EE4D48" w:rsidRDefault="00EE4D48">
            <w:r>
              <w:t>60 minutes samples</w:t>
            </w:r>
          </w:p>
        </w:tc>
        <w:tc>
          <w:tcPr>
            <w:tcW w:w="4675" w:type="dxa"/>
          </w:tcPr>
          <w:p w14:paraId="1CD4767F" w14:textId="631E6525" w:rsidR="00EE4D48" w:rsidRDefault="00EE4D48">
            <w:r>
              <w:t>Blood</w:t>
            </w:r>
            <w:r>
              <w:t xml:space="preserve">:120-170 </w:t>
            </w:r>
            <w:r>
              <w:t>mg /dl</w:t>
            </w:r>
          </w:p>
        </w:tc>
      </w:tr>
      <w:tr w:rsidR="00EE4D48" w14:paraId="251696F5" w14:textId="77777777" w:rsidTr="00EE4D48">
        <w:trPr>
          <w:trHeight w:val="144"/>
        </w:trPr>
        <w:tc>
          <w:tcPr>
            <w:tcW w:w="4675" w:type="dxa"/>
            <w:vMerge/>
          </w:tcPr>
          <w:p w14:paraId="3DC03980" w14:textId="77777777" w:rsidR="00EE4D48" w:rsidRDefault="00EE4D48"/>
        </w:tc>
        <w:tc>
          <w:tcPr>
            <w:tcW w:w="4675" w:type="dxa"/>
          </w:tcPr>
          <w:p w14:paraId="126AC50F" w14:textId="1B9D8239" w:rsidR="00EE4D48" w:rsidRDefault="00EE4D48">
            <w:r>
              <w:t>Urine</w:t>
            </w:r>
            <w:r>
              <w:t xml:space="preserve">: </w:t>
            </w:r>
            <w:r>
              <w:t>Nil</w:t>
            </w:r>
          </w:p>
        </w:tc>
      </w:tr>
      <w:tr w:rsidR="00EE4D48" w14:paraId="71811380" w14:textId="77777777" w:rsidTr="00EE4D48">
        <w:trPr>
          <w:trHeight w:val="144"/>
        </w:trPr>
        <w:tc>
          <w:tcPr>
            <w:tcW w:w="4675" w:type="dxa"/>
            <w:vMerge w:val="restart"/>
          </w:tcPr>
          <w:p w14:paraId="351F3967" w14:textId="4F7226B6" w:rsidR="00EE4D48" w:rsidRDefault="00EE4D48">
            <w:r>
              <w:t>90 minutes samples</w:t>
            </w:r>
          </w:p>
        </w:tc>
        <w:tc>
          <w:tcPr>
            <w:tcW w:w="4675" w:type="dxa"/>
          </w:tcPr>
          <w:p w14:paraId="09EA02FB" w14:textId="4F00E27A" w:rsidR="00EE4D48" w:rsidRDefault="00EE4D48">
            <w:r>
              <w:t>Blood</w:t>
            </w:r>
            <w:r>
              <w:t xml:space="preserve">:100-140 </w:t>
            </w:r>
            <w:r>
              <w:t>mg /dl</w:t>
            </w:r>
          </w:p>
        </w:tc>
      </w:tr>
      <w:tr w:rsidR="00EE4D48" w14:paraId="0444BFFE" w14:textId="77777777" w:rsidTr="00EE4D48">
        <w:trPr>
          <w:trHeight w:val="144"/>
        </w:trPr>
        <w:tc>
          <w:tcPr>
            <w:tcW w:w="4675" w:type="dxa"/>
            <w:vMerge/>
          </w:tcPr>
          <w:p w14:paraId="198A184F" w14:textId="77777777" w:rsidR="00EE4D48" w:rsidRDefault="00EE4D48"/>
        </w:tc>
        <w:tc>
          <w:tcPr>
            <w:tcW w:w="4675" w:type="dxa"/>
          </w:tcPr>
          <w:p w14:paraId="61D35A86" w14:textId="11A11259" w:rsidR="00EE4D48" w:rsidRDefault="00EE4D48">
            <w:r>
              <w:t>Urine</w:t>
            </w:r>
            <w:r>
              <w:t xml:space="preserve">: </w:t>
            </w:r>
            <w:r>
              <w:t>Nil</w:t>
            </w:r>
          </w:p>
        </w:tc>
      </w:tr>
      <w:tr w:rsidR="00EE4D48" w14:paraId="1C1C70C6" w14:textId="77777777" w:rsidTr="00EE4D48">
        <w:trPr>
          <w:trHeight w:val="144"/>
        </w:trPr>
        <w:tc>
          <w:tcPr>
            <w:tcW w:w="4675" w:type="dxa"/>
            <w:vMerge w:val="restart"/>
          </w:tcPr>
          <w:p w14:paraId="0B0B845F" w14:textId="0DB9D2B3" w:rsidR="00EE4D48" w:rsidRDefault="00EE4D48">
            <w:r>
              <w:t xml:space="preserve">120 </w:t>
            </w:r>
            <w:r>
              <w:t>minutes samples</w:t>
            </w:r>
          </w:p>
        </w:tc>
        <w:tc>
          <w:tcPr>
            <w:tcW w:w="4675" w:type="dxa"/>
          </w:tcPr>
          <w:p w14:paraId="53E1E509" w14:textId="72B4519D" w:rsidR="00EE4D48" w:rsidRDefault="00EE4D48">
            <w:r>
              <w:t>Blood</w:t>
            </w:r>
            <w:r>
              <w:t xml:space="preserve">:70-120 </w:t>
            </w:r>
            <w:r>
              <w:t>mg /dl</w:t>
            </w:r>
          </w:p>
        </w:tc>
      </w:tr>
      <w:tr w:rsidR="00EE4D48" w14:paraId="3BC3A9E0" w14:textId="77777777" w:rsidTr="00EE4D48">
        <w:trPr>
          <w:trHeight w:val="144"/>
        </w:trPr>
        <w:tc>
          <w:tcPr>
            <w:tcW w:w="4675" w:type="dxa"/>
            <w:vMerge/>
          </w:tcPr>
          <w:p w14:paraId="6996435B" w14:textId="77777777" w:rsidR="00EE4D48" w:rsidRDefault="00EE4D48"/>
        </w:tc>
        <w:tc>
          <w:tcPr>
            <w:tcW w:w="4675" w:type="dxa"/>
          </w:tcPr>
          <w:p w14:paraId="44A2FCA9" w14:textId="53BEFF09" w:rsidR="00EE4D48" w:rsidRDefault="00EE4D48">
            <w:r>
              <w:t>Urine</w:t>
            </w:r>
            <w:r>
              <w:t xml:space="preserve">: </w:t>
            </w:r>
            <w:r>
              <w:t>Nil</w:t>
            </w:r>
            <w:r w:rsidR="009571A4">
              <w:t xml:space="preserve"> </w:t>
            </w:r>
          </w:p>
        </w:tc>
      </w:tr>
    </w:tbl>
    <w:p w14:paraId="2A542820" w14:textId="77D819B2" w:rsidR="00CA2CDA" w:rsidRDefault="005B57A3">
      <w:r>
        <w:t>Nil:</w:t>
      </w:r>
      <w:r w:rsidRPr="005B57A3">
        <w:t xml:space="preserve"> </w:t>
      </w:r>
      <w:r>
        <w:t>(No glucose detected)</w:t>
      </w:r>
    </w:p>
    <w:p w14:paraId="4208FDC7" w14:textId="77777777" w:rsidR="00CA2CDA" w:rsidRDefault="00CA2CDA"/>
    <w:p w14:paraId="0CD297F6" w14:textId="04C67F47" w:rsidR="00CA2CDA" w:rsidRDefault="00EE4D48">
      <w:r>
        <w:lastRenderedPageBreak/>
        <w:t>2-Diabetic curve:</w:t>
      </w:r>
    </w:p>
    <w:p w14:paraId="46131D86" w14:textId="77777777" w:rsidR="00EE4D48" w:rsidRDefault="00EE4D48"/>
    <w:p w14:paraId="09DB20BC" w14:textId="00C09F51" w:rsidR="00CA2CDA" w:rsidRDefault="00990134">
      <w:r>
        <w:rPr>
          <w:noProof/>
        </w:rPr>
        <w:drawing>
          <wp:inline distT="0" distB="0" distL="0" distR="0" wp14:anchorId="78ACA2D1" wp14:editId="33F792E9">
            <wp:extent cx="5943600" cy="2514600"/>
            <wp:effectExtent l="0" t="0" r="0" b="0"/>
            <wp:docPr id="5" name="Content Placeholder 4" descr="A graph of diabet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C3E91CF-C7AC-8219-1359-ED5CFC069C5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graph of diabetes&#10;&#10;AI-generated content may be incorrect.">
                      <a:extLst>
                        <a:ext uri="{FF2B5EF4-FFF2-40B4-BE49-F238E27FC236}">
                          <a16:creationId xmlns:a16="http://schemas.microsoft.com/office/drawing/2014/main" id="{FC3E91CF-C7AC-8219-1359-ED5CFC069C5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3795B" w14:textId="77777777" w:rsidR="00CA2CDA" w:rsidRDefault="00CA2CDA"/>
    <w:p w14:paraId="340CB69E" w14:textId="0C9FC903" w:rsidR="00CA2CDA" w:rsidRDefault="00EE4D48">
      <w:r>
        <w:rPr>
          <w:noProof/>
        </w:rPr>
        <w:drawing>
          <wp:inline distT="0" distB="0" distL="0" distR="0" wp14:anchorId="68EF3B73" wp14:editId="64A6E5C4">
            <wp:extent cx="5943600" cy="2255520"/>
            <wp:effectExtent l="0" t="0" r="0" b="0"/>
            <wp:docPr id="2966864" name="Picture 6" descr="A pink and black char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F45664CC-21B0-6889-0133-A0C04519A5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864" name="Picture 6" descr="A pink and black chart&#10;&#10;AI-generated content may be incorrect.">
                      <a:extLst>
                        <a:ext uri="{FF2B5EF4-FFF2-40B4-BE49-F238E27FC236}">
                          <a16:creationId xmlns:a16="http://schemas.microsoft.com/office/drawing/2014/main" id="{F45664CC-21B0-6889-0133-A0C04519A5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347B" w14:textId="77777777" w:rsidR="00CA2CDA" w:rsidRDefault="00CA2CDA"/>
    <w:p w14:paraId="0A328638" w14:textId="77777777" w:rsidR="00CA2CDA" w:rsidRDefault="00CA2CDA"/>
    <w:p w14:paraId="129B154B" w14:textId="77777777" w:rsidR="00990134" w:rsidRDefault="00990134"/>
    <w:p w14:paraId="57845502" w14:textId="77777777" w:rsidR="00990134" w:rsidRDefault="00990134"/>
    <w:p w14:paraId="379C92B1" w14:textId="77777777" w:rsidR="00990134" w:rsidRDefault="00990134"/>
    <w:p w14:paraId="010AF0BC" w14:textId="77777777" w:rsidR="00990134" w:rsidRDefault="00990134"/>
    <w:p w14:paraId="5C0F7881" w14:textId="77777777" w:rsidR="00CA2CDA" w:rsidRDefault="00CA2CDA"/>
    <w:p w14:paraId="781C1C8D" w14:textId="00CB84C9" w:rsidR="00CA2CDA" w:rsidRDefault="004942A1">
      <w:pPr>
        <w:rPr>
          <w:rFonts w:asciiTheme="majorHAnsi" w:eastAsiaTheme="majorEastAsia" w:hAnsi="Aptos Display" w:cstheme="majorBidi"/>
          <w:color w:val="000000" w:themeColor="text1"/>
          <w:kern w:val="24"/>
          <w:sz w:val="32"/>
          <w:szCs w:val="32"/>
        </w:rPr>
      </w:pPr>
      <w:r>
        <w:rPr>
          <w:rFonts w:asciiTheme="majorHAnsi" w:eastAsiaTheme="majorEastAsia" w:hAnsi="Aptos Display" w:cstheme="majorBidi"/>
          <w:color w:val="000000" w:themeColor="text1"/>
          <w:kern w:val="24"/>
          <w:sz w:val="32"/>
          <w:szCs w:val="32"/>
        </w:rPr>
        <w:lastRenderedPageBreak/>
        <w:t>3-</w:t>
      </w:r>
      <w:r w:rsidR="009571A4" w:rsidRPr="009571A4">
        <w:rPr>
          <w:rFonts w:asciiTheme="majorHAnsi" w:eastAsiaTheme="majorEastAsia" w:hAnsi="Aptos Display" w:cstheme="majorBidi"/>
          <w:color w:val="000000" w:themeColor="text1"/>
          <w:kern w:val="24"/>
          <w:sz w:val="32"/>
          <w:szCs w:val="32"/>
        </w:rPr>
        <w:t>R</w:t>
      </w:r>
      <w:r>
        <w:rPr>
          <w:rFonts w:asciiTheme="majorHAnsi" w:eastAsiaTheme="majorEastAsia" w:hAnsi="Aptos Display" w:cstheme="majorBidi"/>
          <w:color w:val="000000" w:themeColor="text1"/>
          <w:kern w:val="24"/>
          <w:sz w:val="32"/>
          <w:szCs w:val="32"/>
        </w:rPr>
        <w:t xml:space="preserve">enal </w:t>
      </w:r>
      <w:proofErr w:type="spellStart"/>
      <w:proofErr w:type="gramStart"/>
      <w:r>
        <w:rPr>
          <w:rFonts w:asciiTheme="majorHAnsi" w:eastAsiaTheme="majorEastAsia" w:hAnsi="Aptos Display" w:cstheme="majorBidi"/>
          <w:color w:val="000000" w:themeColor="text1"/>
          <w:kern w:val="24"/>
          <w:sz w:val="32"/>
          <w:szCs w:val="32"/>
        </w:rPr>
        <w:t>Glucosurea</w:t>
      </w:r>
      <w:proofErr w:type="spellEnd"/>
      <w:r>
        <w:rPr>
          <w:rFonts w:asciiTheme="majorHAnsi" w:eastAsiaTheme="majorEastAsia" w:hAnsi="Aptos Display" w:cstheme="majorBidi"/>
          <w:color w:val="000000" w:themeColor="text1"/>
          <w:kern w:val="24"/>
          <w:sz w:val="32"/>
          <w:szCs w:val="32"/>
        </w:rPr>
        <w:t>:</w:t>
      </w:r>
      <w:r w:rsidR="009571A4">
        <w:rPr>
          <w:rFonts w:asciiTheme="majorHAnsi" w:eastAsiaTheme="majorEastAsia" w:hAnsi="Aptos Display" w:cstheme="majorBidi"/>
          <w:color w:val="000000" w:themeColor="text1"/>
          <w:kern w:val="24"/>
          <w:sz w:val="32"/>
          <w:szCs w:val="32"/>
        </w:rPr>
        <w:t>:</w:t>
      </w:r>
      <w:proofErr w:type="gramEnd"/>
    </w:p>
    <w:p w14:paraId="66C2EDA1" w14:textId="2225AD79" w:rsidR="004942A1" w:rsidRPr="009571A4" w:rsidRDefault="004942A1">
      <w:pPr>
        <w:rPr>
          <w:sz w:val="32"/>
          <w:szCs w:val="32"/>
        </w:rPr>
      </w:pPr>
      <w:r w:rsidRPr="004942A1">
        <w:rPr>
          <w:sz w:val="32"/>
          <w:szCs w:val="32"/>
        </w:rPr>
        <w:drawing>
          <wp:inline distT="0" distB="0" distL="0" distR="0" wp14:anchorId="1A7CB76D" wp14:editId="2F5417E8">
            <wp:extent cx="4709568" cy="2804403"/>
            <wp:effectExtent l="0" t="0" r="0" b="0"/>
            <wp:docPr id="760609800" name="Picture 1" descr="A graph of blood sugar lev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09800" name="Picture 1" descr="A graph of blood sugar level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280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347CA" w14:textId="77777777" w:rsidR="00CA2CDA" w:rsidRDefault="00CA2CDA"/>
    <w:p w14:paraId="2F91DF1B" w14:textId="2FED75E1" w:rsidR="00CA2CDA" w:rsidRDefault="004942A1">
      <w:pPr>
        <w:rPr>
          <w:rFonts w:eastAsiaTheme="minorEastAsia" w:hAnsi="Aptos"/>
          <w:color w:val="000000" w:themeColor="text1"/>
          <w:kern w:val="24"/>
          <w:sz w:val="28"/>
          <w:szCs w:val="28"/>
        </w:rPr>
      </w:pPr>
      <w:r>
        <w:rPr>
          <w:rFonts w:eastAsiaTheme="minorEastAsia" w:hAnsi="Aptos"/>
          <w:color w:val="000000" w:themeColor="text1"/>
          <w:kern w:val="24"/>
          <w:sz w:val="28"/>
          <w:szCs w:val="28"/>
        </w:rPr>
        <w:t>1-</w:t>
      </w:r>
      <w:r w:rsidRPr="004942A1">
        <w:rPr>
          <w:rFonts w:eastAsiaTheme="minorEastAsia" w:hAnsi="Aptos"/>
          <w:color w:val="000000" w:themeColor="text1"/>
          <w:kern w:val="24"/>
          <w:sz w:val="28"/>
          <w:szCs w:val="28"/>
        </w:rPr>
        <w:t xml:space="preserve">Blood glucose levels are within the normal </w:t>
      </w:r>
      <w:proofErr w:type="gramStart"/>
      <w:r w:rsidRPr="004942A1">
        <w:rPr>
          <w:rFonts w:eastAsiaTheme="minorEastAsia" w:hAnsi="Aptos"/>
          <w:color w:val="000000" w:themeColor="text1"/>
          <w:kern w:val="24"/>
          <w:sz w:val="28"/>
          <w:szCs w:val="28"/>
        </w:rPr>
        <w:t>limits</w:t>
      </w:r>
      <w:proofErr w:type="gramEnd"/>
      <w:r w:rsidRPr="004942A1">
        <w:rPr>
          <w:rFonts w:eastAsiaTheme="minorEastAsia" w:hAnsi="Aptos"/>
          <w:color w:val="000000" w:themeColor="text1"/>
          <w:kern w:val="24"/>
          <w:sz w:val="28"/>
          <w:szCs w:val="28"/>
        </w:rPr>
        <w:t xml:space="preserve"> but urine glucose is </w:t>
      </w:r>
      <w:r w:rsidRPr="004942A1">
        <w:rPr>
          <w:rFonts w:eastAsiaTheme="minorEastAsia" w:hAnsi="Aptos"/>
          <w:color w:val="EE0000"/>
          <w:kern w:val="24"/>
          <w:sz w:val="28"/>
          <w:szCs w:val="28"/>
        </w:rPr>
        <w:t xml:space="preserve">positive.  </w:t>
      </w:r>
    </w:p>
    <w:p w14:paraId="1FCA506C" w14:textId="3A307D3F" w:rsidR="004942A1" w:rsidRPr="004942A1" w:rsidRDefault="004942A1">
      <w:pPr>
        <w:rPr>
          <w:sz w:val="28"/>
          <w:szCs w:val="28"/>
        </w:rPr>
      </w:pPr>
      <w:r>
        <w:rPr>
          <w:rFonts w:ascii="Aptos" w:eastAsia="+mn-ea" w:hAnsi="Aptos" w:cs="+mn-cs"/>
          <w:color w:val="000000"/>
          <w:kern w:val="24"/>
          <w:sz w:val="28"/>
          <w:szCs w:val="28"/>
        </w:rPr>
        <w:t>2-</w:t>
      </w:r>
      <w:r w:rsidRPr="004942A1">
        <w:rPr>
          <w:rFonts w:ascii="Aptos" w:eastAsia="+mn-ea" w:hAnsi="Aptos" w:cs="+mn-cs"/>
          <w:color w:val="000000"/>
          <w:kern w:val="24"/>
          <w:sz w:val="28"/>
          <w:szCs w:val="28"/>
        </w:rPr>
        <w:t xml:space="preserve">There is </w:t>
      </w:r>
      <w:r w:rsidRPr="004942A1">
        <w:rPr>
          <w:rFonts w:ascii="Aptos" w:eastAsia="+mn-ea" w:hAnsi="Aptos" w:cs="+mn-cs"/>
          <w:color w:val="EE0000"/>
          <w:kern w:val="24"/>
          <w:sz w:val="28"/>
          <w:szCs w:val="28"/>
        </w:rPr>
        <w:t xml:space="preserve">lowering of renal threshold </w:t>
      </w:r>
      <w:r w:rsidRPr="004942A1">
        <w:rPr>
          <w:rFonts w:ascii="Aptos" w:eastAsia="+mn-ea" w:hAnsi="Aptos" w:cs="+mn-cs"/>
          <w:color w:val="000000"/>
          <w:kern w:val="24"/>
          <w:sz w:val="28"/>
          <w:szCs w:val="28"/>
        </w:rPr>
        <w:t>due to renal tubular defect in glucose absorption.  GTT is also useful in the diagnosis of this renal tubular defect.</w:t>
      </w:r>
    </w:p>
    <w:p w14:paraId="5A1F4BC4" w14:textId="77777777" w:rsidR="00CA2CDA" w:rsidRPr="004942A1" w:rsidRDefault="00CA2CDA">
      <w:pPr>
        <w:rPr>
          <w:sz w:val="28"/>
          <w:szCs w:val="28"/>
        </w:rPr>
      </w:pPr>
    </w:p>
    <w:p w14:paraId="11C8D8C8" w14:textId="77777777" w:rsidR="00CA2CDA" w:rsidRPr="004942A1" w:rsidRDefault="00CA2CDA">
      <w:pPr>
        <w:rPr>
          <w:sz w:val="28"/>
          <w:szCs w:val="28"/>
        </w:rPr>
      </w:pPr>
    </w:p>
    <w:p w14:paraId="35217F94" w14:textId="77777777" w:rsidR="00CA2CDA" w:rsidRPr="004942A1" w:rsidRDefault="00CA2CDA">
      <w:pPr>
        <w:rPr>
          <w:sz w:val="28"/>
          <w:szCs w:val="28"/>
        </w:rPr>
      </w:pPr>
    </w:p>
    <w:p w14:paraId="58CFBDD4" w14:textId="77777777" w:rsidR="00CA2CDA" w:rsidRPr="004942A1" w:rsidRDefault="00CA2CDA">
      <w:pPr>
        <w:rPr>
          <w:sz w:val="28"/>
          <w:szCs w:val="28"/>
        </w:rPr>
      </w:pPr>
    </w:p>
    <w:p w14:paraId="3AB43D9B" w14:textId="77777777" w:rsidR="00CA2CDA" w:rsidRPr="004942A1" w:rsidRDefault="00CA2CDA">
      <w:pPr>
        <w:rPr>
          <w:sz w:val="28"/>
          <w:szCs w:val="28"/>
        </w:rPr>
      </w:pPr>
    </w:p>
    <w:p w14:paraId="7B62871D" w14:textId="77777777" w:rsidR="00CA2CDA" w:rsidRDefault="00CA2CDA"/>
    <w:p w14:paraId="5B3993A5" w14:textId="7141BD04" w:rsidR="00CA2CDA" w:rsidRDefault="00CA2CDA"/>
    <w:p w14:paraId="3208030F" w14:textId="77777777" w:rsidR="00CA2CDA" w:rsidRDefault="00CA2CDA"/>
    <w:p w14:paraId="1902A424" w14:textId="77777777" w:rsidR="00CA2CDA" w:rsidRDefault="00CA2CDA"/>
    <w:p w14:paraId="13854896" w14:textId="77777777" w:rsidR="00CA2CDA" w:rsidRDefault="00CA2CDA"/>
    <w:p w14:paraId="241B3E3F" w14:textId="6C949DBC" w:rsidR="00CA2CDA" w:rsidRDefault="004942A1">
      <w:pPr>
        <w:rPr>
          <w:b/>
          <w:bCs/>
          <w:sz w:val="32"/>
          <w:szCs w:val="32"/>
        </w:rPr>
      </w:pPr>
      <w:r w:rsidRPr="004942A1">
        <w:rPr>
          <w:b/>
          <w:bCs/>
          <w:sz w:val="32"/>
          <w:szCs w:val="32"/>
        </w:rPr>
        <w:lastRenderedPageBreak/>
        <w:t>4-Lag curve:</w:t>
      </w:r>
    </w:p>
    <w:p w14:paraId="35CB465B" w14:textId="77777777" w:rsidR="004942A1" w:rsidRPr="004942A1" w:rsidRDefault="004942A1">
      <w:pPr>
        <w:rPr>
          <w:b/>
          <w:bCs/>
          <w:sz w:val="32"/>
          <w:szCs w:val="32"/>
        </w:rPr>
      </w:pPr>
    </w:p>
    <w:p w14:paraId="418FEFA5" w14:textId="000B5382" w:rsidR="004942A1" w:rsidRPr="004942A1" w:rsidRDefault="004942A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D8F5FF8" wp14:editId="10617A59">
            <wp:extent cx="4107180" cy="2979420"/>
            <wp:effectExtent l="0" t="0" r="7620" b="0"/>
            <wp:docPr id="3" name="Picture 4" descr="JaypeeDigital | eBook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ypeeDigital | eBook Read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942A1" w14:paraId="4C0526E2" w14:textId="77777777" w:rsidTr="004942A1">
        <w:tc>
          <w:tcPr>
            <w:tcW w:w="4675" w:type="dxa"/>
          </w:tcPr>
          <w:p w14:paraId="2626B0A2" w14:textId="713A66CE" w:rsidR="004942A1" w:rsidRDefault="004942A1">
            <w:r>
              <w:t>Fasting blood sugar</w:t>
            </w:r>
          </w:p>
        </w:tc>
        <w:tc>
          <w:tcPr>
            <w:tcW w:w="4675" w:type="dxa"/>
          </w:tcPr>
          <w:p w14:paraId="3552FEC9" w14:textId="61B24DF7" w:rsidR="004942A1" w:rsidRDefault="005B57A3">
            <w:r>
              <w:t>Normal</w:t>
            </w:r>
          </w:p>
        </w:tc>
      </w:tr>
      <w:tr w:rsidR="004942A1" w14:paraId="6B531516" w14:textId="77777777" w:rsidTr="004942A1">
        <w:tc>
          <w:tcPr>
            <w:tcW w:w="4675" w:type="dxa"/>
          </w:tcPr>
          <w:p w14:paraId="7CB178FA" w14:textId="1172B999" w:rsidR="004942A1" w:rsidRDefault="005B57A3">
            <w:r>
              <w:t>Peak at</w:t>
            </w:r>
          </w:p>
        </w:tc>
        <w:tc>
          <w:tcPr>
            <w:tcW w:w="4675" w:type="dxa"/>
          </w:tcPr>
          <w:p w14:paraId="3F7AF699" w14:textId="16D93DAB" w:rsidR="004942A1" w:rsidRDefault="005B57A3">
            <w:r>
              <w:t>Sharp 1-1.5 hour</w:t>
            </w:r>
          </w:p>
        </w:tc>
      </w:tr>
      <w:tr w:rsidR="004942A1" w14:paraId="7D110A94" w14:textId="77777777" w:rsidTr="004942A1">
        <w:tc>
          <w:tcPr>
            <w:tcW w:w="4675" w:type="dxa"/>
          </w:tcPr>
          <w:p w14:paraId="6D5CCE19" w14:textId="66854F07" w:rsidR="004942A1" w:rsidRDefault="005B57A3">
            <w:r>
              <w:t>Renal threshold</w:t>
            </w:r>
          </w:p>
        </w:tc>
        <w:tc>
          <w:tcPr>
            <w:tcW w:w="4675" w:type="dxa"/>
          </w:tcPr>
          <w:p w14:paraId="1C5B7E82" w14:textId="03EEC833" w:rsidR="004942A1" w:rsidRDefault="005B57A3">
            <w:r>
              <w:t>Reached</w:t>
            </w:r>
          </w:p>
        </w:tc>
      </w:tr>
      <w:tr w:rsidR="004942A1" w14:paraId="6A1BDE10" w14:textId="77777777" w:rsidTr="004942A1">
        <w:tc>
          <w:tcPr>
            <w:tcW w:w="4675" w:type="dxa"/>
          </w:tcPr>
          <w:p w14:paraId="11CFC94D" w14:textId="10086801" w:rsidR="004942A1" w:rsidRDefault="005B57A3">
            <w:r>
              <w:t>After 2.5 hours</w:t>
            </w:r>
          </w:p>
        </w:tc>
        <w:tc>
          <w:tcPr>
            <w:tcW w:w="4675" w:type="dxa"/>
          </w:tcPr>
          <w:p w14:paraId="6B6A5A6C" w14:textId="305AAA6F" w:rsidR="004942A1" w:rsidRDefault="005B57A3">
            <w:r>
              <w:t>Rapid return to normal</w:t>
            </w:r>
          </w:p>
        </w:tc>
      </w:tr>
      <w:tr w:rsidR="004942A1" w14:paraId="084ADD73" w14:textId="77777777" w:rsidTr="004942A1">
        <w:tc>
          <w:tcPr>
            <w:tcW w:w="4675" w:type="dxa"/>
          </w:tcPr>
          <w:p w14:paraId="4A22FD54" w14:textId="7F8874F9" w:rsidR="004942A1" w:rsidRDefault="005B57A3">
            <w:r>
              <w:t>Urine</w:t>
            </w:r>
          </w:p>
        </w:tc>
        <w:tc>
          <w:tcPr>
            <w:tcW w:w="4675" w:type="dxa"/>
          </w:tcPr>
          <w:p w14:paraId="3B5D6079" w14:textId="11C30C09" w:rsidR="004942A1" w:rsidRDefault="005B57A3">
            <w:r>
              <w:t>Glucose is present but no ketones</w:t>
            </w:r>
          </w:p>
        </w:tc>
      </w:tr>
      <w:tr w:rsidR="005B57A3" w14:paraId="5F1D0590" w14:textId="77777777" w:rsidTr="004942A1">
        <w:tc>
          <w:tcPr>
            <w:tcW w:w="4675" w:type="dxa"/>
          </w:tcPr>
          <w:p w14:paraId="3A70ACE5" w14:textId="17A2CA78" w:rsidR="005B57A3" w:rsidRDefault="005B57A3">
            <w:r>
              <w:t>causes</w:t>
            </w:r>
          </w:p>
        </w:tc>
        <w:tc>
          <w:tcPr>
            <w:tcW w:w="4675" w:type="dxa"/>
          </w:tcPr>
          <w:p w14:paraId="267F708D" w14:textId="77777777" w:rsidR="005B57A3" w:rsidRDefault="005B57A3">
            <w:proofErr w:type="spellStart"/>
            <w:r>
              <w:t>Hyperthyrodism</w:t>
            </w:r>
            <w:proofErr w:type="spellEnd"/>
            <w:r>
              <w:t>-</w:t>
            </w:r>
          </w:p>
          <w:p w14:paraId="604BC349" w14:textId="77777777" w:rsidR="005B57A3" w:rsidRDefault="005B57A3">
            <w:r>
              <w:t xml:space="preserve">After </w:t>
            </w:r>
            <w:proofErr w:type="spellStart"/>
            <w:r>
              <w:t>gastroenterosectomy</w:t>
            </w:r>
            <w:proofErr w:type="spellEnd"/>
            <w:r>
              <w:t>-</w:t>
            </w:r>
          </w:p>
          <w:p w14:paraId="0FA59A4C" w14:textId="020DA3A6" w:rsidR="005B57A3" w:rsidRDefault="005B57A3">
            <w:r>
              <w:t>During pregnancy</w:t>
            </w:r>
          </w:p>
        </w:tc>
      </w:tr>
    </w:tbl>
    <w:p w14:paraId="77565909" w14:textId="77777777" w:rsidR="00CA2CDA" w:rsidRDefault="00CA2CDA"/>
    <w:p w14:paraId="68A1F9FF" w14:textId="77777777" w:rsidR="00CA2CDA" w:rsidRDefault="00CA2CDA"/>
    <w:p w14:paraId="181B1C4F" w14:textId="77777777" w:rsidR="00CA2CDA" w:rsidRDefault="00CA2CDA"/>
    <w:p w14:paraId="6DA2402E" w14:textId="77777777" w:rsidR="00CA2CDA" w:rsidRDefault="00CA2CDA"/>
    <w:p w14:paraId="7FFD782C" w14:textId="77777777" w:rsidR="00CA2CDA" w:rsidRDefault="00CA2CDA"/>
    <w:p w14:paraId="00469FCF" w14:textId="77777777" w:rsidR="00CA2CDA" w:rsidRDefault="00CA2CDA"/>
    <w:p w14:paraId="71DE1CA6" w14:textId="77777777" w:rsidR="00CA2CDA" w:rsidRDefault="00CA2CDA"/>
    <w:p w14:paraId="5CCE0D6C" w14:textId="77777777" w:rsidR="00CA2CDA" w:rsidRDefault="00CA2CDA"/>
    <w:p w14:paraId="78A2F2E9" w14:textId="77777777" w:rsidR="00CA2CDA" w:rsidRDefault="00CA2CDA"/>
    <w:p w14:paraId="296A2BE9" w14:textId="0DE1FFE8" w:rsidR="00CA2CDA" w:rsidRDefault="005B57A3">
      <w:pPr>
        <w:rPr>
          <w:b/>
          <w:bCs/>
          <w:sz w:val="32"/>
          <w:szCs w:val="32"/>
        </w:rPr>
      </w:pPr>
      <w:r w:rsidRPr="005B57A3">
        <w:rPr>
          <w:b/>
          <w:bCs/>
          <w:sz w:val="32"/>
          <w:szCs w:val="32"/>
        </w:rPr>
        <w:lastRenderedPageBreak/>
        <w:t>Flat curve:</w:t>
      </w:r>
    </w:p>
    <w:p w14:paraId="39972FA9" w14:textId="77777777" w:rsidR="005B57A3" w:rsidRPr="005B57A3" w:rsidRDefault="005B57A3" w:rsidP="005B57A3">
      <w:pPr>
        <w:pStyle w:val="ListParagraph"/>
        <w:numPr>
          <w:ilvl w:val="0"/>
          <w:numId w:val="1"/>
        </w:numPr>
        <w:spacing w:after="0" w:line="216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>
        <w:rPr>
          <w:b/>
          <w:bCs/>
          <w:sz w:val="32"/>
          <w:szCs w:val="32"/>
        </w:rPr>
        <w:t>Causes:</w:t>
      </w:r>
      <w:r w:rsidRPr="005B57A3">
        <w:rPr>
          <w:rFonts w:ascii="BlinkMacSystemFont" w:eastAsiaTheme="minorEastAsia" w:hAnsi="BlinkMacSystemFont"/>
          <w:color w:val="212121"/>
          <w:kern w:val="24"/>
          <w:sz w:val="56"/>
          <w:szCs w:val="56"/>
          <w14:ligatures w14:val="none"/>
        </w:rPr>
        <w:t xml:space="preserve"> </w:t>
      </w:r>
      <w:r w:rsidRPr="005B57A3">
        <w:rPr>
          <w:rFonts w:ascii="BlinkMacSystemFont" w:eastAsiaTheme="minorEastAsia" w:hAnsi="BlinkMacSystemFont"/>
          <w:color w:val="212121"/>
          <w:kern w:val="24"/>
          <w:sz w:val="32"/>
          <w:szCs w:val="32"/>
          <w14:ligatures w14:val="none"/>
        </w:rPr>
        <w:t>Pituitary, thyroid or adrenal insufficiency.</w:t>
      </w:r>
    </w:p>
    <w:p w14:paraId="780C3511" w14:textId="77777777" w:rsidR="005B57A3" w:rsidRPr="005B57A3" w:rsidRDefault="005B57A3" w:rsidP="005B57A3">
      <w:pPr>
        <w:numPr>
          <w:ilvl w:val="0"/>
          <w:numId w:val="1"/>
        </w:numPr>
        <w:spacing w:after="0" w:line="216" w:lineRule="auto"/>
        <w:ind w:left="1080"/>
        <w:contextualSpacing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B57A3">
        <w:rPr>
          <w:rFonts w:ascii="BlinkMacSystemFont" w:eastAsiaTheme="minorEastAsia" w:hAnsi="BlinkMacSystemFont"/>
          <w:color w:val="212121"/>
          <w:kern w:val="24"/>
          <w:sz w:val="32"/>
          <w:szCs w:val="32"/>
          <w14:ligatures w14:val="none"/>
        </w:rPr>
        <w:t xml:space="preserve"> Digestive malabsorption</w:t>
      </w:r>
    </w:p>
    <w:p w14:paraId="643D700C" w14:textId="075CC2BE" w:rsidR="005B57A3" w:rsidRPr="005B57A3" w:rsidRDefault="005B57A3">
      <w:pPr>
        <w:rPr>
          <w:b/>
          <w:bCs/>
          <w:sz w:val="32"/>
          <w:szCs w:val="32"/>
        </w:rPr>
      </w:pPr>
    </w:p>
    <w:p w14:paraId="0B2B5A90" w14:textId="618D4126" w:rsidR="00CA2CDA" w:rsidRDefault="005B57A3">
      <w:r>
        <w:rPr>
          <w:noProof/>
        </w:rPr>
        <w:drawing>
          <wp:inline distT="0" distB="0" distL="0" distR="0" wp14:anchorId="03093409" wp14:editId="766415CD">
            <wp:extent cx="5943600" cy="3185205"/>
            <wp:effectExtent l="0" t="0" r="0" b="0"/>
            <wp:docPr id="6" name="Picture 7" descr="Flat maternal glucose response curve and adverse pregnancy outcome |  Journal of Perinat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at maternal glucose response curve and adverse pregnancy outcome |  Journal of Perinatolog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12FCD" w14:textId="77777777" w:rsidR="00CA2CDA" w:rsidRDefault="00CA2CDA"/>
    <w:p w14:paraId="3961D6AA" w14:textId="77777777" w:rsidR="00CA2CDA" w:rsidRDefault="00CA2CDA"/>
    <w:p w14:paraId="1CE2F8BA" w14:textId="77777777" w:rsidR="00CA2CDA" w:rsidRDefault="00CA2CDA"/>
    <w:p w14:paraId="4A574A14" w14:textId="77777777" w:rsidR="00CA2CDA" w:rsidRDefault="00CA2CDA"/>
    <w:p w14:paraId="5E890C59" w14:textId="77777777" w:rsidR="00CA2CDA" w:rsidRDefault="00CA2CDA"/>
    <w:p w14:paraId="32F39CBC" w14:textId="77777777" w:rsidR="00CA2CDA" w:rsidRDefault="00CA2CDA"/>
    <w:p w14:paraId="4CDEF673" w14:textId="77777777" w:rsidR="00CA2CDA" w:rsidRDefault="00CA2CDA"/>
    <w:p w14:paraId="6E951248" w14:textId="77777777" w:rsidR="00CA2CDA" w:rsidRDefault="00CA2CDA"/>
    <w:p w14:paraId="477DDCDC" w14:textId="77777777" w:rsidR="00CA2CDA" w:rsidRDefault="00CA2CDA"/>
    <w:p w14:paraId="6B797B3E" w14:textId="77777777" w:rsidR="00CA2CDA" w:rsidRDefault="00CA2CDA"/>
    <w:p w14:paraId="135AE0C7" w14:textId="77777777" w:rsidR="00CA2CDA" w:rsidRDefault="00CA2CDA"/>
    <w:p w14:paraId="317F3A79" w14:textId="77777777" w:rsidR="00CA2CDA" w:rsidRDefault="00CA2CDA"/>
    <w:p w14:paraId="202B73DC" w14:textId="558FB943" w:rsidR="00CA2CDA" w:rsidRDefault="00CA2CDA"/>
    <w:sectPr w:rsidR="00CA2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linkMacSystemFon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E97496"/>
    <w:multiLevelType w:val="hybridMultilevel"/>
    <w:tmpl w:val="E20CA256"/>
    <w:lvl w:ilvl="0" w:tplc="697C40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820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74F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907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342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BE7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3EC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C82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81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43019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0A5"/>
    <w:rsid w:val="001840A5"/>
    <w:rsid w:val="003115C7"/>
    <w:rsid w:val="00366712"/>
    <w:rsid w:val="004942A1"/>
    <w:rsid w:val="005B57A3"/>
    <w:rsid w:val="0093403B"/>
    <w:rsid w:val="009571A4"/>
    <w:rsid w:val="00990134"/>
    <w:rsid w:val="00A206EA"/>
    <w:rsid w:val="00A47B53"/>
    <w:rsid w:val="00A534EC"/>
    <w:rsid w:val="00CA2CDA"/>
    <w:rsid w:val="00D66D92"/>
    <w:rsid w:val="00EE4D48"/>
    <w:rsid w:val="00FF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4A07F"/>
  <w15:chartTrackingRefBased/>
  <w15:docId w15:val="{C2BDE30D-084F-4D85-B166-CC91C1D3A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0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0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40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40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40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40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40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40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40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0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0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40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40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40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40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40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40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40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40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40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40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40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40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40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40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40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40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40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40A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E4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44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3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nashwa.mohamed@fmed.bu.edu.eg</dc:creator>
  <cp:keywords/>
  <dc:description/>
  <cp:lastModifiedBy>nashwa.mohamed@fmed.bu.edu.eg</cp:lastModifiedBy>
  <cp:revision>5</cp:revision>
  <dcterms:created xsi:type="dcterms:W3CDTF">2025-05-20T09:05:00Z</dcterms:created>
  <dcterms:modified xsi:type="dcterms:W3CDTF">2025-05-20T19:35:00Z</dcterms:modified>
</cp:coreProperties>
</file>