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08875" w14:textId="77777777" w:rsidR="009719B1" w:rsidRDefault="009719B1">
      <w:pPr>
        <w:rPr>
          <w:b/>
          <w:bCs/>
          <w:sz w:val="40"/>
          <w:szCs w:val="40"/>
        </w:rPr>
      </w:pPr>
    </w:p>
    <w:p w14:paraId="379357F5" w14:textId="2BD9A0F4" w:rsidR="00E45660" w:rsidRDefault="00E4566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Student name:                                                        </w:t>
      </w:r>
    </w:p>
    <w:p w14:paraId="2AA218F6" w14:textId="24D590E4" w:rsidR="00E45660" w:rsidRDefault="00DE1B8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I.D:</w:t>
      </w:r>
    </w:p>
    <w:tbl>
      <w:tblPr>
        <w:tblStyle w:val="TableGrid"/>
        <w:tblW w:w="935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DE1B88" w14:paraId="4A3C6F8A" w14:textId="77777777" w:rsidTr="00EC6E28">
        <w:trPr>
          <w:trHeight w:val="639"/>
        </w:trPr>
        <w:tc>
          <w:tcPr>
            <w:tcW w:w="4679" w:type="dxa"/>
          </w:tcPr>
          <w:p w14:paraId="2DD23CF5" w14:textId="44BCA3C9" w:rsidR="00DE1B88" w:rsidRPr="009719B1" w:rsidRDefault="00DE1B88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719B1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Item </w:t>
            </w:r>
          </w:p>
        </w:tc>
        <w:tc>
          <w:tcPr>
            <w:tcW w:w="4679" w:type="dxa"/>
          </w:tcPr>
          <w:p w14:paraId="7579519A" w14:textId="757EBE39" w:rsidR="00DE1B88" w:rsidRPr="009719B1" w:rsidRDefault="00DE1B8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9719B1">
              <w:rPr>
                <w:rFonts w:asciiTheme="minorBidi" w:hAnsiTheme="minorBidi"/>
                <w:b/>
                <w:bCs/>
                <w:sz w:val="28"/>
                <w:szCs w:val="28"/>
              </w:rPr>
              <w:t>Mark</w:t>
            </w:r>
          </w:p>
        </w:tc>
      </w:tr>
      <w:tr w:rsidR="00DE1B88" w14:paraId="4185D1B1" w14:textId="77777777" w:rsidTr="00EC6E28">
        <w:trPr>
          <w:trHeight w:val="639"/>
        </w:trPr>
        <w:tc>
          <w:tcPr>
            <w:tcW w:w="4679" w:type="dxa"/>
          </w:tcPr>
          <w:p w14:paraId="0B8FDEDF" w14:textId="70B66BBE" w:rsidR="00DE1B88" w:rsidRPr="00EC6E28" w:rsidRDefault="00EC6E28" w:rsidP="009719B1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8"/>
                <w:szCs w:val="28"/>
              </w:rPr>
            </w:pPr>
            <w:r w:rsidRPr="00EC6E28">
              <w:rPr>
                <w:rFonts w:asciiTheme="minorBidi" w:hAnsiTheme="minorBidi"/>
                <w:sz w:val="28"/>
                <w:szCs w:val="28"/>
              </w:rPr>
              <w:t xml:space="preserve">Measure height </w:t>
            </w:r>
          </w:p>
        </w:tc>
        <w:tc>
          <w:tcPr>
            <w:tcW w:w="4679" w:type="dxa"/>
          </w:tcPr>
          <w:p w14:paraId="2965CD68" w14:textId="1A91C221" w:rsidR="00DE1B88" w:rsidRPr="009719B1" w:rsidRDefault="00EC6E2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</w:t>
            </w:r>
          </w:p>
        </w:tc>
      </w:tr>
      <w:tr w:rsidR="00DE1B88" w14:paraId="795C20A8" w14:textId="77777777" w:rsidTr="00EC6E28">
        <w:trPr>
          <w:trHeight w:val="659"/>
        </w:trPr>
        <w:tc>
          <w:tcPr>
            <w:tcW w:w="4679" w:type="dxa"/>
          </w:tcPr>
          <w:p w14:paraId="45CA5502" w14:textId="146D7147" w:rsidR="00DE1B88" w:rsidRPr="00EC6E28" w:rsidRDefault="00EC6E28" w:rsidP="009719B1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8"/>
                <w:szCs w:val="28"/>
              </w:rPr>
            </w:pPr>
            <w:r w:rsidRPr="00EC6E28">
              <w:rPr>
                <w:rFonts w:asciiTheme="minorBidi" w:hAnsiTheme="minorBidi"/>
                <w:sz w:val="28"/>
                <w:szCs w:val="28"/>
              </w:rPr>
              <w:t>Measure head circumflex</w:t>
            </w:r>
          </w:p>
        </w:tc>
        <w:tc>
          <w:tcPr>
            <w:tcW w:w="4679" w:type="dxa"/>
          </w:tcPr>
          <w:p w14:paraId="7E2C022B" w14:textId="485FEAFE" w:rsidR="00DE1B88" w:rsidRPr="009719B1" w:rsidRDefault="00EC6E2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</w:t>
            </w:r>
          </w:p>
        </w:tc>
      </w:tr>
      <w:tr w:rsidR="00DE1B88" w14:paraId="2B44F42A" w14:textId="77777777" w:rsidTr="00EC6E28">
        <w:trPr>
          <w:trHeight w:val="639"/>
        </w:trPr>
        <w:tc>
          <w:tcPr>
            <w:tcW w:w="4679" w:type="dxa"/>
          </w:tcPr>
          <w:p w14:paraId="5E5DC2BE" w14:textId="6C6C2211" w:rsidR="00DE1B88" w:rsidRPr="00EC6E28" w:rsidRDefault="00EC6E28" w:rsidP="009719B1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8"/>
                <w:szCs w:val="28"/>
              </w:rPr>
            </w:pPr>
            <w:r w:rsidRPr="00EC6E28">
              <w:rPr>
                <w:rFonts w:asciiTheme="minorBidi" w:hAnsiTheme="minorBidi"/>
                <w:sz w:val="28"/>
                <w:szCs w:val="28"/>
              </w:rPr>
              <w:t>Measure UMAC</w:t>
            </w:r>
          </w:p>
        </w:tc>
        <w:tc>
          <w:tcPr>
            <w:tcW w:w="4679" w:type="dxa"/>
          </w:tcPr>
          <w:p w14:paraId="4E04DAA6" w14:textId="462BB163" w:rsidR="00DE1B88" w:rsidRPr="009719B1" w:rsidRDefault="00EC6E2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</w:t>
            </w:r>
          </w:p>
        </w:tc>
      </w:tr>
      <w:tr w:rsidR="00DE1B88" w14:paraId="46674605" w14:textId="77777777" w:rsidTr="00EC6E28">
        <w:trPr>
          <w:trHeight w:val="639"/>
        </w:trPr>
        <w:tc>
          <w:tcPr>
            <w:tcW w:w="4679" w:type="dxa"/>
          </w:tcPr>
          <w:p w14:paraId="0F57AB47" w14:textId="07418B61" w:rsidR="00DE1B88" w:rsidRPr="00EC6E28" w:rsidRDefault="00EC6E28" w:rsidP="009719B1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8"/>
                <w:szCs w:val="28"/>
              </w:rPr>
            </w:pPr>
            <w:r w:rsidRPr="00EC6E28">
              <w:rPr>
                <w:rFonts w:asciiTheme="minorBidi" w:hAnsiTheme="minorBidi"/>
                <w:sz w:val="28"/>
                <w:szCs w:val="28"/>
              </w:rPr>
              <w:t>Growth chart</w:t>
            </w:r>
          </w:p>
        </w:tc>
        <w:tc>
          <w:tcPr>
            <w:tcW w:w="4679" w:type="dxa"/>
          </w:tcPr>
          <w:p w14:paraId="3152893A" w14:textId="776BF0CF" w:rsidR="00DE1B88" w:rsidRPr="009719B1" w:rsidRDefault="00EC6E2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</w:t>
            </w:r>
          </w:p>
        </w:tc>
      </w:tr>
      <w:tr w:rsidR="00DE1B88" w14:paraId="02517864" w14:textId="77777777" w:rsidTr="00EC6E28">
        <w:trPr>
          <w:trHeight w:val="639"/>
        </w:trPr>
        <w:tc>
          <w:tcPr>
            <w:tcW w:w="4679" w:type="dxa"/>
          </w:tcPr>
          <w:p w14:paraId="02F60064" w14:textId="7C781BAE" w:rsidR="00DE1B88" w:rsidRPr="00EC6E28" w:rsidRDefault="00EC6E28" w:rsidP="009719B1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8"/>
                <w:szCs w:val="28"/>
              </w:rPr>
            </w:pPr>
            <w:r w:rsidRPr="00EC6E28">
              <w:rPr>
                <w:rFonts w:asciiTheme="minorBidi" w:hAnsiTheme="minorBidi"/>
                <w:sz w:val="28"/>
                <w:szCs w:val="28"/>
              </w:rPr>
              <w:t xml:space="preserve">Discussion </w:t>
            </w:r>
          </w:p>
        </w:tc>
        <w:tc>
          <w:tcPr>
            <w:tcW w:w="4679" w:type="dxa"/>
          </w:tcPr>
          <w:p w14:paraId="3279B640" w14:textId="05EFEBCB" w:rsidR="00DE1B88" w:rsidRPr="009719B1" w:rsidRDefault="00EC6E2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5</w:t>
            </w:r>
          </w:p>
        </w:tc>
      </w:tr>
      <w:tr w:rsidR="009A25C2" w14:paraId="68675B32" w14:textId="77777777" w:rsidTr="00EC6E28">
        <w:trPr>
          <w:trHeight w:val="639"/>
        </w:trPr>
        <w:tc>
          <w:tcPr>
            <w:tcW w:w="4679" w:type="dxa"/>
          </w:tcPr>
          <w:p w14:paraId="54BEA307" w14:textId="1FA5B390" w:rsidR="009A25C2" w:rsidRPr="009719B1" w:rsidRDefault="009A25C2" w:rsidP="009A25C2">
            <w:pPr>
              <w:pStyle w:val="ListParagraph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Total mark </w:t>
            </w:r>
          </w:p>
        </w:tc>
        <w:tc>
          <w:tcPr>
            <w:tcW w:w="4679" w:type="dxa"/>
          </w:tcPr>
          <w:p w14:paraId="308138A8" w14:textId="33528AB3" w:rsidR="009A25C2" w:rsidRPr="009719B1" w:rsidRDefault="00EC6E28" w:rsidP="009719B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25</w:t>
            </w:r>
          </w:p>
        </w:tc>
      </w:tr>
    </w:tbl>
    <w:p w14:paraId="5B3D3BC9" w14:textId="77777777" w:rsidR="00DE1B88" w:rsidRDefault="00DE1B88">
      <w:pPr>
        <w:rPr>
          <w:b/>
          <w:bCs/>
          <w:sz w:val="40"/>
          <w:szCs w:val="40"/>
        </w:rPr>
      </w:pPr>
    </w:p>
    <w:p w14:paraId="4F438A88" w14:textId="77777777" w:rsidR="009719B1" w:rsidRDefault="009719B1" w:rsidP="009719B1">
      <w:pPr>
        <w:rPr>
          <w:sz w:val="28"/>
          <w:szCs w:val="28"/>
        </w:rPr>
        <w:sectPr w:rsidR="009719B1" w:rsidSect="0052585A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3E3B43" w14:textId="77777777" w:rsidR="009719B1" w:rsidRDefault="009719B1" w:rsidP="009719B1">
      <w:pPr>
        <w:rPr>
          <w:b/>
          <w:bCs/>
          <w:sz w:val="32"/>
          <w:szCs w:val="32"/>
        </w:rPr>
      </w:pPr>
    </w:p>
    <w:p w14:paraId="5F42BF74" w14:textId="77777777" w:rsidR="009719B1" w:rsidRDefault="009719B1" w:rsidP="009719B1">
      <w:pPr>
        <w:rPr>
          <w:b/>
          <w:bCs/>
          <w:sz w:val="32"/>
          <w:szCs w:val="32"/>
        </w:rPr>
      </w:pPr>
    </w:p>
    <w:p w14:paraId="464E8640" w14:textId="6F74648F" w:rsidR="009719B1" w:rsidRPr="009719B1" w:rsidRDefault="009719B1" w:rsidP="009719B1">
      <w:pPr>
        <w:rPr>
          <w:b/>
          <w:bCs/>
          <w:sz w:val="32"/>
          <w:szCs w:val="32"/>
        </w:rPr>
      </w:pPr>
      <w:r w:rsidRPr="009719B1">
        <w:rPr>
          <w:b/>
          <w:bCs/>
          <w:sz w:val="32"/>
          <w:szCs w:val="32"/>
        </w:rPr>
        <w:t>Learning guide: -</w:t>
      </w:r>
    </w:p>
    <w:p w14:paraId="6A5F3505" w14:textId="23D53B3E" w:rsidR="00E45660" w:rsidRPr="00AB6408" w:rsidRDefault="00E036D3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6408">
        <w:rPr>
          <w:sz w:val="28"/>
          <w:szCs w:val="28"/>
        </w:rPr>
        <w:t xml:space="preserve">When patient lose conscious suddenly pull </w:t>
      </w:r>
      <w:r w:rsidR="00AB6408" w:rsidRPr="00AB6408">
        <w:rPr>
          <w:sz w:val="28"/>
          <w:szCs w:val="28"/>
        </w:rPr>
        <w:t>Patient to lie</w:t>
      </w:r>
      <w:r w:rsidR="00E45660" w:rsidRPr="00AB6408">
        <w:rPr>
          <w:sz w:val="28"/>
          <w:szCs w:val="28"/>
        </w:rPr>
        <w:t xml:space="preserve"> in supine position on hard bed (floor)</w:t>
      </w:r>
      <w:r w:rsidR="00AB6408">
        <w:rPr>
          <w:sz w:val="28"/>
          <w:szCs w:val="28"/>
        </w:rPr>
        <w:t>.</w:t>
      </w:r>
    </w:p>
    <w:p w14:paraId="6181E3B8" w14:textId="77777777" w:rsidR="00E45660" w:rsidRPr="00AB6408" w:rsidRDefault="00AB6408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6408">
        <w:rPr>
          <w:sz w:val="28"/>
          <w:szCs w:val="28"/>
        </w:rPr>
        <w:t>Check carotid</w:t>
      </w:r>
      <w:r w:rsidR="00E45660" w:rsidRPr="00AB6408">
        <w:rPr>
          <w:sz w:val="28"/>
          <w:szCs w:val="28"/>
        </w:rPr>
        <w:t xml:space="preserve"> pulse</w:t>
      </w:r>
      <w:r w:rsidR="00E036D3" w:rsidRPr="00AB6408">
        <w:rPr>
          <w:sz w:val="28"/>
          <w:szCs w:val="28"/>
        </w:rPr>
        <w:t xml:space="preserve"> for 5 to ten second</w:t>
      </w:r>
      <w:r>
        <w:rPr>
          <w:sz w:val="28"/>
          <w:szCs w:val="28"/>
        </w:rPr>
        <w:t>.</w:t>
      </w:r>
    </w:p>
    <w:p w14:paraId="4F0A010E" w14:textId="77777777" w:rsidR="00E45660" w:rsidRPr="00AB6408" w:rsidRDefault="00E45660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6408">
        <w:rPr>
          <w:sz w:val="28"/>
          <w:szCs w:val="28"/>
        </w:rPr>
        <w:t>If present push his leg against his abdomen to increase blood flow to the brain</w:t>
      </w:r>
      <w:r w:rsidR="004A22C0">
        <w:rPr>
          <w:sz w:val="28"/>
          <w:szCs w:val="28"/>
        </w:rPr>
        <w:t xml:space="preserve"> and continue this procedure till patient regain his conscious.</w:t>
      </w:r>
    </w:p>
    <w:p w14:paraId="4DD74F8D" w14:textId="77777777" w:rsidR="0096600D" w:rsidRDefault="00E036D3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6408">
        <w:rPr>
          <w:sz w:val="28"/>
          <w:szCs w:val="28"/>
        </w:rPr>
        <w:t xml:space="preserve">If </w:t>
      </w:r>
      <w:proofErr w:type="gramStart"/>
      <w:r w:rsidRPr="00AB6408">
        <w:rPr>
          <w:sz w:val="28"/>
          <w:szCs w:val="28"/>
        </w:rPr>
        <w:t>absent</w:t>
      </w:r>
      <w:r w:rsidR="002F1764" w:rsidRPr="00AB6408">
        <w:rPr>
          <w:sz w:val="28"/>
          <w:szCs w:val="28"/>
        </w:rPr>
        <w:t xml:space="preserve"> </w:t>
      </w:r>
      <w:r w:rsidR="0096600D">
        <w:rPr>
          <w:sz w:val="28"/>
          <w:szCs w:val="28"/>
        </w:rPr>
        <w:t xml:space="preserve"> call</w:t>
      </w:r>
      <w:proofErr w:type="gramEnd"/>
      <w:r w:rsidR="0096600D">
        <w:rPr>
          <w:sz w:val="28"/>
          <w:szCs w:val="28"/>
        </w:rPr>
        <w:t xml:space="preserve"> for help</w:t>
      </w:r>
    </w:p>
    <w:p w14:paraId="5813A96A" w14:textId="77777777" w:rsidR="002F1764" w:rsidRPr="00AB6408" w:rsidRDefault="0096600D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2F1764" w:rsidRPr="00AB6408">
        <w:rPr>
          <w:sz w:val="28"/>
          <w:szCs w:val="28"/>
        </w:rPr>
        <w:t>tart chest</w:t>
      </w:r>
      <w:r w:rsidRPr="009660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compressions: Deliver </w:t>
      </w:r>
      <w:r w:rsidR="002F1764" w:rsidRPr="00AB6408">
        <w:rPr>
          <w:sz w:val="28"/>
          <w:szCs w:val="28"/>
        </w:rPr>
        <w:t xml:space="preserve">30 rhythmic compressions </w:t>
      </w:r>
      <w:r w:rsidR="00AB6408">
        <w:rPr>
          <w:sz w:val="28"/>
          <w:szCs w:val="28"/>
        </w:rPr>
        <w:t>with extended arm at manubriosternal junction</w:t>
      </w:r>
      <w:r>
        <w:rPr>
          <w:sz w:val="28"/>
          <w:szCs w:val="28"/>
        </w:rPr>
        <w:t xml:space="preserve"> </w:t>
      </w:r>
      <w:r w:rsidR="002F1764" w:rsidRPr="00AB6408">
        <w:rPr>
          <w:sz w:val="28"/>
          <w:szCs w:val="28"/>
        </w:rPr>
        <w:t xml:space="preserve">Push Hard </w:t>
      </w:r>
      <w:r>
        <w:rPr>
          <w:sz w:val="28"/>
          <w:szCs w:val="28"/>
        </w:rPr>
        <w:t xml:space="preserve">using your body weight </w:t>
      </w:r>
      <w:r w:rsidR="002F1764" w:rsidRPr="00AB6408">
        <w:rPr>
          <w:sz w:val="28"/>
          <w:szCs w:val="28"/>
        </w:rPr>
        <w:t>(Compress chest 2 inches) Push Fast (Approximately 100 compressions per minute) Allow chest to rise after each compression.</w:t>
      </w:r>
    </w:p>
    <w:p w14:paraId="05573582" w14:textId="77777777" w:rsidR="002F1764" w:rsidRPr="00AB6408" w:rsidRDefault="002F1764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6408">
        <w:rPr>
          <w:sz w:val="28"/>
          <w:szCs w:val="28"/>
        </w:rPr>
        <w:t xml:space="preserve">After 30 compressions, open airway using head tilt/chin lift and 2 breaths are given by either bag-valve-mask (BVM) </w:t>
      </w:r>
      <w:proofErr w:type="gramStart"/>
      <w:r w:rsidRPr="00AB6408">
        <w:rPr>
          <w:sz w:val="28"/>
          <w:szCs w:val="28"/>
        </w:rPr>
        <w:t>or  mouth</w:t>
      </w:r>
      <w:proofErr w:type="gramEnd"/>
      <w:r w:rsidRPr="00AB6408">
        <w:rPr>
          <w:sz w:val="28"/>
          <w:szCs w:val="28"/>
        </w:rPr>
        <w:t>-to-mouth technique</w:t>
      </w:r>
      <w:proofErr w:type="gramStart"/>
      <w:r w:rsidRPr="00AB6408">
        <w:rPr>
          <w:sz w:val="28"/>
          <w:szCs w:val="28"/>
        </w:rPr>
        <w:t xml:space="preserve"> This</w:t>
      </w:r>
      <w:proofErr w:type="gramEnd"/>
      <w:r w:rsidRPr="00AB6408">
        <w:rPr>
          <w:sz w:val="28"/>
          <w:szCs w:val="28"/>
        </w:rPr>
        <w:t xml:space="preserve"> entire process is repeated until a pulse returns or the patient is transferred to definitive care.</w:t>
      </w:r>
    </w:p>
    <w:p w14:paraId="7DAC6236" w14:textId="77777777" w:rsidR="002F1764" w:rsidRPr="00AB6408" w:rsidRDefault="002F1764" w:rsidP="009719B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B6408">
        <w:rPr>
          <w:sz w:val="28"/>
          <w:szCs w:val="28"/>
        </w:rPr>
        <w:t xml:space="preserve">For high-quality CPR and to prevent provider fatigue or injury, new providers should intervene every 2-3 minutes. </w:t>
      </w:r>
    </w:p>
    <w:p w14:paraId="5940B557" w14:textId="77777777" w:rsidR="00E036D3" w:rsidRPr="002F1764" w:rsidRDefault="002F1764" w:rsidP="002F1764">
      <w:pPr>
        <w:pStyle w:val="ListParagraph"/>
        <w:rPr>
          <w:sz w:val="28"/>
          <w:szCs w:val="28"/>
        </w:rPr>
      </w:pPr>
      <w:r w:rsidRPr="002F1764">
        <w:rPr>
          <w:sz w:val="28"/>
          <w:szCs w:val="28"/>
        </w:rPr>
        <w:t xml:space="preserve"> </w:t>
      </w:r>
    </w:p>
    <w:sectPr w:rsidR="00E036D3" w:rsidRPr="002F1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74A1A" w14:textId="77777777" w:rsidR="0052585A" w:rsidRDefault="0052585A" w:rsidP="00DE1B88">
      <w:pPr>
        <w:spacing w:after="0" w:line="240" w:lineRule="auto"/>
      </w:pPr>
      <w:r>
        <w:separator/>
      </w:r>
    </w:p>
  </w:endnote>
  <w:endnote w:type="continuationSeparator" w:id="0">
    <w:p w14:paraId="532BBC9B" w14:textId="77777777" w:rsidR="0052585A" w:rsidRDefault="0052585A" w:rsidP="00DE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98668" w14:textId="77777777" w:rsidR="0052585A" w:rsidRDefault="0052585A" w:rsidP="00DE1B88">
      <w:pPr>
        <w:spacing w:after="0" w:line="240" w:lineRule="auto"/>
      </w:pPr>
      <w:r>
        <w:separator/>
      </w:r>
    </w:p>
  </w:footnote>
  <w:footnote w:type="continuationSeparator" w:id="0">
    <w:p w14:paraId="0DA78152" w14:textId="77777777" w:rsidR="0052585A" w:rsidRDefault="0052585A" w:rsidP="00DE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1B159" w14:textId="613E2EDA" w:rsidR="00DE1B88" w:rsidRDefault="00DE1B88" w:rsidP="00EC6E28">
    <w:pPr>
      <w:pStyle w:val="Header"/>
      <w:tabs>
        <w:tab w:val="clear" w:pos="4680"/>
        <w:tab w:val="clear" w:pos="9360"/>
        <w:tab w:val="center" w:pos="4515"/>
      </w:tabs>
      <w:jc w:val="center"/>
      <w:rPr>
        <w:rFonts w:asciiTheme="minorBidi" w:hAnsiTheme="minorBidi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6AA2FA" wp14:editId="1815D938">
          <wp:simplePos x="0" y="0"/>
          <wp:positionH relativeFrom="leftMargin">
            <wp:align>right</wp:align>
          </wp:positionH>
          <wp:positionV relativeFrom="paragraph">
            <wp:posOffset>-323850</wp:posOffset>
          </wp:positionV>
          <wp:extent cx="647700" cy="647700"/>
          <wp:effectExtent l="0" t="0" r="0" b="0"/>
          <wp:wrapThrough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hrough>
          <wp:docPr id="212508442" name="Picture 1" descr="A logo for a univers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8442" name="Picture 1" descr="A logo for a univers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9D1D1CE" wp14:editId="0A6D523C">
          <wp:simplePos x="0" y="0"/>
          <wp:positionH relativeFrom="rightMargin">
            <wp:align>left</wp:align>
          </wp:positionH>
          <wp:positionV relativeFrom="paragraph">
            <wp:posOffset>-292100</wp:posOffset>
          </wp:positionV>
          <wp:extent cx="615950" cy="615950"/>
          <wp:effectExtent l="0" t="0" r="0" b="0"/>
          <wp:wrapThrough wrapText="bothSides">
            <wp:wrapPolygon edited="0">
              <wp:start x="0" y="0"/>
              <wp:lineTo x="0" y="20709"/>
              <wp:lineTo x="20709" y="20709"/>
              <wp:lineTo x="20709" y="0"/>
              <wp:lineTo x="0" y="0"/>
            </wp:wrapPolygon>
          </wp:wrapThrough>
          <wp:docPr id="1690703558" name="Picture 2" descr="A logo with a triangle and a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703558" name="Picture 2" descr="A logo with a triangle and a let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1B88">
      <w:rPr>
        <w:rFonts w:asciiTheme="minorBidi" w:hAnsiTheme="minorBidi"/>
        <w:sz w:val="32"/>
        <w:szCs w:val="32"/>
      </w:rPr>
      <w:t>Skil</w:t>
    </w:r>
    <w:r w:rsidR="00EC6E28">
      <w:rPr>
        <w:rFonts w:asciiTheme="minorBidi" w:hAnsiTheme="minorBidi"/>
        <w:sz w:val="32"/>
        <w:szCs w:val="32"/>
      </w:rPr>
      <w:t>l lab</w:t>
    </w:r>
  </w:p>
  <w:p w14:paraId="54A9C590" w14:textId="5EB9A18B" w:rsidR="00EC6E28" w:rsidRPr="00DE1B88" w:rsidRDefault="00EC6E28" w:rsidP="00EC6E28">
    <w:pPr>
      <w:pStyle w:val="Header"/>
      <w:tabs>
        <w:tab w:val="clear" w:pos="4680"/>
        <w:tab w:val="clear" w:pos="9360"/>
        <w:tab w:val="center" w:pos="4515"/>
      </w:tabs>
      <w:jc w:val="center"/>
      <w:rPr>
        <w:rFonts w:asciiTheme="minorBidi" w:hAnsiTheme="minorBidi"/>
        <w:sz w:val="32"/>
        <w:szCs w:val="32"/>
      </w:rPr>
    </w:pPr>
    <w:r w:rsidRPr="00EC6E28">
      <w:rPr>
        <w:rFonts w:asciiTheme="minorBidi" w:hAnsiTheme="minorBidi"/>
        <w:sz w:val="32"/>
        <w:szCs w:val="32"/>
      </w:rPr>
      <w:t xml:space="preserve">2nd level - 1st term -anthropometric measures and nutritional assessment </w:t>
    </w:r>
    <w:r w:rsidRPr="00EC6E28">
      <w:rPr>
        <w:rFonts w:asciiTheme="minorBidi" w:hAnsiTheme="minorBidi"/>
        <w:sz w:val="32"/>
        <w:szCs w:val="32"/>
      </w:rPr>
      <w:t>checklist.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07A38"/>
    <w:multiLevelType w:val="hybridMultilevel"/>
    <w:tmpl w:val="F87C3DDC"/>
    <w:lvl w:ilvl="0" w:tplc="BEC88A6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6D21"/>
    <w:multiLevelType w:val="hybridMultilevel"/>
    <w:tmpl w:val="2158A6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E40C8"/>
    <w:multiLevelType w:val="hybridMultilevel"/>
    <w:tmpl w:val="2158A6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00CE"/>
    <w:multiLevelType w:val="hybridMultilevel"/>
    <w:tmpl w:val="A2B44B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91B2A"/>
    <w:multiLevelType w:val="hybridMultilevel"/>
    <w:tmpl w:val="2158A6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4429E"/>
    <w:multiLevelType w:val="hybridMultilevel"/>
    <w:tmpl w:val="3D6A62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721E2"/>
    <w:multiLevelType w:val="hybridMultilevel"/>
    <w:tmpl w:val="2158A6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227AC"/>
    <w:multiLevelType w:val="hybridMultilevel"/>
    <w:tmpl w:val="2158A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42EEC"/>
    <w:multiLevelType w:val="hybridMultilevel"/>
    <w:tmpl w:val="3D6A62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070885">
    <w:abstractNumId w:val="7"/>
  </w:num>
  <w:num w:numId="2" w16cid:durableId="340818894">
    <w:abstractNumId w:val="8"/>
  </w:num>
  <w:num w:numId="3" w16cid:durableId="185949880">
    <w:abstractNumId w:val="5"/>
  </w:num>
  <w:num w:numId="4" w16cid:durableId="327291217">
    <w:abstractNumId w:val="3"/>
  </w:num>
  <w:num w:numId="5" w16cid:durableId="204492825">
    <w:abstractNumId w:val="6"/>
  </w:num>
  <w:num w:numId="6" w16cid:durableId="1718889678">
    <w:abstractNumId w:val="1"/>
  </w:num>
  <w:num w:numId="7" w16cid:durableId="1906182013">
    <w:abstractNumId w:val="2"/>
  </w:num>
  <w:num w:numId="8" w16cid:durableId="1484390821">
    <w:abstractNumId w:val="4"/>
  </w:num>
  <w:num w:numId="9" w16cid:durableId="160040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60"/>
    <w:rsid w:val="001350F4"/>
    <w:rsid w:val="002F1764"/>
    <w:rsid w:val="004A22C0"/>
    <w:rsid w:val="0052585A"/>
    <w:rsid w:val="0096600D"/>
    <w:rsid w:val="009719B1"/>
    <w:rsid w:val="009A25C2"/>
    <w:rsid w:val="00AB6408"/>
    <w:rsid w:val="00B640D2"/>
    <w:rsid w:val="00DE1B88"/>
    <w:rsid w:val="00E036D3"/>
    <w:rsid w:val="00E45660"/>
    <w:rsid w:val="00E7033B"/>
    <w:rsid w:val="00EC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25202"/>
  <w15:chartTrackingRefBased/>
  <w15:docId w15:val="{36111B8A-1E49-43DF-B2FE-ECD7BEFB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6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1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B88"/>
  </w:style>
  <w:style w:type="paragraph" w:styleId="Footer">
    <w:name w:val="footer"/>
    <w:basedOn w:val="Normal"/>
    <w:link w:val="FooterChar"/>
    <w:uiPriority w:val="99"/>
    <w:unhideWhenUsed/>
    <w:rsid w:val="00DE1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B88"/>
  </w:style>
  <w:style w:type="table" w:styleId="TableGrid">
    <w:name w:val="Table Grid"/>
    <w:basedOn w:val="TableNormal"/>
    <w:uiPriority w:val="39"/>
    <w:rsid w:val="00DE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 Elshalakany</dc:creator>
  <cp:keywords/>
  <dc:description/>
  <cp:lastModifiedBy>DR.AHMED HUSSEIN Abd El Aal</cp:lastModifiedBy>
  <cp:revision>3</cp:revision>
  <cp:lastPrinted>2024-05-01T08:49:00Z</cp:lastPrinted>
  <dcterms:created xsi:type="dcterms:W3CDTF">2024-05-01T08:51:00Z</dcterms:created>
  <dcterms:modified xsi:type="dcterms:W3CDTF">2024-05-02T09:32:00Z</dcterms:modified>
</cp:coreProperties>
</file>