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83953" w14:textId="390C401E" w:rsidR="00DA4D3F" w:rsidRDefault="00FF03E1" w:rsidP="003C1901">
      <w:pPr>
        <w:shd w:val="clear" w:color="auto" w:fill="C1E4F5" w:themeFill="accent1" w:themeFillTint="33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Topics of </w:t>
      </w:r>
      <w:r w:rsidRPr="00FA05F3">
        <w:rPr>
          <w:rFonts w:asciiTheme="majorBidi" w:hAnsiTheme="majorBidi" w:cstheme="majorBidi"/>
          <w:b/>
          <w:bCs/>
          <w:sz w:val="32"/>
          <w:szCs w:val="32"/>
          <w:u w:val="single"/>
        </w:rPr>
        <w:t>Module NRS 1</w:t>
      </w:r>
      <w:r w:rsidRPr="00FA05F3">
        <w:rPr>
          <w:rFonts w:asciiTheme="majorBidi" w:hAnsiTheme="majorBidi" w:cstheme="majorBidi"/>
          <w:b/>
          <w:bCs/>
          <w:sz w:val="32"/>
          <w:szCs w:val="32"/>
          <w:u w:val="single"/>
          <w:vertAlign w:val="superscript"/>
        </w:rPr>
        <w:t>st</w:t>
      </w:r>
      <w:r w:rsidRPr="00FA05F3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semester - 2</w:t>
      </w:r>
      <w:r w:rsidRPr="00FA05F3">
        <w:rPr>
          <w:rFonts w:asciiTheme="majorBidi" w:hAnsiTheme="majorBidi" w:cstheme="majorBidi"/>
          <w:b/>
          <w:bCs/>
          <w:sz w:val="32"/>
          <w:szCs w:val="32"/>
          <w:u w:val="single"/>
          <w:vertAlign w:val="superscript"/>
        </w:rPr>
        <w:t>nd</w:t>
      </w:r>
      <w:r w:rsidRPr="00FA05F3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year (2024- 2025)</w:t>
      </w:r>
    </w:p>
    <w:p w14:paraId="168FFCED" w14:textId="0B8F7A83" w:rsidR="00FF03E1" w:rsidRPr="00C21CD2" w:rsidRDefault="00FF03E1" w:rsidP="00C21CD2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C21CD2">
        <w:rPr>
          <w:rFonts w:asciiTheme="majorBidi" w:hAnsiTheme="majorBidi" w:cstheme="majorBidi"/>
          <w:b/>
          <w:bCs/>
          <w:sz w:val="32"/>
          <w:szCs w:val="32"/>
          <w:u w:val="single"/>
        </w:rPr>
        <w:t>Lectures</w:t>
      </w:r>
      <w:r w:rsidR="008914A5"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  <w:r w:rsidR="008914A5" w:rsidRPr="0053374B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8914A5" w:rsidRPr="008914A5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A572C8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914A5" w:rsidRPr="008914A5">
        <w:rPr>
          <w:rFonts w:asciiTheme="majorBidi" w:hAnsiTheme="majorBidi" w:cstheme="majorBidi"/>
          <w:b/>
          <w:bCs/>
          <w:sz w:val="32"/>
          <w:szCs w:val="32"/>
        </w:rPr>
        <w:t xml:space="preserve"> L= 6</w:t>
      </w:r>
      <w:r w:rsidR="00A572C8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914A5" w:rsidRPr="008914A5">
        <w:rPr>
          <w:rFonts w:asciiTheme="majorBidi" w:hAnsiTheme="majorBidi" w:cstheme="majorBidi"/>
          <w:b/>
          <w:bCs/>
          <w:sz w:val="32"/>
          <w:szCs w:val="32"/>
        </w:rPr>
        <w:t xml:space="preserve"> hrs</w:t>
      </w:r>
    </w:p>
    <w:tbl>
      <w:tblPr>
        <w:tblStyle w:val="TableGrid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372"/>
        <w:gridCol w:w="1985"/>
        <w:gridCol w:w="708"/>
        <w:gridCol w:w="993"/>
      </w:tblGrid>
      <w:tr w:rsidR="00AE1A40" w14:paraId="37B63210" w14:textId="3AB29314" w:rsidTr="0053374B">
        <w:trPr>
          <w:trHeight w:val="323"/>
        </w:trPr>
        <w:tc>
          <w:tcPr>
            <w:tcW w:w="7372" w:type="dxa"/>
            <w:shd w:val="clear" w:color="auto" w:fill="F6C5AC" w:themeFill="accent2" w:themeFillTint="66"/>
          </w:tcPr>
          <w:p w14:paraId="3639AA88" w14:textId="2E47FDFD" w:rsidR="00AE1A40" w:rsidRPr="00723691" w:rsidRDefault="00AE1A40" w:rsidP="003A66F1">
            <w:pPr>
              <w:pStyle w:val="ListParagraph"/>
              <w:ind w:lef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Lectures</w:t>
            </w:r>
          </w:p>
        </w:tc>
        <w:tc>
          <w:tcPr>
            <w:tcW w:w="1985" w:type="dxa"/>
            <w:shd w:val="clear" w:color="auto" w:fill="F6C5AC" w:themeFill="accent2" w:themeFillTint="66"/>
          </w:tcPr>
          <w:p w14:paraId="5D4FE365" w14:textId="2605014B" w:rsidR="00AE1A40" w:rsidRPr="00A552B5" w:rsidRDefault="00AE1A40" w:rsidP="00A552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Department</w:t>
            </w:r>
            <w:r w:rsid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shd w:val="clear" w:color="auto" w:fill="F6C5AC" w:themeFill="accent2" w:themeFillTint="66"/>
          </w:tcPr>
          <w:p w14:paraId="5CD3782D" w14:textId="69BAE138" w:rsidR="00AE1A40" w:rsidRPr="00A552B5" w:rsidRDefault="00AE1A40" w:rsidP="00A552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993" w:type="dxa"/>
            <w:shd w:val="clear" w:color="auto" w:fill="F6C5AC" w:themeFill="accent2" w:themeFillTint="66"/>
          </w:tcPr>
          <w:p w14:paraId="6FC126DA" w14:textId="5E431CDF" w:rsidR="00AE1A40" w:rsidRDefault="00AE1A40" w:rsidP="00A552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Hours </w:t>
            </w:r>
          </w:p>
        </w:tc>
      </w:tr>
      <w:tr w:rsidR="00387AA1" w14:paraId="546F2764" w14:textId="5FFC6910" w:rsidTr="005A35F1">
        <w:trPr>
          <w:trHeight w:val="323"/>
        </w:trPr>
        <w:tc>
          <w:tcPr>
            <w:tcW w:w="11058" w:type="dxa"/>
            <w:gridSpan w:val="4"/>
            <w:shd w:val="clear" w:color="auto" w:fill="FAE2D5" w:themeFill="accent2" w:themeFillTint="33"/>
          </w:tcPr>
          <w:p w14:paraId="71576BFE" w14:textId="2BCE7079" w:rsidR="00387AA1" w:rsidRPr="00A552B5" w:rsidRDefault="00387AA1" w:rsidP="003A66F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Introduction of nervous system</w:t>
            </w:r>
          </w:p>
        </w:tc>
      </w:tr>
      <w:tr w:rsidR="00AE1A40" w14:paraId="76D7DABA" w14:textId="60605EBB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373D1FBD" w14:textId="3132F0E5" w:rsidR="00AE1A40" w:rsidRPr="00B76C1B" w:rsidRDefault="00AE1A40" w:rsidP="00AE1A4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Histological structure of Neurons &amp; their types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3EF76708" w14:textId="37570D49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Histology</w:t>
            </w:r>
          </w:p>
        </w:tc>
        <w:tc>
          <w:tcPr>
            <w:tcW w:w="708" w:type="dxa"/>
          </w:tcPr>
          <w:p w14:paraId="343881C9" w14:textId="66095A18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C1F1E59" w14:textId="091E43CC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2C8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AE1A40" w14:paraId="6432842E" w14:textId="00DC2430" w:rsidTr="002422B6">
        <w:trPr>
          <w:trHeight w:val="646"/>
        </w:trPr>
        <w:tc>
          <w:tcPr>
            <w:tcW w:w="7372" w:type="dxa"/>
            <w:shd w:val="clear" w:color="auto" w:fill="auto"/>
          </w:tcPr>
          <w:p w14:paraId="51EF0230" w14:textId="5229033B" w:rsidR="00AE1A40" w:rsidRPr="00B76C1B" w:rsidRDefault="00AE1A40" w:rsidP="00AE1A4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Nerve fibres, their covering, PNS &amp; Degeneration &amp; regeneration of nervous tissue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5933C593" w14:textId="21A569A9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Histology</w:t>
            </w:r>
          </w:p>
        </w:tc>
        <w:tc>
          <w:tcPr>
            <w:tcW w:w="708" w:type="dxa"/>
          </w:tcPr>
          <w:p w14:paraId="322F85F3" w14:textId="0FD24382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864EFA0" w14:textId="691B8CD9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2C8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AE1A40" w14:paraId="70610842" w14:textId="73498AB7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0105CECD" w14:textId="43384E8D" w:rsidR="00AE1A40" w:rsidRPr="00B76C1B" w:rsidRDefault="00AE1A40" w:rsidP="003A66F1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Ganglia &amp; Neuroglia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56DB4C23" w14:textId="61D33E73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Histology</w:t>
            </w:r>
          </w:p>
        </w:tc>
        <w:tc>
          <w:tcPr>
            <w:tcW w:w="708" w:type="dxa"/>
          </w:tcPr>
          <w:p w14:paraId="3604C75D" w14:textId="10747E36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75B7FA8" w14:textId="60F75352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AE1A40" w14:paraId="7B7E1F53" w14:textId="3C3D4B4A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5586C522" w14:textId="3A3701C5" w:rsidR="00AE1A40" w:rsidRPr="00B76C1B" w:rsidRDefault="00AE1A40" w:rsidP="003A66F1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Synapse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2E459E9E" w14:textId="000FBB9D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Physiology</w:t>
            </w:r>
          </w:p>
        </w:tc>
        <w:tc>
          <w:tcPr>
            <w:tcW w:w="708" w:type="dxa"/>
          </w:tcPr>
          <w:p w14:paraId="3FE2D124" w14:textId="0AF84331" w:rsidR="00AE1A40" w:rsidRPr="00A552B5" w:rsidRDefault="006C3C26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67E2802" w14:textId="50AC9536" w:rsidR="00AE1A40" w:rsidRDefault="006C3C26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F55E6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hrs</w:t>
            </w:r>
          </w:p>
        </w:tc>
      </w:tr>
      <w:tr w:rsidR="00AE1A40" w14:paraId="39D2AC75" w14:textId="00D18B34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7C53267D" w14:textId="30DD70A4" w:rsidR="00AE1A40" w:rsidRPr="00B76C1B" w:rsidRDefault="00AE1A40" w:rsidP="003A66F1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Organization of Neurons in Neuronal pool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1CF892E8" w14:textId="6C9FC575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Physiology </w:t>
            </w:r>
          </w:p>
        </w:tc>
        <w:tc>
          <w:tcPr>
            <w:tcW w:w="708" w:type="dxa"/>
          </w:tcPr>
          <w:p w14:paraId="07288DC0" w14:textId="33AC561E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1D5FF65" w14:textId="0B445F9D" w:rsidR="00AE1A40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AE1A40" w14:paraId="6D4C438F" w14:textId="09B36D55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1D9F3D3A" w14:textId="3D63987B" w:rsidR="00AE1A40" w:rsidRPr="00B76C1B" w:rsidRDefault="00AE1A40" w:rsidP="003A66F1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Skin &amp; Nerve ending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00FCA920" w14:textId="769D36D8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Histology</w:t>
            </w:r>
          </w:p>
        </w:tc>
        <w:tc>
          <w:tcPr>
            <w:tcW w:w="708" w:type="dxa"/>
          </w:tcPr>
          <w:p w14:paraId="77F0D5F0" w14:textId="4D8198AA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4376183A" w14:textId="2D883F02" w:rsidR="00AE1A40" w:rsidRPr="00A552B5" w:rsidRDefault="00F55E6A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 hrs</w:t>
            </w:r>
          </w:p>
        </w:tc>
      </w:tr>
      <w:tr w:rsidR="00AE1A40" w14:paraId="6AA02774" w14:textId="248C3911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2D014748" w14:textId="6A387C84" w:rsidR="00AE1A40" w:rsidRPr="00B76C1B" w:rsidRDefault="00AE1A40" w:rsidP="00AE1A4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Sensory receptors &amp; 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ensory code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25185F31" w14:textId="084E013F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Physiology</w:t>
            </w:r>
          </w:p>
        </w:tc>
        <w:tc>
          <w:tcPr>
            <w:tcW w:w="708" w:type="dxa"/>
          </w:tcPr>
          <w:p w14:paraId="3308909A" w14:textId="79D20E22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276134C" w14:textId="53D99E30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63CA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AE1A40" w14:paraId="49C53BFA" w14:textId="76CF2771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1F7E50D0" w14:textId="0DE2E0F0" w:rsidR="00AE1A40" w:rsidRPr="00B76C1B" w:rsidRDefault="00AE1A40" w:rsidP="00AE1A4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Somatic sensations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4BEEF03D" w14:textId="15A87601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Physiology </w:t>
            </w:r>
          </w:p>
        </w:tc>
        <w:tc>
          <w:tcPr>
            <w:tcW w:w="708" w:type="dxa"/>
          </w:tcPr>
          <w:p w14:paraId="2883223D" w14:textId="7AC3C6BF" w:rsidR="00AE1A40" w:rsidRPr="00A552B5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4291C48" w14:textId="5E9678EB" w:rsidR="00AE1A40" w:rsidRDefault="00AE1A40" w:rsidP="00AE1A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63CA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AE1A40" w14:paraId="33E1347F" w14:textId="382E9DF2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3084BDC5" w14:textId="68728EF3" w:rsidR="00AE1A40" w:rsidRPr="00B76C1B" w:rsidRDefault="00B76C1B" w:rsidP="003A66F1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AE1A40"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Cranial nerves</w:t>
            </w:r>
            <w:r w:rsidR="00387A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="00AE1A40"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6F7109E7" w14:textId="33928A0E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Anatomy</w:t>
            </w:r>
          </w:p>
        </w:tc>
        <w:tc>
          <w:tcPr>
            <w:tcW w:w="708" w:type="dxa"/>
          </w:tcPr>
          <w:p w14:paraId="5E95CCDD" w14:textId="143CAAFC" w:rsidR="00AE1A40" w:rsidRPr="00A552B5" w:rsidRDefault="00AE1A40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14:paraId="6F6E11B2" w14:textId="0A9A097B" w:rsidR="00AE1A40" w:rsidRPr="00A552B5" w:rsidRDefault="00F55E6A" w:rsidP="003A66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 hrs</w:t>
            </w:r>
          </w:p>
        </w:tc>
      </w:tr>
      <w:tr w:rsidR="00BF7F59" w14:paraId="34B79866" w14:textId="77777777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074E81B0" w14:textId="0B9E7116" w:rsidR="00BF7F59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Embryological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review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69D1EE76" w14:textId="15848A81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Anatomy</w:t>
            </w:r>
          </w:p>
        </w:tc>
        <w:tc>
          <w:tcPr>
            <w:tcW w:w="708" w:type="dxa"/>
          </w:tcPr>
          <w:p w14:paraId="35B6278B" w14:textId="18C222C6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817D0F2" w14:textId="6ABCCA56" w:rsidR="00BF7F59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4D9A0C3A" w14:textId="6CA9D020" w:rsidTr="00404C1A">
        <w:trPr>
          <w:trHeight w:val="323"/>
        </w:trPr>
        <w:tc>
          <w:tcPr>
            <w:tcW w:w="11058" w:type="dxa"/>
            <w:gridSpan w:val="4"/>
            <w:shd w:val="clear" w:color="auto" w:fill="FAE2D5" w:themeFill="accent2" w:themeFillTint="33"/>
          </w:tcPr>
          <w:p w14:paraId="49A23C35" w14:textId="01AFA176" w:rsidR="00BF7F59" w:rsidRPr="00A552B5" w:rsidRDefault="00BF7F59" w:rsidP="00BF7F5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Central nervous system </w:t>
            </w:r>
          </w:p>
        </w:tc>
      </w:tr>
      <w:tr w:rsidR="00BF7F59" w14:paraId="73773535" w14:textId="6FEC9C56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29D3FE37" w14:textId="1A0FBA80" w:rsidR="00BF7F59" w:rsidRPr="00B76C1B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Anatomy of spinal cord &amp; Lamination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44CC4219" w14:textId="17C70F75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Anatomy</w:t>
            </w:r>
          </w:p>
        </w:tc>
        <w:tc>
          <w:tcPr>
            <w:tcW w:w="708" w:type="dxa"/>
          </w:tcPr>
          <w:p w14:paraId="6B1082CF" w14:textId="07F2C6B9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3367C56" w14:textId="56F48791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F47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491D6685" w14:textId="3C4CDB11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6A1AFA43" w14:textId="61306E98" w:rsidR="00BF7F59" w:rsidRPr="00B76C1B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Brain stem </w:t>
            </w:r>
            <w:r w:rsidRPr="00B76C1B">
              <w:rPr>
                <w:rFonts w:asciiTheme="majorBidi" w:hAnsiTheme="majorBidi" w:cstheme="majorBidi"/>
                <w:b/>
                <w:bCs/>
                <w:color w:val="0F4761" w:themeColor="accent1" w:themeShade="BF"/>
                <w:sz w:val="28"/>
                <w:szCs w:val="28"/>
              </w:rPr>
              <w:t>(Types of fibres)</w:t>
            </w:r>
            <w:r>
              <w:rPr>
                <w:rFonts w:asciiTheme="majorBidi" w:hAnsiTheme="majorBidi" w:cstheme="majorBidi"/>
                <w:b/>
                <w:bCs/>
                <w:color w:val="0F4761" w:themeColor="accent1" w:themeShade="BF"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27FFCC6F" w14:textId="4AA8C336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Anatomy</w:t>
            </w:r>
          </w:p>
        </w:tc>
        <w:tc>
          <w:tcPr>
            <w:tcW w:w="708" w:type="dxa"/>
          </w:tcPr>
          <w:p w14:paraId="1B528DFA" w14:textId="07BE68D9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B7CDD43" w14:textId="7E01AE7F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F47D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2D1EB3D0" w14:textId="3041351F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60094E35" w14:textId="1972B903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Cerebrum </w:t>
            </w:r>
            <w:r w:rsidRPr="00F74612">
              <w:rPr>
                <w:rFonts w:asciiTheme="majorBidi" w:hAnsiTheme="majorBidi" w:cstheme="majorBidi"/>
                <w:b/>
                <w:bCs/>
                <w:color w:val="0F4761" w:themeColor="accent1" w:themeShade="BF"/>
                <w:sz w:val="28"/>
                <w:szCs w:val="28"/>
              </w:rPr>
              <w:t>(Functional areas &amp; Internal capsule)</w:t>
            </w:r>
            <w:r>
              <w:rPr>
                <w:rFonts w:asciiTheme="majorBidi" w:hAnsiTheme="majorBidi" w:cstheme="majorBidi"/>
                <w:b/>
                <w:bCs/>
                <w:color w:val="0F4761" w:themeColor="accent1" w:themeShade="BF"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600A413C" w14:textId="4755C1F0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Anatomy</w:t>
            </w:r>
          </w:p>
        </w:tc>
        <w:tc>
          <w:tcPr>
            <w:tcW w:w="708" w:type="dxa"/>
          </w:tcPr>
          <w:p w14:paraId="04758FEA" w14:textId="6256F987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509FC1C0" w14:textId="62731A7B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 hrs</w:t>
            </w:r>
          </w:p>
        </w:tc>
      </w:tr>
      <w:tr w:rsidR="00BF7F59" w14:paraId="3B829EA7" w14:textId="1BD8B446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4E93B69C" w14:textId="5B6A5604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The reflexes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13D159F0" w14:textId="3FFDED6D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Physiology</w:t>
            </w:r>
          </w:p>
        </w:tc>
        <w:tc>
          <w:tcPr>
            <w:tcW w:w="708" w:type="dxa"/>
          </w:tcPr>
          <w:p w14:paraId="617408CE" w14:textId="03F83CEC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388ACE1" w14:textId="17361CA1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A3C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54596158" w14:textId="0D5D3092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3F94E2AC" w14:textId="26F335F9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Cortical ascending tracts from body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4DC8C257" w14:textId="0B8A5541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Histology</w:t>
            </w:r>
          </w:p>
        </w:tc>
        <w:tc>
          <w:tcPr>
            <w:tcW w:w="708" w:type="dxa"/>
          </w:tcPr>
          <w:p w14:paraId="29D465FD" w14:textId="77D1CA00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4B1D1C0B" w14:textId="11F51878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A3C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7E2CEE45" w14:textId="36C9A504" w:rsidTr="002422B6">
        <w:trPr>
          <w:trHeight w:val="646"/>
        </w:trPr>
        <w:tc>
          <w:tcPr>
            <w:tcW w:w="7372" w:type="dxa"/>
            <w:shd w:val="clear" w:color="auto" w:fill="auto"/>
          </w:tcPr>
          <w:p w14:paraId="0B70CF00" w14:textId="70E1F14E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Sub-cortical ascending tracts from body, short tracts &amp; pathways from face &amp; head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01C1E402" w14:textId="54F54C3E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Histology</w:t>
            </w:r>
          </w:p>
        </w:tc>
        <w:tc>
          <w:tcPr>
            <w:tcW w:w="708" w:type="dxa"/>
          </w:tcPr>
          <w:p w14:paraId="0654CC44" w14:textId="5D894D67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70CC6E2E" w14:textId="02B86E1E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A3C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75FA8240" w14:textId="77777777" w:rsidTr="002422B6">
        <w:trPr>
          <w:trHeight w:val="265"/>
        </w:trPr>
        <w:tc>
          <w:tcPr>
            <w:tcW w:w="7372" w:type="dxa"/>
            <w:shd w:val="clear" w:color="auto" w:fill="auto"/>
          </w:tcPr>
          <w:p w14:paraId="6A3404DC" w14:textId="3BF99550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Lesions of sensory system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68AB4C5A" w14:textId="0689DB1E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Physiology</w:t>
            </w:r>
          </w:p>
        </w:tc>
        <w:tc>
          <w:tcPr>
            <w:tcW w:w="708" w:type="dxa"/>
          </w:tcPr>
          <w:p w14:paraId="0E9D1022" w14:textId="71A7CFD5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A80B05C" w14:textId="7C32597A" w:rsidR="00BF7F59" w:rsidRPr="008A3C3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A3C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6AEB3824" w14:textId="6DABD1D8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12B995F4" w14:textId="7CDCC189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Pain &amp; pain control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74BA6A35" w14:textId="14BBDFEA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Physiology</w:t>
            </w:r>
          </w:p>
        </w:tc>
        <w:tc>
          <w:tcPr>
            <w:tcW w:w="708" w:type="dxa"/>
          </w:tcPr>
          <w:p w14:paraId="2E8978C7" w14:textId="463F4761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739E447A" w14:textId="7865230D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A3C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181AA0C9" w14:textId="19B5E3A6" w:rsidTr="002422B6">
        <w:trPr>
          <w:trHeight w:val="312"/>
        </w:trPr>
        <w:tc>
          <w:tcPr>
            <w:tcW w:w="7372" w:type="dxa"/>
            <w:shd w:val="clear" w:color="auto" w:fill="auto"/>
          </w:tcPr>
          <w:p w14:paraId="6772F34B" w14:textId="07EF27F6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Headache, EEG &amp; RAS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3FEC6F78" w14:textId="79050CD0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Physiology </w:t>
            </w:r>
          </w:p>
        </w:tc>
        <w:tc>
          <w:tcPr>
            <w:tcW w:w="708" w:type="dxa"/>
          </w:tcPr>
          <w:p w14:paraId="6C7D25A8" w14:textId="02138D2C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71EB1D5C" w14:textId="084FD3A4" w:rsidR="00BF7F59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 w:rsidRPr="008A3C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hrs</w:t>
            </w:r>
          </w:p>
        </w:tc>
      </w:tr>
      <w:tr w:rsidR="00BF7F59" w14:paraId="43B1B92E" w14:textId="24FC2389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0EEC0198" w14:textId="5DB1C569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Descending tracts </w:t>
            </w:r>
            <w:r w:rsidRPr="00F74612">
              <w:rPr>
                <w:rFonts w:asciiTheme="majorBidi" w:hAnsiTheme="majorBidi" w:cstheme="majorBidi"/>
                <w:b/>
                <w:bCs/>
                <w:color w:val="0F4761" w:themeColor="accent1" w:themeShade="BF"/>
                <w:sz w:val="28"/>
                <w:szCs w:val="28"/>
              </w:rPr>
              <w:t>(Motor)</w:t>
            </w:r>
            <w:r>
              <w:rPr>
                <w:rFonts w:asciiTheme="majorBidi" w:hAnsiTheme="majorBidi" w:cstheme="majorBidi"/>
                <w:b/>
                <w:bCs/>
                <w:color w:val="0F4761" w:themeColor="accent1" w:themeShade="BF"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0F05DC1E" w14:textId="2201F5B2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Histology</w:t>
            </w:r>
          </w:p>
        </w:tc>
        <w:tc>
          <w:tcPr>
            <w:tcW w:w="708" w:type="dxa"/>
          </w:tcPr>
          <w:p w14:paraId="6EDA31B4" w14:textId="6C8D07EA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77EC0B45" w14:textId="79C134E1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13CE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2F9D8BF7" w14:textId="3579415D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24E91BF9" w14:textId="554A8E26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Motor cortex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1DE2F387" w14:textId="403B7598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Physiology</w:t>
            </w:r>
          </w:p>
        </w:tc>
        <w:tc>
          <w:tcPr>
            <w:tcW w:w="708" w:type="dxa"/>
          </w:tcPr>
          <w:p w14:paraId="26A5543E" w14:textId="79758940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7CD6AD3" w14:textId="041684DE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13CE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41AE06DF" w14:textId="6E87D28D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2919BD3C" w14:textId="283C3799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Spinal cord lesions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5B7D606A" w14:textId="441B3072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Physiology</w:t>
            </w:r>
          </w:p>
        </w:tc>
        <w:tc>
          <w:tcPr>
            <w:tcW w:w="708" w:type="dxa"/>
          </w:tcPr>
          <w:p w14:paraId="73E8B67E" w14:textId="2D1F5629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BA56A60" w14:textId="6EF3E621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13CE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2E46E8C1" w14:textId="43EEC828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5CE99E6F" w14:textId="4A814E9D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Basal ganglia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096FFA38" w14:textId="621E524A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Physiology</w:t>
            </w:r>
          </w:p>
        </w:tc>
        <w:tc>
          <w:tcPr>
            <w:tcW w:w="708" w:type="dxa"/>
          </w:tcPr>
          <w:p w14:paraId="27DEED6B" w14:textId="26392AC1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A8173EF" w14:textId="1DD063A5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13CE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6C3C26" w14:paraId="6F5CB336" w14:textId="77777777" w:rsidTr="002422B6">
        <w:trPr>
          <w:trHeight w:val="323"/>
        </w:trPr>
        <w:tc>
          <w:tcPr>
            <w:tcW w:w="7372" w:type="dxa"/>
            <w:vMerge w:val="restart"/>
            <w:shd w:val="clear" w:color="auto" w:fill="auto"/>
          </w:tcPr>
          <w:p w14:paraId="1E6D6863" w14:textId="24188908" w:rsidR="006C3C26" w:rsidRPr="00F74612" w:rsidRDefault="006C3C26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D19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erebellum &amp; </w:t>
            </w:r>
            <w:r w:rsidR="008D19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rain barriers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664A721B" w14:textId="4C7F2A33" w:rsidR="006C3C26" w:rsidRPr="00A552B5" w:rsidRDefault="006C3C26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Histology</w:t>
            </w:r>
          </w:p>
        </w:tc>
        <w:tc>
          <w:tcPr>
            <w:tcW w:w="708" w:type="dxa"/>
            <w:vMerge w:val="restart"/>
          </w:tcPr>
          <w:p w14:paraId="51087556" w14:textId="4582D4E6" w:rsidR="006C3C26" w:rsidRPr="00A552B5" w:rsidRDefault="006C3C26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  <w:vMerge w:val="restart"/>
          </w:tcPr>
          <w:p w14:paraId="4C8A43ED" w14:textId="1E5FB08C" w:rsidR="006C3C26" w:rsidRPr="00D13CE8" w:rsidRDefault="006C3C26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13CE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6C3C26" w14:paraId="208F0120" w14:textId="134963A8" w:rsidTr="002422B6">
        <w:trPr>
          <w:trHeight w:val="341"/>
        </w:trPr>
        <w:tc>
          <w:tcPr>
            <w:tcW w:w="7372" w:type="dxa"/>
            <w:vMerge/>
            <w:shd w:val="clear" w:color="auto" w:fill="auto"/>
          </w:tcPr>
          <w:p w14:paraId="63F66945" w14:textId="7BB39F58" w:rsidR="006C3C26" w:rsidRPr="006C3C26" w:rsidRDefault="006C3C26" w:rsidP="006C3C26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DAE9F7" w:themeFill="text2" w:themeFillTint="1A"/>
          </w:tcPr>
          <w:p w14:paraId="7F315694" w14:textId="71C07A67" w:rsidR="006C3C26" w:rsidRPr="00A552B5" w:rsidRDefault="006C3C26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Physiology </w:t>
            </w:r>
          </w:p>
        </w:tc>
        <w:tc>
          <w:tcPr>
            <w:tcW w:w="708" w:type="dxa"/>
            <w:vMerge/>
          </w:tcPr>
          <w:p w14:paraId="22D355CB" w14:textId="1935E886" w:rsidR="006C3C26" w:rsidRPr="00A552B5" w:rsidRDefault="006C3C26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0180D09E" w14:textId="442625A9" w:rsidR="006C3C26" w:rsidRPr="00A552B5" w:rsidRDefault="006C3C26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F7F59" w14:paraId="5874F416" w14:textId="45CFF3CC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6E788A6C" w14:textId="56F9973B" w:rsidR="00BF7F59" w:rsidRPr="00F74612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Ataxia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F7461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21634FCA" w14:textId="1CE9C4D4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Physiology</w:t>
            </w:r>
          </w:p>
        </w:tc>
        <w:tc>
          <w:tcPr>
            <w:tcW w:w="708" w:type="dxa"/>
          </w:tcPr>
          <w:p w14:paraId="79F8CA47" w14:textId="34DCC2BA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55C8AE01" w14:textId="27F687BF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13CE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4216D4B5" w14:textId="0EC839F4" w:rsidTr="002422B6">
        <w:trPr>
          <w:trHeight w:val="646"/>
        </w:trPr>
        <w:tc>
          <w:tcPr>
            <w:tcW w:w="7372" w:type="dxa"/>
            <w:shd w:val="clear" w:color="auto" w:fill="auto"/>
          </w:tcPr>
          <w:p w14:paraId="23B885E7" w14:textId="5B93FA63" w:rsidR="00BF7F59" w:rsidRPr="00B76C1B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Anatomy of meninges, Dural folds, Ventricular system &amp; CSF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78F5A157" w14:textId="4F30ACCA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Anatomy</w:t>
            </w:r>
          </w:p>
        </w:tc>
        <w:tc>
          <w:tcPr>
            <w:tcW w:w="708" w:type="dxa"/>
          </w:tcPr>
          <w:p w14:paraId="023B902E" w14:textId="14271AB0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263F419" w14:textId="37C27B16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13CE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BF7F59" w14:paraId="11C544C1" w14:textId="3F982E3C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387662A8" w14:textId="292DC2B9" w:rsidR="00BF7F59" w:rsidRPr="00B76C1B" w:rsidRDefault="00BF7F59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Arterial blood supply &amp;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</w:t>
            </w:r>
            <w:r w:rsidRPr="00B76C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enous drainage of CNS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30B3AA9D" w14:textId="1961AEEE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Anatomy</w:t>
            </w:r>
          </w:p>
        </w:tc>
        <w:tc>
          <w:tcPr>
            <w:tcW w:w="708" w:type="dxa"/>
          </w:tcPr>
          <w:p w14:paraId="77A50BDE" w14:textId="3B377F7F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552B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4C3294C1" w14:textId="3AF8C685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13CE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 hrs</w:t>
            </w:r>
          </w:p>
        </w:tc>
      </w:tr>
      <w:tr w:rsidR="00192E0B" w14:paraId="01DA3443" w14:textId="77777777" w:rsidTr="002422B6">
        <w:trPr>
          <w:trHeight w:val="323"/>
        </w:trPr>
        <w:tc>
          <w:tcPr>
            <w:tcW w:w="7372" w:type="dxa"/>
            <w:shd w:val="clear" w:color="auto" w:fill="auto"/>
          </w:tcPr>
          <w:p w14:paraId="658A03F5" w14:textId="0F109CBD" w:rsidR="00192E0B" w:rsidRDefault="00192E0B" w:rsidP="00BF7F59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Revisions </w:t>
            </w:r>
          </w:p>
        </w:tc>
        <w:tc>
          <w:tcPr>
            <w:tcW w:w="1985" w:type="dxa"/>
            <w:shd w:val="clear" w:color="auto" w:fill="DAE9F7" w:themeFill="text2" w:themeFillTint="1A"/>
          </w:tcPr>
          <w:p w14:paraId="7AC6AE49" w14:textId="77777777" w:rsidR="00192E0B" w:rsidRPr="00A552B5" w:rsidRDefault="00192E0B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14:paraId="33191005" w14:textId="0B59C732" w:rsidR="00192E0B" w:rsidRPr="00A552B5" w:rsidRDefault="00192E0B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63886010" w14:textId="0E3B760D" w:rsidR="00192E0B" w:rsidRPr="00D13CE8" w:rsidRDefault="00192E0B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</w:tr>
      <w:tr w:rsidR="00BF7F59" w14:paraId="5938B4B9" w14:textId="6C7C1B0B" w:rsidTr="0053374B">
        <w:trPr>
          <w:trHeight w:val="323"/>
        </w:trPr>
        <w:tc>
          <w:tcPr>
            <w:tcW w:w="7372" w:type="dxa"/>
            <w:shd w:val="clear" w:color="auto" w:fill="F6C5AC" w:themeFill="accent2" w:themeFillTint="66"/>
          </w:tcPr>
          <w:p w14:paraId="5F242A1F" w14:textId="078D5891" w:rsidR="00BF7F59" w:rsidRDefault="00BF7F59" w:rsidP="00BF7F59">
            <w:pPr>
              <w:pStyle w:val="ListParagraph"/>
              <w:ind w:lef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985" w:type="dxa"/>
            <w:shd w:val="clear" w:color="auto" w:fill="F6C5AC" w:themeFill="accent2" w:themeFillTint="66"/>
          </w:tcPr>
          <w:p w14:paraId="0970C0CE" w14:textId="77777777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F6C5AC" w:themeFill="accent2" w:themeFillTint="66"/>
          </w:tcPr>
          <w:p w14:paraId="45A154A2" w14:textId="74DFD98C" w:rsidR="00BF7F59" w:rsidRPr="00A552B5" w:rsidRDefault="00BF7F59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192E0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6C5AC" w:themeFill="accent2" w:themeFillTint="66"/>
          </w:tcPr>
          <w:p w14:paraId="702671D3" w14:textId="2D41041E" w:rsidR="00BF7F59" w:rsidRDefault="00192E0B" w:rsidP="00BF7F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72</w:t>
            </w:r>
          </w:p>
        </w:tc>
      </w:tr>
    </w:tbl>
    <w:p w14:paraId="538E9896" w14:textId="77777777" w:rsidR="00704539" w:rsidRDefault="00704539" w:rsidP="00823D6B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14:paraId="434D53F4" w14:textId="77777777" w:rsidR="003C1901" w:rsidRPr="00823D6B" w:rsidRDefault="003C1901" w:rsidP="00823D6B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14:paraId="28D48730" w14:textId="0DF56456" w:rsidR="00DA4D3F" w:rsidRDefault="00FF03E1" w:rsidP="00FF03E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F03E1">
        <w:rPr>
          <w:rFonts w:asciiTheme="majorBidi" w:hAnsiTheme="majorBidi" w:cstheme="majorBidi"/>
          <w:b/>
          <w:bCs/>
          <w:sz w:val="32"/>
          <w:szCs w:val="32"/>
          <w:u w:val="single"/>
        </w:rPr>
        <w:lastRenderedPageBreak/>
        <w:t xml:space="preserve">Sections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98"/>
        <w:gridCol w:w="4258"/>
      </w:tblGrid>
      <w:tr w:rsidR="00FF03E1" w14:paraId="6E00C619" w14:textId="77777777" w:rsidTr="00083232">
        <w:tc>
          <w:tcPr>
            <w:tcW w:w="8656" w:type="dxa"/>
            <w:gridSpan w:val="2"/>
            <w:shd w:val="clear" w:color="auto" w:fill="DAE9F7" w:themeFill="text2" w:themeFillTint="1A"/>
          </w:tcPr>
          <w:p w14:paraId="0BB65C54" w14:textId="6965F8C1" w:rsidR="00FF03E1" w:rsidRPr="009D1073" w:rsidRDefault="00FF03E1" w:rsidP="009D1073">
            <w:pPr>
              <w:ind w:left="360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FF0000"/>
                <w:sz w:val="28"/>
                <w:szCs w:val="28"/>
                <w:u w:val="single"/>
              </w:rPr>
            </w:pPr>
            <w:r w:rsidRPr="00AB5690">
              <w:rPr>
                <w:rFonts w:asciiTheme="majorBidi" w:hAnsiTheme="majorBidi" w:cstheme="majorBidi"/>
                <w:b/>
                <w:bCs/>
                <w:i/>
                <w:iCs/>
                <w:color w:val="FF0000"/>
                <w:sz w:val="28"/>
                <w:szCs w:val="28"/>
                <w:u w:val="single"/>
              </w:rPr>
              <w:t xml:space="preserve">Number of </w:t>
            </w:r>
            <w:r w:rsidR="009D1073" w:rsidRPr="00AB5690">
              <w:rPr>
                <w:rFonts w:asciiTheme="majorBidi" w:hAnsiTheme="majorBidi" w:cstheme="majorBidi"/>
                <w:b/>
                <w:bCs/>
                <w:i/>
                <w:iCs/>
                <w:color w:val="FF0000"/>
                <w:sz w:val="28"/>
                <w:szCs w:val="28"/>
                <w:u w:val="single"/>
              </w:rPr>
              <w:t>sections:</w:t>
            </w:r>
          </w:p>
        </w:tc>
      </w:tr>
      <w:tr w:rsidR="00FF03E1" w14:paraId="37D37507" w14:textId="77777777" w:rsidTr="00083232">
        <w:tc>
          <w:tcPr>
            <w:tcW w:w="4398" w:type="dxa"/>
          </w:tcPr>
          <w:p w14:paraId="2EBCA724" w14:textId="77777777" w:rsidR="00FF03E1" w:rsidRPr="009D66EE" w:rsidRDefault="00FF03E1" w:rsidP="00FF03E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66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Histology</w:t>
            </w:r>
          </w:p>
        </w:tc>
        <w:tc>
          <w:tcPr>
            <w:tcW w:w="4258" w:type="dxa"/>
          </w:tcPr>
          <w:p w14:paraId="1664E5E0" w14:textId="77777777" w:rsidR="00FF03E1" w:rsidRPr="009D66EE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66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FF03E1" w14:paraId="57C766A0" w14:textId="77777777" w:rsidTr="00083232">
        <w:tc>
          <w:tcPr>
            <w:tcW w:w="4398" w:type="dxa"/>
          </w:tcPr>
          <w:p w14:paraId="463D5F4A" w14:textId="77777777" w:rsidR="00FF03E1" w:rsidRPr="009D66EE" w:rsidRDefault="00FF03E1" w:rsidP="00FF03E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66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Physiology  </w:t>
            </w:r>
          </w:p>
        </w:tc>
        <w:tc>
          <w:tcPr>
            <w:tcW w:w="4258" w:type="dxa"/>
          </w:tcPr>
          <w:p w14:paraId="3B7D7A3E" w14:textId="77777777" w:rsidR="00FF03E1" w:rsidRPr="009D66EE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66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FF03E1" w14:paraId="179868D7" w14:textId="77777777" w:rsidTr="00083232">
        <w:tc>
          <w:tcPr>
            <w:tcW w:w="4398" w:type="dxa"/>
          </w:tcPr>
          <w:p w14:paraId="17B8FA9E" w14:textId="77777777" w:rsidR="00FF03E1" w:rsidRPr="009D66EE" w:rsidRDefault="00FF03E1" w:rsidP="00FF03E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66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ECE </w:t>
            </w:r>
          </w:p>
        </w:tc>
        <w:tc>
          <w:tcPr>
            <w:tcW w:w="4258" w:type="dxa"/>
          </w:tcPr>
          <w:p w14:paraId="2E7347DB" w14:textId="4AE9BD7C" w:rsidR="00FF03E1" w:rsidRPr="009D66EE" w:rsidRDefault="00E44A8C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</w:tr>
      <w:tr w:rsidR="00FF03E1" w14:paraId="71C486E4" w14:textId="77777777" w:rsidTr="00083232">
        <w:trPr>
          <w:trHeight w:val="422"/>
        </w:trPr>
        <w:tc>
          <w:tcPr>
            <w:tcW w:w="4398" w:type="dxa"/>
          </w:tcPr>
          <w:p w14:paraId="4CFAB022" w14:textId="77777777" w:rsidR="00FF03E1" w:rsidRPr="009D66EE" w:rsidRDefault="00FF03E1" w:rsidP="00FF03E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66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Sectra</w:t>
            </w:r>
          </w:p>
        </w:tc>
        <w:tc>
          <w:tcPr>
            <w:tcW w:w="4258" w:type="dxa"/>
          </w:tcPr>
          <w:p w14:paraId="4843F2C0" w14:textId="77777777" w:rsidR="00FF03E1" w:rsidRPr="009D66EE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66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FF03E1" w14:paraId="1F415BFE" w14:textId="77777777" w:rsidTr="00A8789E">
        <w:tc>
          <w:tcPr>
            <w:tcW w:w="4398" w:type="dxa"/>
          </w:tcPr>
          <w:p w14:paraId="1B77BC30" w14:textId="0D37EB20" w:rsidR="00FF03E1" w:rsidRPr="009D66EE" w:rsidRDefault="00FF03E1" w:rsidP="00FF03E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66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Cases </w:t>
            </w:r>
          </w:p>
        </w:tc>
        <w:tc>
          <w:tcPr>
            <w:tcW w:w="4258" w:type="dxa"/>
            <w:shd w:val="clear" w:color="auto" w:fill="45B0E1" w:themeFill="accent1" w:themeFillTint="99"/>
          </w:tcPr>
          <w:p w14:paraId="5B7B2B84" w14:textId="7E9D9291" w:rsidR="00FF03E1" w:rsidRPr="009D66EE" w:rsidRDefault="00E44A8C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</w:tbl>
    <w:p w14:paraId="23C48D4E" w14:textId="2B33BFB9" w:rsidR="00FF03E1" w:rsidRDefault="00FF03E1" w:rsidP="003C1901">
      <w:pPr>
        <w:tabs>
          <w:tab w:val="left" w:pos="2082"/>
        </w:tabs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tbl>
      <w:tblPr>
        <w:tblStyle w:val="TableGrid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7241"/>
        <w:gridCol w:w="1406"/>
        <w:gridCol w:w="1701"/>
      </w:tblGrid>
      <w:tr w:rsidR="00FF03E1" w:rsidRPr="00CB7261" w14:paraId="2B85B9CC" w14:textId="77777777" w:rsidTr="00823D6B">
        <w:trPr>
          <w:trHeight w:val="315"/>
          <w:jc w:val="center"/>
        </w:trPr>
        <w:tc>
          <w:tcPr>
            <w:tcW w:w="7241" w:type="dxa"/>
            <w:shd w:val="clear" w:color="auto" w:fill="FAE2D5" w:themeFill="accent2" w:themeFillTint="33"/>
          </w:tcPr>
          <w:p w14:paraId="6A7C86C4" w14:textId="77777777" w:rsidR="00FF03E1" w:rsidRPr="00CB7261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CB726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Topics </w:t>
            </w:r>
          </w:p>
        </w:tc>
        <w:tc>
          <w:tcPr>
            <w:tcW w:w="1406" w:type="dxa"/>
            <w:shd w:val="clear" w:color="auto" w:fill="FAE2D5" w:themeFill="accent2" w:themeFillTint="33"/>
          </w:tcPr>
          <w:p w14:paraId="464B0A7C" w14:textId="77777777" w:rsidR="00FF03E1" w:rsidRPr="00CB7261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Type </w:t>
            </w:r>
          </w:p>
        </w:tc>
        <w:tc>
          <w:tcPr>
            <w:tcW w:w="1701" w:type="dxa"/>
            <w:shd w:val="clear" w:color="auto" w:fill="FAE2D5" w:themeFill="accent2" w:themeFillTint="33"/>
          </w:tcPr>
          <w:p w14:paraId="47DE057F" w14:textId="77777777" w:rsidR="00FF03E1" w:rsidRPr="00CB7261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CB726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Hours </w:t>
            </w:r>
          </w:p>
        </w:tc>
      </w:tr>
      <w:tr w:rsidR="00FF03E1" w:rsidRPr="00CB7261" w14:paraId="547E4936" w14:textId="77777777" w:rsidTr="00823D6B">
        <w:trPr>
          <w:gridAfter w:val="2"/>
          <w:wAfter w:w="3107" w:type="dxa"/>
          <w:trHeight w:val="303"/>
          <w:jc w:val="center"/>
        </w:trPr>
        <w:tc>
          <w:tcPr>
            <w:tcW w:w="7241" w:type="dxa"/>
            <w:shd w:val="clear" w:color="auto" w:fill="F6C5AC" w:themeFill="accent2" w:themeFillTint="66"/>
          </w:tcPr>
          <w:p w14:paraId="443586B9" w14:textId="77777777" w:rsidR="00FF03E1" w:rsidRPr="00CB7261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4B5B53">
              <w:rPr>
                <w:rFonts w:asciiTheme="majorBidi" w:hAnsiTheme="majorBidi" w:cstheme="majorBidi"/>
                <w:b/>
                <w:bCs/>
                <w:color w:val="C00000"/>
                <w:sz w:val="28"/>
                <w:szCs w:val="28"/>
                <w:lang w:bidi="ar-EG"/>
              </w:rPr>
              <w:t>Histology</w:t>
            </w:r>
          </w:p>
        </w:tc>
      </w:tr>
      <w:tr w:rsidR="00FF03E1" w:rsidRPr="00CB7261" w14:paraId="1AEA9161" w14:textId="77777777" w:rsidTr="00823D6B">
        <w:trPr>
          <w:gridAfter w:val="2"/>
          <w:wAfter w:w="3107" w:type="dxa"/>
          <w:trHeight w:val="321"/>
          <w:jc w:val="center"/>
        </w:trPr>
        <w:tc>
          <w:tcPr>
            <w:tcW w:w="7241" w:type="dxa"/>
            <w:shd w:val="clear" w:color="auto" w:fill="CAEDFB" w:themeFill="accent4" w:themeFillTint="33"/>
            <w:vAlign w:val="center"/>
          </w:tcPr>
          <w:p w14:paraId="0BCB8CF0" w14:textId="77777777" w:rsidR="00FF03E1" w:rsidRPr="008937E8" w:rsidRDefault="00FF03E1" w:rsidP="00083232">
            <w:pPr>
              <w:spacing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color w:val="0E2841" w:themeColor="text2"/>
                <w:sz w:val="28"/>
                <w:szCs w:val="28"/>
                <w:lang w:bidi="ar-EG"/>
              </w:rPr>
              <w:t>A</w:t>
            </w:r>
            <w:r w:rsidRPr="00FA05F3">
              <w:rPr>
                <w:rFonts w:asciiTheme="majorBidi" w:hAnsiTheme="majorBidi" w:cstheme="majorBidi"/>
                <w:b/>
                <w:bCs/>
                <w:color w:val="0E2841" w:themeColor="text2"/>
                <w:sz w:val="28"/>
                <w:szCs w:val="28"/>
                <w:shd w:val="clear" w:color="auto" w:fill="CAEDFB" w:themeFill="accent4" w:themeFillTint="33"/>
                <w:lang w:bidi="ar-EG"/>
              </w:rPr>
              <w:t>-Nervous tissue</w:t>
            </w:r>
            <w:r w:rsidRPr="008937E8">
              <w:rPr>
                <w:rFonts w:asciiTheme="majorBidi" w:hAnsiTheme="majorBidi" w:cstheme="majorBidi"/>
                <w:b/>
                <w:bCs/>
                <w:color w:val="0E2841" w:themeColor="text2"/>
                <w:sz w:val="28"/>
                <w:szCs w:val="28"/>
                <w:lang w:bidi="ar-EG"/>
              </w:rPr>
              <w:t xml:space="preserve"> </w:t>
            </w:r>
          </w:p>
        </w:tc>
      </w:tr>
      <w:tr w:rsidR="00FF03E1" w:rsidRPr="00CB7261" w14:paraId="4412F341" w14:textId="77777777" w:rsidTr="00823D6B">
        <w:trPr>
          <w:trHeight w:val="375"/>
          <w:jc w:val="center"/>
        </w:trPr>
        <w:tc>
          <w:tcPr>
            <w:tcW w:w="7241" w:type="dxa"/>
            <w:vAlign w:val="center"/>
          </w:tcPr>
          <w:p w14:paraId="33D806F0" w14:textId="01ADFCDD" w:rsidR="00FF03E1" w:rsidRPr="00BD4553" w:rsidRDefault="00FF03E1" w:rsidP="00BD4553">
            <w:pPr>
              <w:pStyle w:val="ListParagraph"/>
              <w:widowControl w:val="0"/>
              <w:numPr>
                <w:ilvl w:val="0"/>
                <w:numId w:val="25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Nerve cells </w:t>
            </w:r>
          </w:p>
        </w:tc>
        <w:tc>
          <w:tcPr>
            <w:tcW w:w="1406" w:type="dxa"/>
          </w:tcPr>
          <w:p w14:paraId="018EF0B8" w14:textId="77777777" w:rsidR="00FF03E1" w:rsidRPr="00CB7261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63B579EA" w14:textId="0353B70E" w:rsidR="00FF03E1" w:rsidRPr="00BA7BAE" w:rsidRDefault="00FF03E1" w:rsidP="00BA7BAE">
            <w:pPr>
              <w:pStyle w:val="ListParagraph"/>
              <w:numPr>
                <w:ilvl w:val="0"/>
                <w:numId w:val="2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A7BA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hrs</w:t>
            </w:r>
          </w:p>
        </w:tc>
      </w:tr>
      <w:tr w:rsidR="00FF03E1" w:rsidRPr="00CB7261" w14:paraId="38C33174" w14:textId="77777777" w:rsidTr="00BA7BAE">
        <w:trPr>
          <w:trHeight w:val="443"/>
          <w:jc w:val="center"/>
        </w:trPr>
        <w:tc>
          <w:tcPr>
            <w:tcW w:w="7241" w:type="dxa"/>
            <w:vAlign w:val="center"/>
          </w:tcPr>
          <w:p w14:paraId="260AE379" w14:textId="6E2B3D69" w:rsidR="00FF03E1" w:rsidRPr="00BD4553" w:rsidRDefault="00704539" w:rsidP="00BD4553">
            <w:pPr>
              <w:pStyle w:val="ListParagraph"/>
              <w:widowControl w:val="0"/>
              <w:numPr>
                <w:ilvl w:val="0"/>
                <w:numId w:val="25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Nerve trunk </w:t>
            </w:r>
            <w:r w:rsidR="00A47702"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&amp; </w:t>
            </w:r>
            <w:r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Ganglia</w:t>
            </w:r>
          </w:p>
        </w:tc>
        <w:tc>
          <w:tcPr>
            <w:tcW w:w="1406" w:type="dxa"/>
          </w:tcPr>
          <w:p w14:paraId="0AC57127" w14:textId="77777777" w:rsidR="00FF03E1" w:rsidRPr="00CB7261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53A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539290A0" w14:textId="0C924323" w:rsidR="00FF03E1" w:rsidRPr="00BA7BAE" w:rsidRDefault="00FF03E1" w:rsidP="00BA7BAE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A7BA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hrs</w:t>
            </w:r>
          </w:p>
        </w:tc>
      </w:tr>
      <w:tr w:rsidR="00FF03E1" w:rsidRPr="00CB7261" w14:paraId="46947AC5" w14:textId="77777777" w:rsidTr="00BA7BAE">
        <w:trPr>
          <w:trHeight w:val="423"/>
          <w:jc w:val="center"/>
        </w:trPr>
        <w:tc>
          <w:tcPr>
            <w:tcW w:w="7241" w:type="dxa"/>
            <w:vAlign w:val="center"/>
          </w:tcPr>
          <w:p w14:paraId="334CF520" w14:textId="75B50203" w:rsidR="00FF03E1" w:rsidRPr="00BD4553" w:rsidRDefault="00A47702" w:rsidP="00BD4553">
            <w:pPr>
              <w:pStyle w:val="ListParagraph"/>
              <w:widowControl w:val="0"/>
              <w:numPr>
                <w:ilvl w:val="0"/>
                <w:numId w:val="25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Skin &amp; </w:t>
            </w:r>
            <w:r w:rsidR="00BA7BAE"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N</w:t>
            </w:r>
            <w:r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erve </w:t>
            </w:r>
            <w:r w:rsidR="00BA7BAE"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E</w:t>
            </w:r>
            <w:r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nding </w:t>
            </w:r>
          </w:p>
        </w:tc>
        <w:tc>
          <w:tcPr>
            <w:tcW w:w="1406" w:type="dxa"/>
          </w:tcPr>
          <w:p w14:paraId="2A649921" w14:textId="77777777" w:rsidR="00FF03E1" w:rsidRPr="00ED042C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53A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70534BEB" w14:textId="7D7EC72F" w:rsidR="00FF03E1" w:rsidRPr="004E06E0" w:rsidRDefault="00BA7BAE" w:rsidP="00BA7B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2 </w:t>
            </w:r>
            <w:r w:rsidR="00FF03E1" w:rsidRPr="00FF7D6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hrs</w:t>
            </w:r>
          </w:p>
        </w:tc>
      </w:tr>
      <w:tr w:rsidR="00FF03E1" w:rsidRPr="00CB7261" w14:paraId="5207370A" w14:textId="77777777" w:rsidTr="00823D6B">
        <w:trPr>
          <w:gridAfter w:val="2"/>
          <w:wAfter w:w="3107" w:type="dxa"/>
          <w:trHeight w:val="436"/>
          <w:jc w:val="center"/>
        </w:trPr>
        <w:tc>
          <w:tcPr>
            <w:tcW w:w="7241" w:type="dxa"/>
            <w:shd w:val="clear" w:color="auto" w:fill="CAEDFB" w:themeFill="accent4" w:themeFillTint="33"/>
            <w:vAlign w:val="center"/>
          </w:tcPr>
          <w:p w14:paraId="4936AFE8" w14:textId="77777777" w:rsidR="00FF03E1" w:rsidRPr="008937E8" w:rsidRDefault="00FF03E1" w:rsidP="00083232">
            <w:pPr>
              <w:spacing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937E8">
              <w:rPr>
                <w:rFonts w:asciiTheme="majorBidi" w:hAnsiTheme="majorBidi" w:cstheme="majorBidi"/>
                <w:b/>
                <w:bCs/>
                <w:color w:val="0E2841" w:themeColor="text2"/>
                <w:sz w:val="28"/>
                <w:szCs w:val="28"/>
                <w:lang w:bidi="ar-EG"/>
              </w:rPr>
              <w:t xml:space="preserve">B-Central nervous system </w:t>
            </w:r>
          </w:p>
        </w:tc>
      </w:tr>
      <w:tr w:rsidR="00FF03E1" w:rsidRPr="00CB7261" w14:paraId="23F95829" w14:textId="77777777" w:rsidTr="00823D6B">
        <w:trPr>
          <w:trHeight w:val="718"/>
          <w:jc w:val="center"/>
        </w:trPr>
        <w:tc>
          <w:tcPr>
            <w:tcW w:w="7241" w:type="dxa"/>
            <w:vAlign w:val="center"/>
          </w:tcPr>
          <w:p w14:paraId="79D759B7" w14:textId="7E109589" w:rsidR="00FF03E1" w:rsidRPr="00BD4553" w:rsidRDefault="00FF03E1" w:rsidP="00BD4553">
            <w:pPr>
              <w:pStyle w:val="ListParagraph"/>
              <w:widowControl w:val="0"/>
              <w:numPr>
                <w:ilvl w:val="0"/>
                <w:numId w:val="25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Difference between Spinal cord levels (Cervical, Thoracic &amp; Lumbar)</w:t>
            </w:r>
            <w:r w:rsidR="00A47702" w:rsidRPr="00BD455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</w:t>
            </w:r>
          </w:p>
        </w:tc>
        <w:tc>
          <w:tcPr>
            <w:tcW w:w="1406" w:type="dxa"/>
          </w:tcPr>
          <w:p w14:paraId="5599AE93" w14:textId="77777777" w:rsidR="00FF03E1" w:rsidRPr="00ED042C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C3B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03CB293A" w14:textId="77777777" w:rsidR="00FF03E1" w:rsidRPr="004E06E0" w:rsidRDefault="00FF03E1" w:rsidP="00083232">
            <w:pPr>
              <w:jc w:val="center"/>
              <w:rPr>
                <w:b/>
                <w:bCs/>
                <w:sz w:val="28"/>
                <w:szCs w:val="28"/>
              </w:rPr>
            </w:pPr>
            <w:r w:rsidRPr="00FF7D6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FF03E1" w:rsidRPr="00CB7261" w14:paraId="6F74BAF2" w14:textId="77777777" w:rsidTr="00BA7BAE">
        <w:trPr>
          <w:trHeight w:val="423"/>
          <w:jc w:val="center"/>
        </w:trPr>
        <w:tc>
          <w:tcPr>
            <w:tcW w:w="7241" w:type="dxa"/>
            <w:vAlign w:val="center"/>
          </w:tcPr>
          <w:p w14:paraId="2FB7D850" w14:textId="23E271EC" w:rsidR="00FF03E1" w:rsidRPr="00617456" w:rsidRDefault="00FF03E1" w:rsidP="00BD4553">
            <w:pPr>
              <w:pStyle w:val="ListParagraph"/>
              <w:widowControl w:val="0"/>
              <w:numPr>
                <w:ilvl w:val="0"/>
                <w:numId w:val="25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6174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Ascending &amp; </w:t>
            </w:r>
            <w:r w:rsidR="007045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D</w:t>
            </w:r>
            <w:r w:rsidRPr="006174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escend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ing tracts </w:t>
            </w:r>
          </w:p>
        </w:tc>
        <w:tc>
          <w:tcPr>
            <w:tcW w:w="1406" w:type="dxa"/>
          </w:tcPr>
          <w:p w14:paraId="3AF2507A" w14:textId="77777777" w:rsidR="00FF03E1" w:rsidRPr="00ED042C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C3B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7D0622DF" w14:textId="77777777" w:rsidR="00FF03E1" w:rsidRPr="004E06E0" w:rsidRDefault="00FF03E1" w:rsidP="00083232">
            <w:pPr>
              <w:jc w:val="center"/>
              <w:rPr>
                <w:b/>
                <w:bCs/>
                <w:sz w:val="28"/>
                <w:szCs w:val="28"/>
              </w:rPr>
            </w:pPr>
            <w:r w:rsidRPr="00FF7D6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FF03E1" w:rsidRPr="00CB7261" w14:paraId="6D311A36" w14:textId="77777777" w:rsidTr="00BA7BAE">
        <w:trPr>
          <w:trHeight w:val="828"/>
          <w:jc w:val="center"/>
        </w:trPr>
        <w:tc>
          <w:tcPr>
            <w:tcW w:w="7241" w:type="dxa"/>
            <w:vAlign w:val="center"/>
          </w:tcPr>
          <w:p w14:paraId="6C34D284" w14:textId="0A20F3EC" w:rsidR="00FF03E1" w:rsidRPr="00617456" w:rsidRDefault="00FF03E1" w:rsidP="00BD4553">
            <w:pPr>
              <w:pStyle w:val="ListParagraph"/>
              <w:widowControl w:val="0"/>
              <w:numPr>
                <w:ilvl w:val="0"/>
                <w:numId w:val="25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6174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Difference between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open</w:t>
            </w:r>
            <w:r w:rsidR="00FA650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&amp; closed medulla and between </w:t>
            </w:r>
            <w:r w:rsidRPr="006174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cerebrum &amp; cerebellum </w:t>
            </w:r>
          </w:p>
        </w:tc>
        <w:tc>
          <w:tcPr>
            <w:tcW w:w="1406" w:type="dxa"/>
          </w:tcPr>
          <w:p w14:paraId="417D14DA" w14:textId="77777777" w:rsidR="00FF03E1" w:rsidRPr="00ED042C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C3B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7695D59F" w14:textId="77777777" w:rsidR="00FF03E1" w:rsidRPr="004E06E0" w:rsidRDefault="00FF03E1" w:rsidP="00083232">
            <w:pPr>
              <w:jc w:val="center"/>
              <w:rPr>
                <w:b/>
                <w:bCs/>
                <w:sz w:val="28"/>
                <w:szCs w:val="28"/>
              </w:rPr>
            </w:pPr>
            <w:r w:rsidRPr="00FF7D6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FF03E1" w:rsidRPr="00CB7261" w14:paraId="74AE92A7" w14:textId="77777777" w:rsidTr="00823D6B">
        <w:trPr>
          <w:gridAfter w:val="2"/>
          <w:wAfter w:w="3107" w:type="dxa"/>
          <w:trHeight w:val="195"/>
          <w:jc w:val="center"/>
        </w:trPr>
        <w:tc>
          <w:tcPr>
            <w:tcW w:w="7241" w:type="dxa"/>
            <w:shd w:val="clear" w:color="auto" w:fill="F6C5AC" w:themeFill="accent2" w:themeFillTint="66"/>
          </w:tcPr>
          <w:p w14:paraId="0FC787BA" w14:textId="77777777" w:rsidR="00FF03E1" w:rsidRPr="004B5B53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color w:val="C00000"/>
                <w:sz w:val="28"/>
                <w:szCs w:val="28"/>
                <w:lang w:bidi="ar-EG"/>
              </w:rPr>
            </w:pPr>
            <w:r w:rsidRPr="004B5B53">
              <w:rPr>
                <w:rFonts w:asciiTheme="majorBidi" w:hAnsiTheme="majorBidi" w:cstheme="majorBidi"/>
                <w:b/>
                <w:bCs/>
                <w:color w:val="C00000"/>
                <w:sz w:val="28"/>
                <w:szCs w:val="28"/>
                <w:lang w:bidi="ar-EG"/>
              </w:rPr>
              <w:t>Physiology</w:t>
            </w:r>
          </w:p>
        </w:tc>
      </w:tr>
      <w:tr w:rsidR="00FF03E1" w:rsidRPr="00CB7261" w14:paraId="79071E2F" w14:textId="77777777" w:rsidTr="00C14BC7">
        <w:trPr>
          <w:trHeight w:val="677"/>
          <w:jc w:val="center"/>
        </w:trPr>
        <w:tc>
          <w:tcPr>
            <w:tcW w:w="7241" w:type="dxa"/>
          </w:tcPr>
          <w:p w14:paraId="683D17B0" w14:textId="016735A0" w:rsidR="00FF03E1" w:rsidRPr="00617456" w:rsidRDefault="008270A7" w:rsidP="00FF03E1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Polysynaptic &amp; monosynaptic reflexes</w:t>
            </w:r>
            <w:r w:rsidR="007045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.</w:t>
            </w:r>
            <w:r w:rsidR="00FF03E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</w:t>
            </w:r>
          </w:p>
        </w:tc>
        <w:tc>
          <w:tcPr>
            <w:tcW w:w="1406" w:type="dxa"/>
          </w:tcPr>
          <w:p w14:paraId="0AC2A111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67A9D2C1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D8267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FF03E1" w:rsidRPr="00CB7261" w14:paraId="0A635904" w14:textId="77777777" w:rsidTr="00823D6B">
        <w:trPr>
          <w:trHeight w:val="464"/>
          <w:jc w:val="center"/>
        </w:trPr>
        <w:tc>
          <w:tcPr>
            <w:tcW w:w="7241" w:type="dxa"/>
          </w:tcPr>
          <w:p w14:paraId="211DFCBE" w14:textId="6F80EC93" w:rsidR="00FF03E1" w:rsidRPr="00617456" w:rsidRDefault="008270A7" w:rsidP="00FF03E1">
            <w:pPr>
              <w:pStyle w:val="ListParagraph"/>
              <w:widowControl w:val="0"/>
              <w:numPr>
                <w:ilvl w:val="0"/>
                <w:numId w:val="4"/>
              </w:numPr>
              <w:spacing w:after="2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Tactile localization, discrimination, stereognosis &amp; Texture</w:t>
            </w:r>
          </w:p>
        </w:tc>
        <w:tc>
          <w:tcPr>
            <w:tcW w:w="1406" w:type="dxa"/>
          </w:tcPr>
          <w:p w14:paraId="1675CEAE" w14:textId="77777777" w:rsidR="00FF03E1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4086B1E4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997CF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FF03E1" w:rsidRPr="00CB7261" w14:paraId="2DB83A77" w14:textId="77777777" w:rsidTr="00823D6B">
        <w:trPr>
          <w:trHeight w:val="464"/>
          <w:jc w:val="center"/>
        </w:trPr>
        <w:tc>
          <w:tcPr>
            <w:tcW w:w="7241" w:type="dxa"/>
          </w:tcPr>
          <w:p w14:paraId="205A921F" w14:textId="60BCB545" w:rsidR="00FF03E1" w:rsidRPr="00617456" w:rsidRDefault="00FF03E1" w:rsidP="00FF03E1">
            <w:pPr>
              <w:pStyle w:val="ListParagraph"/>
              <w:widowControl w:val="0"/>
              <w:numPr>
                <w:ilvl w:val="0"/>
                <w:numId w:val="4"/>
              </w:numPr>
              <w:spacing w:after="2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Pathways for sensations &amp; lesions </w:t>
            </w:r>
          </w:p>
        </w:tc>
        <w:tc>
          <w:tcPr>
            <w:tcW w:w="1406" w:type="dxa"/>
          </w:tcPr>
          <w:p w14:paraId="4DA4746C" w14:textId="77777777" w:rsidR="00FF03E1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39131FD0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997CF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FF03E1" w:rsidRPr="00CB7261" w14:paraId="306C6128" w14:textId="77777777" w:rsidTr="00823D6B">
        <w:trPr>
          <w:trHeight w:val="455"/>
          <w:jc w:val="center"/>
        </w:trPr>
        <w:tc>
          <w:tcPr>
            <w:tcW w:w="7241" w:type="dxa"/>
          </w:tcPr>
          <w:p w14:paraId="0FA7C126" w14:textId="18533E34" w:rsidR="00FF03E1" w:rsidRPr="00617456" w:rsidRDefault="008270A7" w:rsidP="00FF03E1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Thermal sensation &amp; pain sensory code</w:t>
            </w:r>
          </w:p>
        </w:tc>
        <w:tc>
          <w:tcPr>
            <w:tcW w:w="1406" w:type="dxa"/>
          </w:tcPr>
          <w:p w14:paraId="31A98115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P</w:t>
            </w:r>
          </w:p>
        </w:tc>
        <w:tc>
          <w:tcPr>
            <w:tcW w:w="1701" w:type="dxa"/>
          </w:tcPr>
          <w:p w14:paraId="4EC9D7E6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997CF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FF03E1" w:rsidRPr="00CB7261" w14:paraId="1D573ECF" w14:textId="77777777" w:rsidTr="00350980">
        <w:trPr>
          <w:trHeight w:val="331"/>
          <w:jc w:val="center"/>
        </w:trPr>
        <w:tc>
          <w:tcPr>
            <w:tcW w:w="7241" w:type="dxa"/>
          </w:tcPr>
          <w:p w14:paraId="48D803C3" w14:textId="5DB12ABC" w:rsidR="00FF03E1" w:rsidRPr="00617456" w:rsidRDefault="008270A7" w:rsidP="00FF03E1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EEG</w:t>
            </w:r>
          </w:p>
        </w:tc>
        <w:tc>
          <w:tcPr>
            <w:tcW w:w="1406" w:type="dxa"/>
          </w:tcPr>
          <w:p w14:paraId="22152D94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36DF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21824329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997CF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FF03E1" w:rsidRPr="00CB7261" w14:paraId="015E8246" w14:textId="77777777" w:rsidTr="00350980">
        <w:trPr>
          <w:trHeight w:val="311"/>
          <w:jc w:val="center"/>
        </w:trPr>
        <w:tc>
          <w:tcPr>
            <w:tcW w:w="7241" w:type="dxa"/>
          </w:tcPr>
          <w:p w14:paraId="3711468B" w14:textId="03D069C0" w:rsidR="00FF03E1" w:rsidRPr="00617456" w:rsidRDefault="00C21CD2" w:rsidP="00FF03E1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78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Parkinson &amp; Ataxia</w:t>
            </w:r>
          </w:p>
        </w:tc>
        <w:tc>
          <w:tcPr>
            <w:tcW w:w="1406" w:type="dxa"/>
          </w:tcPr>
          <w:p w14:paraId="2CCC16F1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6DF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701" w:type="dxa"/>
          </w:tcPr>
          <w:p w14:paraId="2C98EA3A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997CF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FF03E1" w:rsidRPr="00CB7261" w14:paraId="0758DDA3" w14:textId="77777777" w:rsidTr="00823D6B">
        <w:trPr>
          <w:trHeight w:val="274"/>
          <w:jc w:val="center"/>
        </w:trPr>
        <w:tc>
          <w:tcPr>
            <w:tcW w:w="7241" w:type="dxa"/>
            <w:shd w:val="clear" w:color="auto" w:fill="DAE9F7" w:themeFill="text2" w:themeFillTint="1A"/>
          </w:tcPr>
          <w:p w14:paraId="21B86AAF" w14:textId="77777777" w:rsidR="00FF03E1" w:rsidRDefault="00FF03E1" w:rsidP="00083232">
            <w:pPr>
              <w:spacing w:line="278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Total</w:t>
            </w:r>
          </w:p>
        </w:tc>
        <w:tc>
          <w:tcPr>
            <w:tcW w:w="1406" w:type="dxa"/>
            <w:shd w:val="clear" w:color="auto" w:fill="DAE9F7" w:themeFill="text2" w:themeFillTint="1A"/>
          </w:tcPr>
          <w:p w14:paraId="3AE17858" w14:textId="77777777" w:rsidR="00FF03E1" w:rsidRPr="00336DFF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6D292DB" w14:textId="77777777" w:rsidR="00FF03E1" w:rsidRPr="00D82679" w:rsidRDefault="00FF03E1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24</w:t>
            </w:r>
          </w:p>
        </w:tc>
      </w:tr>
    </w:tbl>
    <w:p w14:paraId="32CFD71F" w14:textId="77777777" w:rsidR="00FF03E1" w:rsidRDefault="00FF03E1" w:rsidP="00FF03E1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14:paraId="732E917A" w14:textId="57910DFA" w:rsidR="00A47702" w:rsidRPr="00FA05F3" w:rsidRDefault="00A47702" w:rsidP="00A4770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3C1901">
        <w:rPr>
          <w:rFonts w:asciiTheme="majorBidi" w:hAnsiTheme="majorBidi" w:cstheme="majorBidi"/>
          <w:b/>
          <w:bCs/>
          <w:sz w:val="28"/>
          <w:szCs w:val="28"/>
          <w:highlight w:val="yellow"/>
        </w:rPr>
        <w:lastRenderedPageBreak/>
        <w:t>Sectra</w:t>
      </w:r>
      <w:r w:rsidRPr="00FA05F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D1073" w:rsidRPr="003C1901">
        <w:rPr>
          <w:rFonts w:asciiTheme="majorBidi" w:hAnsiTheme="majorBidi" w:cstheme="majorBidi" w:hint="cs"/>
          <w:b/>
          <w:bCs/>
          <w:color w:val="0E2841" w:themeColor="text2"/>
          <w:sz w:val="28"/>
          <w:szCs w:val="28"/>
          <w:rtl/>
        </w:rPr>
        <w:t>)</w:t>
      </w:r>
      <w:proofErr w:type="gramEnd"/>
      <w:r w:rsidR="00704539" w:rsidRPr="003C1901">
        <w:rPr>
          <w:rFonts w:asciiTheme="majorBidi" w:hAnsiTheme="majorBidi" w:cstheme="majorBidi"/>
          <w:b/>
          <w:bCs/>
          <w:color w:val="0E2841" w:themeColor="text2"/>
          <w:sz w:val="28"/>
          <w:szCs w:val="28"/>
        </w:rPr>
        <w:t xml:space="preserve"> </w:t>
      </w:r>
      <w:r w:rsidR="009D1073" w:rsidRPr="003C1901">
        <w:rPr>
          <w:rFonts w:asciiTheme="majorBidi" w:hAnsiTheme="majorBidi" w:cstheme="majorBidi"/>
          <w:b/>
          <w:bCs/>
          <w:color w:val="0E2841" w:themeColor="text2"/>
          <w:sz w:val="28"/>
          <w:szCs w:val="28"/>
        </w:rPr>
        <w:t>Anatomy only):</w:t>
      </w: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1"/>
        <w:gridCol w:w="4111"/>
      </w:tblGrid>
      <w:tr w:rsidR="00A47702" w:rsidRPr="00CB7261" w14:paraId="1C456089" w14:textId="77777777" w:rsidTr="00DC5D05">
        <w:trPr>
          <w:trHeight w:val="306"/>
        </w:trPr>
        <w:tc>
          <w:tcPr>
            <w:tcW w:w="5671" w:type="dxa"/>
            <w:shd w:val="clear" w:color="auto" w:fill="FAE2D5" w:themeFill="accent2" w:themeFillTint="33"/>
          </w:tcPr>
          <w:p w14:paraId="5C8FEC4E" w14:textId="77777777" w:rsidR="00A47702" w:rsidRPr="00CB7261" w:rsidRDefault="00A47702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CB726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Topics </w:t>
            </w:r>
          </w:p>
        </w:tc>
        <w:tc>
          <w:tcPr>
            <w:tcW w:w="4111" w:type="dxa"/>
            <w:shd w:val="clear" w:color="auto" w:fill="FAE2D5" w:themeFill="accent2" w:themeFillTint="33"/>
          </w:tcPr>
          <w:p w14:paraId="18695743" w14:textId="77777777" w:rsidR="00A47702" w:rsidRPr="00CB7261" w:rsidRDefault="00A47702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CB726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Hours </w:t>
            </w:r>
          </w:p>
        </w:tc>
      </w:tr>
      <w:tr w:rsidR="00A47702" w:rsidRPr="00CB7261" w14:paraId="64E28491" w14:textId="77777777" w:rsidTr="00DC5D05">
        <w:trPr>
          <w:trHeight w:val="306"/>
        </w:trPr>
        <w:tc>
          <w:tcPr>
            <w:tcW w:w="5671" w:type="dxa"/>
            <w:shd w:val="clear" w:color="auto" w:fill="auto"/>
          </w:tcPr>
          <w:p w14:paraId="2C952E47" w14:textId="1C16EB30" w:rsidR="00A47702" w:rsidRPr="005C4EDC" w:rsidRDefault="00FD1B12" w:rsidP="00A47702">
            <w:pPr>
              <w:pStyle w:val="ListParagraph"/>
              <w:widowControl w:val="0"/>
              <w:numPr>
                <w:ilvl w:val="0"/>
                <w:numId w:val="6"/>
              </w:numPr>
              <w:spacing w:after="2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N. Basalis externa </w:t>
            </w:r>
          </w:p>
        </w:tc>
        <w:tc>
          <w:tcPr>
            <w:tcW w:w="4111" w:type="dxa"/>
            <w:shd w:val="clear" w:color="auto" w:fill="auto"/>
          </w:tcPr>
          <w:p w14:paraId="721D30B5" w14:textId="3433BF75" w:rsidR="00A47702" w:rsidRPr="00CB7261" w:rsidRDefault="004E004E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</w:t>
            </w:r>
            <w:r w:rsidR="00A47702" w:rsidRPr="00E7628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hrs</w:t>
            </w:r>
          </w:p>
        </w:tc>
      </w:tr>
      <w:tr w:rsidR="004E004E" w:rsidRPr="00CB7261" w14:paraId="44A42F80" w14:textId="77777777" w:rsidTr="00DC5D05">
        <w:trPr>
          <w:trHeight w:val="306"/>
        </w:trPr>
        <w:tc>
          <w:tcPr>
            <w:tcW w:w="5671" w:type="dxa"/>
            <w:shd w:val="clear" w:color="auto" w:fill="auto"/>
          </w:tcPr>
          <w:p w14:paraId="55A3AA5A" w14:textId="3773CF01" w:rsidR="004E004E" w:rsidRDefault="00FD1B12" w:rsidP="00A47702">
            <w:pPr>
              <w:pStyle w:val="ListParagraph"/>
              <w:widowControl w:val="0"/>
              <w:numPr>
                <w:ilvl w:val="0"/>
                <w:numId w:val="6"/>
              </w:numPr>
              <w:spacing w:after="2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N. Basalis interna </w:t>
            </w:r>
            <w:r w:rsidR="004E004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14:paraId="02CB19AA" w14:textId="1E751862" w:rsidR="004E004E" w:rsidRDefault="004E004E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2 hrs </w:t>
            </w:r>
          </w:p>
        </w:tc>
      </w:tr>
      <w:tr w:rsidR="004E004E" w:rsidRPr="00CB7261" w14:paraId="0B802E32" w14:textId="77777777" w:rsidTr="00DC5D05">
        <w:trPr>
          <w:trHeight w:val="306"/>
        </w:trPr>
        <w:tc>
          <w:tcPr>
            <w:tcW w:w="5671" w:type="dxa"/>
            <w:shd w:val="clear" w:color="auto" w:fill="auto"/>
          </w:tcPr>
          <w:p w14:paraId="33818C61" w14:textId="239BF654" w:rsidR="004E004E" w:rsidRDefault="004E004E" w:rsidP="00A47702">
            <w:pPr>
              <w:pStyle w:val="ListParagraph"/>
              <w:widowControl w:val="0"/>
              <w:numPr>
                <w:ilvl w:val="0"/>
                <w:numId w:val="6"/>
              </w:numPr>
              <w:spacing w:after="2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Cranial nerves </w:t>
            </w:r>
          </w:p>
        </w:tc>
        <w:tc>
          <w:tcPr>
            <w:tcW w:w="4111" w:type="dxa"/>
            <w:shd w:val="clear" w:color="auto" w:fill="auto"/>
          </w:tcPr>
          <w:p w14:paraId="0BF32FDF" w14:textId="08985F37" w:rsidR="004E004E" w:rsidRDefault="004E004E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2 hrs </w:t>
            </w:r>
          </w:p>
        </w:tc>
      </w:tr>
      <w:tr w:rsidR="004E004E" w:rsidRPr="00CB7261" w14:paraId="317B8EBE" w14:textId="77777777" w:rsidTr="00DC5D05">
        <w:trPr>
          <w:trHeight w:val="306"/>
        </w:trPr>
        <w:tc>
          <w:tcPr>
            <w:tcW w:w="5671" w:type="dxa"/>
            <w:shd w:val="clear" w:color="auto" w:fill="auto"/>
          </w:tcPr>
          <w:p w14:paraId="1BB4D535" w14:textId="29229DDE" w:rsidR="004E004E" w:rsidRDefault="004E004E" w:rsidP="00A47702">
            <w:pPr>
              <w:pStyle w:val="ListParagraph"/>
              <w:widowControl w:val="0"/>
              <w:numPr>
                <w:ilvl w:val="0"/>
                <w:numId w:val="6"/>
              </w:numPr>
              <w:spacing w:after="2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Spinal cord + T.S.</w:t>
            </w:r>
          </w:p>
        </w:tc>
        <w:tc>
          <w:tcPr>
            <w:tcW w:w="4111" w:type="dxa"/>
            <w:shd w:val="clear" w:color="auto" w:fill="auto"/>
          </w:tcPr>
          <w:p w14:paraId="036414B8" w14:textId="5FC5946E" w:rsidR="004E004E" w:rsidRDefault="004E004E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2 hrs </w:t>
            </w:r>
          </w:p>
        </w:tc>
      </w:tr>
      <w:tr w:rsidR="00A47702" w:rsidRPr="00CB7261" w14:paraId="6AF73E74" w14:textId="77777777" w:rsidTr="00DC5D05">
        <w:trPr>
          <w:trHeight w:val="306"/>
        </w:trPr>
        <w:tc>
          <w:tcPr>
            <w:tcW w:w="5671" w:type="dxa"/>
            <w:shd w:val="clear" w:color="auto" w:fill="auto"/>
          </w:tcPr>
          <w:p w14:paraId="61048F68" w14:textId="30AE2F25" w:rsidR="00A47702" w:rsidRPr="005C4EDC" w:rsidRDefault="004E004E" w:rsidP="00A47702">
            <w:pPr>
              <w:pStyle w:val="ListParagraph"/>
              <w:widowControl w:val="0"/>
              <w:numPr>
                <w:ilvl w:val="0"/>
                <w:numId w:val="6"/>
              </w:numPr>
              <w:spacing w:after="2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Brain stem + cerebellum </w:t>
            </w:r>
          </w:p>
        </w:tc>
        <w:tc>
          <w:tcPr>
            <w:tcW w:w="4111" w:type="dxa"/>
            <w:shd w:val="clear" w:color="auto" w:fill="auto"/>
          </w:tcPr>
          <w:p w14:paraId="06FE75BB" w14:textId="77777777" w:rsidR="00A47702" w:rsidRPr="00CB7261" w:rsidRDefault="00A47702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7628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A47702" w:rsidRPr="00CB7261" w14:paraId="55475299" w14:textId="77777777" w:rsidTr="00DC5D05">
        <w:trPr>
          <w:trHeight w:val="302"/>
        </w:trPr>
        <w:tc>
          <w:tcPr>
            <w:tcW w:w="5671" w:type="dxa"/>
            <w:shd w:val="clear" w:color="auto" w:fill="auto"/>
          </w:tcPr>
          <w:p w14:paraId="2A23D8D6" w14:textId="184D11FB" w:rsidR="00A47702" w:rsidRPr="005C4EDC" w:rsidRDefault="004E004E" w:rsidP="00A47702">
            <w:pPr>
              <w:pStyle w:val="ListParagraph"/>
              <w:widowControl w:val="0"/>
              <w:numPr>
                <w:ilvl w:val="0"/>
                <w:numId w:val="6"/>
              </w:numPr>
              <w:spacing w:after="2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Cerebrum  </w:t>
            </w:r>
          </w:p>
        </w:tc>
        <w:tc>
          <w:tcPr>
            <w:tcW w:w="4111" w:type="dxa"/>
            <w:shd w:val="clear" w:color="auto" w:fill="auto"/>
          </w:tcPr>
          <w:p w14:paraId="3C424469" w14:textId="77777777" w:rsidR="00A47702" w:rsidRPr="00CB7261" w:rsidRDefault="00A47702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7628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4E004E" w:rsidRPr="00CB7261" w14:paraId="723D51C8" w14:textId="77777777" w:rsidTr="00DC5D05">
        <w:trPr>
          <w:trHeight w:val="60"/>
        </w:trPr>
        <w:tc>
          <w:tcPr>
            <w:tcW w:w="5671" w:type="dxa"/>
            <w:shd w:val="clear" w:color="auto" w:fill="DAE9F7" w:themeFill="text2" w:themeFillTint="1A"/>
          </w:tcPr>
          <w:p w14:paraId="4735852A" w14:textId="77777777" w:rsidR="004E004E" w:rsidRDefault="004E004E" w:rsidP="004E00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240CD7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Total hours</w:t>
            </w:r>
          </w:p>
        </w:tc>
        <w:tc>
          <w:tcPr>
            <w:tcW w:w="4111" w:type="dxa"/>
            <w:shd w:val="clear" w:color="auto" w:fill="DAE9F7" w:themeFill="text2" w:themeFillTint="1A"/>
          </w:tcPr>
          <w:p w14:paraId="6B4286E1" w14:textId="77777777" w:rsidR="004E004E" w:rsidRPr="00E76287" w:rsidRDefault="004E004E" w:rsidP="004E004E">
            <w:pPr>
              <w:pStyle w:val="ListParagraph"/>
              <w:ind w:left="10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12 hrs</w:t>
            </w:r>
          </w:p>
        </w:tc>
      </w:tr>
    </w:tbl>
    <w:p w14:paraId="1FAC4B49" w14:textId="77777777" w:rsidR="00350980" w:rsidRDefault="00350980" w:rsidP="00350980">
      <w:pPr>
        <w:pStyle w:val="ListParagraph"/>
        <w:rPr>
          <w:rFonts w:asciiTheme="majorBidi" w:hAnsiTheme="majorBidi" w:cstheme="majorBidi"/>
          <w:b/>
          <w:bCs/>
          <w:sz w:val="28"/>
          <w:szCs w:val="28"/>
          <w:highlight w:val="yellow"/>
        </w:rPr>
      </w:pPr>
    </w:p>
    <w:p w14:paraId="2DF62EE7" w14:textId="13B5DEFD" w:rsidR="009D1073" w:rsidRPr="00FA05F3" w:rsidRDefault="009D1073" w:rsidP="009D107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  <w:szCs w:val="28"/>
          <w:highlight w:val="yellow"/>
        </w:rPr>
      </w:pPr>
      <w:r w:rsidRPr="00FA05F3">
        <w:rPr>
          <w:rFonts w:asciiTheme="majorBidi" w:hAnsiTheme="majorBidi" w:cstheme="majorBidi"/>
          <w:b/>
          <w:bCs/>
          <w:sz w:val="28"/>
          <w:szCs w:val="28"/>
          <w:highlight w:val="yellow"/>
        </w:rPr>
        <w:t>Early clinical exposure</w:t>
      </w:r>
      <w:r w:rsidRPr="00FA05F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tbl>
      <w:tblPr>
        <w:tblStyle w:val="TableGrid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103"/>
        <w:gridCol w:w="2977"/>
        <w:gridCol w:w="1843"/>
      </w:tblGrid>
      <w:tr w:rsidR="002E5CC0" w:rsidRPr="00CB7261" w14:paraId="5F938925" w14:textId="77777777" w:rsidTr="002E5CC0">
        <w:trPr>
          <w:trHeight w:val="307"/>
        </w:trPr>
        <w:tc>
          <w:tcPr>
            <w:tcW w:w="5103" w:type="dxa"/>
            <w:shd w:val="clear" w:color="auto" w:fill="FAE2D5" w:themeFill="accent2" w:themeFillTint="33"/>
          </w:tcPr>
          <w:p w14:paraId="58722BBC" w14:textId="77777777" w:rsidR="002E5CC0" w:rsidRPr="00CB7261" w:rsidRDefault="002E5CC0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CB726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Topics </w:t>
            </w:r>
          </w:p>
        </w:tc>
        <w:tc>
          <w:tcPr>
            <w:tcW w:w="2977" w:type="dxa"/>
            <w:shd w:val="clear" w:color="auto" w:fill="FAE2D5" w:themeFill="accent2" w:themeFillTint="33"/>
          </w:tcPr>
          <w:p w14:paraId="53A4F40E" w14:textId="102368FF" w:rsidR="002E5CC0" w:rsidRPr="00CB7261" w:rsidRDefault="002E5CC0" w:rsidP="009D107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Departments </w:t>
            </w:r>
          </w:p>
        </w:tc>
        <w:tc>
          <w:tcPr>
            <w:tcW w:w="1843" w:type="dxa"/>
            <w:shd w:val="clear" w:color="auto" w:fill="FAE2D5" w:themeFill="accent2" w:themeFillTint="33"/>
          </w:tcPr>
          <w:p w14:paraId="2F04A0A4" w14:textId="68425432" w:rsidR="002E5CC0" w:rsidRPr="00CB7261" w:rsidRDefault="002E5CC0" w:rsidP="009D107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CB726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Hours</w:t>
            </w:r>
          </w:p>
        </w:tc>
      </w:tr>
      <w:tr w:rsidR="002E5CC0" w:rsidRPr="00CB7261" w14:paraId="65CB6442" w14:textId="77777777" w:rsidTr="002E5CC0">
        <w:trPr>
          <w:trHeight w:val="307"/>
        </w:trPr>
        <w:tc>
          <w:tcPr>
            <w:tcW w:w="5103" w:type="dxa"/>
            <w:shd w:val="clear" w:color="auto" w:fill="auto"/>
          </w:tcPr>
          <w:p w14:paraId="489F2FDC" w14:textId="154C3204" w:rsidR="002E5CC0" w:rsidRPr="006B723F" w:rsidRDefault="002E5CC0" w:rsidP="006B723F">
            <w:pPr>
              <w:pStyle w:val="ListParagraph"/>
              <w:numPr>
                <w:ilvl w:val="0"/>
                <w:numId w:val="1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6B723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Neuro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imaging</w:t>
            </w:r>
            <w:r w:rsidRPr="006B723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Basics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</w:t>
            </w:r>
          </w:p>
        </w:tc>
        <w:tc>
          <w:tcPr>
            <w:tcW w:w="2977" w:type="dxa"/>
          </w:tcPr>
          <w:p w14:paraId="28BBCD90" w14:textId="55CCC817" w:rsidR="002E5CC0" w:rsidRPr="007A5892" w:rsidRDefault="002E5CC0" w:rsidP="00155BC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Neurosurgery</w:t>
            </w:r>
          </w:p>
        </w:tc>
        <w:tc>
          <w:tcPr>
            <w:tcW w:w="1843" w:type="dxa"/>
            <w:shd w:val="clear" w:color="auto" w:fill="auto"/>
          </w:tcPr>
          <w:p w14:paraId="1DFBF3F9" w14:textId="7A339A85" w:rsidR="002E5CC0" w:rsidRPr="00CB7261" w:rsidRDefault="002E5CC0" w:rsidP="002E5CC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7A5892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2E5CC0" w:rsidRPr="00CB7261" w14:paraId="2E4A1844" w14:textId="77777777" w:rsidTr="002E5CC0">
        <w:trPr>
          <w:trHeight w:val="307"/>
        </w:trPr>
        <w:tc>
          <w:tcPr>
            <w:tcW w:w="5103" w:type="dxa"/>
            <w:shd w:val="clear" w:color="auto" w:fill="auto"/>
          </w:tcPr>
          <w:p w14:paraId="5A615AD8" w14:textId="1643E6B7" w:rsidR="002E5CC0" w:rsidRPr="006B723F" w:rsidRDefault="002E5CC0" w:rsidP="00A20F97">
            <w:pPr>
              <w:pStyle w:val="ListParagraph"/>
              <w:numPr>
                <w:ilvl w:val="0"/>
                <w:numId w:val="1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Bell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’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s Palsy</w:t>
            </w:r>
          </w:p>
        </w:tc>
        <w:tc>
          <w:tcPr>
            <w:tcW w:w="2977" w:type="dxa"/>
          </w:tcPr>
          <w:p w14:paraId="5AFBA3F8" w14:textId="6D02A1EC" w:rsidR="002E5CC0" w:rsidRPr="00B11685" w:rsidRDefault="00155BC7" w:rsidP="00155BC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Neurology</w:t>
            </w:r>
          </w:p>
        </w:tc>
        <w:tc>
          <w:tcPr>
            <w:tcW w:w="1843" w:type="dxa"/>
            <w:shd w:val="clear" w:color="auto" w:fill="auto"/>
          </w:tcPr>
          <w:p w14:paraId="63E6F4CC" w14:textId="6BC40B8A" w:rsidR="002E5CC0" w:rsidRPr="007A5892" w:rsidRDefault="002E5CC0" w:rsidP="002E5CC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1168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155BC7" w:rsidRPr="00CB7261" w14:paraId="226E1119" w14:textId="77777777" w:rsidTr="002E5CC0">
        <w:trPr>
          <w:trHeight w:val="307"/>
        </w:trPr>
        <w:tc>
          <w:tcPr>
            <w:tcW w:w="5103" w:type="dxa"/>
            <w:shd w:val="clear" w:color="auto" w:fill="auto"/>
          </w:tcPr>
          <w:p w14:paraId="2575A816" w14:textId="296B1863" w:rsidR="00155BC7" w:rsidRDefault="00155BC7" w:rsidP="00155BC7">
            <w:pPr>
              <w:pStyle w:val="ListParagraph"/>
              <w:numPr>
                <w:ilvl w:val="0"/>
                <w:numId w:val="1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5C4ED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Spastic hemiplegia</w:t>
            </w:r>
          </w:p>
        </w:tc>
        <w:tc>
          <w:tcPr>
            <w:tcW w:w="2977" w:type="dxa"/>
          </w:tcPr>
          <w:p w14:paraId="2DBE2D29" w14:textId="450D8A65" w:rsidR="00155BC7" w:rsidRDefault="00155BC7" w:rsidP="00155BC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18668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Neurology</w:t>
            </w:r>
          </w:p>
        </w:tc>
        <w:tc>
          <w:tcPr>
            <w:tcW w:w="1843" w:type="dxa"/>
            <w:shd w:val="clear" w:color="auto" w:fill="auto"/>
          </w:tcPr>
          <w:p w14:paraId="73D73736" w14:textId="6CCC4EB4" w:rsidR="00155BC7" w:rsidRPr="00B11685" w:rsidRDefault="00155BC7" w:rsidP="00155BC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4F49F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155BC7" w:rsidRPr="00CB7261" w14:paraId="7E9FAC23" w14:textId="77777777" w:rsidTr="002E5CC0">
        <w:trPr>
          <w:trHeight w:val="307"/>
        </w:trPr>
        <w:tc>
          <w:tcPr>
            <w:tcW w:w="5103" w:type="dxa"/>
            <w:shd w:val="clear" w:color="auto" w:fill="auto"/>
          </w:tcPr>
          <w:p w14:paraId="60969065" w14:textId="6B11DF5E" w:rsidR="00155BC7" w:rsidRDefault="00155BC7" w:rsidP="00155BC7">
            <w:pPr>
              <w:pStyle w:val="ListParagraph"/>
              <w:numPr>
                <w:ilvl w:val="0"/>
                <w:numId w:val="11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2E5CC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Cerebellar Ataxia.</w:t>
            </w:r>
          </w:p>
        </w:tc>
        <w:tc>
          <w:tcPr>
            <w:tcW w:w="2977" w:type="dxa"/>
          </w:tcPr>
          <w:p w14:paraId="0B2E6A5B" w14:textId="201672EE" w:rsidR="00155BC7" w:rsidRDefault="00155BC7" w:rsidP="00155BC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18668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Neurology</w:t>
            </w:r>
          </w:p>
        </w:tc>
        <w:tc>
          <w:tcPr>
            <w:tcW w:w="1843" w:type="dxa"/>
            <w:shd w:val="clear" w:color="auto" w:fill="auto"/>
          </w:tcPr>
          <w:p w14:paraId="0EB2DB9C" w14:textId="74F45163" w:rsidR="00155BC7" w:rsidRPr="00B11685" w:rsidRDefault="00155BC7" w:rsidP="00155BC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4F49F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 hrs</w:t>
            </w:r>
          </w:p>
        </w:tc>
      </w:tr>
      <w:tr w:rsidR="002E5CC0" w:rsidRPr="00CB7261" w14:paraId="2FFF84EF" w14:textId="77777777" w:rsidTr="002E5CC0">
        <w:trPr>
          <w:trHeight w:val="307"/>
        </w:trPr>
        <w:tc>
          <w:tcPr>
            <w:tcW w:w="5103" w:type="dxa"/>
            <w:shd w:val="clear" w:color="auto" w:fill="DAE9F7" w:themeFill="text2" w:themeFillTint="1A"/>
          </w:tcPr>
          <w:p w14:paraId="78E72EF1" w14:textId="07E995F7" w:rsidR="002E5CC0" w:rsidRPr="00EB2BD6" w:rsidRDefault="002E5CC0" w:rsidP="00404C1A">
            <w:pPr>
              <w:pStyle w:val="ListParagraph"/>
              <w:ind w:lef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240CD7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Total hours</w:t>
            </w:r>
          </w:p>
        </w:tc>
        <w:tc>
          <w:tcPr>
            <w:tcW w:w="2977" w:type="dxa"/>
            <w:shd w:val="clear" w:color="auto" w:fill="DAE9F7" w:themeFill="text2" w:themeFillTint="1A"/>
          </w:tcPr>
          <w:p w14:paraId="57068495" w14:textId="77777777" w:rsidR="002E5CC0" w:rsidRDefault="002E5CC0" w:rsidP="00404C1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5800C12B" w14:textId="5B9BA4A1" w:rsidR="002E5CC0" w:rsidRPr="00AE40D4" w:rsidRDefault="00155BC7" w:rsidP="00404C1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8 </w:t>
            </w:r>
            <w:r w:rsidR="002E5CC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hrs </w:t>
            </w:r>
          </w:p>
        </w:tc>
      </w:tr>
    </w:tbl>
    <w:p w14:paraId="5C86E6C3" w14:textId="1DA47276" w:rsidR="009D1073" w:rsidRPr="001E464A" w:rsidRDefault="009D1073" w:rsidP="001E464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1E464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Cases</w:t>
      </w:r>
      <w:r w:rsidRPr="001E464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tbl>
      <w:tblPr>
        <w:tblStyle w:val="TableGrid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561"/>
        <w:gridCol w:w="3504"/>
      </w:tblGrid>
      <w:tr w:rsidR="009D1073" w:rsidRPr="00CB7261" w14:paraId="6F275306" w14:textId="77777777" w:rsidTr="00DC5D05">
        <w:trPr>
          <w:trHeight w:val="306"/>
        </w:trPr>
        <w:tc>
          <w:tcPr>
            <w:tcW w:w="6561" w:type="dxa"/>
            <w:shd w:val="clear" w:color="auto" w:fill="FAE2D5" w:themeFill="accent2" w:themeFillTint="33"/>
          </w:tcPr>
          <w:p w14:paraId="3E4FA939" w14:textId="77777777" w:rsidR="009D1073" w:rsidRPr="00CB7261" w:rsidRDefault="009D1073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bookmarkStart w:id="0" w:name="_Hlk172474012"/>
            <w:r w:rsidRPr="00CB726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Topics </w:t>
            </w:r>
          </w:p>
        </w:tc>
        <w:tc>
          <w:tcPr>
            <w:tcW w:w="3504" w:type="dxa"/>
            <w:shd w:val="clear" w:color="auto" w:fill="FAE2D5" w:themeFill="accent2" w:themeFillTint="33"/>
          </w:tcPr>
          <w:p w14:paraId="111BB625" w14:textId="77777777" w:rsidR="009D1073" w:rsidRPr="00CB7261" w:rsidRDefault="009D1073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CB726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Hours </w:t>
            </w:r>
          </w:p>
        </w:tc>
      </w:tr>
      <w:tr w:rsidR="00155BC7" w:rsidRPr="00CB7261" w14:paraId="566EB215" w14:textId="77777777" w:rsidTr="00FD1B12">
        <w:trPr>
          <w:trHeight w:val="306"/>
        </w:trPr>
        <w:tc>
          <w:tcPr>
            <w:tcW w:w="6561" w:type="dxa"/>
            <w:shd w:val="clear" w:color="auto" w:fill="auto"/>
          </w:tcPr>
          <w:p w14:paraId="4D3461AB" w14:textId="58D1559D" w:rsidR="00155BC7" w:rsidRPr="00155BC7" w:rsidRDefault="00155BC7" w:rsidP="00155BC7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155BC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Subdural hematoma.</w:t>
            </w:r>
          </w:p>
        </w:tc>
        <w:tc>
          <w:tcPr>
            <w:tcW w:w="3504" w:type="dxa"/>
            <w:shd w:val="clear" w:color="auto" w:fill="auto"/>
          </w:tcPr>
          <w:p w14:paraId="6D93B409" w14:textId="058DD46C" w:rsidR="00155BC7" w:rsidRPr="00CB7261" w:rsidRDefault="00155BC7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4 hrs </w:t>
            </w:r>
          </w:p>
        </w:tc>
      </w:tr>
      <w:tr w:rsidR="009D1073" w:rsidRPr="00CB7261" w14:paraId="22CFA58C" w14:textId="77777777" w:rsidTr="00FD1B12">
        <w:trPr>
          <w:trHeight w:val="379"/>
        </w:trPr>
        <w:tc>
          <w:tcPr>
            <w:tcW w:w="6561" w:type="dxa"/>
            <w:shd w:val="clear" w:color="auto" w:fill="auto"/>
          </w:tcPr>
          <w:p w14:paraId="42577EA1" w14:textId="4C998B9D" w:rsidR="009D1073" w:rsidRPr="00155BC7" w:rsidRDefault="00155BC7" w:rsidP="00155BC7">
            <w:pPr>
              <w:pStyle w:val="ListParagraph"/>
              <w:widowControl w:val="0"/>
              <w:numPr>
                <w:ilvl w:val="0"/>
                <w:numId w:val="28"/>
              </w:numPr>
              <w:spacing w:after="2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Incomplete transection of spinal cord </w:t>
            </w:r>
          </w:p>
        </w:tc>
        <w:tc>
          <w:tcPr>
            <w:tcW w:w="3504" w:type="dxa"/>
            <w:shd w:val="clear" w:color="auto" w:fill="auto"/>
          </w:tcPr>
          <w:p w14:paraId="31A1AF52" w14:textId="720E9299" w:rsidR="009D1073" w:rsidRPr="00CB7261" w:rsidRDefault="00AE1A40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4</w:t>
            </w:r>
            <w:r w:rsidR="009D1073" w:rsidRPr="002E03B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hrs</w:t>
            </w:r>
            <w:r w:rsidR="002C16E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</w:t>
            </w:r>
          </w:p>
        </w:tc>
      </w:tr>
      <w:tr w:rsidR="009D1073" w:rsidRPr="00CB7261" w14:paraId="65AB6AB2" w14:textId="77777777" w:rsidTr="00DC5D05">
        <w:trPr>
          <w:trHeight w:val="379"/>
        </w:trPr>
        <w:tc>
          <w:tcPr>
            <w:tcW w:w="6561" w:type="dxa"/>
            <w:shd w:val="clear" w:color="auto" w:fill="DAE9F7" w:themeFill="text2" w:themeFillTint="1A"/>
          </w:tcPr>
          <w:p w14:paraId="73C35F01" w14:textId="77777777" w:rsidR="009D1073" w:rsidRPr="00240CD7" w:rsidRDefault="009D1073" w:rsidP="0008323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240CD7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Total hours</w:t>
            </w:r>
          </w:p>
        </w:tc>
        <w:tc>
          <w:tcPr>
            <w:tcW w:w="3504" w:type="dxa"/>
            <w:shd w:val="clear" w:color="auto" w:fill="DAE9F7" w:themeFill="text2" w:themeFillTint="1A"/>
          </w:tcPr>
          <w:p w14:paraId="2920AD77" w14:textId="400C1F85" w:rsidR="009D1073" w:rsidRPr="00EA3A36" w:rsidRDefault="00155BC7" w:rsidP="00155BC7">
            <w:pPr>
              <w:pStyle w:val="ListParagraph"/>
              <w:ind w:left="10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8 </w:t>
            </w:r>
            <w:r w:rsidR="009D107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hrs</w:t>
            </w:r>
          </w:p>
        </w:tc>
      </w:tr>
    </w:tbl>
    <w:bookmarkEnd w:id="0"/>
    <w:p w14:paraId="6391B5B5" w14:textId="4FA32EAE" w:rsidR="006B723F" w:rsidRDefault="006B723F" w:rsidP="006B723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  <w:szCs w:val="28"/>
          <w:highlight w:val="yellow"/>
        </w:rPr>
      </w:pPr>
      <w:r w:rsidRPr="006B723F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Tasks of portfolio </w:t>
      </w: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1986"/>
        <w:gridCol w:w="8079"/>
      </w:tblGrid>
      <w:tr w:rsidR="006B723F" w14:paraId="0A027F73" w14:textId="77777777" w:rsidTr="002A2660">
        <w:tc>
          <w:tcPr>
            <w:tcW w:w="1986" w:type="dxa"/>
            <w:shd w:val="clear" w:color="auto" w:fill="FAE2D5" w:themeFill="accent2" w:themeFillTint="33"/>
          </w:tcPr>
          <w:p w14:paraId="45710EA8" w14:textId="4B536FF4" w:rsidR="006B723F" w:rsidRPr="006B723F" w:rsidRDefault="006B723F" w:rsidP="006B723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723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Anatomy </w:t>
            </w:r>
          </w:p>
        </w:tc>
        <w:tc>
          <w:tcPr>
            <w:tcW w:w="8079" w:type="dxa"/>
          </w:tcPr>
          <w:p w14:paraId="1D4C0FAF" w14:textId="58A2067B" w:rsidR="006B723F" w:rsidRPr="002A2660" w:rsidRDefault="006B723F" w:rsidP="002A2660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Interpretation of a neurological </w:t>
            </w:r>
            <w:r w:rsid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ase</w:t>
            </w:r>
            <w:r w:rsid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B723F" w14:paraId="0FE188D1" w14:textId="77777777" w:rsidTr="002A2660">
        <w:tc>
          <w:tcPr>
            <w:tcW w:w="1986" w:type="dxa"/>
            <w:shd w:val="clear" w:color="auto" w:fill="FAE2D5" w:themeFill="accent2" w:themeFillTint="33"/>
          </w:tcPr>
          <w:p w14:paraId="1CE00E36" w14:textId="3EA8C3FD" w:rsidR="006B723F" w:rsidRPr="006B723F" w:rsidRDefault="006B723F" w:rsidP="006B723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723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Physiology </w:t>
            </w:r>
          </w:p>
        </w:tc>
        <w:tc>
          <w:tcPr>
            <w:tcW w:w="8079" w:type="dxa"/>
          </w:tcPr>
          <w:p w14:paraId="1BDD2E0F" w14:textId="4F4C51E6" w:rsidR="006B723F" w:rsidRPr="002A2660" w:rsidRDefault="00760D53" w:rsidP="002A2660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Assignment clinical condition </w:t>
            </w:r>
            <w:r w:rsid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</w:t>
            </w: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</w:t>
            </w:r>
            <w:r w:rsid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A78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…...</w:t>
            </w:r>
          </w:p>
          <w:p w14:paraId="3E9710B8" w14:textId="66AF0005" w:rsidR="00760D53" w:rsidRPr="00760D53" w:rsidRDefault="00760D53" w:rsidP="00760D53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60D5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Parkinsons disease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(Sensory &amp; motor ataxia)</w:t>
            </w:r>
            <w:r w:rsid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  <w:p w14:paraId="5A8DE044" w14:textId="746E6999" w:rsidR="00760D53" w:rsidRPr="00760D53" w:rsidRDefault="00760D53" w:rsidP="00760D53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60D5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Stroke</w:t>
            </w:r>
            <w:r w:rsid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</w:tc>
      </w:tr>
      <w:tr w:rsidR="006B723F" w14:paraId="49D07A3B" w14:textId="77777777" w:rsidTr="002A2660">
        <w:tc>
          <w:tcPr>
            <w:tcW w:w="1986" w:type="dxa"/>
            <w:shd w:val="clear" w:color="auto" w:fill="FAE2D5" w:themeFill="accent2" w:themeFillTint="33"/>
          </w:tcPr>
          <w:p w14:paraId="5A4A73EB" w14:textId="6D872B8F" w:rsidR="006B723F" w:rsidRPr="006B723F" w:rsidRDefault="006B723F" w:rsidP="006B723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723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Histology </w:t>
            </w:r>
          </w:p>
        </w:tc>
        <w:tc>
          <w:tcPr>
            <w:tcW w:w="8079" w:type="dxa"/>
          </w:tcPr>
          <w:p w14:paraId="754DEED6" w14:textId="6048F7E4" w:rsidR="006B723F" w:rsidRPr="002A2660" w:rsidRDefault="006B723F" w:rsidP="002A2660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Drawing of nerve trunk stained with osmic acid with labelling </w:t>
            </w:r>
          </w:p>
        </w:tc>
      </w:tr>
    </w:tbl>
    <w:p w14:paraId="1E4D086B" w14:textId="5976E045" w:rsidR="001E464A" w:rsidRPr="001E464A" w:rsidRDefault="001E464A" w:rsidP="001E464A">
      <w:pPr>
        <w:tabs>
          <w:tab w:val="left" w:pos="1440"/>
        </w:tabs>
        <w:rPr>
          <w:rFonts w:asciiTheme="majorBidi" w:hAnsiTheme="majorBidi" w:cstheme="majorBidi"/>
          <w:sz w:val="28"/>
          <w:szCs w:val="28"/>
          <w:highlight w:val="yellow"/>
        </w:rPr>
      </w:pPr>
    </w:p>
    <w:sectPr w:rsidR="001E464A" w:rsidRPr="001E46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5pt;height:11.5pt" o:bullet="t">
        <v:imagedata r:id="rId1" o:title="mso6BFD"/>
      </v:shape>
    </w:pict>
  </w:numPicBullet>
  <w:abstractNum w:abstractNumId="0" w15:restartNumberingAfterBreak="0">
    <w:nsid w:val="04137D57"/>
    <w:multiLevelType w:val="hybridMultilevel"/>
    <w:tmpl w:val="6C5EE576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ED667FF"/>
    <w:multiLevelType w:val="hybridMultilevel"/>
    <w:tmpl w:val="F2A2BDB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F7828"/>
    <w:multiLevelType w:val="hybridMultilevel"/>
    <w:tmpl w:val="AD8426D8"/>
    <w:lvl w:ilvl="0" w:tplc="FFFFFFFF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03" w:hanging="360"/>
      </w:pPr>
    </w:lvl>
    <w:lvl w:ilvl="2" w:tplc="0809001B" w:tentative="1">
      <w:start w:val="1"/>
      <w:numFmt w:val="lowerRoman"/>
      <w:lvlText w:val="%3."/>
      <w:lvlJc w:val="right"/>
      <w:pPr>
        <w:ind w:left="1723" w:hanging="180"/>
      </w:pPr>
    </w:lvl>
    <w:lvl w:ilvl="3" w:tplc="0809000F" w:tentative="1">
      <w:start w:val="1"/>
      <w:numFmt w:val="decimal"/>
      <w:lvlText w:val="%4."/>
      <w:lvlJc w:val="left"/>
      <w:pPr>
        <w:ind w:left="2443" w:hanging="360"/>
      </w:pPr>
    </w:lvl>
    <w:lvl w:ilvl="4" w:tplc="08090019" w:tentative="1">
      <w:start w:val="1"/>
      <w:numFmt w:val="lowerLetter"/>
      <w:lvlText w:val="%5."/>
      <w:lvlJc w:val="left"/>
      <w:pPr>
        <w:ind w:left="3163" w:hanging="360"/>
      </w:pPr>
    </w:lvl>
    <w:lvl w:ilvl="5" w:tplc="0809001B" w:tentative="1">
      <w:start w:val="1"/>
      <w:numFmt w:val="lowerRoman"/>
      <w:lvlText w:val="%6."/>
      <w:lvlJc w:val="right"/>
      <w:pPr>
        <w:ind w:left="3883" w:hanging="180"/>
      </w:pPr>
    </w:lvl>
    <w:lvl w:ilvl="6" w:tplc="0809000F" w:tentative="1">
      <w:start w:val="1"/>
      <w:numFmt w:val="decimal"/>
      <w:lvlText w:val="%7."/>
      <w:lvlJc w:val="left"/>
      <w:pPr>
        <w:ind w:left="4603" w:hanging="360"/>
      </w:pPr>
    </w:lvl>
    <w:lvl w:ilvl="7" w:tplc="08090019" w:tentative="1">
      <w:start w:val="1"/>
      <w:numFmt w:val="lowerLetter"/>
      <w:lvlText w:val="%8."/>
      <w:lvlJc w:val="left"/>
      <w:pPr>
        <w:ind w:left="5323" w:hanging="360"/>
      </w:pPr>
    </w:lvl>
    <w:lvl w:ilvl="8" w:tplc="0809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3" w15:restartNumberingAfterBreak="0">
    <w:nsid w:val="17F95A29"/>
    <w:multiLevelType w:val="hybridMultilevel"/>
    <w:tmpl w:val="0B925884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5391"/>
    <w:multiLevelType w:val="hybridMultilevel"/>
    <w:tmpl w:val="955A2FB0"/>
    <w:lvl w:ilvl="0" w:tplc="C004C96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315701"/>
    <w:multiLevelType w:val="hybridMultilevel"/>
    <w:tmpl w:val="E706559A"/>
    <w:lvl w:ilvl="0" w:tplc="9F6EC31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C44BE"/>
    <w:multiLevelType w:val="hybridMultilevel"/>
    <w:tmpl w:val="BCACB08A"/>
    <w:lvl w:ilvl="0" w:tplc="7F94F3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F66CA"/>
    <w:multiLevelType w:val="hybridMultilevel"/>
    <w:tmpl w:val="65A287AE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13CA6"/>
    <w:multiLevelType w:val="hybridMultilevel"/>
    <w:tmpl w:val="BA38AC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275642CC"/>
    <w:multiLevelType w:val="hybridMultilevel"/>
    <w:tmpl w:val="6B24A020"/>
    <w:lvl w:ilvl="0" w:tplc="1F94DE8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23C35"/>
    <w:multiLevelType w:val="hybridMultilevel"/>
    <w:tmpl w:val="3550876A"/>
    <w:lvl w:ilvl="0" w:tplc="E86E5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7761D"/>
    <w:multiLevelType w:val="hybridMultilevel"/>
    <w:tmpl w:val="8FD44480"/>
    <w:lvl w:ilvl="0" w:tplc="5B48651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2AA64BC7"/>
    <w:multiLevelType w:val="hybridMultilevel"/>
    <w:tmpl w:val="A768BE2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41EC5"/>
    <w:multiLevelType w:val="hybridMultilevel"/>
    <w:tmpl w:val="3F02A958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5C17AD"/>
    <w:multiLevelType w:val="hybridMultilevel"/>
    <w:tmpl w:val="FF16AB1C"/>
    <w:lvl w:ilvl="0" w:tplc="9C58789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464AB"/>
    <w:multiLevelType w:val="hybridMultilevel"/>
    <w:tmpl w:val="AD8426D8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3CBE"/>
    <w:multiLevelType w:val="hybridMultilevel"/>
    <w:tmpl w:val="F79E0A06"/>
    <w:lvl w:ilvl="0" w:tplc="D3DE63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879F9"/>
    <w:multiLevelType w:val="hybridMultilevel"/>
    <w:tmpl w:val="B470CC80"/>
    <w:lvl w:ilvl="0" w:tplc="22AEE3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F5B8F"/>
    <w:multiLevelType w:val="hybridMultilevel"/>
    <w:tmpl w:val="60C6F0DE"/>
    <w:lvl w:ilvl="0" w:tplc="7E7033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D38DA"/>
    <w:multiLevelType w:val="hybridMultilevel"/>
    <w:tmpl w:val="D80CC098"/>
    <w:lvl w:ilvl="0" w:tplc="2CCAAC3A">
      <w:start w:val="2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541D1DB3"/>
    <w:multiLevelType w:val="hybridMultilevel"/>
    <w:tmpl w:val="DB22585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66895B91"/>
    <w:multiLevelType w:val="hybridMultilevel"/>
    <w:tmpl w:val="552AB176"/>
    <w:lvl w:ilvl="0" w:tplc="4ADC41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7403C4"/>
    <w:multiLevelType w:val="hybridMultilevel"/>
    <w:tmpl w:val="E7F06ED2"/>
    <w:lvl w:ilvl="0" w:tplc="ACB408E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FD3CAF"/>
    <w:multiLevelType w:val="hybridMultilevel"/>
    <w:tmpl w:val="13F27330"/>
    <w:lvl w:ilvl="0" w:tplc="9C20EBD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C476F"/>
    <w:multiLevelType w:val="hybridMultilevel"/>
    <w:tmpl w:val="A9FEF7A6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6944A5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110A3E"/>
    <w:multiLevelType w:val="hybridMultilevel"/>
    <w:tmpl w:val="05224F92"/>
    <w:lvl w:ilvl="0" w:tplc="6E3A01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B70A7"/>
    <w:multiLevelType w:val="hybridMultilevel"/>
    <w:tmpl w:val="5C14D35C"/>
    <w:lvl w:ilvl="0" w:tplc="058E99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9460D"/>
    <w:multiLevelType w:val="hybridMultilevel"/>
    <w:tmpl w:val="FCA61EC8"/>
    <w:lvl w:ilvl="0" w:tplc="F968C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656020">
    <w:abstractNumId w:val="8"/>
  </w:num>
  <w:num w:numId="2" w16cid:durableId="595285781">
    <w:abstractNumId w:val="24"/>
  </w:num>
  <w:num w:numId="3" w16cid:durableId="1329090031">
    <w:abstractNumId w:val="7"/>
  </w:num>
  <w:num w:numId="4" w16cid:durableId="2064794758">
    <w:abstractNumId w:val="1"/>
  </w:num>
  <w:num w:numId="5" w16cid:durableId="1127310853">
    <w:abstractNumId w:val="12"/>
  </w:num>
  <w:num w:numId="6" w16cid:durableId="1128400528">
    <w:abstractNumId w:val="15"/>
  </w:num>
  <w:num w:numId="7" w16cid:durableId="1556576474">
    <w:abstractNumId w:val="3"/>
  </w:num>
  <w:num w:numId="8" w16cid:durableId="2438117">
    <w:abstractNumId w:val="2"/>
  </w:num>
  <w:num w:numId="9" w16cid:durableId="466431293">
    <w:abstractNumId w:val="11"/>
  </w:num>
  <w:num w:numId="10" w16cid:durableId="401685275">
    <w:abstractNumId w:val="13"/>
  </w:num>
  <w:num w:numId="11" w16cid:durableId="28115122">
    <w:abstractNumId w:val="20"/>
  </w:num>
  <w:num w:numId="12" w16cid:durableId="1267277495">
    <w:abstractNumId w:val="0"/>
  </w:num>
  <w:num w:numId="13" w16cid:durableId="1971937476">
    <w:abstractNumId w:val="9"/>
  </w:num>
  <w:num w:numId="14" w16cid:durableId="1114328981">
    <w:abstractNumId w:val="23"/>
  </w:num>
  <w:num w:numId="15" w16cid:durableId="374159369">
    <w:abstractNumId w:val="10"/>
  </w:num>
  <w:num w:numId="16" w16cid:durableId="1770811595">
    <w:abstractNumId w:val="4"/>
  </w:num>
  <w:num w:numId="17" w16cid:durableId="857158087">
    <w:abstractNumId w:val="5"/>
  </w:num>
  <w:num w:numId="18" w16cid:durableId="1466125079">
    <w:abstractNumId w:val="27"/>
  </w:num>
  <w:num w:numId="19" w16cid:durableId="1548491575">
    <w:abstractNumId w:val="6"/>
  </w:num>
  <w:num w:numId="20" w16cid:durableId="322391051">
    <w:abstractNumId w:val="26"/>
  </w:num>
  <w:num w:numId="21" w16cid:durableId="1580485349">
    <w:abstractNumId w:val="16"/>
  </w:num>
  <w:num w:numId="22" w16cid:durableId="1321494571">
    <w:abstractNumId w:val="17"/>
  </w:num>
  <w:num w:numId="23" w16cid:durableId="987173376">
    <w:abstractNumId w:val="14"/>
  </w:num>
  <w:num w:numId="24" w16cid:durableId="1333606190">
    <w:abstractNumId w:val="21"/>
  </w:num>
  <w:num w:numId="25" w16cid:durableId="21250700">
    <w:abstractNumId w:val="25"/>
  </w:num>
  <w:num w:numId="26" w16cid:durableId="973100650">
    <w:abstractNumId w:val="22"/>
  </w:num>
  <w:num w:numId="27" w16cid:durableId="1056514860">
    <w:abstractNumId w:val="19"/>
  </w:num>
  <w:num w:numId="28" w16cid:durableId="170100505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D3F"/>
    <w:rsid w:val="00032BBC"/>
    <w:rsid w:val="000E4666"/>
    <w:rsid w:val="000F541B"/>
    <w:rsid w:val="00155BC7"/>
    <w:rsid w:val="00156E0B"/>
    <w:rsid w:val="00175589"/>
    <w:rsid w:val="00192E0B"/>
    <w:rsid w:val="001D4AE8"/>
    <w:rsid w:val="001E0441"/>
    <w:rsid w:val="001E464A"/>
    <w:rsid w:val="001E56A9"/>
    <w:rsid w:val="00240322"/>
    <w:rsid w:val="002422B6"/>
    <w:rsid w:val="00244277"/>
    <w:rsid w:val="002A2660"/>
    <w:rsid w:val="002A67BE"/>
    <w:rsid w:val="002C16E3"/>
    <w:rsid w:val="002E5CC0"/>
    <w:rsid w:val="003111EC"/>
    <w:rsid w:val="003216B9"/>
    <w:rsid w:val="00322CB1"/>
    <w:rsid w:val="00350980"/>
    <w:rsid w:val="00364344"/>
    <w:rsid w:val="00387AA1"/>
    <w:rsid w:val="003A66F1"/>
    <w:rsid w:val="003B2E71"/>
    <w:rsid w:val="003C1901"/>
    <w:rsid w:val="003D3BAC"/>
    <w:rsid w:val="00404C1A"/>
    <w:rsid w:val="00433673"/>
    <w:rsid w:val="004A787A"/>
    <w:rsid w:val="004B5400"/>
    <w:rsid w:val="004E004E"/>
    <w:rsid w:val="0050548A"/>
    <w:rsid w:val="00525B46"/>
    <w:rsid w:val="0053374B"/>
    <w:rsid w:val="005C2461"/>
    <w:rsid w:val="00617630"/>
    <w:rsid w:val="00665C1E"/>
    <w:rsid w:val="00666911"/>
    <w:rsid w:val="00677B81"/>
    <w:rsid w:val="00682B97"/>
    <w:rsid w:val="006A78BC"/>
    <w:rsid w:val="006B723F"/>
    <w:rsid w:val="006C3C26"/>
    <w:rsid w:val="00704539"/>
    <w:rsid w:val="00723691"/>
    <w:rsid w:val="00744475"/>
    <w:rsid w:val="00760D53"/>
    <w:rsid w:val="00775541"/>
    <w:rsid w:val="007766A2"/>
    <w:rsid w:val="00794209"/>
    <w:rsid w:val="00823D6B"/>
    <w:rsid w:val="008270A7"/>
    <w:rsid w:val="00871FD5"/>
    <w:rsid w:val="008914A5"/>
    <w:rsid w:val="008931F0"/>
    <w:rsid w:val="008B7EB9"/>
    <w:rsid w:val="008D1314"/>
    <w:rsid w:val="008D19F3"/>
    <w:rsid w:val="008E5EF9"/>
    <w:rsid w:val="008F4A4C"/>
    <w:rsid w:val="00923F66"/>
    <w:rsid w:val="009670E8"/>
    <w:rsid w:val="009857FB"/>
    <w:rsid w:val="009931CE"/>
    <w:rsid w:val="009D1073"/>
    <w:rsid w:val="009F1984"/>
    <w:rsid w:val="00A20F97"/>
    <w:rsid w:val="00A30B65"/>
    <w:rsid w:val="00A47702"/>
    <w:rsid w:val="00A552B5"/>
    <w:rsid w:val="00A572C8"/>
    <w:rsid w:val="00A678FB"/>
    <w:rsid w:val="00A779FE"/>
    <w:rsid w:val="00A8789E"/>
    <w:rsid w:val="00A926B7"/>
    <w:rsid w:val="00AB7B6D"/>
    <w:rsid w:val="00AD5F98"/>
    <w:rsid w:val="00AE1A40"/>
    <w:rsid w:val="00B03EB7"/>
    <w:rsid w:val="00B364D6"/>
    <w:rsid w:val="00B4449E"/>
    <w:rsid w:val="00B615FA"/>
    <w:rsid w:val="00B62F6B"/>
    <w:rsid w:val="00B76C1B"/>
    <w:rsid w:val="00B90AAB"/>
    <w:rsid w:val="00BA7BAE"/>
    <w:rsid w:val="00BD4553"/>
    <w:rsid w:val="00BF7F59"/>
    <w:rsid w:val="00C14BC7"/>
    <w:rsid w:val="00C21CD2"/>
    <w:rsid w:val="00C3110A"/>
    <w:rsid w:val="00C51812"/>
    <w:rsid w:val="00C83850"/>
    <w:rsid w:val="00CA7943"/>
    <w:rsid w:val="00CE0EBB"/>
    <w:rsid w:val="00D42EEA"/>
    <w:rsid w:val="00D63310"/>
    <w:rsid w:val="00D956DA"/>
    <w:rsid w:val="00DA4D3F"/>
    <w:rsid w:val="00DC5D05"/>
    <w:rsid w:val="00DD0205"/>
    <w:rsid w:val="00E21EC3"/>
    <w:rsid w:val="00E402FE"/>
    <w:rsid w:val="00E44A8C"/>
    <w:rsid w:val="00EB2BD6"/>
    <w:rsid w:val="00ED60AD"/>
    <w:rsid w:val="00F35D36"/>
    <w:rsid w:val="00F55E6A"/>
    <w:rsid w:val="00F74612"/>
    <w:rsid w:val="00FA5BAC"/>
    <w:rsid w:val="00FA650D"/>
    <w:rsid w:val="00FC1CF2"/>
    <w:rsid w:val="00FD1B12"/>
    <w:rsid w:val="00FD5653"/>
    <w:rsid w:val="00FE3786"/>
    <w:rsid w:val="00FF03E1"/>
    <w:rsid w:val="00FF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1E6DC"/>
  <w15:chartTrackingRefBased/>
  <w15:docId w15:val="{5E629677-3FB2-46F8-AA04-228702E4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A40"/>
  </w:style>
  <w:style w:type="paragraph" w:styleId="Heading1">
    <w:name w:val="heading 1"/>
    <w:basedOn w:val="Normal"/>
    <w:next w:val="Normal"/>
    <w:link w:val="Heading1Char"/>
    <w:uiPriority w:val="9"/>
    <w:qFormat/>
    <w:rsid w:val="00AE1A4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1A4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BF4E14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1A4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A7C22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1A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7206D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1A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0340D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1A4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275317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1A4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A2F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1A4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0340D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1A4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275317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1A40"/>
    <w:rPr>
      <w:rFonts w:asciiTheme="majorHAnsi" w:eastAsiaTheme="majorEastAsia" w:hAnsiTheme="majorHAnsi" w:cstheme="majorBidi"/>
      <w:color w:val="0F4761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1A40"/>
    <w:rPr>
      <w:rFonts w:asciiTheme="majorHAnsi" w:eastAsiaTheme="majorEastAsia" w:hAnsiTheme="majorHAnsi" w:cstheme="majorBidi"/>
      <w:color w:val="BF4E14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1A40"/>
    <w:rPr>
      <w:rFonts w:asciiTheme="majorHAnsi" w:eastAsiaTheme="majorEastAsia" w:hAnsiTheme="majorHAnsi" w:cstheme="majorBidi"/>
      <w:color w:val="3A7C22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1A40"/>
    <w:rPr>
      <w:rFonts w:asciiTheme="majorHAnsi" w:eastAsiaTheme="majorEastAsia" w:hAnsiTheme="majorHAnsi" w:cstheme="majorBidi"/>
      <w:i/>
      <w:iCs/>
      <w:color w:val="77206D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1A40"/>
    <w:rPr>
      <w:rFonts w:asciiTheme="majorHAnsi" w:eastAsiaTheme="majorEastAsia" w:hAnsiTheme="majorHAnsi" w:cstheme="majorBidi"/>
      <w:i/>
      <w:iCs/>
      <w:color w:val="80340D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1A40"/>
    <w:rPr>
      <w:rFonts w:asciiTheme="majorHAnsi" w:eastAsiaTheme="majorEastAsia" w:hAnsiTheme="majorHAnsi" w:cstheme="majorBidi"/>
      <w:i/>
      <w:iCs/>
      <w:color w:val="275317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1A40"/>
    <w:rPr>
      <w:rFonts w:asciiTheme="majorHAnsi" w:eastAsiaTheme="majorEastAsia" w:hAnsiTheme="majorHAnsi" w:cstheme="majorBidi"/>
      <w:color w:val="0A2F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1A40"/>
    <w:rPr>
      <w:rFonts w:asciiTheme="majorHAnsi" w:eastAsiaTheme="majorEastAsia" w:hAnsiTheme="majorHAnsi" w:cstheme="majorBidi"/>
      <w:color w:val="80340D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1A40"/>
    <w:rPr>
      <w:rFonts w:asciiTheme="majorHAnsi" w:eastAsiaTheme="majorEastAsia" w:hAnsiTheme="majorHAnsi" w:cstheme="majorBidi"/>
      <w:color w:val="275317" w:themeColor="accent6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AE1A40"/>
    <w:pPr>
      <w:spacing w:after="0" w:line="240" w:lineRule="auto"/>
      <w:contextualSpacing/>
    </w:pPr>
    <w:rPr>
      <w:rFonts w:asciiTheme="majorHAnsi" w:eastAsiaTheme="majorEastAsia" w:hAnsiTheme="majorHAnsi" w:cstheme="majorBidi"/>
      <w:color w:val="0F4761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1A40"/>
    <w:rPr>
      <w:rFonts w:asciiTheme="majorHAnsi" w:eastAsiaTheme="majorEastAsia" w:hAnsiTheme="majorHAnsi" w:cstheme="majorBidi"/>
      <w:color w:val="0F4761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A4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AE1A40"/>
    <w:rPr>
      <w:rFonts w:asciiTheme="majorHAnsi" w:eastAsiaTheme="majorEastAsia" w:hAnsiTheme="majorHAnsi" w:cstheme="majorBidi"/>
    </w:rPr>
  </w:style>
  <w:style w:type="paragraph" w:styleId="Quote">
    <w:name w:val="Quote"/>
    <w:basedOn w:val="Normal"/>
    <w:next w:val="Normal"/>
    <w:link w:val="QuoteChar"/>
    <w:uiPriority w:val="29"/>
    <w:qFormat/>
    <w:rsid w:val="00AE1A40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E1A40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DA4D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1A40"/>
    <w:rPr>
      <w:b w:val="0"/>
      <w:bCs w:val="0"/>
      <w:i/>
      <w:iCs/>
      <w:color w:val="156082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1A40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15608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1A40"/>
    <w:rPr>
      <w:rFonts w:asciiTheme="majorHAnsi" w:eastAsiaTheme="majorEastAsia" w:hAnsiTheme="majorHAnsi" w:cstheme="majorBidi"/>
      <w:color w:val="156082" w:themeColor="accent1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AE1A40"/>
    <w:rPr>
      <w:b/>
      <w:bCs/>
      <w:smallCaps/>
      <w:color w:val="156082" w:themeColor="accent1"/>
      <w:spacing w:val="5"/>
      <w:u w:val="single"/>
    </w:rPr>
  </w:style>
  <w:style w:type="table" w:styleId="TableGrid">
    <w:name w:val="Table Grid"/>
    <w:basedOn w:val="TableNormal"/>
    <w:uiPriority w:val="39"/>
    <w:qFormat/>
    <w:rsid w:val="00DA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FF03E1"/>
  </w:style>
  <w:style w:type="paragraph" w:styleId="Caption">
    <w:name w:val="caption"/>
    <w:basedOn w:val="Normal"/>
    <w:next w:val="Normal"/>
    <w:uiPriority w:val="35"/>
    <w:semiHidden/>
    <w:unhideWhenUsed/>
    <w:qFormat/>
    <w:rsid w:val="00AE1A40"/>
    <w:pPr>
      <w:spacing w:line="240" w:lineRule="auto"/>
    </w:pPr>
    <w:rPr>
      <w:b/>
      <w:bCs/>
      <w:smallCaps/>
      <w:color w:val="156082" w:themeColor="accent1"/>
      <w:spacing w:val="6"/>
    </w:rPr>
  </w:style>
  <w:style w:type="character" w:styleId="Strong">
    <w:name w:val="Strong"/>
    <w:basedOn w:val="DefaultParagraphFont"/>
    <w:uiPriority w:val="22"/>
    <w:qFormat/>
    <w:rsid w:val="00AE1A40"/>
    <w:rPr>
      <w:b/>
      <w:bCs/>
    </w:rPr>
  </w:style>
  <w:style w:type="character" w:styleId="Emphasis">
    <w:name w:val="Emphasis"/>
    <w:basedOn w:val="DefaultParagraphFont"/>
    <w:uiPriority w:val="20"/>
    <w:qFormat/>
    <w:rsid w:val="00AE1A40"/>
    <w:rPr>
      <w:i/>
      <w:iCs/>
    </w:rPr>
  </w:style>
  <w:style w:type="paragraph" w:styleId="NoSpacing">
    <w:name w:val="No Spacing"/>
    <w:uiPriority w:val="1"/>
    <w:qFormat/>
    <w:rsid w:val="00AE1A40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E1A4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AE1A40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AE1A4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1A4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ghada</dc:creator>
  <cp:keywords/>
  <dc:description/>
  <cp:lastModifiedBy>ghada ghada</cp:lastModifiedBy>
  <cp:revision>67</cp:revision>
  <dcterms:created xsi:type="dcterms:W3CDTF">2024-08-27T17:57:00Z</dcterms:created>
  <dcterms:modified xsi:type="dcterms:W3CDTF">2024-09-17T10:49:00Z</dcterms:modified>
</cp:coreProperties>
</file>